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7621" w14:textId="77777777" w:rsidR="00774ED5" w:rsidRPr="00774ED5" w:rsidRDefault="00774ED5" w:rsidP="00774ED5">
      <w:pPr>
        <w:pStyle w:val="normalwithoutspacing"/>
        <w:spacing w:before="57" w:after="57"/>
        <w:rPr>
          <w:rFonts w:ascii="Segoe UI" w:hAnsi="Segoe UI" w:cs="Segoe UI"/>
          <w:b/>
          <w:color w:val="002060"/>
          <w:szCs w:val="22"/>
          <w:lang w:val="el-GR"/>
        </w:rPr>
      </w:pPr>
      <w:r w:rsidRPr="00774ED5">
        <w:rPr>
          <w:rFonts w:ascii="Segoe UI" w:hAnsi="Segoe UI" w:cs="Segoe UI"/>
          <w:b/>
          <w:color w:val="002060"/>
          <w:szCs w:val="22"/>
          <w:lang w:val="el-GR"/>
        </w:rPr>
        <w:t>ΜΕΡΟΣ Α - ΠΕΡΙΓΡΑΦΗ ΦΥΣΙΚΟΥ ΑΝΤΙΚΕΙΜΕΝΟΥ ΤΗΣ ΣΥΜΒΑΣΗΣ</w:t>
      </w:r>
    </w:p>
    <w:p w14:paraId="75557B72" w14:textId="77777777" w:rsidR="00774ED5" w:rsidRPr="00774ED5" w:rsidRDefault="00774ED5" w:rsidP="00774ED5">
      <w:pPr>
        <w:pStyle w:val="normalwithoutspacing"/>
        <w:spacing w:before="57" w:after="57"/>
        <w:rPr>
          <w:rFonts w:ascii="Segoe UI" w:hAnsi="Segoe UI" w:cs="Segoe UI"/>
          <w:b/>
          <w:szCs w:val="22"/>
          <w:u w:val="single"/>
          <w:lang w:val="el-GR"/>
        </w:rPr>
      </w:pPr>
      <w:r w:rsidRPr="00774ED5">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6B6DABBD" w14:textId="77777777" w:rsidR="00774ED5" w:rsidRDefault="00774ED5" w:rsidP="00774ED5">
      <w:pPr>
        <w:rPr>
          <w:rFonts w:ascii="Segoe UI" w:hAnsi="Segoe UI" w:cs="Segoe UI"/>
          <w:b/>
          <w:szCs w:val="22"/>
          <w:u w:val="single"/>
          <w:lang w:val="el-GR"/>
        </w:rPr>
      </w:pPr>
      <w:r w:rsidRPr="006B3E54">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69625E14" w14:textId="77777777" w:rsidR="00774ED5" w:rsidRPr="00C73AFA" w:rsidRDefault="00774ED5" w:rsidP="00774ED5">
      <w:pPr>
        <w:rPr>
          <w:rFonts w:ascii="Verdana" w:hAnsi="Verdana"/>
          <w:sz w:val="16"/>
          <w:szCs w:val="16"/>
          <w:lang w:val="el-GR"/>
        </w:rPr>
      </w:pPr>
    </w:p>
    <w:p w14:paraId="7DC01F2C" w14:textId="77777777" w:rsidR="00774ED5" w:rsidRPr="006B3E54" w:rsidRDefault="00774ED5" w:rsidP="00774ED5">
      <w:pPr>
        <w:rPr>
          <w:rFonts w:ascii="Segoe UI" w:hAnsi="Segoe UI" w:cs="Segoe UI"/>
          <w:b/>
          <w:sz w:val="20"/>
          <w:szCs w:val="20"/>
          <w:lang w:val="el-GR" w:eastAsia="en-US"/>
        </w:rPr>
      </w:pPr>
      <w:r w:rsidRPr="006B3E54">
        <w:rPr>
          <w:rFonts w:ascii="Segoe UI" w:hAnsi="Segoe UI" w:cs="Segoe UI"/>
          <w:b/>
          <w:sz w:val="20"/>
          <w:szCs w:val="20"/>
          <w:lang w:val="el-GR"/>
        </w:rPr>
        <w:t>ΤΜΗΜΑ ΠΡΩΤΟ:</w:t>
      </w:r>
      <w:r w:rsidRPr="006B3E54">
        <w:rPr>
          <w:rFonts w:ascii="Segoe UI" w:hAnsi="Segoe UI" w:cs="Segoe UI"/>
          <w:sz w:val="20"/>
          <w:szCs w:val="20"/>
          <w:lang w:val="el-GR"/>
        </w:rPr>
        <w:t xml:space="preserve"> ΑΝΤΙΔΡΑΣΤΗΡΙΑ ΚΥΤΤΑΡΟΛΟΓΙΑΣ ΙΧΘΥΩΝ</w:t>
      </w:r>
    </w:p>
    <w:p w14:paraId="4E78C921" w14:textId="77777777" w:rsidR="00774ED5" w:rsidRPr="006B3E54" w:rsidRDefault="00774ED5" w:rsidP="00774ED5">
      <w:pPr>
        <w:rPr>
          <w:rFonts w:ascii="Segoe UI" w:hAnsi="Segoe UI" w:cs="Segoe UI"/>
          <w:b/>
          <w:bCs/>
          <w:sz w:val="20"/>
          <w:szCs w:val="20"/>
          <w:lang w:val="el-GR"/>
        </w:rPr>
      </w:pPr>
      <w:r w:rsidRPr="006B3E54">
        <w:rPr>
          <w:rFonts w:ascii="Segoe UI" w:hAnsi="Segoe UI" w:cs="Segoe UI"/>
          <w:b/>
          <w:bCs/>
          <w:sz w:val="20"/>
          <w:szCs w:val="20"/>
          <w:lang w:val="el-GR"/>
        </w:rPr>
        <w:t xml:space="preserve">ΣΥΝΟΛΙΚΟΣ ΠΡΟΫΠΟΛΟΓΙΣΜΟΣ: </w:t>
      </w:r>
      <w:r w:rsidRPr="006B3E54">
        <w:rPr>
          <w:rFonts w:ascii="Segoe UI" w:hAnsi="Segoe UI" w:cs="Segoe UI"/>
          <w:sz w:val="20"/>
          <w:szCs w:val="20"/>
          <w:lang w:val="el-GR"/>
        </w:rPr>
        <w:t>11.490,00€ + 24% Φ.Π.Α. = 14.247,60€</w:t>
      </w:r>
    </w:p>
    <w:tbl>
      <w:tblPr>
        <w:tblpPr w:leftFromText="180" w:rightFromText="180" w:vertAnchor="text" w:horzAnchor="page" w:tblpXSpec="center" w:tblpY="33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3"/>
        <w:gridCol w:w="3117"/>
        <w:gridCol w:w="850"/>
        <w:gridCol w:w="709"/>
        <w:gridCol w:w="1251"/>
        <w:gridCol w:w="1276"/>
      </w:tblGrid>
      <w:tr w:rsidR="00774ED5" w:rsidRPr="007D0620" w14:paraId="6B58222E"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8D16E" w14:textId="77777777" w:rsidR="00774ED5" w:rsidRPr="007D0620" w:rsidRDefault="00774ED5" w:rsidP="00387687">
            <w:pPr>
              <w:spacing w:after="0"/>
              <w:jc w:val="center"/>
              <w:rPr>
                <w:rFonts w:ascii="Segoe UI" w:eastAsia="Calibri" w:hAnsi="Segoe UI" w:cs="Segoe UI"/>
                <w:b/>
                <w:sz w:val="18"/>
                <w:szCs w:val="18"/>
              </w:rPr>
            </w:pPr>
            <w:r w:rsidRPr="007D0620">
              <w:rPr>
                <w:rFonts w:ascii="Segoe UI" w:eastAsia="Calibri" w:hAnsi="Segoe UI" w:cs="Segoe UI"/>
                <w:b/>
                <w:sz w:val="18"/>
                <w:szCs w:val="18"/>
              </w:rPr>
              <w:t>Α/Α</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725A7" w14:textId="77777777" w:rsidR="00774ED5" w:rsidRPr="007D0620" w:rsidRDefault="00774ED5" w:rsidP="00387687">
            <w:pPr>
              <w:spacing w:after="0"/>
              <w:jc w:val="center"/>
              <w:rPr>
                <w:rFonts w:ascii="Segoe UI" w:eastAsia="Calibri" w:hAnsi="Segoe UI" w:cs="Segoe UI"/>
                <w:b/>
                <w:sz w:val="18"/>
                <w:szCs w:val="18"/>
              </w:rPr>
            </w:pPr>
            <w:r w:rsidRPr="007D0620">
              <w:rPr>
                <w:rFonts w:ascii="Segoe UI" w:eastAsia="Calibri" w:hAnsi="Segoe UI" w:cs="Segoe UI"/>
                <w:b/>
                <w:sz w:val="18"/>
                <w:szCs w:val="18"/>
              </w:rPr>
              <w:t xml:space="preserve">ΕΙΔΟΣ </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C5673" w14:textId="77777777" w:rsidR="00774ED5" w:rsidRPr="007D0620" w:rsidRDefault="00774ED5" w:rsidP="00387687">
            <w:pPr>
              <w:spacing w:after="0"/>
              <w:jc w:val="center"/>
              <w:rPr>
                <w:rFonts w:ascii="Segoe UI" w:eastAsia="Calibri" w:hAnsi="Segoe UI" w:cs="Segoe UI"/>
                <w:b/>
                <w:sz w:val="18"/>
                <w:szCs w:val="18"/>
              </w:rPr>
            </w:pPr>
            <w:r w:rsidRPr="007D0620">
              <w:rPr>
                <w:rFonts w:ascii="Segoe UI" w:eastAsia="Calibri" w:hAnsi="Segoe UI" w:cs="Segoe UI"/>
                <w:b/>
                <w:sz w:val="18"/>
                <w:szCs w:val="18"/>
              </w:rPr>
              <w:t>ΠΕΡΙΓΡΑΦΗ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D715E" w14:textId="77777777" w:rsidR="00774ED5" w:rsidRPr="007D0620" w:rsidRDefault="00774ED5" w:rsidP="00387687">
            <w:pPr>
              <w:spacing w:after="0"/>
              <w:jc w:val="center"/>
              <w:rPr>
                <w:rFonts w:ascii="Segoe UI" w:eastAsia="Calibri" w:hAnsi="Segoe UI" w:cs="Segoe UI"/>
                <w:b/>
                <w:sz w:val="18"/>
                <w:szCs w:val="18"/>
              </w:rPr>
            </w:pPr>
            <w:r w:rsidRPr="007D0620">
              <w:rPr>
                <w:rFonts w:ascii="Segoe UI" w:eastAsia="Calibri" w:hAnsi="Segoe UI" w:cs="Segoe UI"/>
                <w:b/>
                <w:sz w:val="18"/>
                <w:szCs w:val="18"/>
              </w:rPr>
              <w:t>ΣΥΣΚΕΥΑΣΙΑ</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2D2BA" w14:textId="77777777" w:rsidR="00774ED5" w:rsidRPr="007D0620" w:rsidRDefault="00774ED5" w:rsidP="00387687">
            <w:pPr>
              <w:spacing w:after="0"/>
              <w:jc w:val="center"/>
              <w:rPr>
                <w:rFonts w:ascii="Segoe UI" w:eastAsia="Calibri" w:hAnsi="Segoe UI" w:cs="Segoe UI"/>
                <w:b/>
                <w:sz w:val="18"/>
                <w:szCs w:val="18"/>
              </w:rPr>
            </w:pPr>
            <w:r w:rsidRPr="007D0620">
              <w:rPr>
                <w:rFonts w:ascii="Segoe UI" w:eastAsia="Calibri" w:hAnsi="Segoe UI" w:cs="Segoe UI"/>
                <w:b/>
                <w:sz w:val="18"/>
                <w:szCs w:val="18"/>
              </w:rPr>
              <w:t>ΠΟΣΟΤΗΤΑ</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B1085" w14:textId="77777777" w:rsidR="00774ED5" w:rsidRPr="007D0620" w:rsidRDefault="00774ED5" w:rsidP="00387687">
            <w:pPr>
              <w:spacing w:after="0"/>
              <w:jc w:val="center"/>
              <w:rPr>
                <w:rFonts w:ascii="Segoe UI" w:eastAsia="Calibri" w:hAnsi="Segoe UI" w:cs="Segoe UI"/>
                <w:b/>
                <w:sz w:val="18"/>
                <w:szCs w:val="18"/>
              </w:rPr>
            </w:pPr>
            <w:r w:rsidRPr="007D0620">
              <w:rPr>
                <w:rFonts w:ascii="Segoe UI" w:eastAsia="Calibri" w:hAnsi="Segoe UI" w:cs="Segoe UI"/>
                <w:b/>
                <w:sz w:val="18"/>
                <w:szCs w:val="18"/>
              </w:rPr>
              <w:t>ΑΠΑΙΤΗΣΗ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5AE30" w14:textId="77777777" w:rsidR="00774ED5" w:rsidRPr="007D0620" w:rsidRDefault="00774ED5" w:rsidP="00387687">
            <w:pPr>
              <w:spacing w:after="0"/>
              <w:jc w:val="center"/>
              <w:rPr>
                <w:rFonts w:ascii="Segoe UI" w:eastAsia="Calibri" w:hAnsi="Segoe UI" w:cs="Segoe UI"/>
                <w:b/>
                <w:sz w:val="18"/>
                <w:szCs w:val="18"/>
              </w:rPr>
            </w:pPr>
            <w:r w:rsidRPr="007D0620">
              <w:rPr>
                <w:rFonts w:ascii="Segoe UI" w:eastAsia="Calibri" w:hAnsi="Segoe UI" w:cs="Segoe UI"/>
                <w:b/>
                <w:sz w:val="18"/>
                <w:szCs w:val="18"/>
              </w:rPr>
              <w:t>ΑΠΑΝΤΗΣΗ</w:t>
            </w:r>
          </w:p>
        </w:tc>
      </w:tr>
      <w:tr w:rsidR="00774ED5" w:rsidRPr="007D0620" w14:paraId="2ECAF422"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4282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4901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Polysine Adhesion slides, Menzel</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7D5B6"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Polysine Adhesion slides, Menzel</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E726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Πακέτο</w:t>
            </w:r>
            <w:r w:rsidRPr="007D0620">
              <w:rPr>
                <w:rFonts w:ascii="Segoe UI" w:eastAsia="Calibri" w:hAnsi="Segoe UI" w:cs="Segoe UI"/>
                <w:sz w:val="20"/>
                <w:szCs w:val="20"/>
                <w:lang w:val="en-US"/>
              </w:rPr>
              <w:t xml:space="preserve"> </w:t>
            </w:r>
            <w:r w:rsidRPr="007D0620">
              <w:rPr>
                <w:rFonts w:ascii="Segoe UI" w:eastAsia="Calibri" w:hAnsi="Segoe UI" w:cs="Segoe UI"/>
                <w:sz w:val="20"/>
                <w:szCs w:val="20"/>
              </w:rPr>
              <w:t xml:space="preserve">των </w:t>
            </w:r>
            <w:r w:rsidRPr="007D0620">
              <w:rPr>
                <w:rFonts w:ascii="Segoe UI" w:eastAsia="Calibri" w:hAnsi="Segoe UI" w:cs="Segoe UI"/>
                <w:sz w:val="20"/>
                <w:szCs w:val="20"/>
                <w:lang w:val="en-US"/>
              </w:rPr>
              <w:t xml:space="preserve">72 </w:t>
            </w:r>
            <w:r w:rsidRPr="007D0620">
              <w:rPr>
                <w:rFonts w:ascii="Segoe UI" w:eastAsia="Calibri" w:hAnsi="Segoe UI" w:cs="Segoe UI"/>
                <w:sz w:val="20"/>
                <w:szCs w:val="20"/>
              </w:rPr>
              <w:t>τεμ</w:t>
            </w:r>
            <w:r w:rsidRPr="007D0620">
              <w:rPr>
                <w:rFonts w:ascii="Segoe UI" w:eastAsia="Calibri" w:hAnsi="Segoe UI" w:cs="Segoe UI"/>
                <w:sz w:val="20"/>
                <w:szCs w:val="20"/>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861C5"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B6F7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610E"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2838E6F9"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48FF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1DB5"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lang w:val="el-GR"/>
              </w:rPr>
              <w:t xml:space="preserve">Λεπίδες μίας χρήσεως, μικροτόμου, </w:t>
            </w:r>
            <w:r w:rsidRPr="007D0620">
              <w:rPr>
                <w:rFonts w:ascii="Segoe UI" w:eastAsia="Calibri" w:hAnsi="Segoe UI" w:cs="Segoe UI"/>
                <w:sz w:val="20"/>
                <w:szCs w:val="20"/>
                <w:lang w:val="en-US"/>
              </w:rPr>
              <w:t>FEATHERS</w:t>
            </w:r>
            <w:r w:rsidRPr="007D0620">
              <w:rPr>
                <w:rFonts w:ascii="Segoe UI" w:eastAsia="Calibri" w:hAnsi="Segoe UI" w:cs="Segoe UI"/>
                <w:sz w:val="20"/>
                <w:szCs w:val="20"/>
                <w:lang w:val="el-GR"/>
              </w:rPr>
              <w:t xml:space="preserve"> </w:t>
            </w:r>
            <w:r w:rsidRPr="007D0620">
              <w:rPr>
                <w:rFonts w:ascii="Segoe UI" w:eastAsia="Calibri" w:hAnsi="Segoe UI" w:cs="Segoe UI"/>
                <w:sz w:val="20"/>
                <w:szCs w:val="20"/>
                <w:lang w:val="en-US"/>
              </w:rPr>
              <w:t>S</w:t>
            </w:r>
            <w:r w:rsidRPr="007D0620">
              <w:rPr>
                <w:rFonts w:ascii="Segoe UI" w:eastAsia="Calibri" w:hAnsi="Segoe UI" w:cs="Segoe UI"/>
                <w:sz w:val="20"/>
                <w:szCs w:val="20"/>
                <w:lang w:val="el-GR"/>
              </w:rPr>
              <w:t>35</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48D9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lang w:val="en-US"/>
              </w:rPr>
              <w:t> </w:t>
            </w:r>
            <w:r w:rsidRPr="007D0620">
              <w:rPr>
                <w:rFonts w:ascii="Segoe UI" w:eastAsia="Calibri" w:hAnsi="Segoe UI" w:cs="Segoe UI"/>
                <w:sz w:val="20"/>
                <w:szCs w:val="20"/>
                <w:lang w:val="el-GR"/>
              </w:rPr>
              <w:t xml:space="preserve"> Λεπίδες μίας χρήσεως, μικροτόμου, </w:t>
            </w:r>
            <w:r w:rsidRPr="007D0620">
              <w:rPr>
                <w:rFonts w:ascii="Segoe UI" w:eastAsia="Calibri" w:hAnsi="Segoe UI" w:cs="Segoe UI"/>
                <w:sz w:val="20"/>
                <w:szCs w:val="20"/>
                <w:lang w:val="en-US"/>
              </w:rPr>
              <w:t>FEATHERS</w:t>
            </w:r>
            <w:r w:rsidRPr="007D0620">
              <w:rPr>
                <w:rFonts w:ascii="Segoe UI" w:eastAsia="Calibri" w:hAnsi="Segoe UI" w:cs="Segoe UI"/>
                <w:sz w:val="20"/>
                <w:szCs w:val="20"/>
                <w:lang w:val="el-GR"/>
              </w:rPr>
              <w:t xml:space="preserve"> </w:t>
            </w:r>
            <w:r w:rsidRPr="007D0620">
              <w:rPr>
                <w:rFonts w:ascii="Segoe UI" w:eastAsia="Calibri" w:hAnsi="Segoe UI" w:cs="Segoe UI"/>
                <w:sz w:val="20"/>
                <w:szCs w:val="20"/>
                <w:lang w:val="en-US"/>
              </w:rPr>
              <w:t>S</w:t>
            </w:r>
            <w:r w:rsidRPr="007D0620">
              <w:rPr>
                <w:rFonts w:ascii="Segoe UI" w:eastAsia="Calibri" w:hAnsi="Segoe UI" w:cs="Segoe UI"/>
                <w:sz w:val="20"/>
                <w:szCs w:val="20"/>
                <w:lang w:val="el-GR"/>
              </w:rPr>
              <w:t xml:space="preserve">35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95FE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Πακέτο των 50 τεμ.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01C25"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4966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9C009"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44F0BDA8"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19FCC"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179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2-Methylbutane</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11A4D"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2-Methylbutane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AC2C8"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Lit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F3F15"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2.5</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3ECF6"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553C"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2B1AC244"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8AE38"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4</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9286"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Catalase activity assay kit (Colorimetric)</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22C5E"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   Catalase activity assay kit (Colorimetric)</w:t>
            </w:r>
          </w:p>
          <w:p w14:paraId="2D1CFE92"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FA95"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τεμ.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01445"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69BB8"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0B70A"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0059C58B"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B770E"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3317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Total Protein Kit, Micro-Lowry</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CC8B1"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   Total Protein Kit, Micro-Lowry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C05D0"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 xml:space="preserve">τεμ.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802C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EB29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6ADE4"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5D131496"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C2470"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6</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EA657"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Alanine Transaminase Activity Assay Kit (Colorimetric/Fluorometric) (ab105134)</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05505"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Alanine Transaminase Activity Assay Kit (Colorimetric/Fluorometric) (ab105134)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A5EC8"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τεμ. των 100 tests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300D0"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30374"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74"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67223CEC"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9A957"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7</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24931"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Catalase Activity Assay Kit (Colorimetric/Fluorometric) (ab83464)</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ECDCB"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Catalase Activity Assay Kit (Colorimetric/Fluorometric) (ab83464)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9BB4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τεμ. των 100 tests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2D7D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FBB76"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5B9C"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03C28D90"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80DFE"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8</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7E1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Glutamate Dehydrogenase (GDH) activity assay kit</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B6118"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Glutamate Dehydrogenase (GDH) activity assay kit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8B1A7"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 xml:space="preserve">τεμ.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44F00"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78C3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E6CF"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43495BF9"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D722D"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9</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21046"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Superoxide Dismutase, SOD, Activity Assay Kit, Sigma CS0009-1KT</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24CC"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Superoxide Dismutase, SOD, Activity Assay Kit, Sigma CS0009-1KT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7802"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 xml:space="preserve">τεμ.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7ACA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914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C5DDB"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3B491347"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A28E2"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10</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F669A"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Lipid Peroxidation (MDA) Assay Kit, Sigma MAK085-1KT</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00F92"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Lipid Peroxidation (MDA) Assay Kit, Sigma MAK085-1KT,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1FD8C"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 xml:space="preserve">τεμ.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8D5D3"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FE42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FB616"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05A7BB60"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567DA"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11</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E06F7"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Potter-Elvehjem PTFE pestle and glass tube, Sigma P7734-1EA</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DF371"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Potter-Elvehjem PTFE pestle and glass tube, Sigma P7734-1EA,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11B5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 xml:space="preserve">τεμ.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3BB6"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6A42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9A13"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786B170F"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BF7A4"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12</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170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KIMBLE Dounce tissue grinder set, Sigma D8938-</w:t>
            </w:r>
            <w:r w:rsidRPr="007D0620">
              <w:rPr>
                <w:rFonts w:ascii="Segoe UI" w:eastAsia="Calibri" w:hAnsi="Segoe UI" w:cs="Segoe UI"/>
                <w:sz w:val="20"/>
                <w:szCs w:val="20"/>
                <w:lang w:val="en-US"/>
              </w:rPr>
              <w:lastRenderedPageBreak/>
              <w:t>1SET</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8808B"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lastRenderedPageBreak/>
              <w:t>KIMBLE Dounce tissue grinder set, Sigma D8938-1SET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85140"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 xml:space="preserve">τεμ.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1EEB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00D5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BBA9"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64B0A9EA"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0A464"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13</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F799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Alcian blue staining kit for acidic mucosubstance for microscopy</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8EAA8"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Alcian blue staining kit for acidic mucosubstance for microscopy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D1C"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 xml:space="preserve">τεμ.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57035"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E96F7"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2695C"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1B84B271"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3586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14</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2BAC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Glutathione Peroxidase Cellular Activity Assay Kit, Sigma CGP1-1KT</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39AC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Glutathione Peroxidase Cellular Activity Assay Kit, Sigma CGP1-1KT,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609F4"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τεμ.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B5EC"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083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0B60C"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16CF726A"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E68D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15</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937D4"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Ethanol Absolute</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FA88B"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 xml:space="preserve"> Ethanol Absolute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19EE2"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lit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91B65"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CBC9E"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EBD0"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5E211749"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51CE8"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16</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2C64C"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Antioxidant Assay Kit, Sigma CS0790-1KT</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E3F87"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 xml:space="preserve">Antioxidant Assay Kit, Sigma CS0790-1KT, για 1 cm square cuvettes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809CA"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τεμ.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C6BDE"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E344"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6359"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3BDC0DBD"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7301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17</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C199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Glutathione Reductase Assay KiΤ, Sigma-Aldrich GRSA, 1 KIT</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EF47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 xml:space="preserve"> Glutathione Reductase Assay KiΤ, Sigma-Aldrich GRSA, 1 KIT,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5A364"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τεμ.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2093"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07AF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9840F"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571FACD8"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7E0C8"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18</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71952"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Aspartate Aminotransferase Activity Assay Kit (ab105135)</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32F42"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   Aspartate Aminotransferase Activity Assay Kit (ab105135)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8FA53"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τεμ. των 100 tests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82C06"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DD55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E71C6"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24E7EEDF"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6B43B"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19</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D2C80"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High resolution gel Electrophoresis SAS-MX plate 101300, Helena Biosciences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10815"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 xml:space="preserve"> High resolution gel Electrophoresis SAS-MX plate 101300, Helena Biosciences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008D0"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τεμ.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8EDEB7"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F370"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1EB2D"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r w:rsidR="00774ED5" w:rsidRPr="007D0620" w14:paraId="1CB29BDE" w14:textId="77777777" w:rsidTr="00387687">
        <w:trPr>
          <w:trHeight w:val="27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3AC76"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20</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C27B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Alanine aminotranasferase (ALT) activity assay kit (for 100 assays)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BC92E"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Alanine aminotranasferase (ALT) activity assay kit (for 100 assays)  για 1 cm square cuvettes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1CAA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τεμ.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DD9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A7B3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4F89E" w14:textId="77777777" w:rsidR="00774ED5" w:rsidRPr="007D0620" w:rsidRDefault="00774ED5" w:rsidP="00387687">
            <w:pPr>
              <w:spacing w:after="0"/>
              <w:ind w:left="714" w:hanging="357"/>
              <w:jc w:val="center"/>
              <w:rPr>
                <w:rFonts w:ascii="Segoe UI" w:eastAsia="Calibri" w:hAnsi="Segoe UI" w:cs="Segoe UI"/>
                <w:sz w:val="20"/>
                <w:szCs w:val="20"/>
                <w:highlight w:val="yellow"/>
                <w:lang w:val="en-US"/>
              </w:rPr>
            </w:pPr>
          </w:p>
        </w:tc>
      </w:tr>
    </w:tbl>
    <w:p w14:paraId="0B125EA8" w14:textId="77777777" w:rsidR="00774ED5" w:rsidRDefault="00774ED5" w:rsidP="00774ED5">
      <w:pPr>
        <w:rPr>
          <w:rFonts w:ascii="Segoe UI" w:hAnsi="Segoe UI" w:cs="Segoe UI"/>
          <w:b/>
          <w:sz w:val="20"/>
          <w:szCs w:val="20"/>
          <w:lang w:val="el-GR" w:eastAsia="en-US"/>
        </w:rPr>
      </w:pPr>
    </w:p>
    <w:p w14:paraId="5AC5FFB0" w14:textId="77777777" w:rsidR="00774ED5" w:rsidRPr="006B3E54" w:rsidRDefault="00774ED5" w:rsidP="00774ED5">
      <w:pPr>
        <w:rPr>
          <w:lang w:val="el-GR" w:eastAsia="en-US"/>
        </w:rPr>
      </w:pPr>
      <w:r>
        <w:rPr>
          <w:lang w:val="el-GR" w:eastAsia="en-US"/>
        </w:rPr>
        <w:br w:type="page"/>
      </w:r>
    </w:p>
    <w:p w14:paraId="78EEE6AA" w14:textId="77777777" w:rsidR="00774ED5" w:rsidRPr="006B3E54" w:rsidRDefault="00774ED5" w:rsidP="00774ED5">
      <w:pPr>
        <w:tabs>
          <w:tab w:val="left" w:pos="1575"/>
        </w:tabs>
        <w:rPr>
          <w:rFonts w:ascii="Segoe UI" w:hAnsi="Segoe UI" w:cs="Segoe UI"/>
          <w:b/>
          <w:sz w:val="20"/>
          <w:szCs w:val="20"/>
          <w:lang w:val="el-GR"/>
        </w:rPr>
      </w:pPr>
      <w:r w:rsidRPr="006B3E54">
        <w:rPr>
          <w:rFonts w:ascii="Segoe UI" w:hAnsi="Segoe UI" w:cs="Segoe UI"/>
          <w:b/>
          <w:sz w:val="20"/>
          <w:szCs w:val="20"/>
          <w:lang w:val="el-GR"/>
        </w:rPr>
        <w:lastRenderedPageBreak/>
        <w:t>ΤΜΗΜΑ ΔΕΥΤΕΡΟ:</w:t>
      </w:r>
      <w:r w:rsidRPr="006B3E54">
        <w:rPr>
          <w:rFonts w:ascii="Segoe UI" w:hAnsi="Segoe UI" w:cs="Segoe UI"/>
          <w:sz w:val="20"/>
          <w:szCs w:val="20"/>
          <w:lang w:val="el-GR"/>
        </w:rPr>
        <w:t xml:space="preserve"> ΑΝΑΛΩΣΙΜΑ ΕΙΔΗ ΤΟΥ ΑΝΑΛΥΤΗ </w:t>
      </w:r>
      <w:r w:rsidRPr="006B3E54">
        <w:rPr>
          <w:rFonts w:ascii="Segoe UI" w:hAnsi="Segoe UI" w:cs="Segoe UI"/>
          <w:sz w:val="20"/>
          <w:szCs w:val="20"/>
        </w:rPr>
        <w:t>BRUKER</w:t>
      </w:r>
      <w:r w:rsidRPr="006B3E54">
        <w:rPr>
          <w:rFonts w:ascii="Segoe UI" w:hAnsi="Segoe UI" w:cs="Segoe UI"/>
          <w:sz w:val="20"/>
          <w:szCs w:val="20"/>
          <w:lang w:val="el-GR"/>
        </w:rPr>
        <w:t xml:space="preserve"> </w:t>
      </w:r>
      <w:r w:rsidRPr="006B3E54">
        <w:rPr>
          <w:rFonts w:ascii="Segoe UI" w:hAnsi="Segoe UI" w:cs="Segoe UI"/>
          <w:sz w:val="20"/>
          <w:szCs w:val="20"/>
        </w:rPr>
        <w:t>MALDI</w:t>
      </w:r>
      <w:r w:rsidRPr="006B3E54">
        <w:rPr>
          <w:rFonts w:ascii="Segoe UI" w:hAnsi="Segoe UI" w:cs="Segoe UI"/>
          <w:sz w:val="20"/>
          <w:szCs w:val="20"/>
          <w:lang w:val="el-GR"/>
        </w:rPr>
        <w:t>-</w:t>
      </w:r>
      <w:r w:rsidRPr="006B3E54">
        <w:rPr>
          <w:rFonts w:ascii="Segoe UI" w:hAnsi="Segoe UI" w:cs="Segoe UI"/>
          <w:sz w:val="20"/>
          <w:szCs w:val="20"/>
        </w:rPr>
        <w:t>TOF</w:t>
      </w:r>
      <w:r w:rsidRPr="006B3E54">
        <w:rPr>
          <w:rFonts w:ascii="Segoe UI" w:hAnsi="Segoe UI" w:cs="Segoe UI"/>
          <w:sz w:val="20"/>
          <w:szCs w:val="20"/>
          <w:lang w:val="el-GR"/>
        </w:rPr>
        <w:t xml:space="preserve"> </w:t>
      </w:r>
      <w:r w:rsidRPr="006B3E54">
        <w:rPr>
          <w:rFonts w:ascii="Segoe UI" w:hAnsi="Segoe UI" w:cs="Segoe UI"/>
          <w:sz w:val="20"/>
          <w:szCs w:val="20"/>
        </w:rPr>
        <w:t>BIOTYPER</w:t>
      </w:r>
    </w:p>
    <w:p w14:paraId="0013FEE6" w14:textId="77777777" w:rsidR="00774ED5" w:rsidRPr="006B3E54" w:rsidRDefault="00774ED5" w:rsidP="00774ED5">
      <w:pPr>
        <w:rPr>
          <w:rFonts w:ascii="Segoe UI" w:hAnsi="Segoe UI" w:cs="Segoe UI"/>
          <w:b/>
          <w:sz w:val="20"/>
          <w:szCs w:val="20"/>
        </w:rPr>
      </w:pPr>
      <w:r w:rsidRPr="006B3E54">
        <w:rPr>
          <w:rFonts w:ascii="Segoe UI" w:hAnsi="Segoe UI" w:cs="Segoe UI"/>
          <w:b/>
          <w:sz w:val="20"/>
          <w:szCs w:val="20"/>
        </w:rPr>
        <w:t xml:space="preserve">ΣΥΝΟΛΙΚΟΣ ΠΡΟΫΠΟΛΟΓΙΣΜΟΣ: </w:t>
      </w:r>
      <w:bookmarkStart w:id="0" w:name="_Hlk99716802"/>
      <w:r w:rsidRPr="006B3E54">
        <w:rPr>
          <w:rFonts w:ascii="Segoe UI" w:hAnsi="Segoe UI" w:cs="Segoe UI"/>
          <w:bCs/>
          <w:sz w:val="20"/>
          <w:szCs w:val="20"/>
        </w:rPr>
        <w:t>5.475,</w:t>
      </w:r>
      <w:r w:rsidRPr="006B3E54">
        <w:rPr>
          <w:rFonts w:ascii="Segoe UI" w:hAnsi="Segoe UI" w:cs="Segoe UI"/>
          <w:bCs/>
          <w:sz w:val="20"/>
          <w:szCs w:val="20"/>
          <w:lang w:val="en-US"/>
        </w:rPr>
        <w:t>00</w:t>
      </w:r>
      <w:r w:rsidRPr="006B3E54">
        <w:rPr>
          <w:rFonts w:ascii="Segoe UI" w:hAnsi="Segoe UI" w:cs="Segoe UI"/>
          <w:bCs/>
          <w:sz w:val="20"/>
          <w:szCs w:val="20"/>
        </w:rPr>
        <w:t xml:space="preserve">€ + ΦΠΑ </w:t>
      </w:r>
      <w:r w:rsidRPr="006B3E54">
        <w:rPr>
          <w:rFonts w:ascii="Segoe UI" w:hAnsi="Segoe UI" w:cs="Segoe UI"/>
          <w:bCs/>
          <w:sz w:val="20"/>
          <w:szCs w:val="20"/>
          <w:lang w:val="en-US"/>
        </w:rPr>
        <w:t>24</w:t>
      </w:r>
      <w:r w:rsidRPr="006B3E54">
        <w:rPr>
          <w:rFonts w:ascii="Segoe UI" w:hAnsi="Segoe UI" w:cs="Segoe UI"/>
          <w:bCs/>
          <w:sz w:val="20"/>
          <w:szCs w:val="20"/>
        </w:rPr>
        <w:t>%  = 6</w:t>
      </w:r>
      <w:r w:rsidRPr="006B3E54">
        <w:rPr>
          <w:rFonts w:ascii="Segoe UI" w:hAnsi="Segoe UI" w:cs="Segoe UI"/>
          <w:bCs/>
          <w:sz w:val="20"/>
          <w:szCs w:val="20"/>
          <w:lang w:val="en-US"/>
        </w:rPr>
        <w:t>.</w:t>
      </w:r>
      <w:r w:rsidRPr="006B3E54">
        <w:rPr>
          <w:rFonts w:ascii="Segoe UI" w:hAnsi="Segoe UI" w:cs="Segoe UI"/>
          <w:bCs/>
          <w:sz w:val="20"/>
          <w:szCs w:val="20"/>
        </w:rPr>
        <w:t>789,00€</w:t>
      </w:r>
      <w:bookmarkEnd w:id="0"/>
    </w:p>
    <w:tbl>
      <w:tblPr>
        <w:tblpPr w:leftFromText="180" w:rightFromText="180" w:vertAnchor="text" w:horzAnchor="page" w:tblpXSpec="center" w:tblpY="33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8"/>
        <w:gridCol w:w="1983"/>
        <w:gridCol w:w="2267"/>
        <w:gridCol w:w="709"/>
        <w:gridCol w:w="1393"/>
        <w:gridCol w:w="1417"/>
      </w:tblGrid>
      <w:tr w:rsidR="00774ED5" w:rsidRPr="007D0620" w14:paraId="0B3CFE4E"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669D7"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Α/Α</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DFF"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 xml:space="preserve">ΕΙΔΟΣ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8C4E"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ΠΕΡΙΓΡΑΦΗ</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17DB4"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ΣΥΣΚΕΥΑΣΙΑ</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03569"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ΠΟΣΟΤΗΤΑ</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DE0DF"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8C226"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ΑΠΑΝΤΗΣΗ</w:t>
            </w:r>
          </w:p>
        </w:tc>
      </w:tr>
      <w:tr w:rsidR="00774ED5" w:rsidRPr="007D0620" w14:paraId="273D3FC0"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4A94A"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432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Bruker Bacterial Test Standard, RUO</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F8BF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Prod. No. 8255343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8DB64"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(5 tubes / τεμάχιο)</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57DAC"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EA02"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FCE2" w14:textId="77777777" w:rsidR="00774ED5" w:rsidRPr="007D0620" w:rsidRDefault="00774ED5" w:rsidP="00387687">
            <w:pPr>
              <w:spacing w:after="0"/>
              <w:jc w:val="center"/>
              <w:rPr>
                <w:rFonts w:ascii="Segoe UI" w:eastAsia="Calibri" w:hAnsi="Segoe UI" w:cs="Segoe UI"/>
                <w:sz w:val="20"/>
                <w:szCs w:val="20"/>
              </w:rPr>
            </w:pPr>
          </w:p>
        </w:tc>
      </w:tr>
      <w:tr w:rsidR="00774ED5" w:rsidRPr="007D0620" w14:paraId="27B4A94B"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36477"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22085"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Bruker Matrix</w:t>
            </w:r>
          </w:p>
          <w:p w14:paraId="48D6486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HCCA, Portioned</w:t>
            </w:r>
          </w:p>
          <w:p w14:paraId="5FA3CF0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RUO</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A7AA4"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Prod. No. 8255344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FAE6A"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(10 tubes / τεμάχιο)</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2BAE7"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10</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8F1B4"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D72AA" w14:textId="77777777" w:rsidR="00774ED5" w:rsidRPr="007D0620" w:rsidRDefault="00774ED5" w:rsidP="00387687">
            <w:pPr>
              <w:spacing w:after="0"/>
              <w:jc w:val="center"/>
              <w:rPr>
                <w:rFonts w:ascii="Segoe UI" w:eastAsia="Calibri" w:hAnsi="Segoe UI" w:cs="Segoe UI"/>
                <w:sz w:val="20"/>
                <w:szCs w:val="20"/>
              </w:rPr>
            </w:pPr>
          </w:p>
        </w:tc>
      </w:tr>
      <w:tr w:rsidR="00774ED5" w:rsidRPr="007D0620" w14:paraId="0D8E962E"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6B4D"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46A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MSP 96 Target polish steel BC</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690A4"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Prod. No. 8280800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7AA9D"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Τεμ.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90400"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1</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B7255"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DE3F2" w14:textId="77777777" w:rsidR="00774ED5" w:rsidRPr="007D0620" w:rsidRDefault="00774ED5" w:rsidP="00387687">
            <w:pPr>
              <w:spacing w:after="0"/>
              <w:jc w:val="center"/>
              <w:rPr>
                <w:rFonts w:ascii="Segoe UI" w:eastAsia="Calibri" w:hAnsi="Segoe UI" w:cs="Segoe UI"/>
                <w:sz w:val="20"/>
                <w:szCs w:val="20"/>
                <w:lang w:val="en-US"/>
              </w:rPr>
            </w:pPr>
          </w:p>
        </w:tc>
      </w:tr>
    </w:tbl>
    <w:p w14:paraId="32241F54" w14:textId="77777777" w:rsidR="00774ED5" w:rsidRDefault="00774ED5" w:rsidP="00774ED5">
      <w:pPr>
        <w:rPr>
          <w:rFonts w:ascii="Segoe UI" w:hAnsi="Segoe UI" w:cs="Segoe UI"/>
          <w:b/>
          <w:sz w:val="20"/>
          <w:szCs w:val="20"/>
          <w:lang w:val="el-GR"/>
        </w:rPr>
      </w:pPr>
    </w:p>
    <w:p w14:paraId="2ED2B155" w14:textId="77777777" w:rsidR="00774ED5" w:rsidRPr="006B3E54" w:rsidRDefault="00774ED5" w:rsidP="00774ED5">
      <w:pPr>
        <w:rPr>
          <w:rFonts w:ascii="Segoe UI" w:hAnsi="Segoe UI" w:cs="Segoe UI"/>
          <w:b/>
          <w:sz w:val="20"/>
          <w:szCs w:val="20"/>
          <w:lang w:val="el-GR"/>
        </w:rPr>
      </w:pPr>
      <w:r>
        <w:rPr>
          <w:lang w:val="el-GR"/>
        </w:rPr>
        <w:br w:type="page"/>
      </w:r>
      <w:r w:rsidRPr="006B3E54">
        <w:rPr>
          <w:rFonts w:ascii="Segoe UI" w:hAnsi="Segoe UI" w:cs="Segoe UI"/>
          <w:b/>
          <w:sz w:val="20"/>
          <w:szCs w:val="20"/>
          <w:lang w:val="el-GR"/>
        </w:rPr>
        <w:lastRenderedPageBreak/>
        <w:t>ΤΜΗΜΑ ΤΡΙΤΟ:</w:t>
      </w:r>
      <w:r w:rsidRPr="006B3E54">
        <w:rPr>
          <w:rFonts w:ascii="Segoe UI" w:hAnsi="Segoe UI" w:cs="Segoe UI"/>
          <w:sz w:val="20"/>
          <w:szCs w:val="20"/>
          <w:lang w:val="el-GR"/>
        </w:rPr>
        <w:t xml:space="preserve"> ΜΙΚΡΟΒΙΟΛΟΓΙΚΑ ΚΑΙ ΠΛΑΣΤΙΚΑ ΑΝΑΛΩΣΙΜΑ</w:t>
      </w:r>
    </w:p>
    <w:p w14:paraId="63E9DF38" w14:textId="77777777" w:rsidR="00774ED5" w:rsidRPr="006B3E54" w:rsidRDefault="00774ED5" w:rsidP="00774ED5">
      <w:pPr>
        <w:rPr>
          <w:rFonts w:ascii="Segoe UI" w:hAnsi="Segoe UI" w:cs="Segoe UI"/>
          <w:b/>
          <w:sz w:val="20"/>
          <w:szCs w:val="20"/>
        </w:rPr>
      </w:pPr>
      <w:r w:rsidRPr="006B3E54">
        <w:rPr>
          <w:rFonts w:ascii="Segoe UI" w:hAnsi="Segoe UI" w:cs="Segoe UI"/>
          <w:b/>
          <w:sz w:val="20"/>
          <w:szCs w:val="20"/>
        </w:rPr>
        <w:t xml:space="preserve">ΣΥΝΟΛΙΚΟΣ ΠΡΟΫΠΟΛΟΓΙΣΜΟΣ: </w:t>
      </w:r>
      <w:r w:rsidRPr="006B3E54">
        <w:rPr>
          <w:rFonts w:ascii="Segoe UI" w:hAnsi="Segoe UI" w:cs="Segoe UI"/>
          <w:b/>
          <w:sz w:val="20"/>
          <w:szCs w:val="20"/>
          <w:lang w:val="en-US"/>
        </w:rPr>
        <w:t>8</w:t>
      </w:r>
      <w:r w:rsidRPr="006B3E54">
        <w:rPr>
          <w:rFonts w:ascii="Segoe UI" w:hAnsi="Segoe UI" w:cs="Segoe UI"/>
          <w:b/>
          <w:sz w:val="20"/>
          <w:szCs w:val="20"/>
        </w:rPr>
        <w:t>.</w:t>
      </w:r>
      <w:r w:rsidRPr="006B3E54">
        <w:rPr>
          <w:rFonts w:ascii="Segoe UI" w:hAnsi="Segoe UI" w:cs="Segoe UI"/>
          <w:b/>
          <w:sz w:val="20"/>
          <w:szCs w:val="20"/>
          <w:lang w:val="en-US"/>
        </w:rPr>
        <w:t>035</w:t>
      </w:r>
      <w:r w:rsidRPr="006B3E54">
        <w:rPr>
          <w:rFonts w:ascii="Segoe UI" w:hAnsi="Segoe UI" w:cs="Segoe UI"/>
          <w:b/>
          <w:sz w:val="20"/>
          <w:szCs w:val="20"/>
        </w:rPr>
        <w:t xml:space="preserve">,00€ + ΦΠΑ 24%  = </w:t>
      </w:r>
      <w:r w:rsidRPr="006B3E54">
        <w:rPr>
          <w:rFonts w:ascii="Segoe UI" w:hAnsi="Segoe UI" w:cs="Segoe UI"/>
          <w:b/>
          <w:sz w:val="20"/>
          <w:szCs w:val="20"/>
          <w:lang w:val="en-US"/>
        </w:rPr>
        <w:t>9</w:t>
      </w:r>
      <w:r w:rsidRPr="006B3E54">
        <w:rPr>
          <w:rFonts w:ascii="Segoe UI" w:hAnsi="Segoe UI" w:cs="Segoe UI"/>
          <w:b/>
          <w:sz w:val="20"/>
          <w:szCs w:val="20"/>
        </w:rPr>
        <w:t>.</w:t>
      </w:r>
      <w:r w:rsidRPr="006B3E54">
        <w:rPr>
          <w:rFonts w:ascii="Segoe UI" w:hAnsi="Segoe UI" w:cs="Segoe UI"/>
          <w:b/>
          <w:sz w:val="20"/>
          <w:szCs w:val="20"/>
          <w:lang w:val="en-US"/>
        </w:rPr>
        <w:t>963</w:t>
      </w:r>
      <w:r w:rsidRPr="006B3E54">
        <w:rPr>
          <w:rFonts w:ascii="Segoe UI" w:hAnsi="Segoe UI" w:cs="Segoe UI"/>
          <w:b/>
          <w:sz w:val="20"/>
          <w:szCs w:val="20"/>
        </w:rPr>
        <w:t>,</w:t>
      </w:r>
      <w:r w:rsidRPr="006B3E54">
        <w:rPr>
          <w:rFonts w:ascii="Segoe UI" w:hAnsi="Segoe UI" w:cs="Segoe UI"/>
          <w:b/>
          <w:sz w:val="20"/>
          <w:szCs w:val="20"/>
          <w:lang w:val="en-US"/>
        </w:rPr>
        <w:t>4</w:t>
      </w:r>
      <w:r w:rsidRPr="006B3E54">
        <w:rPr>
          <w:rFonts w:ascii="Segoe UI" w:hAnsi="Segoe UI" w:cs="Segoe UI"/>
          <w:b/>
          <w:sz w:val="20"/>
          <w:szCs w:val="20"/>
        </w:rPr>
        <w:t>0€</w:t>
      </w:r>
    </w:p>
    <w:tbl>
      <w:tblPr>
        <w:tblpPr w:leftFromText="180" w:rightFromText="180" w:vertAnchor="text" w:horzAnchor="page" w:tblpXSpec="center" w:tblpY="33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8"/>
        <w:gridCol w:w="1983"/>
        <w:gridCol w:w="1700"/>
        <w:gridCol w:w="1276"/>
        <w:gridCol w:w="1393"/>
        <w:gridCol w:w="1417"/>
      </w:tblGrid>
      <w:tr w:rsidR="00774ED5" w:rsidRPr="007D0620" w14:paraId="59785F46"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56347"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Α/Α</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E5EE8"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 xml:space="preserve">ΕΙΔΟΣ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A208"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ΠΕΡΙΓΡΑΦΗ</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3C5C7"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ΣΥΣΚΕΥΑΣΙΑ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737F7"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ΠΟΣΟΤΗΤΑ</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ABBF3"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91C1C" w14:textId="77777777" w:rsidR="00774ED5" w:rsidRPr="007D0620" w:rsidRDefault="00774ED5" w:rsidP="00387687">
            <w:pPr>
              <w:spacing w:after="0"/>
              <w:jc w:val="center"/>
              <w:rPr>
                <w:rFonts w:ascii="Segoe UI" w:eastAsia="Calibri" w:hAnsi="Segoe UI" w:cs="Segoe UI"/>
                <w:b/>
                <w:sz w:val="20"/>
                <w:szCs w:val="20"/>
              </w:rPr>
            </w:pPr>
            <w:r w:rsidRPr="007D0620">
              <w:rPr>
                <w:rFonts w:ascii="Segoe UI" w:eastAsia="Calibri" w:hAnsi="Segoe UI" w:cs="Segoe UI"/>
                <w:b/>
                <w:sz w:val="20"/>
                <w:szCs w:val="20"/>
              </w:rPr>
              <w:t>ΑΠΑΝΤΗΣΗ</w:t>
            </w:r>
          </w:p>
        </w:tc>
      </w:tr>
      <w:tr w:rsidR="00774ED5" w:rsidRPr="007D0620" w14:paraId="388EB784"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BD91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67F35CCE"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MRS AGAR TWEEN 80 DEHYDR. MEDIA ISO 15214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C3FF2"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VWR-846070500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E237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2A20E"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FE487"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E908" w14:textId="77777777" w:rsidR="00774ED5" w:rsidRPr="007D0620" w:rsidRDefault="00774ED5" w:rsidP="00387687">
            <w:pPr>
              <w:spacing w:after="0"/>
              <w:jc w:val="center"/>
              <w:rPr>
                <w:rFonts w:ascii="Segoe UI" w:eastAsia="Calibri" w:hAnsi="Segoe UI" w:cs="Segoe UI"/>
                <w:sz w:val="20"/>
                <w:szCs w:val="20"/>
                <w:lang w:val="en-US"/>
              </w:rPr>
            </w:pPr>
          </w:p>
        </w:tc>
      </w:tr>
      <w:tr w:rsidR="00774ED5" w:rsidRPr="007D0620" w14:paraId="2619D3FB"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31419"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1AC6F86C"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MRS BROTH ISO 11133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50BF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VWR-846130500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80C0C"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2E6A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65FC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B628" w14:textId="77777777" w:rsidR="00774ED5" w:rsidRPr="007D0620" w:rsidRDefault="00774ED5" w:rsidP="00387687">
            <w:pPr>
              <w:spacing w:after="0"/>
              <w:ind w:left="714" w:hanging="357"/>
              <w:jc w:val="center"/>
              <w:rPr>
                <w:rFonts w:ascii="Segoe UI" w:eastAsia="Calibri" w:hAnsi="Segoe UI" w:cs="Segoe UI"/>
                <w:sz w:val="20"/>
                <w:szCs w:val="20"/>
              </w:rPr>
            </w:pPr>
          </w:p>
        </w:tc>
      </w:tr>
      <w:tr w:rsidR="00774ED5" w:rsidRPr="007D0620" w14:paraId="45BB98B6"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6078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5EBC44A6"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ANAEROGEN FOR 3,5L JAR PK/10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27662"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VWR-OXOIAN0035A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484E4"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AD8E5"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C0A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A8A5"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11EC0EE4"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E55A2"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148807B0"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MAXIMUM RECOVERY DILUENT (MRD) ISO 6887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BAAA0"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VWR-846170500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DA51A"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39C48"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34B8"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66A61"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322F461D"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03F9DA"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5</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3B94DC70"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BUFFERED PEPTONE WATER ISO 6579/11290-2/6887-1 500gr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99006"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VWR-846000500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7202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865AF"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1C04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CF4A"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5AD4B2D2"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1A6A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6</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0683C9B0"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RAPPAPORT VASSILIADIS BROTH (RVS) ISO 6579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D1711"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VWR-846560500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AAE8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5881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1E206"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8BE99"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50EC6B1E"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D07D2"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7</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3681BB7C"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XLD AGAR ISO 6579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266B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VWR-846670500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BCFE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2AA33"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860F7"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8F90" w14:textId="77777777" w:rsidR="00774ED5" w:rsidRPr="007D0620" w:rsidRDefault="00774ED5" w:rsidP="00387687">
            <w:pPr>
              <w:spacing w:after="0"/>
              <w:ind w:left="714" w:hanging="357"/>
              <w:jc w:val="center"/>
              <w:rPr>
                <w:rFonts w:ascii="Segoe UI" w:eastAsia="Calibri" w:hAnsi="Segoe UI" w:cs="Segoe UI"/>
                <w:sz w:val="20"/>
                <w:szCs w:val="20"/>
              </w:rPr>
            </w:pPr>
          </w:p>
        </w:tc>
      </w:tr>
      <w:tr w:rsidR="00774ED5" w:rsidRPr="007D0620" w14:paraId="7322E04D"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35A4"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8</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6CD4A2F3"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PETRI DISH 90X14mm PS TRIPLE VENTS STERILE  PK/825</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C4455"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CORN</w:t>
            </w:r>
            <w:r w:rsidRPr="007D0620">
              <w:rPr>
                <w:rFonts w:ascii="Segoe UI" w:eastAsia="Calibri" w:hAnsi="Segoe UI" w:cs="Segoe UI"/>
                <w:sz w:val="20"/>
                <w:szCs w:val="20"/>
                <w:lang w:val="en-US"/>
              </w:rPr>
              <w:t>ING</w:t>
            </w:r>
            <w:r w:rsidRPr="007D0620">
              <w:rPr>
                <w:rFonts w:ascii="Segoe UI" w:eastAsia="Calibri" w:hAnsi="Segoe UI" w:cs="Segoe UI"/>
                <w:sz w:val="20"/>
                <w:szCs w:val="20"/>
              </w:rPr>
              <w:t>-SB93102</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634B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825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02C8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6</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9737E"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55A8"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4697D63E"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3D4BF"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9</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5A057715"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LISTERIA (ALOA) AGAR PETRI PLATES 90MM PK/20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63659"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VWR-102898KA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FC66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20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A4D1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CE4CA"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20D5F"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2824C86E"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2F578"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10</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6E8FDA7A"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LISTERIA (ALOA) ENRICHMENT SUPPLEMENT PK/10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B04"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VWR-335032ZF</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F331F"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90EB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6</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6763F"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31AB8"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212EDE88"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9F7A8"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11</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330EBDC0"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HALF FRASER BROTH BOTTLE FOR LISTERIA ISO 11290 225ml PK/10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240CC"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VWR-400343VF</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CA7F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501C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6</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30976"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ED499"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5930B9CB"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BBEEE"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12</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29787ACB"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FRASER BROTH BOTTLE FOR LISTERIA ISO 11290 200ml PK/10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B786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VWR-400343ZF</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75CF6"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63D2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6</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40D2E"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70A8"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7148C827"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475A4"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13</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6C31E6B2"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LOOP HARD 10µL POUCH/20 IRRADIATED BLUE PK/1000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C3DDD"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FL</w:t>
            </w:r>
            <w:r w:rsidRPr="007D0620">
              <w:rPr>
                <w:rFonts w:ascii="Segoe UI" w:eastAsia="Calibri" w:hAnsi="Segoe UI" w:cs="Segoe UI"/>
                <w:sz w:val="20"/>
                <w:szCs w:val="20"/>
                <w:lang w:val="en-US"/>
              </w:rPr>
              <w:t xml:space="preserve"> </w:t>
            </w:r>
            <w:r w:rsidRPr="007D0620">
              <w:rPr>
                <w:rFonts w:ascii="Segoe UI" w:eastAsia="Calibri" w:hAnsi="Segoe UI" w:cs="Segoe UI"/>
                <w:sz w:val="20"/>
                <w:szCs w:val="20"/>
              </w:rPr>
              <w:t>ME</w:t>
            </w:r>
            <w:r w:rsidRPr="007D0620">
              <w:rPr>
                <w:rFonts w:ascii="Segoe UI" w:eastAsia="Calibri" w:hAnsi="Segoe UI" w:cs="Segoe UI"/>
                <w:sz w:val="20"/>
                <w:szCs w:val="20"/>
                <w:lang w:val="en-US"/>
              </w:rPr>
              <w:t>DICAL</w:t>
            </w:r>
            <w:r w:rsidRPr="007D0620">
              <w:rPr>
                <w:rFonts w:ascii="Segoe UI" w:eastAsia="Calibri" w:hAnsi="Segoe UI" w:cs="Segoe UI"/>
                <w:sz w:val="20"/>
                <w:szCs w:val="20"/>
              </w:rPr>
              <w:t>-30020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E233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1000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16A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4C3F0"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DA6E7"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53E5ED24"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37103"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14</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208348D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BLENDER BAG WITH LATERAL FILTER 400ML PE NA 50/BAG PK/500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E9E"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VWR-1290733</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68FA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27F04"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FABE0"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67BE"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71AE286D"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76781"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15</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1ADA8925"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STERILIZATION INDICATOR TAPE SELF-ADHESIVE 50m x 19mm</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CC1CA5"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BR</w:t>
            </w:r>
            <w:r w:rsidRPr="007D0620">
              <w:rPr>
                <w:rFonts w:ascii="Segoe UI" w:eastAsia="Calibri" w:hAnsi="Segoe UI" w:cs="Segoe UI"/>
                <w:sz w:val="20"/>
                <w:szCs w:val="20"/>
                <w:lang w:val="en-US"/>
              </w:rPr>
              <w:t>AND</w:t>
            </w:r>
            <w:r w:rsidRPr="007D0620">
              <w:rPr>
                <w:rFonts w:ascii="Segoe UI" w:eastAsia="Calibri" w:hAnsi="Segoe UI" w:cs="Segoe UI"/>
                <w:sz w:val="20"/>
                <w:szCs w:val="20"/>
              </w:rPr>
              <w:t>-61750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3B55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19F4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94A1B"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AE78"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79FD7CE4"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51E119"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16</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7D354D87"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VRBG AGAR DEHYDRATED MEDIA ISO 21528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C1EE5"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VWR-846030500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9EB90"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EF23E"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00E5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3D776"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31A375FB"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D2B6C"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lastRenderedPageBreak/>
              <w:t>17</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6A67739F"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VIOLET RED BILE LACTOSE AGAR (VRBL)MEDIA ISO 4832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B8D1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VWR-846120500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0FF54"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00E0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744E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B9017"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114C11B8"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1FDCA"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18</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6CA225E4"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SPREADERS T-SHAPED STERILE/10  PK/1000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4912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VWR-6122653</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1E37C"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1000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0BCC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5EE24"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D8D22"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3333EC4A"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07472"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19</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5F901786"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RPF SUPPLEMENT LIOF. TUBE 10ml FOR BAIRD PARKER PK/10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34EEA"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VWR-602730ZL</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3BA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10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93F6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321DF"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749B8"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2EE49DD2"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CA18E"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20</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1BCEBA27"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CHROMOGENIC COLIFORM AGAR CCA ISO 9308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1D6B"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VWR-849030500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D7500"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E66C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C75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51F0A"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13706CE3"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75D4E"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21</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4B132EE9"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BAIRD PARKER AGAR DEHYDRATED MEDIA ISO 6888 500gr</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759D"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VWR-846640500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BE11F"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500gr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6157"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B22D7"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82F3"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1ABDA9E3"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DF450"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22</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41629594"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AUTOCLAVABLE BAG CLEAR PP 145C 600x780mm PK/500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1138C"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VWR-1290584</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7D852"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500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2A25F"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BF598"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9B551"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1F3EE717"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B2B8C"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23</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0832A202"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BILE AESCULIN AZIDE AGAR PRE-WEIGHED IN SACCHETS FOR 500ml PK/5</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DDBDA"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VWR-A704SAC5</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0BB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65D4D"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4</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60314"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0E144"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51FC73BA"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41AB9"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24</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28F1FBFB"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TBX AGAR PRE-WEIGHED IN SACCHETS FOR 500ml PK/5</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C9EAD"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VWR-A830SAC5</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05287"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ACC4C"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75D9"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1D16F"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758F5338"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08FB1"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25</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13C57370"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SALMONELLA SHIGELLA AGAR PRE-WEIGHED IN SACCHETS FOR 500ml PK/5</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A4603"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VWR-A777SAC5</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CAF03"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302B3"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B4334"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DE1E2" w14:textId="77777777" w:rsidR="00774ED5" w:rsidRPr="007D0620" w:rsidRDefault="00774ED5" w:rsidP="00387687">
            <w:pPr>
              <w:spacing w:after="0"/>
              <w:ind w:left="714" w:hanging="357"/>
              <w:jc w:val="center"/>
              <w:rPr>
                <w:rFonts w:ascii="Segoe UI" w:eastAsia="Calibri" w:hAnsi="Segoe UI" w:cs="Segoe UI"/>
                <w:sz w:val="20"/>
                <w:szCs w:val="20"/>
                <w:lang w:val="en-US"/>
              </w:rPr>
            </w:pPr>
          </w:p>
        </w:tc>
      </w:tr>
      <w:tr w:rsidR="00774ED5" w:rsidRPr="007D0620" w14:paraId="6B6E96D6"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88D6C"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26</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29D6284D"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THIOGLICOLLATE BROTH PRE-WEIGHED IN SACCHETS FOR 500ml PK/5</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4D111"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VWR-B368SAC5</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52A67"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89837"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947E47"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2CDA" w14:textId="77777777" w:rsidR="00774ED5" w:rsidRPr="007D0620" w:rsidRDefault="00774ED5" w:rsidP="00387687">
            <w:pPr>
              <w:spacing w:after="0"/>
              <w:jc w:val="center"/>
              <w:rPr>
                <w:rFonts w:ascii="Segoe UI" w:eastAsia="Calibri" w:hAnsi="Segoe UI" w:cs="Segoe UI"/>
                <w:sz w:val="20"/>
                <w:szCs w:val="20"/>
                <w:lang w:val="en-US"/>
              </w:rPr>
            </w:pPr>
          </w:p>
        </w:tc>
      </w:tr>
      <w:tr w:rsidR="00774ED5" w:rsidRPr="007D0620" w14:paraId="5B387A68"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D8250"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27</w:t>
            </w:r>
          </w:p>
        </w:tc>
        <w:tc>
          <w:tcPr>
            <w:tcW w:w="2408" w:type="dxa"/>
            <w:tcBorders>
              <w:top w:val="single" w:sz="4" w:space="0" w:color="000000"/>
              <w:left w:val="single" w:sz="4" w:space="0" w:color="000000"/>
              <w:bottom w:val="single" w:sz="4" w:space="0" w:color="000000"/>
              <w:right w:val="single" w:sz="4" w:space="0" w:color="000000"/>
            </w:tcBorders>
            <w:shd w:val="clear" w:color="auto" w:fill="auto"/>
            <w:hideMark/>
          </w:tcPr>
          <w:p w14:paraId="119CE034" w14:textId="77777777" w:rsidR="00774ED5" w:rsidRPr="007D0620" w:rsidRDefault="00774ED5" w:rsidP="00387687">
            <w:pPr>
              <w:spacing w:after="0"/>
              <w:jc w:val="center"/>
              <w:rPr>
                <w:rFonts w:ascii="Segoe UI" w:eastAsia="Calibri" w:hAnsi="Segoe UI" w:cs="Segoe UI"/>
                <w:sz w:val="20"/>
                <w:szCs w:val="20"/>
                <w:lang w:val="en-US"/>
              </w:rPr>
            </w:pPr>
            <w:r w:rsidRPr="007D0620">
              <w:rPr>
                <w:rFonts w:ascii="Segoe UI" w:eastAsia="Calibri" w:hAnsi="Segoe UI" w:cs="Segoe UI"/>
                <w:sz w:val="20"/>
                <w:szCs w:val="20"/>
                <w:lang w:val="en-US"/>
              </w:rPr>
              <w:t>TRIPLE SUGAR IRON PRE-WEIGHED IN SACCHETS FOR 500ml PK/5</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1D3A7" w14:textId="77777777" w:rsidR="00774ED5" w:rsidRPr="007D0620" w:rsidRDefault="00774ED5" w:rsidP="00387687">
            <w:pPr>
              <w:spacing w:after="0"/>
              <w:jc w:val="center"/>
              <w:rPr>
                <w:rFonts w:ascii="Segoe UI" w:eastAsia="Calibri" w:hAnsi="Segoe UI" w:cs="Segoe UI"/>
                <w:sz w:val="20"/>
                <w:szCs w:val="20"/>
                <w:lang w:val="el-GR"/>
              </w:rPr>
            </w:pPr>
            <w:r w:rsidRPr="007D0620">
              <w:rPr>
                <w:rFonts w:ascii="Segoe UI" w:eastAsia="Calibri" w:hAnsi="Segoe UI" w:cs="Segoe UI"/>
                <w:sz w:val="20"/>
                <w:szCs w:val="20"/>
              </w:rPr>
              <w:t>VWR-A304SAC5</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18050"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5 τμχ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46450"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3</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3671" w14:textId="77777777" w:rsidR="00774ED5" w:rsidRPr="007D0620" w:rsidRDefault="00774ED5" w:rsidP="00387687">
            <w:pPr>
              <w:spacing w:after="0"/>
              <w:jc w:val="center"/>
              <w:rPr>
                <w:rFonts w:ascii="Segoe UI" w:eastAsia="Calibri" w:hAnsi="Segoe UI" w:cs="Segoe UI"/>
                <w:sz w:val="20"/>
                <w:szCs w:val="20"/>
              </w:rPr>
            </w:pPr>
            <w:r w:rsidRPr="007D0620">
              <w:rPr>
                <w:rFonts w:ascii="Segoe UI" w:eastAsia="Calibri" w:hAnsi="Segoe UI" w:cs="Segoe UI"/>
                <w:sz w:val="20"/>
                <w:szCs w:val="20"/>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A5DAC" w14:textId="77777777" w:rsidR="00774ED5" w:rsidRPr="007D0620" w:rsidRDefault="00774ED5" w:rsidP="00387687">
            <w:pPr>
              <w:spacing w:after="0"/>
              <w:jc w:val="center"/>
              <w:rPr>
                <w:rFonts w:ascii="Segoe UI" w:eastAsia="Calibri" w:hAnsi="Segoe UI" w:cs="Segoe UI"/>
                <w:sz w:val="20"/>
                <w:szCs w:val="20"/>
                <w:lang w:val="en-US"/>
              </w:rPr>
            </w:pPr>
          </w:p>
        </w:tc>
      </w:tr>
    </w:tbl>
    <w:p w14:paraId="20BCC957" w14:textId="77777777" w:rsidR="00774ED5" w:rsidRPr="006B3E54" w:rsidRDefault="00774ED5" w:rsidP="00774ED5">
      <w:pPr>
        <w:rPr>
          <w:rFonts w:ascii="Segoe UI" w:hAnsi="Segoe UI" w:cs="Segoe UI"/>
          <w:b/>
          <w:sz w:val="20"/>
          <w:szCs w:val="20"/>
          <w:lang w:val="en-US" w:eastAsia="en-US"/>
        </w:rPr>
      </w:pPr>
    </w:p>
    <w:p w14:paraId="0584D51E" w14:textId="77777777" w:rsidR="00774ED5" w:rsidRPr="006B3E54" w:rsidRDefault="00774ED5" w:rsidP="00774ED5">
      <w:pPr>
        <w:rPr>
          <w:b/>
          <w:lang w:val="el-GR"/>
        </w:rPr>
      </w:pPr>
      <w:r w:rsidRPr="006B3E54">
        <w:rPr>
          <w:b/>
          <w:lang w:val="el-GR"/>
        </w:rPr>
        <w:br w:type="page"/>
      </w:r>
    </w:p>
    <w:p w14:paraId="53F09073" w14:textId="77777777" w:rsidR="00774ED5" w:rsidRPr="006B3E54" w:rsidRDefault="00774ED5" w:rsidP="00774ED5">
      <w:pPr>
        <w:rPr>
          <w:b/>
          <w:lang w:val="el-GR"/>
        </w:rPr>
      </w:pPr>
      <w:r w:rsidRPr="006B3E54">
        <w:rPr>
          <w:b/>
          <w:lang w:val="el-GR"/>
        </w:rPr>
        <w:lastRenderedPageBreak/>
        <w:t>ΤΜΗΜΑ ΤΕΤΑΡΤΟ:</w:t>
      </w:r>
      <w:r w:rsidRPr="006B3E54">
        <w:rPr>
          <w:lang w:val="el-GR"/>
        </w:rPr>
        <w:t xml:space="preserve"> ΑΝΤΙΔΡΑΣΤΗΡΙΑ ΑΛΛΗΛΟΥΧΗΣΗΣ ΝΕΑΣ ΓΕΝΙΑΣ</w:t>
      </w:r>
    </w:p>
    <w:p w14:paraId="4EE28097" w14:textId="77777777" w:rsidR="00774ED5" w:rsidRDefault="00774ED5" w:rsidP="00774ED5">
      <w:r>
        <w:rPr>
          <w:rFonts w:cs="Arial"/>
          <w:b/>
        </w:rPr>
        <w:t xml:space="preserve">ΣΥΝΟΛΙΚΟΣ ΠΡΟΫΠΟΛΟΓΙΣΜΟΣ: </w:t>
      </w:r>
      <w:r>
        <w:t>9.433,96€ + ΦΠΑ 6%  = 10.000,00€</w:t>
      </w:r>
    </w:p>
    <w:tbl>
      <w:tblPr>
        <w:tblpPr w:leftFromText="180" w:rightFromText="180" w:vertAnchor="text" w:horzAnchor="page" w:tblpXSpec="center" w:tblpY="3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7"/>
        <w:gridCol w:w="4107"/>
        <w:gridCol w:w="1134"/>
        <w:gridCol w:w="709"/>
        <w:gridCol w:w="1393"/>
        <w:gridCol w:w="1276"/>
      </w:tblGrid>
      <w:tr w:rsidR="00774ED5" w:rsidRPr="007D0620" w14:paraId="48BB2402"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C0183" w14:textId="77777777" w:rsidR="00774ED5" w:rsidRPr="007D0620" w:rsidRDefault="00774ED5" w:rsidP="00387687">
            <w:pPr>
              <w:spacing w:after="0"/>
              <w:jc w:val="center"/>
              <w:rPr>
                <w:rFonts w:eastAsia="Calibri"/>
                <w:b/>
                <w:szCs w:val="22"/>
              </w:rPr>
            </w:pPr>
            <w:r w:rsidRPr="007D0620">
              <w:rPr>
                <w:rFonts w:eastAsia="Calibri"/>
                <w:b/>
                <w:szCs w:val="22"/>
              </w:rPr>
              <w:t>Α/Α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2E491" w14:textId="77777777" w:rsidR="00774ED5" w:rsidRPr="007D0620" w:rsidRDefault="00774ED5" w:rsidP="00387687">
            <w:pPr>
              <w:spacing w:after="0"/>
              <w:jc w:val="center"/>
              <w:rPr>
                <w:rFonts w:eastAsia="Calibri"/>
                <w:b/>
                <w:szCs w:val="22"/>
              </w:rPr>
            </w:pPr>
            <w:r w:rsidRPr="007D0620">
              <w:rPr>
                <w:rFonts w:eastAsia="Calibri"/>
                <w:b/>
                <w:szCs w:val="22"/>
              </w:rPr>
              <w:t xml:space="preserve">ΕΙΔΟΣ </w:t>
            </w:r>
          </w:p>
        </w:tc>
        <w:tc>
          <w:tcPr>
            <w:tcW w:w="41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770AF" w14:textId="77777777" w:rsidR="00774ED5" w:rsidRPr="007D0620" w:rsidRDefault="00774ED5" w:rsidP="00387687">
            <w:pPr>
              <w:spacing w:after="0"/>
              <w:jc w:val="center"/>
              <w:rPr>
                <w:rFonts w:eastAsia="Calibri"/>
                <w:b/>
                <w:szCs w:val="22"/>
              </w:rPr>
            </w:pPr>
            <w:r w:rsidRPr="007D0620">
              <w:rPr>
                <w:rFonts w:eastAsia="Calibri"/>
                <w:b/>
                <w:szCs w:val="22"/>
              </w:rPr>
              <w:t>ΠΕΡΙΓΡΑΦΗ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AB387" w14:textId="77777777" w:rsidR="00774ED5" w:rsidRPr="007D0620" w:rsidRDefault="00774ED5" w:rsidP="00387687">
            <w:pPr>
              <w:spacing w:after="0"/>
              <w:jc w:val="center"/>
              <w:rPr>
                <w:rFonts w:eastAsia="Calibri"/>
                <w:b/>
                <w:szCs w:val="22"/>
              </w:rPr>
            </w:pPr>
            <w:r w:rsidRPr="007D0620">
              <w:rPr>
                <w:rFonts w:eastAsia="Calibri"/>
                <w:b/>
                <w:szCs w:val="22"/>
              </w:rPr>
              <w:t>ΣΥΣΚΕΥΑΣΙΑ</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62699" w14:textId="77777777" w:rsidR="00774ED5" w:rsidRPr="007D0620" w:rsidRDefault="00774ED5" w:rsidP="00387687">
            <w:pPr>
              <w:spacing w:after="0"/>
              <w:jc w:val="center"/>
              <w:rPr>
                <w:rFonts w:eastAsia="Calibri"/>
                <w:b/>
                <w:szCs w:val="22"/>
              </w:rPr>
            </w:pPr>
            <w:r w:rsidRPr="007D0620">
              <w:rPr>
                <w:rFonts w:eastAsia="Calibri"/>
                <w:b/>
                <w:szCs w:val="22"/>
              </w:rPr>
              <w:t>ΠΟΣΟΤΗΤΑ</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38C48" w14:textId="77777777" w:rsidR="00774ED5" w:rsidRPr="007D0620" w:rsidRDefault="00774ED5" w:rsidP="00387687">
            <w:pPr>
              <w:spacing w:after="0"/>
              <w:jc w:val="center"/>
              <w:rPr>
                <w:rFonts w:eastAsia="Calibri"/>
                <w:b/>
                <w:szCs w:val="22"/>
              </w:rPr>
            </w:pPr>
            <w:r w:rsidRPr="007D0620">
              <w:rPr>
                <w:rFonts w:eastAsia="Calibri"/>
                <w:b/>
                <w:szCs w:val="22"/>
              </w:rPr>
              <w:t>ΑΠΑΙΤΗΣΗ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971AF" w14:textId="77777777" w:rsidR="00774ED5" w:rsidRPr="007D0620" w:rsidRDefault="00774ED5" w:rsidP="00387687">
            <w:pPr>
              <w:spacing w:after="0"/>
              <w:jc w:val="center"/>
              <w:rPr>
                <w:rFonts w:eastAsia="Calibri"/>
                <w:b/>
                <w:szCs w:val="22"/>
              </w:rPr>
            </w:pPr>
            <w:r w:rsidRPr="007D0620">
              <w:rPr>
                <w:rFonts w:eastAsia="Calibri"/>
                <w:b/>
                <w:szCs w:val="22"/>
              </w:rPr>
              <w:t>ΑΠΑΝΤΗΣΗ</w:t>
            </w:r>
          </w:p>
        </w:tc>
      </w:tr>
      <w:tr w:rsidR="00774ED5" w:rsidRPr="007D0620" w14:paraId="2FB8E49C"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14DF9" w14:textId="77777777" w:rsidR="00774ED5" w:rsidRPr="007D0620" w:rsidRDefault="00774ED5" w:rsidP="00387687">
            <w:pPr>
              <w:spacing w:after="0"/>
              <w:jc w:val="center"/>
              <w:rPr>
                <w:rFonts w:eastAsia="Calibri"/>
                <w:szCs w:val="22"/>
                <w:lang w:val="en-US"/>
              </w:rPr>
            </w:pPr>
            <w:r w:rsidRPr="007D0620">
              <w:rPr>
                <w:rFonts w:eastAsia="Calibri"/>
                <w:szCs w:val="22"/>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91CDB" w14:textId="77777777" w:rsidR="00774ED5" w:rsidRPr="007D0620" w:rsidRDefault="00774ED5" w:rsidP="00387687">
            <w:pPr>
              <w:spacing w:after="0"/>
              <w:jc w:val="center"/>
              <w:rPr>
                <w:rFonts w:eastAsia="Calibri"/>
                <w:szCs w:val="22"/>
                <w:lang w:val="en-US"/>
              </w:rPr>
            </w:pPr>
            <w:r w:rsidRPr="007D0620">
              <w:rPr>
                <w:rFonts w:eastAsia="Calibri"/>
                <w:szCs w:val="22"/>
                <w:lang w:val="en-US"/>
              </w:rPr>
              <w:t>Nextera XT index kit</w:t>
            </w:r>
          </w:p>
          <w:p w14:paraId="40D4B767" w14:textId="77777777" w:rsidR="00774ED5" w:rsidRPr="007D0620" w:rsidRDefault="00774ED5" w:rsidP="00387687">
            <w:pPr>
              <w:spacing w:after="0"/>
              <w:jc w:val="center"/>
              <w:rPr>
                <w:rFonts w:eastAsia="Calibri"/>
                <w:szCs w:val="22"/>
                <w:lang w:val="en-US"/>
              </w:rPr>
            </w:pPr>
            <w:r w:rsidRPr="007D0620">
              <w:rPr>
                <w:rFonts w:eastAsia="Calibri"/>
                <w:szCs w:val="22"/>
                <w:lang w:val="en-US"/>
              </w:rPr>
              <w:t>FC-131-2001</w:t>
            </w:r>
          </w:p>
        </w:tc>
        <w:tc>
          <w:tcPr>
            <w:tcW w:w="41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8CCCF3" w14:textId="77777777" w:rsidR="00774ED5" w:rsidRPr="007D0620" w:rsidRDefault="00774ED5" w:rsidP="00387687">
            <w:pPr>
              <w:spacing w:after="0"/>
              <w:jc w:val="center"/>
              <w:rPr>
                <w:rFonts w:eastAsia="Calibri"/>
                <w:szCs w:val="22"/>
                <w:lang w:val="en-US"/>
              </w:rPr>
            </w:pPr>
            <w:r w:rsidRPr="007D0620">
              <w:rPr>
                <w:rFonts w:eastAsia="Calibri"/>
                <w:szCs w:val="22"/>
                <w:lang w:val="el-GR"/>
              </w:rPr>
              <w:t xml:space="preserve">Κιτ για την ειδική σήμανση ενζυμικά κατακερματισμένου γενωμικού </w:t>
            </w:r>
            <w:r w:rsidRPr="007D0620">
              <w:rPr>
                <w:rFonts w:eastAsia="Calibri"/>
                <w:szCs w:val="22"/>
                <w:lang w:val="en-US"/>
              </w:rPr>
              <w:t>DNA</w:t>
            </w:r>
            <w:r w:rsidRPr="007D0620">
              <w:rPr>
                <w:rFonts w:eastAsia="Calibri"/>
                <w:szCs w:val="22"/>
                <w:lang w:val="el-GR"/>
              </w:rPr>
              <w:t xml:space="preserve"> ή </w:t>
            </w:r>
            <w:r w:rsidRPr="007D0620">
              <w:rPr>
                <w:rFonts w:eastAsia="Calibri"/>
                <w:szCs w:val="22"/>
                <w:lang w:val="en-US"/>
              </w:rPr>
              <w:t>cDNA</w:t>
            </w:r>
            <w:r w:rsidRPr="007D0620">
              <w:rPr>
                <w:rFonts w:eastAsia="Calibri"/>
                <w:szCs w:val="22"/>
                <w:lang w:val="el-GR"/>
              </w:rPr>
              <w:t xml:space="preserve"> διπλής έλικας, είτε προϊόντος </w:t>
            </w:r>
            <w:r w:rsidRPr="007D0620">
              <w:rPr>
                <w:rFonts w:eastAsia="Calibri"/>
                <w:szCs w:val="22"/>
                <w:lang w:val="en-US"/>
              </w:rPr>
              <w:t>PCR</w:t>
            </w:r>
            <w:r w:rsidRPr="007D0620">
              <w:rPr>
                <w:rFonts w:eastAsia="Calibri"/>
                <w:szCs w:val="22"/>
                <w:lang w:val="el-GR"/>
              </w:rPr>
              <w:t xml:space="preserve"> (</w:t>
            </w:r>
            <w:r w:rsidRPr="007D0620">
              <w:rPr>
                <w:rFonts w:eastAsia="Calibri"/>
                <w:szCs w:val="22"/>
                <w:lang w:val="en-US"/>
              </w:rPr>
              <w:t>amplicon</w:t>
            </w:r>
            <w:r w:rsidRPr="007D0620">
              <w:rPr>
                <w:rFonts w:eastAsia="Calibri"/>
                <w:szCs w:val="22"/>
                <w:lang w:val="el-GR"/>
              </w:rPr>
              <w:t>) με ετικέτες (</w:t>
            </w:r>
            <w:r w:rsidRPr="007D0620">
              <w:rPr>
                <w:rFonts w:eastAsia="Calibri"/>
                <w:szCs w:val="22"/>
                <w:lang w:val="en-US"/>
              </w:rPr>
              <w:t>indices</w:t>
            </w:r>
            <w:r w:rsidRPr="007D0620">
              <w:rPr>
                <w:rFonts w:eastAsia="Calibri"/>
                <w:szCs w:val="22"/>
                <w:lang w:val="el-GR"/>
              </w:rPr>
              <w:t>) για χρήση σε διαδικασίες πολλαπλής συλλογής και ταυτόχρονης αλληλούχησης (</w:t>
            </w:r>
            <w:r w:rsidRPr="007D0620">
              <w:rPr>
                <w:rFonts w:eastAsia="Calibri"/>
                <w:szCs w:val="22"/>
                <w:lang w:val="en-US"/>
              </w:rPr>
              <w:t>pooling</w:t>
            </w:r>
            <w:r w:rsidRPr="007D0620">
              <w:rPr>
                <w:rFonts w:eastAsia="Calibri"/>
                <w:szCs w:val="22"/>
                <w:lang w:val="el-GR"/>
              </w:rPr>
              <w:t xml:space="preserve"> / </w:t>
            </w:r>
            <w:r w:rsidRPr="007D0620">
              <w:rPr>
                <w:rFonts w:eastAsia="Calibri"/>
                <w:szCs w:val="22"/>
                <w:lang w:val="en-US"/>
              </w:rPr>
              <w:t>multiplexing</w:t>
            </w:r>
            <w:r w:rsidRPr="007D0620">
              <w:rPr>
                <w:rFonts w:eastAsia="Calibri"/>
                <w:szCs w:val="22"/>
                <w:lang w:val="el-GR"/>
              </w:rPr>
              <w:t xml:space="preserve">) σε αλληλουχητές νέας γενιάς του οίκου </w:t>
            </w:r>
            <w:r w:rsidRPr="007D0620">
              <w:rPr>
                <w:rFonts w:eastAsia="Calibri"/>
                <w:szCs w:val="22"/>
                <w:lang w:val="en-US"/>
              </w:rPr>
              <w:t>ILLUMINA</w:t>
            </w:r>
            <w:r w:rsidRPr="007D0620">
              <w:rPr>
                <w:rFonts w:eastAsia="Calibri"/>
                <w:szCs w:val="22"/>
                <w:lang w:val="el-GR"/>
              </w:rPr>
              <w:t xml:space="preserve">. </w:t>
            </w:r>
            <w:r w:rsidRPr="007D0620">
              <w:rPr>
                <w:rFonts w:eastAsia="Calibri"/>
                <w:szCs w:val="22"/>
                <w:lang w:val="en-US"/>
              </w:rPr>
              <w:t>Να δίνεται η δυνατότητα συλλογής έως και 96 δειγμάτων ταυτόχρονα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F5AA6" w14:textId="77777777" w:rsidR="00774ED5" w:rsidRPr="007D0620" w:rsidRDefault="00774ED5" w:rsidP="00387687">
            <w:pPr>
              <w:spacing w:after="0"/>
              <w:jc w:val="center"/>
              <w:rPr>
                <w:rFonts w:eastAsia="Calibri"/>
                <w:szCs w:val="22"/>
                <w:lang w:val="en-US"/>
              </w:rPr>
            </w:pPr>
            <w:r w:rsidRPr="007D0620">
              <w:rPr>
                <w:rFonts w:eastAsia="Calibri"/>
                <w:szCs w:val="22"/>
                <w:lang w:val="en-US"/>
              </w:rPr>
              <w:t>96 δείκτες (384</w:t>
            </w:r>
          </w:p>
          <w:p w14:paraId="33655A03" w14:textId="77777777" w:rsidR="00774ED5" w:rsidRPr="007D0620" w:rsidRDefault="00774ED5" w:rsidP="00387687">
            <w:pPr>
              <w:spacing w:after="0"/>
              <w:jc w:val="center"/>
              <w:rPr>
                <w:rFonts w:eastAsia="Calibri"/>
                <w:szCs w:val="22"/>
                <w:lang w:val="en-US"/>
              </w:rPr>
            </w:pPr>
            <w:r w:rsidRPr="007D0620">
              <w:rPr>
                <w:rFonts w:eastAsia="Calibri"/>
                <w:szCs w:val="22"/>
                <w:lang w:val="en-US"/>
              </w:rPr>
              <w:t>δείγματα)</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AF869" w14:textId="77777777" w:rsidR="00774ED5" w:rsidRPr="007D0620" w:rsidRDefault="00774ED5" w:rsidP="00387687">
            <w:pPr>
              <w:spacing w:after="0"/>
              <w:jc w:val="center"/>
              <w:rPr>
                <w:rFonts w:eastAsia="Calibri"/>
                <w:szCs w:val="22"/>
                <w:lang w:val="en-US"/>
              </w:rPr>
            </w:pPr>
            <w:r w:rsidRPr="007D0620">
              <w:rPr>
                <w:rFonts w:eastAsia="Calibri"/>
                <w:szCs w:val="22"/>
                <w:lang w:val="en-US"/>
              </w:rPr>
              <w:t>1</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8AD62" w14:textId="77777777" w:rsidR="00774ED5" w:rsidRPr="007D0620" w:rsidRDefault="00774ED5" w:rsidP="00387687">
            <w:pPr>
              <w:spacing w:after="0"/>
              <w:jc w:val="center"/>
              <w:rPr>
                <w:rFonts w:eastAsia="Calibri"/>
                <w:szCs w:val="22"/>
                <w:lang w:val="en-US"/>
              </w:rPr>
            </w:pPr>
            <w:r w:rsidRPr="007D0620">
              <w:rPr>
                <w:rFonts w:eastAsia="Calibri"/>
                <w:szCs w:val="22"/>
                <w:lang w:val="en-US"/>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6F41" w14:textId="77777777" w:rsidR="00774ED5" w:rsidRPr="007D0620" w:rsidRDefault="00774ED5" w:rsidP="00387687">
            <w:pPr>
              <w:spacing w:after="0"/>
              <w:jc w:val="center"/>
              <w:rPr>
                <w:rFonts w:eastAsia="Calibri"/>
                <w:szCs w:val="22"/>
                <w:lang w:val="en-US"/>
              </w:rPr>
            </w:pPr>
          </w:p>
        </w:tc>
      </w:tr>
      <w:tr w:rsidR="00774ED5" w:rsidRPr="007D0620" w14:paraId="254271F0"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6FFE6" w14:textId="77777777" w:rsidR="00774ED5" w:rsidRPr="007D0620" w:rsidRDefault="00774ED5" w:rsidP="00387687">
            <w:pPr>
              <w:spacing w:after="0"/>
              <w:jc w:val="center"/>
              <w:rPr>
                <w:rFonts w:eastAsia="Calibri"/>
                <w:szCs w:val="22"/>
                <w:lang w:val="en-US"/>
              </w:rPr>
            </w:pPr>
            <w:r w:rsidRPr="007D0620">
              <w:rPr>
                <w:rFonts w:eastAsia="Calibri"/>
                <w:szCs w:val="22"/>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4027A" w14:textId="77777777" w:rsidR="00774ED5" w:rsidRPr="007D0620" w:rsidRDefault="00774ED5" w:rsidP="00387687">
            <w:pPr>
              <w:spacing w:after="0"/>
              <w:jc w:val="center"/>
              <w:rPr>
                <w:rFonts w:eastAsia="Calibri"/>
                <w:szCs w:val="22"/>
                <w:lang w:val="en-US"/>
              </w:rPr>
            </w:pPr>
            <w:r w:rsidRPr="007D0620">
              <w:rPr>
                <w:rFonts w:eastAsia="Calibri"/>
                <w:szCs w:val="22"/>
                <w:lang w:val="en-US"/>
              </w:rPr>
              <w:t>QIASeq Library quant</w:t>
            </w:r>
          </w:p>
          <w:p w14:paraId="6850000C" w14:textId="77777777" w:rsidR="00774ED5" w:rsidRPr="007D0620" w:rsidRDefault="00774ED5" w:rsidP="00387687">
            <w:pPr>
              <w:spacing w:after="0"/>
              <w:jc w:val="center"/>
              <w:rPr>
                <w:rFonts w:eastAsia="Calibri"/>
                <w:szCs w:val="22"/>
                <w:lang w:val="en-US"/>
              </w:rPr>
            </w:pPr>
            <w:r w:rsidRPr="007D0620">
              <w:rPr>
                <w:rFonts w:eastAsia="Calibri"/>
                <w:szCs w:val="22"/>
                <w:lang w:val="en-US"/>
              </w:rPr>
              <w:t>333314</w:t>
            </w:r>
          </w:p>
        </w:tc>
        <w:tc>
          <w:tcPr>
            <w:tcW w:w="41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EC49E" w14:textId="77777777" w:rsidR="00774ED5" w:rsidRPr="007D0620" w:rsidRDefault="00774ED5" w:rsidP="00387687">
            <w:pPr>
              <w:spacing w:after="0"/>
              <w:jc w:val="center"/>
              <w:rPr>
                <w:rFonts w:eastAsia="Calibri"/>
                <w:szCs w:val="22"/>
                <w:lang w:val="el-GR"/>
              </w:rPr>
            </w:pPr>
            <w:r w:rsidRPr="007D0620">
              <w:rPr>
                <w:rFonts w:eastAsia="Calibri"/>
                <w:szCs w:val="22"/>
                <w:lang w:val="el-GR"/>
              </w:rPr>
              <w:t xml:space="preserve">Πλήρες κιτ για την ποσοτικοποίηση βιβλιοθηκών που προορίζονται για αλληλουχήσεις νέας γενιάς. Το κιτ να περιέχει </w:t>
            </w:r>
            <w:r w:rsidRPr="007D0620">
              <w:rPr>
                <w:rFonts w:eastAsia="Calibri"/>
                <w:szCs w:val="22"/>
                <w:lang w:val="en-US"/>
              </w:rPr>
              <w:t>master</w:t>
            </w:r>
            <w:r w:rsidRPr="007D0620">
              <w:rPr>
                <w:rFonts w:eastAsia="Calibri"/>
                <w:szCs w:val="22"/>
                <w:lang w:val="el-GR"/>
              </w:rPr>
              <w:t xml:space="preserve"> </w:t>
            </w:r>
            <w:r w:rsidRPr="007D0620">
              <w:rPr>
                <w:rFonts w:eastAsia="Calibri"/>
                <w:szCs w:val="22"/>
                <w:lang w:val="en-US"/>
              </w:rPr>
              <w:t>mix</w:t>
            </w:r>
            <w:r w:rsidRPr="007D0620">
              <w:rPr>
                <w:rFonts w:eastAsia="Calibri"/>
                <w:szCs w:val="22"/>
                <w:lang w:val="el-GR"/>
              </w:rPr>
              <w:t xml:space="preserve"> και </w:t>
            </w:r>
            <w:r w:rsidRPr="007D0620">
              <w:rPr>
                <w:rFonts w:eastAsia="Calibri"/>
                <w:szCs w:val="22"/>
                <w:lang w:val="en-US"/>
              </w:rPr>
              <w:t>standards</w:t>
            </w:r>
            <w:r w:rsidRPr="007D0620">
              <w:rPr>
                <w:rFonts w:eastAsia="Calibri"/>
                <w:szCs w:val="22"/>
                <w:lang w:val="el-GR"/>
              </w:rPr>
              <w:t xml:space="preserve"> γνωστής συγκέντρωσης για τη δημιουργία πρότυπης καμπύλης. Το κιτ να είναι συμβατό για βιβλιοθήκες για χρήση σε αλληλουχητές του οίκου </w:t>
            </w:r>
            <w:r w:rsidRPr="007D0620">
              <w:rPr>
                <w:rFonts w:eastAsia="Calibri"/>
                <w:szCs w:val="22"/>
                <w:lang w:val="en-US"/>
              </w:rPr>
              <w:t>illumina</w:t>
            </w:r>
            <w:r w:rsidRPr="007D0620">
              <w:rPr>
                <w:rFonts w:eastAsia="Calibri"/>
                <w:szCs w:val="22"/>
                <w:lang w:val="el-G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9CFB2" w14:textId="77777777" w:rsidR="00774ED5" w:rsidRPr="007D0620" w:rsidRDefault="00774ED5" w:rsidP="00387687">
            <w:pPr>
              <w:spacing w:after="0"/>
              <w:jc w:val="center"/>
              <w:rPr>
                <w:rFonts w:eastAsia="Calibri"/>
                <w:szCs w:val="22"/>
                <w:lang w:val="en-US"/>
              </w:rPr>
            </w:pPr>
            <w:r w:rsidRPr="007D0620">
              <w:rPr>
                <w:rFonts w:eastAsia="Calibri"/>
                <w:szCs w:val="22"/>
                <w:lang w:val="en-US"/>
              </w:rPr>
              <w:t>500</w:t>
            </w:r>
          </w:p>
          <w:p w14:paraId="5151A186" w14:textId="77777777" w:rsidR="00774ED5" w:rsidRPr="007D0620" w:rsidRDefault="00774ED5" w:rsidP="00387687">
            <w:pPr>
              <w:spacing w:after="0"/>
              <w:jc w:val="center"/>
              <w:rPr>
                <w:rFonts w:eastAsia="Calibri"/>
                <w:szCs w:val="22"/>
                <w:lang w:val="en-US"/>
              </w:rPr>
            </w:pPr>
            <w:r w:rsidRPr="007D0620">
              <w:rPr>
                <w:rFonts w:eastAsia="Calibri"/>
                <w:szCs w:val="22"/>
                <w:lang w:val="en-US"/>
              </w:rPr>
              <w:t>αντιδράσεις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E84EB" w14:textId="77777777" w:rsidR="00774ED5" w:rsidRPr="007D0620" w:rsidRDefault="00774ED5" w:rsidP="00387687">
            <w:pPr>
              <w:spacing w:after="0"/>
              <w:jc w:val="center"/>
              <w:rPr>
                <w:rFonts w:eastAsia="Calibri"/>
                <w:szCs w:val="22"/>
                <w:lang w:val="en-US"/>
              </w:rPr>
            </w:pPr>
            <w:r w:rsidRPr="007D0620">
              <w:rPr>
                <w:rFonts w:eastAsia="Calibri"/>
                <w:szCs w:val="22"/>
                <w:lang w:val="en-US"/>
              </w:rPr>
              <w:t>1</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1326" w14:textId="77777777" w:rsidR="00774ED5" w:rsidRPr="007D0620" w:rsidRDefault="00774ED5" w:rsidP="00387687">
            <w:pPr>
              <w:spacing w:after="0"/>
              <w:jc w:val="center"/>
              <w:rPr>
                <w:rFonts w:eastAsia="Calibri"/>
                <w:szCs w:val="22"/>
                <w:lang w:val="en-US"/>
              </w:rPr>
            </w:pPr>
            <w:r w:rsidRPr="007D0620">
              <w:rPr>
                <w:rFonts w:eastAsia="Calibri"/>
                <w:szCs w:val="22"/>
                <w:lang w:val="en-US"/>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1623D" w14:textId="77777777" w:rsidR="00774ED5" w:rsidRPr="007D0620" w:rsidRDefault="00774ED5" w:rsidP="00387687">
            <w:pPr>
              <w:spacing w:after="0"/>
              <w:jc w:val="center"/>
              <w:rPr>
                <w:rFonts w:eastAsia="Calibri"/>
                <w:szCs w:val="22"/>
                <w:lang w:val="en-US"/>
              </w:rPr>
            </w:pPr>
          </w:p>
        </w:tc>
      </w:tr>
      <w:tr w:rsidR="00774ED5" w:rsidRPr="007D0620" w14:paraId="60BDDB59"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9CB60" w14:textId="77777777" w:rsidR="00774ED5" w:rsidRPr="007D0620" w:rsidRDefault="00774ED5" w:rsidP="00387687">
            <w:pPr>
              <w:spacing w:after="0"/>
              <w:jc w:val="center"/>
              <w:rPr>
                <w:rFonts w:eastAsia="Calibri"/>
                <w:szCs w:val="22"/>
                <w:lang w:val="en-US"/>
              </w:rPr>
            </w:pPr>
            <w:r w:rsidRPr="007D0620">
              <w:rPr>
                <w:rFonts w:eastAsia="Calibri"/>
                <w:szCs w:val="22"/>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BC46A" w14:textId="77777777" w:rsidR="00774ED5" w:rsidRPr="007D0620" w:rsidRDefault="00774ED5" w:rsidP="00387687">
            <w:pPr>
              <w:spacing w:after="0"/>
              <w:jc w:val="center"/>
              <w:rPr>
                <w:rFonts w:eastAsia="Calibri"/>
                <w:szCs w:val="22"/>
                <w:lang w:val="en-US"/>
              </w:rPr>
            </w:pPr>
            <w:r w:rsidRPr="007D0620">
              <w:rPr>
                <w:rFonts w:eastAsia="Calibri"/>
                <w:szCs w:val="22"/>
                <w:lang w:val="en-US"/>
              </w:rPr>
              <w:t>Cartridge</w:t>
            </w:r>
          </w:p>
          <w:p w14:paraId="53CB0C98" w14:textId="77777777" w:rsidR="00774ED5" w:rsidRPr="007D0620" w:rsidRDefault="00774ED5" w:rsidP="00387687">
            <w:pPr>
              <w:spacing w:after="0"/>
              <w:jc w:val="center"/>
              <w:rPr>
                <w:rFonts w:eastAsia="Calibri"/>
                <w:szCs w:val="22"/>
                <w:lang w:val="en-US"/>
              </w:rPr>
            </w:pPr>
            <w:r w:rsidRPr="007D0620">
              <w:rPr>
                <w:rFonts w:eastAsia="Calibri"/>
                <w:szCs w:val="22"/>
                <w:lang w:val="en-US"/>
              </w:rPr>
              <w:t>MS-102-3003</w:t>
            </w:r>
          </w:p>
          <w:p w14:paraId="2FAF12B7" w14:textId="77777777" w:rsidR="00774ED5" w:rsidRPr="007D0620" w:rsidRDefault="00774ED5" w:rsidP="00387687">
            <w:pPr>
              <w:spacing w:after="0"/>
              <w:jc w:val="center"/>
              <w:rPr>
                <w:rFonts w:eastAsia="Calibri"/>
                <w:szCs w:val="22"/>
                <w:lang w:val="en-US"/>
              </w:rPr>
            </w:pPr>
            <w:r w:rsidRPr="007D0620">
              <w:rPr>
                <w:rFonts w:eastAsia="Calibri"/>
                <w:szCs w:val="22"/>
                <w:lang w:val="en-US"/>
              </w:rPr>
              <w:t>MiSeq® Reagent Kit v3 (600 cycle)</w:t>
            </w:r>
          </w:p>
        </w:tc>
        <w:tc>
          <w:tcPr>
            <w:tcW w:w="41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DB4BE" w14:textId="77777777" w:rsidR="00774ED5" w:rsidRPr="007D0620" w:rsidRDefault="00774ED5" w:rsidP="00387687">
            <w:pPr>
              <w:spacing w:after="0"/>
              <w:jc w:val="center"/>
              <w:rPr>
                <w:rFonts w:eastAsia="Calibri"/>
                <w:szCs w:val="22"/>
                <w:lang w:val="el-GR"/>
              </w:rPr>
            </w:pPr>
            <w:r w:rsidRPr="007D0620">
              <w:rPr>
                <w:rFonts w:eastAsia="Calibri"/>
                <w:szCs w:val="22"/>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sidRPr="007D0620">
              <w:rPr>
                <w:rFonts w:eastAsia="Calibri"/>
                <w:szCs w:val="22"/>
                <w:lang w:val="en-US"/>
              </w:rPr>
              <w:t>MiSeq</w:t>
            </w:r>
            <w:r w:rsidRPr="007D0620">
              <w:rPr>
                <w:rFonts w:eastAsia="Calibri"/>
                <w:szCs w:val="22"/>
                <w:lang w:val="el-GR"/>
              </w:rPr>
              <w:t xml:space="preserve"> του οίκου </w:t>
            </w:r>
            <w:r w:rsidRPr="007D0620">
              <w:rPr>
                <w:rFonts w:eastAsia="Calibri"/>
                <w:szCs w:val="22"/>
                <w:lang w:val="en-US"/>
              </w:rPr>
              <w:t>illumina</w:t>
            </w:r>
            <w:r w:rsidRPr="007D0620">
              <w:rPr>
                <w:rFonts w:eastAsia="Calibri"/>
                <w:szCs w:val="22"/>
                <w:lang w:val="el-GR"/>
              </w:rPr>
              <w:t>. Τα αντιδραστήρια να είναι έτοιμα προ-αναμεμειγμένα και τοποθετημένα σε ειδική κασέτα μίας χρήσης (</w:t>
            </w:r>
            <w:r w:rsidRPr="007D0620">
              <w:rPr>
                <w:rFonts w:eastAsia="Calibri"/>
                <w:szCs w:val="22"/>
                <w:lang w:val="en-US"/>
              </w:rPr>
              <w:t>cartridge</w:t>
            </w:r>
            <w:r w:rsidRPr="007D0620">
              <w:rPr>
                <w:rFonts w:eastAsia="Calibri"/>
                <w:szCs w:val="22"/>
                <w:lang w:val="el-GR"/>
              </w:rPr>
              <w:t>), επιτρέποντας την ευκολότερη διαδικασία αλληλούχησης. Το κιτ να μπορεί να υποστηρίξει αλληλουχήσεις μονής και διπλής κατεύθυνσης (</w:t>
            </w:r>
            <w:r w:rsidRPr="007D0620">
              <w:rPr>
                <w:rFonts w:eastAsia="Calibri"/>
                <w:szCs w:val="22"/>
                <w:lang w:val="en-US"/>
              </w:rPr>
              <w:t>single</w:t>
            </w:r>
            <w:r w:rsidRPr="007D0620">
              <w:rPr>
                <w:rFonts w:eastAsia="Calibri"/>
                <w:szCs w:val="22"/>
                <w:lang w:val="el-GR"/>
              </w:rPr>
              <w:t xml:space="preserve">- </w:t>
            </w:r>
            <w:r w:rsidRPr="007D0620">
              <w:rPr>
                <w:rFonts w:eastAsia="Calibri"/>
                <w:szCs w:val="22"/>
                <w:lang w:val="en-US"/>
              </w:rPr>
              <w:t>and</w:t>
            </w:r>
            <w:r w:rsidRPr="007D0620">
              <w:rPr>
                <w:rFonts w:eastAsia="Calibri"/>
                <w:szCs w:val="22"/>
                <w:lang w:val="el-GR"/>
              </w:rPr>
              <w:t xml:space="preserve"> </w:t>
            </w:r>
            <w:r w:rsidRPr="007D0620">
              <w:rPr>
                <w:rFonts w:eastAsia="Calibri"/>
                <w:szCs w:val="22"/>
                <w:lang w:val="en-US"/>
              </w:rPr>
              <w:t>paired</w:t>
            </w:r>
            <w:r w:rsidRPr="007D0620">
              <w:rPr>
                <w:rFonts w:eastAsia="Calibri"/>
                <w:szCs w:val="22"/>
                <w:lang w:val="el-GR"/>
              </w:rPr>
              <w:t>-</w:t>
            </w:r>
            <w:r w:rsidRPr="007D0620">
              <w:rPr>
                <w:rFonts w:eastAsia="Calibri"/>
                <w:szCs w:val="22"/>
                <w:lang w:val="en-US"/>
              </w:rPr>
              <w:t>end</w:t>
            </w:r>
            <w:r w:rsidRPr="007D0620">
              <w:rPr>
                <w:rFonts w:eastAsia="Calibri"/>
                <w:szCs w:val="22"/>
                <w:lang w:val="el-GR"/>
              </w:rPr>
              <w:t xml:space="preserve"> </w:t>
            </w:r>
            <w:r w:rsidRPr="007D0620">
              <w:rPr>
                <w:rFonts w:eastAsia="Calibri"/>
                <w:szCs w:val="22"/>
                <w:lang w:val="en-US"/>
              </w:rPr>
              <w:t>read</w:t>
            </w:r>
            <w:r w:rsidRPr="007D0620">
              <w:rPr>
                <w:rFonts w:eastAsia="Calibri"/>
                <w:szCs w:val="22"/>
                <w:lang w:val="el-GR"/>
              </w:rPr>
              <w:t xml:space="preserve"> </w:t>
            </w:r>
            <w:r w:rsidRPr="007D0620">
              <w:rPr>
                <w:rFonts w:eastAsia="Calibri"/>
                <w:szCs w:val="22"/>
                <w:lang w:val="en-US"/>
              </w:rPr>
              <w:t>protocols</w:t>
            </w:r>
            <w:r w:rsidRPr="007D0620">
              <w:rPr>
                <w:rFonts w:eastAsia="Calibri"/>
                <w:szCs w:val="22"/>
                <w:lang w:val="el-GR"/>
              </w:rPr>
              <w:t xml:space="preserve">) σε τμήματα </w:t>
            </w:r>
            <w:r w:rsidRPr="007D0620">
              <w:rPr>
                <w:rFonts w:eastAsia="Calibri"/>
                <w:szCs w:val="22"/>
                <w:lang w:val="en-US"/>
              </w:rPr>
              <w:t>DNA</w:t>
            </w:r>
            <w:r w:rsidRPr="007D0620">
              <w:rPr>
                <w:rFonts w:eastAsia="Calibri"/>
                <w:szCs w:val="22"/>
                <w:lang w:val="el-GR"/>
              </w:rPr>
              <w:t xml:space="preserve"> έως 600 </w:t>
            </w:r>
            <w:r w:rsidRPr="007D0620">
              <w:rPr>
                <w:rFonts w:eastAsia="Calibri"/>
                <w:szCs w:val="22"/>
                <w:lang w:val="en-US"/>
              </w:rPr>
              <w:t>bp</w:t>
            </w:r>
            <w:r w:rsidRPr="007D0620">
              <w:rPr>
                <w:rFonts w:eastAsia="Calibri"/>
                <w:szCs w:val="22"/>
                <w:lang w:val="el-GR"/>
              </w:rPr>
              <w:t xml:space="preserve">. Το κιτ να είναι ικανό να αποδώσει έως 25 εκατομμύρια </w:t>
            </w:r>
            <w:r w:rsidRPr="007D0620">
              <w:rPr>
                <w:rFonts w:eastAsia="Calibri"/>
                <w:szCs w:val="22"/>
                <w:lang w:val="en-US"/>
              </w:rPr>
              <w:t>reads</w:t>
            </w:r>
            <w:r w:rsidRPr="007D0620">
              <w:rPr>
                <w:rFonts w:eastAsia="Calibri"/>
                <w:szCs w:val="22"/>
                <w:lang w:val="el-GR"/>
              </w:rPr>
              <w:t xml:space="preserve"> σε μία εκτέλεση.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BDB0E" w14:textId="77777777" w:rsidR="00774ED5" w:rsidRPr="007D0620" w:rsidRDefault="00774ED5" w:rsidP="00387687">
            <w:pPr>
              <w:spacing w:after="0"/>
              <w:jc w:val="center"/>
              <w:rPr>
                <w:rFonts w:eastAsia="Calibri"/>
                <w:szCs w:val="22"/>
                <w:lang w:val="en-US"/>
              </w:rPr>
            </w:pPr>
            <w:r w:rsidRPr="007D0620">
              <w:rPr>
                <w:rFonts w:eastAsia="Calibri"/>
                <w:szCs w:val="22"/>
                <w:lang w:val="en-US"/>
              </w:rPr>
              <w:t>1 cartridge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F6F7D" w14:textId="77777777" w:rsidR="00774ED5" w:rsidRPr="007D0620" w:rsidRDefault="00774ED5" w:rsidP="00387687">
            <w:pPr>
              <w:spacing w:after="0"/>
              <w:jc w:val="center"/>
              <w:rPr>
                <w:rFonts w:eastAsia="Calibri"/>
                <w:szCs w:val="22"/>
                <w:lang w:val="en-US"/>
              </w:rPr>
            </w:pPr>
            <w:r w:rsidRPr="007D0620">
              <w:rPr>
                <w:rFonts w:eastAsia="Calibri"/>
                <w:szCs w:val="22"/>
                <w:lang w:val="en-US"/>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51296" w14:textId="77777777" w:rsidR="00774ED5" w:rsidRPr="007D0620" w:rsidRDefault="00774ED5" w:rsidP="00387687">
            <w:pPr>
              <w:spacing w:after="0"/>
              <w:jc w:val="center"/>
              <w:rPr>
                <w:rFonts w:eastAsia="Calibri"/>
                <w:szCs w:val="22"/>
                <w:lang w:val="en-US"/>
              </w:rPr>
            </w:pPr>
            <w:r w:rsidRPr="007D0620">
              <w:rPr>
                <w:rFonts w:eastAsia="Calibri"/>
                <w:szCs w:val="22"/>
                <w:lang w:val="en-US"/>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6C7DB" w14:textId="77777777" w:rsidR="00774ED5" w:rsidRPr="007D0620" w:rsidRDefault="00774ED5" w:rsidP="00387687">
            <w:pPr>
              <w:spacing w:after="0"/>
              <w:jc w:val="center"/>
              <w:rPr>
                <w:rFonts w:eastAsia="Calibri"/>
                <w:szCs w:val="22"/>
                <w:lang w:val="en-US"/>
              </w:rPr>
            </w:pPr>
          </w:p>
        </w:tc>
      </w:tr>
      <w:tr w:rsidR="00774ED5" w:rsidRPr="007D0620" w14:paraId="163D8C56"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4DE6A" w14:textId="77777777" w:rsidR="00774ED5" w:rsidRPr="007D0620" w:rsidRDefault="00774ED5" w:rsidP="00387687">
            <w:pPr>
              <w:spacing w:after="0"/>
              <w:jc w:val="center"/>
              <w:rPr>
                <w:rFonts w:eastAsia="Calibri"/>
                <w:szCs w:val="22"/>
                <w:lang w:val="en-US"/>
              </w:rPr>
            </w:pPr>
            <w:r w:rsidRPr="007D0620">
              <w:rPr>
                <w:rFonts w:eastAsia="Calibri"/>
                <w:szCs w:val="22"/>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576BA" w14:textId="77777777" w:rsidR="00774ED5" w:rsidRPr="007D0620" w:rsidRDefault="00774ED5" w:rsidP="00387687">
            <w:pPr>
              <w:spacing w:after="0"/>
              <w:jc w:val="center"/>
              <w:rPr>
                <w:rFonts w:eastAsia="Calibri"/>
                <w:szCs w:val="22"/>
                <w:lang w:val="en-US"/>
              </w:rPr>
            </w:pPr>
            <w:r w:rsidRPr="007D0620">
              <w:rPr>
                <w:rFonts w:eastAsia="Calibri"/>
                <w:szCs w:val="22"/>
                <w:lang w:val="en-US"/>
              </w:rPr>
              <w:t>Cartridge</w:t>
            </w:r>
          </w:p>
          <w:p w14:paraId="18489EE8" w14:textId="77777777" w:rsidR="00774ED5" w:rsidRPr="007D0620" w:rsidRDefault="00774ED5" w:rsidP="00387687">
            <w:pPr>
              <w:spacing w:after="0"/>
              <w:jc w:val="center"/>
              <w:rPr>
                <w:rFonts w:eastAsia="Calibri"/>
                <w:szCs w:val="22"/>
                <w:lang w:val="en-US"/>
              </w:rPr>
            </w:pPr>
            <w:r w:rsidRPr="007D0620">
              <w:rPr>
                <w:rFonts w:eastAsia="Calibri"/>
                <w:szCs w:val="22"/>
                <w:lang w:val="en-US"/>
              </w:rPr>
              <w:t>MS-103-1002</w:t>
            </w:r>
          </w:p>
          <w:p w14:paraId="3504DBE3" w14:textId="77777777" w:rsidR="00774ED5" w:rsidRPr="007D0620" w:rsidRDefault="00774ED5" w:rsidP="00387687">
            <w:pPr>
              <w:spacing w:after="0"/>
              <w:jc w:val="center"/>
              <w:rPr>
                <w:rFonts w:eastAsia="Calibri"/>
                <w:szCs w:val="22"/>
                <w:lang w:val="en-US"/>
              </w:rPr>
            </w:pPr>
            <w:r w:rsidRPr="007D0620">
              <w:rPr>
                <w:rFonts w:eastAsia="Calibri"/>
                <w:szCs w:val="22"/>
                <w:lang w:val="en-US"/>
              </w:rPr>
              <w:t>MiSeq® Reagent Micro Kit v2 (300 Cycles)</w:t>
            </w:r>
          </w:p>
        </w:tc>
        <w:tc>
          <w:tcPr>
            <w:tcW w:w="41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45062" w14:textId="77777777" w:rsidR="00774ED5" w:rsidRPr="007D0620" w:rsidRDefault="00774ED5" w:rsidP="00387687">
            <w:pPr>
              <w:spacing w:after="0"/>
              <w:jc w:val="center"/>
              <w:rPr>
                <w:rFonts w:eastAsia="Calibri"/>
                <w:szCs w:val="22"/>
                <w:lang w:val="el-GR"/>
              </w:rPr>
            </w:pPr>
            <w:r w:rsidRPr="007D0620">
              <w:rPr>
                <w:rFonts w:eastAsia="Calibri"/>
                <w:szCs w:val="22"/>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sidRPr="007D0620">
              <w:rPr>
                <w:rFonts w:eastAsia="Calibri"/>
                <w:szCs w:val="22"/>
                <w:lang w:val="en-US"/>
              </w:rPr>
              <w:t>MiSeq</w:t>
            </w:r>
            <w:r w:rsidRPr="007D0620">
              <w:rPr>
                <w:rFonts w:eastAsia="Calibri"/>
                <w:szCs w:val="22"/>
                <w:lang w:val="el-GR"/>
              </w:rPr>
              <w:t xml:space="preserve"> του οίκου </w:t>
            </w:r>
            <w:r w:rsidRPr="007D0620">
              <w:rPr>
                <w:rFonts w:eastAsia="Calibri"/>
                <w:szCs w:val="22"/>
                <w:lang w:val="en-US"/>
              </w:rPr>
              <w:t>illumina</w:t>
            </w:r>
            <w:r w:rsidRPr="007D0620">
              <w:rPr>
                <w:rFonts w:eastAsia="Calibri"/>
                <w:szCs w:val="22"/>
                <w:lang w:val="el-GR"/>
              </w:rPr>
              <w:t>. Τα αντιδραστήρια να είναι έτοιμα προ-αναμεμειγμένα και τοποθετημένα σε ειδική κασέτα μίας χρήσης (</w:t>
            </w:r>
            <w:r w:rsidRPr="007D0620">
              <w:rPr>
                <w:rFonts w:eastAsia="Calibri"/>
                <w:szCs w:val="22"/>
                <w:lang w:val="en-US"/>
              </w:rPr>
              <w:t>cartridge</w:t>
            </w:r>
            <w:r w:rsidRPr="007D0620">
              <w:rPr>
                <w:rFonts w:eastAsia="Calibri"/>
                <w:szCs w:val="22"/>
                <w:lang w:val="el-GR"/>
              </w:rPr>
              <w:t xml:space="preserve">), επιτρέποντας την ευκολότερη διαδικασία αλληλούχησης. Το κιτ να μπορεί να υποστηρίξει αλληλουχήσεις μονής και διπλής </w:t>
            </w:r>
            <w:r w:rsidRPr="007D0620">
              <w:rPr>
                <w:rFonts w:eastAsia="Calibri"/>
                <w:szCs w:val="22"/>
                <w:lang w:val="el-GR"/>
              </w:rPr>
              <w:lastRenderedPageBreak/>
              <w:t>κατεύθυνσης (</w:t>
            </w:r>
            <w:r w:rsidRPr="007D0620">
              <w:rPr>
                <w:rFonts w:eastAsia="Calibri"/>
                <w:szCs w:val="22"/>
                <w:lang w:val="en-US"/>
              </w:rPr>
              <w:t>single</w:t>
            </w:r>
            <w:r w:rsidRPr="007D0620">
              <w:rPr>
                <w:rFonts w:eastAsia="Calibri"/>
                <w:szCs w:val="22"/>
                <w:lang w:val="el-GR"/>
              </w:rPr>
              <w:t xml:space="preserve">- </w:t>
            </w:r>
            <w:r w:rsidRPr="007D0620">
              <w:rPr>
                <w:rFonts w:eastAsia="Calibri"/>
                <w:szCs w:val="22"/>
                <w:lang w:val="en-US"/>
              </w:rPr>
              <w:t>and</w:t>
            </w:r>
            <w:r w:rsidRPr="007D0620">
              <w:rPr>
                <w:rFonts w:eastAsia="Calibri"/>
                <w:szCs w:val="22"/>
                <w:lang w:val="el-GR"/>
              </w:rPr>
              <w:t xml:space="preserve"> </w:t>
            </w:r>
            <w:r w:rsidRPr="007D0620">
              <w:rPr>
                <w:rFonts w:eastAsia="Calibri"/>
                <w:szCs w:val="22"/>
                <w:lang w:val="en-US"/>
              </w:rPr>
              <w:t>paired</w:t>
            </w:r>
            <w:r w:rsidRPr="007D0620">
              <w:rPr>
                <w:rFonts w:eastAsia="Calibri"/>
                <w:szCs w:val="22"/>
                <w:lang w:val="el-GR"/>
              </w:rPr>
              <w:t>-</w:t>
            </w:r>
            <w:r w:rsidRPr="007D0620">
              <w:rPr>
                <w:rFonts w:eastAsia="Calibri"/>
                <w:szCs w:val="22"/>
                <w:lang w:val="en-US"/>
              </w:rPr>
              <w:t>end</w:t>
            </w:r>
            <w:r w:rsidRPr="007D0620">
              <w:rPr>
                <w:rFonts w:eastAsia="Calibri"/>
                <w:szCs w:val="22"/>
                <w:lang w:val="el-GR"/>
              </w:rPr>
              <w:t xml:space="preserve"> </w:t>
            </w:r>
            <w:r w:rsidRPr="007D0620">
              <w:rPr>
                <w:rFonts w:eastAsia="Calibri"/>
                <w:szCs w:val="22"/>
                <w:lang w:val="en-US"/>
              </w:rPr>
              <w:t>read</w:t>
            </w:r>
            <w:r w:rsidRPr="007D0620">
              <w:rPr>
                <w:rFonts w:eastAsia="Calibri"/>
                <w:szCs w:val="22"/>
                <w:lang w:val="el-GR"/>
              </w:rPr>
              <w:t xml:space="preserve"> </w:t>
            </w:r>
            <w:r w:rsidRPr="007D0620">
              <w:rPr>
                <w:rFonts w:eastAsia="Calibri"/>
                <w:szCs w:val="22"/>
                <w:lang w:val="en-US"/>
              </w:rPr>
              <w:t>protocols</w:t>
            </w:r>
            <w:r w:rsidRPr="007D0620">
              <w:rPr>
                <w:rFonts w:eastAsia="Calibri"/>
                <w:szCs w:val="22"/>
                <w:lang w:val="el-GR"/>
              </w:rPr>
              <w:t xml:space="preserve">) σε τμήματα </w:t>
            </w:r>
            <w:r w:rsidRPr="007D0620">
              <w:rPr>
                <w:rFonts w:eastAsia="Calibri"/>
                <w:szCs w:val="22"/>
                <w:lang w:val="en-US"/>
              </w:rPr>
              <w:t>DNA</w:t>
            </w:r>
            <w:r w:rsidRPr="007D0620">
              <w:rPr>
                <w:rFonts w:eastAsia="Calibri"/>
                <w:szCs w:val="22"/>
                <w:lang w:val="el-GR"/>
              </w:rPr>
              <w:t xml:space="preserve"> έως 300 </w:t>
            </w:r>
            <w:r w:rsidRPr="007D0620">
              <w:rPr>
                <w:rFonts w:eastAsia="Calibri"/>
                <w:szCs w:val="22"/>
                <w:lang w:val="en-US"/>
              </w:rPr>
              <w:t>bp</w:t>
            </w:r>
            <w:r w:rsidRPr="007D0620">
              <w:rPr>
                <w:rFonts w:eastAsia="Calibri"/>
                <w:szCs w:val="22"/>
                <w:lang w:val="el-GR"/>
              </w:rPr>
              <w:t xml:space="preserve">. Το κιτ να είναι ικανό να αποδώσει έως 4 εκατομμύρια </w:t>
            </w:r>
            <w:r w:rsidRPr="007D0620">
              <w:rPr>
                <w:rFonts w:eastAsia="Calibri"/>
                <w:szCs w:val="22"/>
                <w:lang w:val="en-US"/>
              </w:rPr>
              <w:t>reads</w:t>
            </w:r>
            <w:r w:rsidRPr="007D0620">
              <w:rPr>
                <w:rFonts w:eastAsia="Calibri"/>
                <w:szCs w:val="22"/>
                <w:lang w:val="el-GR"/>
              </w:rPr>
              <w:t xml:space="preserve"> σε μία εκτέλεση.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C8CEE" w14:textId="77777777" w:rsidR="00774ED5" w:rsidRPr="007D0620" w:rsidRDefault="00774ED5" w:rsidP="00387687">
            <w:pPr>
              <w:spacing w:after="0"/>
              <w:jc w:val="center"/>
              <w:rPr>
                <w:rFonts w:eastAsia="Calibri"/>
                <w:szCs w:val="22"/>
                <w:lang w:val="en-US"/>
              </w:rPr>
            </w:pPr>
            <w:r w:rsidRPr="007D0620">
              <w:rPr>
                <w:rFonts w:eastAsia="Calibri"/>
                <w:szCs w:val="22"/>
                <w:lang w:val="en-US"/>
              </w:rPr>
              <w:lastRenderedPageBreak/>
              <w:t>1 cartridge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74B52" w14:textId="77777777" w:rsidR="00774ED5" w:rsidRPr="007D0620" w:rsidRDefault="00774ED5" w:rsidP="00387687">
            <w:pPr>
              <w:spacing w:after="0"/>
              <w:jc w:val="center"/>
              <w:rPr>
                <w:rFonts w:eastAsia="Calibri"/>
                <w:szCs w:val="22"/>
                <w:lang w:val="en-US"/>
              </w:rPr>
            </w:pPr>
            <w:r w:rsidRPr="007D0620">
              <w:rPr>
                <w:rFonts w:eastAsia="Calibri"/>
                <w:szCs w:val="22"/>
                <w:lang w:val="en-US"/>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15FDC" w14:textId="77777777" w:rsidR="00774ED5" w:rsidRPr="007D0620" w:rsidRDefault="00774ED5" w:rsidP="00387687">
            <w:pPr>
              <w:spacing w:after="0"/>
              <w:jc w:val="center"/>
              <w:rPr>
                <w:rFonts w:eastAsia="Calibri"/>
                <w:szCs w:val="22"/>
                <w:lang w:val="en-US"/>
              </w:rPr>
            </w:pPr>
            <w:r w:rsidRPr="007D0620">
              <w:rPr>
                <w:rFonts w:eastAsia="Calibri"/>
                <w:szCs w:val="22"/>
                <w:lang w:val="en-US"/>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30F1" w14:textId="77777777" w:rsidR="00774ED5" w:rsidRPr="007D0620" w:rsidRDefault="00774ED5" w:rsidP="00387687">
            <w:pPr>
              <w:spacing w:after="0"/>
              <w:jc w:val="center"/>
              <w:rPr>
                <w:rFonts w:eastAsia="Calibri"/>
                <w:szCs w:val="22"/>
                <w:lang w:val="en-US"/>
              </w:rPr>
            </w:pPr>
          </w:p>
        </w:tc>
      </w:tr>
      <w:tr w:rsidR="00774ED5" w:rsidRPr="007D0620" w14:paraId="1DD6709D" w14:textId="77777777" w:rsidTr="00387687">
        <w:trPr>
          <w:trHeight w:val="27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D7052" w14:textId="77777777" w:rsidR="00774ED5" w:rsidRPr="007D0620" w:rsidRDefault="00774ED5" w:rsidP="00387687">
            <w:pPr>
              <w:spacing w:after="0"/>
              <w:jc w:val="center"/>
              <w:rPr>
                <w:rFonts w:eastAsia="Calibri"/>
                <w:szCs w:val="22"/>
                <w:lang w:val="en-US"/>
              </w:rPr>
            </w:pPr>
            <w:r w:rsidRPr="007D0620">
              <w:rPr>
                <w:rFonts w:eastAsia="Calibri"/>
                <w:szCs w:val="22"/>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AD2A8" w14:textId="77777777" w:rsidR="00774ED5" w:rsidRPr="007D0620" w:rsidRDefault="00774ED5" w:rsidP="00387687">
            <w:pPr>
              <w:spacing w:after="0"/>
              <w:jc w:val="center"/>
              <w:rPr>
                <w:rFonts w:eastAsia="Calibri"/>
                <w:szCs w:val="22"/>
                <w:lang w:val="en-US"/>
              </w:rPr>
            </w:pPr>
            <w:r w:rsidRPr="007D0620">
              <w:rPr>
                <w:rFonts w:eastAsia="Calibri"/>
                <w:szCs w:val="22"/>
                <w:lang w:val="en-US"/>
              </w:rPr>
              <w:t>FC-110-3001</w:t>
            </w:r>
          </w:p>
          <w:p w14:paraId="2C403AD8" w14:textId="77777777" w:rsidR="00774ED5" w:rsidRPr="007D0620" w:rsidRDefault="00774ED5" w:rsidP="00387687">
            <w:pPr>
              <w:spacing w:after="0"/>
              <w:jc w:val="center"/>
              <w:rPr>
                <w:rFonts w:eastAsia="Calibri"/>
                <w:szCs w:val="22"/>
                <w:lang w:val="en-US"/>
              </w:rPr>
            </w:pPr>
            <w:r w:rsidRPr="007D0620">
              <w:rPr>
                <w:rFonts w:eastAsia="Calibri"/>
                <w:szCs w:val="22"/>
                <w:lang w:val="en-US"/>
              </w:rPr>
              <w:t>PhiX CONTROL V3 KIT</w:t>
            </w:r>
          </w:p>
        </w:tc>
        <w:tc>
          <w:tcPr>
            <w:tcW w:w="41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32B5" w14:textId="77777777" w:rsidR="00774ED5" w:rsidRPr="007D0620" w:rsidRDefault="00774ED5" w:rsidP="00387687">
            <w:pPr>
              <w:spacing w:after="0"/>
              <w:jc w:val="center"/>
              <w:rPr>
                <w:rFonts w:eastAsia="Calibri"/>
                <w:szCs w:val="22"/>
                <w:lang w:val="el-GR"/>
              </w:rPr>
            </w:pPr>
            <w:r w:rsidRPr="007D0620">
              <w:rPr>
                <w:rFonts w:eastAsia="Calibri"/>
                <w:szCs w:val="22"/>
                <w:lang w:val="el-GR"/>
              </w:rPr>
              <w:t xml:space="preserve">Πλήρες κιτ </w:t>
            </w:r>
            <w:r w:rsidRPr="007D0620">
              <w:rPr>
                <w:rFonts w:eastAsia="Calibri"/>
                <w:szCs w:val="22"/>
                <w:lang w:val="en-US"/>
              </w:rPr>
              <w:t>control</w:t>
            </w:r>
            <w:r w:rsidRPr="007D0620">
              <w:rPr>
                <w:rFonts w:eastAsia="Calibri"/>
                <w:szCs w:val="22"/>
                <w:lang w:val="el-GR"/>
              </w:rPr>
              <w:t xml:space="preserve"> </w:t>
            </w:r>
            <w:r w:rsidRPr="007D0620">
              <w:rPr>
                <w:rFonts w:eastAsia="Calibri"/>
                <w:szCs w:val="22"/>
                <w:lang w:val="en-US"/>
              </w:rPr>
              <w:t>DNA</w:t>
            </w:r>
            <w:r w:rsidRPr="007D0620">
              <w:rPr>
                <w:rFonts w:eastAsia="Calibri"/>
                <w:szCs w:val="22"/>
                <w:lang w:val="el-GR"/>
              </w:rPr>
              <w:t xml:space="preserve"> για πλατφόρμες αλληλούχισης του οίκου </w:t>
            </w:r>
            <w:r w:rsidRPr="007D0620">
              <w:rPr>
                <w:rFonts w:eastAsia="Calibri"/>
                <w:szCs w:val="22"/>
                <w:lang w:val="en-US"/>
              </w:rPr>
              <w:t>Illumina</w:t>
            </w:r>
            <w:r w:rsidRPr="007D0620">
              <w:rPr>
                <w:rFonts w:eastAsia="Calibri"/>
                <w:szCs w:val="22"/>
                <w:lang w:val="el-GR"/>
              </w:rPr>
              <w:t xml:space="preserve">. Να είναι συμβατό με αλληλουχήσεις μονής και διπλής κατεύθυνσης μήκους έως 150 </w:t>
            </w:r>
            <w:r w:rsidRPr="007D0620">
              <w:rPr>
                <w:rFonts w:eastAsia="Calibri"/>
                <w:szCs w:val="22"/>
                <w:lang w:val="en-US"/>
              </w:rPr>
              <w:t>bp</w:t>
            </w:r>
            <w:r w:rsidRPr="007D0620">
              <w:rPr>
                <w:rFonts w:eastAsia="Calibri"/>
                <w:szCs w:val="22"/>
                <w:lang w:val="el-G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C131C" w14:textId="77777777" w:rsidR="00774ED5" w:rsidRPr="007D0620" w:rsidRDefault="00774ED5" w:rsidP="00387687">
            <w:pPr>
              <w:spacing w:after="0"/>
              <w:jc w:val="center"/>
              <w:rPr>
                <w:rFonts w:eastAsia="Calibri"/>
                <w:szCs w:val="22"/>
                <w:lang w:val="en-US"/>
              </w:rPr>
            </w:pPr>
            <w:r w:rsidRPr="007D0620">
              <w:rPr>
                <w:rFonts w:eastAsia="Calibri"/>
                <w:szCs w:val="22"/>
                <w:lang w:val="en-US"/>
              </w:rPr>
              <w:t>10 μL/ 10nM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5EC58" w14:textId="77777777" w:rsidR="00774ED5" w:rsidRPr="007D0620" w:rsidRDefault="00774ED5" w:rsidP="00387687">
            <w:pPr>
              <w:spacing w:after="0"/>
              <w:jc w:val="center"/>
              <w:rPr>
                <w:rFonts w:eastAsia="Calibri"/>
                <w:szCs w:val="22"/>
                <w:lang w:val="en-US"/>
              </w:rPr>
            </w:pPr>
            <w:r w:rsidRPr="007D0620">
              <w:rPr>
                <w:rFonts w:eastAsia="Calibri"/>
                <w:szCs w:val="22"/>
                <w:lang w:val="en-US"/>
              </w:rPr>
              <w:t>1</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8B745" w14:textId="77777777" w:rsidR="00774ED5" w:rsidRPr="007D0620" w:rsidRDefault="00774ED5" w:rsidP="00387687">
            <w:pPr>
              <w:spacing w:after="0"/>
              <w:jc w:val="center"/>
              <w:rPr>
                <w:rFonts w:eastAsia="Calibri"/>
                <w:szCs w:val="22"/>
                <w:lang w:val="en-US"/>
              </w:rPr>
            </w:pPr>
            <w:r w:rsidRPr="007D0620">
              <w:rPr>
                <w:rFonts w:eastAsia="Calibri"/>
                <w:szCs w:val="22"/>
                <w:lang w:val="en-US"/>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C0F7" w14:textId="77777777" w:rsidR="00774ED5" w:rsidRPr="007D0620" w:rsidRDefault="00774ED5" w:rsidP="00387687">
            <w:pPr>
              <w:spacing w:after="0"/>
              <w:jc w:val="center"/>
              <w:rPr>
                <w:rFonts w:eastAsia="Calibri"/>
                <w:szCs w:val="22"/>
                <w:lang w:val="en-US"/>
              </w:rPr>
            </w:pPr>
          </w:p>
        </w:tc>
      </w:tr>
    </w:tbl>
    <w:p w14:paraId="46AB094F" w14:textId="77777777" w:rsidR="00774ED5" w:rsidRPr="006B3E54" w:rsidRDefault="00774ED5" w:rsidP="00774ED5">
      <w:pPr>
        <w:rPr>
          <w:rFonts w:cs="Times New Roman"/>
          <w:b/>
          <w:lang w:val="el-GR"/>
        </w:rPr>
      </w:pPr>
      <w:r w:rsidRPr="006B3E54">
        <w:rPr>
          <w:b/>
          <w:lang w:val="el-GR"/>
        </w:rPr>
        <w:t>Οπουδήποτε στον παραπάνω πίνακα αναφέρεται οίκος και κωδικός, γίνεται δεκτό  και προϊόν άλλου οίκου, πάντα όμως των ίδιων προδιαγραφών.</w:t>
      </w:r>
    </w:p>
    <w:p w14:paraId="2A90EB9D" w14:textId="77777777" w:rsidR="00774ED5" w:rsidRPr="006B3E54" w:rsidRDefault="00774ED5" w:rsidP="00774ED5">
      <w:pPr>
        <w:rPr>
          <w:rFonts w:ascii="Segoe UI" w:hAnsi="Segoe UI" w:cs="Segoe UI"/>
          <w:b/>
          <w:color w:val="002060"/>
          <w:szCs w:val="22"/>
          <w:lang w:val="el-GR"/>
        </w:rPr>
      </w:pPr>
      <w:r w:rsidRPr="006B3E54">
        <w:rPr>
          <w:rFonts w:ascii="Verdana" w:hAnsi="Verdana"/>
          <w:sz w:val="16"/>
          <w:szCs w:val="16"/>
          <w:lang w:val="el-GR"/>
        </w:rPr>
        <w:br w:type="page"/>
      </w:r>
    </w:p>
    <w:p w14:paraId="14ABA1FB" w14:textId="77777777" w:rsidR="00774ED5" w:rsidRPr="0080191C" w:rsidRDefault="00774ED5" w:rsidP="00774ED5">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1771D9A7" w14:textId="77777777" w:rsidR="00774ED5" w:rsidRPr="00943D0F" w:rsidRDefault="00774ED5" w:rsidP="00774ED5">
      <w:pPr>
        <w:pStyle w:val="normalwithoutspacing"/>
        <w:rPr>
          <w:rFonts w:ascii="Segoe UI" w:hAnsi="Segoe UI" w:cs="Segoe UI"/>
          <w:szCs w:val="22"/>
        </w:rPr>
      </w:pPr>
      <w:r w:rsidRPr="00943D0F">
        <w:rPr>
          <w:rFonts w:ascii="Segoe UI" w:hAnsi="Segoe UI" w:cs="Segoe UI"/>
          <w:szCs w:val="22"/>
        </w:rPr>
        <w:t>Η σύμβαση περιλαμβάνεται στο έργο με τίτλο «Καινοτόμες ζωοτροφές με άλευρα εντόμων, τα οποία θα εκτρέφονται σε υπόστρωμα εμπλουτισμένο με λειτουργικά συστατικά αρωματικών και φαρμακευτικών φυτών της Ελληνικής χλωρίδας, για εκτρεφόμενες τσιπούρες, ορνίθια και χοιρίδια (InsectFeedAroma)» με κωδικό Επιτροπής Ερευνών «61292» και κωδικό MIS «5073615».</w:t>
      </w:r>
    </w:p>
    <w:p w14:paraId="05B78961" w14:textId="77777777" w:rsidR="00774ED5" w:rsidRPr="00774ED5" w:rsidRDefault="00774ED5" w:rsidP="00774ED5">
      <w:pPr>
        <w:pStyle w:val="normalwithoutspacing"/>
        <w:rPr>
          <w:rFonts w:ascii="Segoe UI" w:hAnsi="Segoe UI" w:cs="Segoe UI"/>
          <w:szCs w:val="22"/>
          <w:lang w:val="el-GR"/>
        </w:rPr>
      </w:pPr>
      <w:r w:rsidRPr="00774ED5">
        <w:rPr>
          <w:rFonts w:ascii="Segoe UI" w:hAnsi="Segoe UI" w:cs="Segoe UI"/>
          <w:szCs w:val="22"/>
          <w:lang w:val="el-GR"/>
        </w:rPr>
        <w:t>Η Πράξη χρηματοδοτείται από την Ευρωπαϊκή Ένωση (Ευρωπαϊκό Ταμείο Περιφερειακής Ανάπτυξης - ΕΤΠΑ) και από εθνικούς πόρους στα πλαίσια της Δράσης «ΕΡΕΥΝΩ-ΔΗΜΙΟΥΡΓΩ-ΚΑΙΝΟΤΟΜΩ» του Επιχειρησιακού Προγράμματος Ανταγωνιστικότητα Επιχειρηματικότητα και Καινοτομία (ΕΠΑνΕΚ), ΕΣΠΑ 2014-2020.</w:t>
      </w:r>
    </w:p>
    <w:p w14:paraId="6D1DFA12" w14:textId="77777777" w:rsidR="00774ED5" w:rsidRPr="00AE2A2B" w:rsidRDefault="00774ED5" w:rsidP="00774ED5">
      <w:pPr>
        <w:rPr>
          <w:rFonts w:ascii="Segoe UI" w:hAnsi="Segoe UI" w:cs="Segoe UI"/>
          <w:szCs w:val="22"/>
          <w:lang w:val="el-GR"/>
        </w:rPr>
      </w:pPr>
      <w:r>
        <w:rPr>
          <w:rFonts w:ascii="Segoe UI" w:eastAsia="Tahoma" w:hAnsi="Segoe UI" w:cs="Segoe UI"/>
          <w:szCs w:val="22"/>
          <w:lang w:val="el-GR"/>
        </w:rPr>
        <w:t>Η εν λόγω προμήθεια</w:t>
      </w:r>
      <w:r w:rsidRPr="00AE2A2B">
        <w:rPr>
          <w:rFonts w:ascii="Segoe UI" w:eastAsia="Tahoma" w:hAnsi="Segoe UI" w:cs="Segoe UI"/>
          <w:szCs w:val="22"/>
          <w:lang w:val="el-GR"/>
        </w:rPr>
        <w:t xml:space="preserve"> </w:t>
      </w:r>
      <w:r>
        <w:rPr>
          <w:rFonts w:ascii="Segoe UI" w:eastAsia="Tahoma" w:hAnsi="Segoe UI" w:cs="Segoe UI"/>
          <w:szCs w:val="22"/>
          <w:lang w:val="el-GR"/>
        </w:rPr>
        <w:t>εν</w:t>
      </w:r>
      <w:r w:rsidRPr="00AE2A2B">
        <w:rPr>
          <w:rFonts w:ascii="Segoe UI" w:eastAsia="Tahoma" w:hAnsi="Segoe UI" w:cs="Segoe UI"/>
          <w:szCs w:val="22"/>
          <w:lang w:val="el-GR"/>
        </w:rPr>
        <w:t>τάσσ</w:t>
      </w:r>
      <w:r>
        <w:rPr>
          <w:rFonts w:ascii="Segoe UI" w:eastAsia="Tahoma" w:hAnsi="Segoe UI" w:cs="Segoe UI"/>
          <w:szCs w:val="22"/>
          <w:lang w:val="el-GR"/>
        </w:rPr>
        <w:t>ε</w:t>
      </w:r>
      <w:r w:rsidRPr="00AE2A2B">
        <w:rPr>
          <w:rFonts w:ascii="Segoe UI" w:eastAsia="Tahoma" w:hAnsi="Segoe UI" w:cs="Segoe UI"/>
          <w:szCs w:val="22"/>
          <w:lang w:val="el-GR"/>
        </w:rPr>
        <w:t xml:space="preserve">ται </w:t>
      </w:r>
      <w:r>
        <w:rPr>
          <w:rFonts w:ascii="Segoe UI" w:eastAsia="Tahoma" w:hAnsi="Segoe UI" w:cs="Segoe UI"/>
          <w:szCs w:val="22"/>
          <w:lang w:val="el-GR"/>
        </w:rPr>
        <w:t xml:space="preserve">στον </w:t>
      </w:r>
      <w:r w:rsidRPr="00AE2A2B">
        <w:rPr>
          <w:rFonts w:ascii="Segoe UI" w:eastAsia="Tahoma" w:hAnsi="Segoe UI" w:cs="Segoe UI"/>
          <w:szCs w:val="22"/>
          <w:lang w:val="el-GR"/>
        </w:rPr>
        <w:t>ακόλουθο κωδικ</w:t>
      </w:r>
      <w:r>
        <w:rPr>
          <w:rFonts w:ascii="Segoe UI" w:eastAsia="Tahoma" w:hAnsi="Segoe UI" w:cs="Segoe UI"/>
          <w:szCs w:val="22"/>
          <w:lang w:val="el-GR"/>
        </w:rPr>
        <w:t>ό</w:t>
      </w:r>
      <w:r w:rsidRPr="00AE2A2B">
        <w:rPr>
          <w:rFonts w:ascii="Segoe UI" w:eastAsia="Tahoma" w:hAnsi="Segoe UI" w:cs="Segoe UI"/>
          <w:szCs w:val="22"/>
          <w:lang w:val="el-GR"/>
        </w:rPr>
        <w:t xml:space="preserve"> του Κοινού Λεξιλογίου δημοσίων συμβάσεων (CPV): </w:t>
      </w:r>
      <w:r w:rsidRPr="00943D0F">
        <w:rPr>
          <w:rFonts w:ascii="Segoe UI" w:eastAsia="Tahoma" w:hAnsi="Segoe UI" w:cs="Segoe UI"/>
          <w:szCs w:val="22"/>
          <w:lang w:val="el-GR"/>
        </w:rPr>
        <w:t>33790000-4.</w:t>
      </w:r>
    </w:p>
    <w:p w14:paraId="320F6858" w14:textId="77777777" w:rsidR="00774ED5" w:rsidRDefault="00774ED5" w:rsidP="00774ED5">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272CC0">
        <w:rPr>
          <w:rFonts w:ascii="Segoe UI" w:hAnsi="Segoe UI" w:cs="Segoe UI"/>
          <w:lang w:val="el-GR"/>
        </w:rPr>
        <w:t>ποσό των 41.000,00€ συμπεριλαμβανομένου</w:t>
      </w:r>
      <w:r w:rsidRPr="00A9795C">
        <w:rPr>
          <w:rFonts w:ascii="Segoe UI" w:hAnsi="Segoe UI" w:cs="Segoe UI"/>
          <w:lang w:val="el-GR"/>
        </w:rPr>
        <w:t xml:space="preserve"> ΦΠΑ (προϋπολογισμός χωρίς ΦΠΑ: </w:t>
      </w:r>
      <w:r>
        <w:rPr>
          <w:rFonts w:ascii="Segoe UI" w:hAnsi="Segoe UI" w:cs="Segoe UI"/>
          <w:lang w:val="el-GR"/>
        </w:rPr>
        <w:t>34.433,96</w:t>
      </w:r>
      <w:r w:rsidRPr="00A9795C">
        <w:rPr>
          <w:rFonts w:ascii="Segoe UI" w:hAnsi="Segoe UI" w:cs="Segoe UI"/>
          <w:lang w:val="el-GR"/>
        </w:rPr>
        <w:t xml:space="preserve">€, ΦΠΑ: </w:t>
      </w:r>
      <w:r w:rsidRPr="00272CC0">
        <w:rPr>
          <w:rFonts w:ascii="Segoe UI" w:hAnsi="Segoe UI" w:cs="Segoe UI"/>
          <w:lang w:val="el-GR"/>
        </w:rPr>
        <w:t>6.566,04</w:t>
      </w:r>
      <w:r w:rsidRPr="00A9795C">
        <w:rPr>
          <w:rFonts w:ascii="Segoe UI" w:hAnsi="Segoe UI" w:cs="Segoe UI"/>
          <w:lang w:val="el-GR"/>
        </w:rPr>
        <w:t>€).</w:t>
      </w:r>
    </w:p>
    <w:p w14:paraId="1422CFB6" w14:textId="77777777" w:rsidR="00774ED5" w:rsidRDefault="00774ED5" w:rsidP="00774ED5">
      <w:pPr>
        <w:suppressAutoHyphens w:val="0"/>
        <w:autoSpaceDE w:val="0"/>
        <w:spacing w:before="57" w:after="57"/>
        <w:rPr>
          <w:rFonts w:ascii="Segoe UI" w:hAnsi="Segoe UI" w:cs="Segoe UI"/>
          <w:lang w:val="el-GR"/>
        </w:rPr>
      </w:pPr>
    </w:p>
    <w:p w14:paraId="1687477F" w14:textId="77777777" w:rsidR="00774ED5" w:rsidRDefault="00774ED5" w:rsidP="00774ED5">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p w14:paraId="5ECE8676" w14:textId="77777777" w:rsidR="00774ED5" w:rsidRDefault="00774ED5" w:rsidP="00774ED5">
      <w:pPr>
        <w:suppressAutoHyphens w:val="0"/>
        <w:autoSpaceDE w:val="0"/>
        <w:spacing w:before="57" w:after="57"/>
        <w:rPr>
          <w:rFonts w:ascii="Segoe UI" w:hAnsi="Segoe UI" w:cs="Segoe UI"/>
          <w:lang w:val="el-GR"/>
        </w:rPr>
      </w:pPr>
    </w:p>
    <w:tbl>
      <w:tblPr>
        <w:tblW w:w="11057" w:type="dxa"/>
        <w:tblInd w:w="-601" w:type="dxa"/>
        <w:tblLook w:val="04A0" w:firstRow="1" w:lastRow="0" w:firstColumn="1" w:lastColumn="0" w:noHBand="0" w:noVBand="1"/>
      </w:tblPr>
      <w:tblGrid>
        <w:gridCol w:w="993"/>
        <w:gridCol w:w="2468"/>
        <w:gridCol w:w="1718"/>
        <w:gridCol w:w="2042"/>
        <w:gridCol w:w="1351"/>
        <w:gridCol w:w="2485"/>
      </w:tblGrid>
      <w:tr w:rsidR="00774ED5" w:rsidRPr="00E3259A" w14:paraId="39CC5170" w14:textId="77777777" w:rsidTr="00387687">
        <w:trPr>
          <w:trHeight w:val="21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40946F7"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Α/Α</w:t>
            </w:r>
          </w:p>
        </w:tc>
        <w:tc>
          <w:tcPr>
            <w:tcW w:w="2468"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2F4535C"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ΠΕΡΙΓΡΑΦΗ ΤΜΗΜΑΤΟΣ</w:t>
            </w:r>
          </w:p>
        </w:tc>
        <w:tc>
          <w:tcPr>
            <w:tcW w:w="171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22EE443"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ΣΥΝΟΛΙΚΗ ΑΞΙΑ ΤΜΗΜΑΤΟΣ</w:t>
            </w:r>
          </w:p>
        </w:tc>
        <w:tc>
          <w:tcPr>
            <w:tcW w:w="2042" w:type="dxa"/>
            <w:tcBorders>
              <w:top w:val="single" w:sz="8" w:space="0" w:color="auto"/>
              <w:left w:val="nil"/>
              <w:bottom w:val="nil"/>
              <w:right w:val="single" w:sz="8" w:space="0" w:color="auto"/>
            </w:tcBorders>
            <w:shd w:val="clear" w:color="000000" w:fill="BFBFBF"/>
            <w:noWrap/>
            <w:vAlign w:val="center"/>
            <w:hideMark/>
          </w:tcPr>
          <w:p w14:paraId="6BF7B122"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ΚΑΘΑΡΗ</w:t>
            </w:r>
          </w:p>
        </w:tc>
        <w:tc>
          <w:tcPr>
            <w:tcW w:w="13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8535A8B"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ΠΟΣΟΣΤΟ ΦΠΑ (%)</w:t>
            </w:r>
          </w:p>
        </w:tc>
        <w:tc>
          <w:tcPr>
            <w:tcW w:w="2485"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0C53D45"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ΦΠΑ</w:t>
            </w:r>
          </w:p>
        </w:tc>
      </w:tr>
      <w:tr w:rsidR="00774ED5" w:rsidRPr="00E3259A" w14:paraId="2186D121" w14:textId="77777777" w:rsidTr="00387687">
        <w:trPr>
          <w:trHeight w:val="2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E5D1990" w14:textId="77777777" w:rsidR="00774ED5" w:rsidRPr="00E3259A" w:rsidRDefault="00774ED5" w:rsidP="00387687">
            <w:pPr>
              <w:suppressAutoHyphens w:val="0"/>
              <w:spacing w:after="0"/>
              <w:jc w:val="left"/>
              <w:rPr>
                <w:rFonts w:ascii="Segoe UI" w:hAnsi="Segoe UI" w:cs="Segoe UI"/>
                <w:b/>
                <w:bCs/>
                <w:color w:val="000000"/>
                <w:szCs w:val="22"/>
                <w:lang w:val="el-GR" w:eastAsia="el-GR"/>
              </w:rPr>
            </w:pPr>
          </w:p>
        </w:tc>
        <w:tc>
          <w:tcPr>
            <w:tcW w:w="2468" w:type="dxa"/>
            <w:vMerge/>
            <w:tcBorders>
              <w:top w:val="single" w:sz="8" w:space="0" w:color="auto"/>
              <w:left w:val="single" w:sz="8" w:space="0" w:color="auto"/>
              <w:bottom w:val="single" w:sz="8" w:space="0" w:color="000000"/>
              <w:right w:val="single" w:sz="8" w:space="0" w:color="auto"/>
            </w:tcBorders>
            <w:vAlign w:val="center"/>
            <w:hideMark/>
          </w:tcPr>
          <w:p w14:paraId="04AAAE64" w14:textId="77777777" w:rsidR="00774ED5" w:rsidRPr="00E3259A" w:rsidRDefault="00774ED5" w:rsidP="00387687">
            <w:pPr>
              <w:suppressAutoHyphens w:val="0"/>
              <w:spacing w:after="0"/>
              <w:jc w:val="left"/>
              <w:rPr>
                <w:rFonts w:ascii="Segoe UI" w:hAnsi="Segoe UI" w:cs="Segoe UI"/>
                <w:b/>
                <w:bCs/>
                <w:color w:val="000000"/>
                <w:szCs w:val="22"/>
                <w:lang w:val="el-GR" w:eastAsia="el-GR"/>
              </w:rPr>
            </w:pPr>
          </w:p>
        </w:tc>
        <w:tc>
          <w:tcPr>
            <w:tcW w:w="1718" w:type="dxa"/>
            <w:vMerge/>
            <w:tcBorders>
              <w:top w:val="single" w:sz="8" w:space="0" w:color="auto"/>
              <w:left w:val="single" w:sz="8" w:space="0" w:color="auto"/>
              <w:bottom w:val="single" w:sz="8" w:space="0" w:color="000000"/>
              <w:right w:val="single" w:sz="8" w:space="0" w:color="auto"/>
            </w:tcBorders>
            <w:vAlign w:val="center"/>
            <w:hideMark/>
          </w:tcPr>
          <w:p w14:paraId="22F0D639" w14:textId="77777777" w:rsidR="00774ED5" w:rsidRPr="00E3259A" w:rsidRDefault="00774ED5" w:rsidP="00387687">
            <w:pPr>
              <w:suppressAutoHyphens w:val="0"/>
              <w:spacing w:after="0"/>
              <w:jc w:val="left"/>
              <w:rPr>
                <w:rFonts w:ascii="Segoe UI" w:hAnsi="Segoe UI" w:cs="Segoe UI"/>
                <w:b/>
                <w:bCs/>
                <w:color w:val="000000"/>
                <w:szCs w:val="22"/>
                <w:lang w:val="el-GR" w:eastAsia="el-GR"/>
              </w:rPr>
            </w:pPr>
          </w:p>
        </w:tc>
        <w:tc>
          <w:tcPr>
            <w:tcW w:w="2042" w:type="dxa"/>
            <w:tcBorders>
              <w:top w:val="nil"/>
              <w:left w:val="nil"/>
              <w:bottom w:val="single" w:sz="8" w:space="0" w:color="auto"/>
              <w:right w:val="single" w:sz="8" w:space="0" w:color="auto"/>
            </w:tcBorders>
            <w:shd w:val="clear" w:color="000000" w:fill="BFBFBF"/>
            <w:noWrap/>
            <w:vAlign w:val="center"/>
            <w:hideMark/>
          </w:tcPr>
          <w:p w14:paraId="0C56FC69"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ΑΞΙΑ ΤΜΗΜΑΤΟΣ</w:t>
            </w:r>
          </w:p>
        </w:tc>
        <w:tc>
          <w:tcPr>
            <w:tcW w:w="1351" w:type="dxa"/>
            <w:vMerge/>
            <w:tcBorders>
              <w:top w:val="single" w:sz="8" w:space="0" w:color="auto"/>
              <w:left w:val="single" w:sz="8" w:space="0" w:color="auto"/>
              <w:bottom w:val="single" w:sz="8" w:space="0" w:color="000000"/>
              <w:right w:val="single" w:sz="8" w:space="0" w:color="auto"/>
            </w:tcBorders>
            <w:vAlign w:val="center"/>
            <w:hideMark/>
          </w:tcPr>
          <w:p w14:paraId="001E085D" w14:textId="77777777" w:rsidR="00774ED5" w:rsidRPr="00E3259A" w:rsidRDefault="00774ED5" w:rsidP="00387687">
            <w:pPr>
              <w:suppressAutoHyphens w:val="0"/>
              <w:spacing w:after="0"/>
              <w:jc w:val="left"/>
              <w:rPr>
                <w:rFonts w:ascii="Segoe UI" w:hAnsi="Segoe UI" w:cs="Segoe UI"/>
                <w:b/>
                <w:bCs/>
                <w:color w:val="000000"/>
                <w:szCs w:val="22"/>
                <w:lang w:val="el-GR" w:eastAsia="el-GR"/>
              </w:rPr>
            </w:pPr>
          </w:p>
        </w:tc>
        <w:tc>
          <w:tcPr>
            <w:tcW w:w="2485" w:type="dxa"/>
            <w:vMerge/>
            <w:tcBorders>
              <w:top w:val="single" w:sz="8" w:space="0" w:color="auto"/>
              <w:left w:val="single" w:sz="8" w:space="0" w:color="auto"/>
              <w:bottom w:val="single" w:sz="8" w:space="0" w:color="000000"/>
              <w:right w:val="single" w:sz="8" w:space="0" w:color="auto"/>
            </w:tcBorders>
            <w:vAlign w:val="center"/>
            <w:hideMark/>
          </w:tcPr>
          <w:p w14:paraId="1B337E73" w14:textId="77777777" w:rsidR="00774ED5" w:rsidRPr="00E3259A" w:rsidRDefault="00774ED5" w:rsidP="00387687">
            <w:pPr>
              <w:suppressAutoHyphens w:val="0"/>
              <w:spacing w:after="0"/>
              <w:jc w:val="left"/>
              <w:rPr>
                <w:rFonts w:ascii="Segoe UI" w:hAnsi="Segoe UI" w:cs="Segoe UI"/>
                <w:b/>
                <w:bCs/>
                <w:color w:val="000000"/>
                <w:szCs w:val="22"/>
                <w:lang w:val="el-GR" w:eastAsia="el-GR"/>
              </w:rPr>
            </w:pPr>
          </w:p>
        </w:tc>
      </w:tr>
      <w:tr w:rsidR="00774ED5" w:rsidRPr="00E3259A" w14:paraId="17C37FCA" w14:textId="77777777" w:rsidTr="003876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C11AE90"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1</w:t>
            </w:r>
          </w:p>
        </w:tc>
        <w:tc>
          <w:tcPr>
            <w:tcW w:w="2468" w:type="dxa"/>
            <w:tcBorders>
              <w:top w:val="nil"/>
              <w:left w:val="nil"/>
              <w:bottom w:val="single" w:sz="8" w:space="0" w:color="auto"/>
              <w:right w:val="single" w:sz="8" w:space="0" w:color="auto"/>
            </w:tcBorders>
            <w:shd w:val="clear" w:color="auto" w:fill="auto"/>
            <w:vAlign w:val="center"/>
            <w:hideMark/>
          </w:tcPr>
          <w:p w14:paraId="5D62A067" w14:textId="77777777" w:rsidR="00774ED5" w:rsidRPr="00E3259A" w:rsidRDefault="00774ED5" w:rsidP="00387687">
            <w:pPr>
              <w:suppressAutoHyphens w:val="0"/>
              <w:spacing w:after="0"/>
              <w:jc w:val="center"/>
              <w:rPr>
                <w:rFonts w:ascii="Segoe UI" w:hAnsi="Segoe UI" w:cs="Segoe UI"/>
                <w:b/>
                <w:bCs/>
                <w:color w:val="000000"/>
                <w:sz w:val="18"/>
                <w:szCs w:val="18"/>
                <w:lang w:val="el-GR" w:eastAsia="el-GR"/>
              </w:rPr>
            </w:pPr>
            <w:r w:rsidRPr="00E3259A">
              <w:rPr>
                <w:rFonts w:ascii="Segoe UI" w:hAnsi="Segoe UI" w:cs="Segoe UI"/>
                <w:b/>
                <w:bCs/>
                <w:color w:val="000000"/>
                <w:sz w:val="18"/>
                <w:szCs w:val="18"/>
                <w:lang w:val="el-GR" w:eastAsia="el-GR"/>
              </w:rPr>
              <w:t>ΑΝΤΙΔΡΑΣΤΗΡΙΑ ΚΥΤΤΑΡΟΛΟΓΙΑΣ ΙΧΘΥΩΝ</w:t>
            </w:r>
          </w:p>
        </w:tc>
        <w:tc>
          <w:tcPr>
            <w:tcW w:w="1718" w:type="dxa"/>
            <w:tcBorders>
              <w:top w:val="nil"/>
              <w:left w:val="nil"/>
              <w:bottom w:val="single" w:sz="8" w:space="0" w:color="auto"/>
              <w:right w:val="single" w:sz="8" w:space="0" w:color="auto"/>
            </w:tcBorders>
            <w:shd w:val="clear" w:color="auto" w:fill="auto"/>
            <w:noWrap/>
            <w:vAlign w:val="center"/>
            <w:hideMark/>
          </w:tcPr>
          <w:p w14:paraId="2BB0844F"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14.247,60€</w:t>
            </w:r>
          </w:p>
        </w:tc>
        <w:tc>
          <w:tcPr>
            <w:tcW w:w="2042" w:type="dxa"/>
            <w:tcBorders>
              <w:top w:val="nil"/>
              <w:left w:val="nil"/>
              <w:bottom w:val="single" w:sz="8" w:space="0" w:color="auto"/>
              <w:right w:val="single" w:sz="8" w:space="0" w:color="auto"/>
            </w:tcBorders>
            <w:shd w:val="clear" w:color="auto" w:fill="auto"/>
            <w:noWrap/>
            <w:vAlign w:val="center"/>
            <w:hideMark/>
          </w:tcPr>
          <w:p w14:paraId="2DD08BF7"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11.490,00€</w:t>
            </w:r>
          </w:p>
        </w:tc>
        <w:tc>
          <w:tcPr>
            <w:tcW w:w="1351" w:type="dxa"/>
            <w:tcBorders>
              <w:top w:val="nil"/>
              <w:left w:val="nil"/>
              <w:bottom w:val="single" w:sz="8" w:space="0" w:color="auto"/>
              <w:right w:val="single" w:sz="8" w:space="0" w:color="auto"/>
            </w:tcBorders>
            <w:shd w:val="clear" w:color="auto" w:fill="auto"/>
            <w:noWrap/>
            <w:vAlign w:val="center"/>
            <w:hideMark/>
          </w:tcPr>
          <w:p w14:paraId="34963E39"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24</w:t>
            </w:r>
          </w:p>
        </w:tc>
        <w:tc>
          <w:tcPr>
            <w:tcW w:w="2485" w:type="dxa"/>
            <w:tcBorders>
              <w:top w:val="nil"/>
              <w:left w:val="nil"/>
              <w:bottom w:val="single" w:sz="8" w:space="0" w:color="auto"/>
              <w:right w:val="single" w:sz="8" w:space="0" w:color="auto"/>
            </w:tcBorders>
            <w:shd w:val="clear" w:color="auto" w:fill="auto"/>
            <w:noWrap/>
            <w:vAlign w:val="center"/>
            <w:hideMark/>
          </w:tcPr>
          <w:p w14:paraId="02DDF318"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2.757,60€</w:t>
            </w:r>
          </w:p>
        </w:tc>
      </w:tr>
      <w:tr w:rsidR="00774ED5" w:rsidRPr="00E3259A" w14:paraId="1277418A" w14:textId="77777777" w:rsidTr="00387687">
        <w:trPr>
          <w:trHeight w:val="468"/>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20A3855"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2</w:t>
            </w:r>
          </w:p>
        </w:tc>
        <w:tc>
          <w:tcPr>
            <w:tcW w:w="2468" w:type="dxa"/>
            <w:tcBorders>
              <w:top w:val="nil"/>
              <w:left w:val="nil"/>
              <w:bottom w:val="single" w:sz="8" w:space="0" w:color="auto"/>
              <w:right w:val="single" w:sz="8" w:space="0" w:color="auto"/>
            </w:tcBorders>
            <w:shd w:val="clear" w:color="auto" w:fill="auto"/>
            <w:vAlign w:val="center"/>
            <w:hideMark/>
          </w:tcPr>
          <w:p w14:paraId="1D1FFE75" w14:textId="77777777" w:rsidR="00774ED5" w:rsidRPr="00E3259A" w:rsidRDefault="00774ED5" w:rsidP="00387687">
            <w:pPr>
              <w:suppressAutoHyphens w:val="0"/>
              <w:spacing w:after="0"/>
              <w:jc w:val="center"/>
              <w:rPr>
                <w:rFonts w:ascii="Segoe UI" w:hAnsi="Segoe UI" w:cs="Segoe UI"/>
                <w:b/>
                <w:bCs/>
                <w:color w:val="000000"/>
                <w:sz w:val="18"/>
                <w:szCs w:val="18"/>
                <w:lang w:val="el-GR" w:eastAsia="el-GR"/>
              </w:rPr>
            </w:pPr>
            <w:r w:rsidRPr="00E3259A">
              <w:rPr>
                <w:rFonts w:ascii="Segoe UI" w:hAnsi="Segoe UI" w:cs="Segoe UI"/>
                <w:b/>
                <w:bCs/>
                <w:color w:val="000000"/>
                <w:sz w:val="18"/>
                <w:szCs w:val="18"/>
                <w:lang w:val="el-GR" w:eastAsia="el-GR"/>
              </w:rPr>
              <w:t>ΑΝΑΛΩΣΙΜΑ ΕΙΔΗ ΤΟΥ ΑΝΑΛΥΤΗ BRUKER MALDI-TOF BIOTYPER</w:t>
            </w:r>
          </w:p>
        </w:tc>
        <w:tc>
          <w:tcPr>
            <w:tcW w:w="1718" w:type="dxa"/>
            <w:tcBorders>
              <w:top w:val="nil"/>
              <w:left w:val="nil"/>
              <w:bottom w:val="single" w:sz="8" w:space="0" w:color="auto"/>
              <w:right w:val="single" w:sz="8" w:space="0" w:color="auto"/>
            </w:tcBorders>
            <w:shd w:val="clear" w:color="auto" w:fill="auto"/>
            <w:noWrap/>
            <w:vAlign w:val="center"/>
            <w:hideMark/>
          </w:tcPr>
          <w:p w14:paraId="6F717F5B"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6.789,00€</w:t>
            </w:r>
          </w:p>
        </w:tc>
        <w:tc>
          <w:tcPr>
            <w:tcW w:w="2042" w:type="dxa"/>
            <w:tcBorders>
              <w:top w:val="nil"/>
              <w:left w:val="nil"/>
              <w:bottom w:val="single" w:sz="8" w:space="0" w:color="auto"/>
              <w:right w:val="single" w:sz="8" w:space="0" w:color="auto"/>
            </w:tcBorders>
            <w:shd w:val="clear" w:color="auto" w:fill="auto"/>
            <w:noWrap/>
            <w:vAlign w:val="center"/>
            <w:hideMark/>
          </w:tcPr>
          <w:p w14:paraId="702FB061"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5.475,00€</w:t>
            </w:r>
          </w:p>
        </w:tc>
        <w:tc>
          <w:tcPr>
            <w:tcW w:w="1351" w:type="dxa"/>
            <w:tcBorders>
              <w:top w:val="nil"/>
              <w:left w:val="nil"/>
              <w:bottom w:val="single" w:sz="8" w:space="0" w:color="auto"/>
              <w:right w:val="single" w:sz="8" w:space="0" w:color="auto"/>
            </w:tcBorders>
            <w:shd w:val="clear" w:color="auto" w:fill="auto"/>
            <w:noWrap/>
            <w:vAlign w:val="center"/>
            <w:hideMark/>
          </w:tcPr>
          <w:p w14:paraId="708E6FD9"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24</w:t>
            </w:r>
          </w:p>
        </w:tc>
        <w:tc>
          <w:tcPr>
            <w:tcW w:w="2485" w:type="dxa"/>
            <w:tcBorders>
              <w:top w:val="nil"/>
              <w:left w:val="nil"/>
              <w:bottom w:val="single" w:sz="8" w:space="0" w:color="auto"/>
              <w:right w:val="single" w:sz="8" w:space="0" w:color="auto"/>
            </w:tcBorders>
            <w:shd w:val="clear" w:color="auto" w:fill="auto"/>
            <w:noWrap/>
            <w:vAlign w:val="center"/>
            <w:hideMark/>
          </w:tcPr>
          <w:p w14:paraId="2365C65A"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1.314,00€</w:t>
            </w:r>
          </w:p>
        </w:tc>
      </w:tr>
      <w:tr w:rsidR="00774ED5" w:rsidRPr="00E3259A" w14:paraId="26EC0EB9" w14:textId="77777777" w:rsidTr="003876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41A129E"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3</w:t>
            </w:r>
          </w:p>
        </w:tc>
        <w:tc>
          <w:tcPr>
            <w:tcW w:w="2468" w:type="dxa"/>
            <w:tcBorders>
              <w:top w:val="nil"/>
              <w:left w:val="nil"/>
              <w:bottom w:val="single" w:sz="8" w:space="0" w:color="auto"/>
              <w:right w:val="single" w:sz="8" w:space="0" w:color="auto"/>
            </w:tcBorders>
            <w:shd w:val="clear" w:color="auto" w:fill="auto"/>
            <w:vAlign w:val="center"/>
            <w:hideMark/>
          </w:tcPr>
          <w:p w14:paraId="7748F5D0" w14:textId="77777777" w:rsidR="00774ED5" w:rsidRPr="00E3259A" w:rsidRDefault="00774ED5" w:rsidP="00387687">
            <w:pPr>
              <w:suppressAutoHyphens w:val="0"/>
              <w:spacing w:after="0"/>
              <w:jc w:val="center"/>
              <w:rPr>
                <w:rFonts w:ascii="Segoe UI" w:hAnsi="Segoe UI" w:cs="Segoe UI"/>
                <w:b/>
                <w:bCs/>
                <w:color w:val="000000"/>
                <w:sz w:val="18"/>
                <w:szCs w:val="18"/>
                <w:lang w:val="el-GR" w:eastAsia="el-GR"/>
              </w:rPr>
            </w:pPr>
            <w:r w:rsidRPr="00E3259A">
              <w:rPr>
                <w:rFonts w:ascii="Segoe UI" w:hAnsi="Segoe UI" w:cs="Segoe UI"/>
                <w:b/>
                <w:bCs/>
                <w:color w:val="000000"/>
                <w:sz w:val="18"/>
                <w:szCs w:val="18"/>
                <w:lang w:val="el-GR" w:eastAsia="el-GR"/>
              </w:rPr>
              <w:t>ΜΙΚΡΟΒΙΟΛΟΓΙΚΑ ΚΑΙ ΠΛΑΣΤΙΚΑ ΑΝΑΛΩΣΙΜΑ</w:t>
            </w:r>
          </w:p>
        </w:tc>
        <w:tc>
          <w:tcPr>
            <w:tcW w:w="1718" w:type="dxa"/>
            <w:tcBorders>
              <w:top w:val="nil"/>
              <w:left w:val="nil"/>
              <w:bottom w:val="single" w:sz="8" w:space="0" w:color="auto"/>
              <w:right w:val="single" w:sz="8" w:space="0" w:color="auto"/>
            </w:tcBorders>
            <w:shd w:val="clear" w:color="auto" w:fill="auto"/>
            <w:noWrap/>
            <w:vAlign w:val="center"/>
            <w:hideMark/>
          </w:tcPr>
          <w:p w14:paraId="450B122A"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9.963,40€</w:t>
            </w:r>
          </w:p>
        </w:tc>
        <w:tc>
          <w:tcPr>
            <w:tcW w:w="2042" w:type="dxa"/>
            <w:tcBorders>
              <w:top w:val="nil"/>
              <w:left w:val="nil"/>
              <w:bottom w:val="single" w:sz="8" w:space="0" w:color="auto"/>
              <w:right w:val="single" w:sz="8" w:space="0" w:color="auto"/>
            </w:tcBorders>
            <w:shd w:val="clear" w:color="auto" w:fill="auto"/>
            <w:noWrap/>
            <w:vAlign w:val="center"/>
            <w:hideMark/>
          </w:tcPr>
          <w:p w14:paraId="54C4BAC9"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8.035,00€</w:t>
            </w:r>
          </w:p>
        </w:tc>
        <w:tc>
          <w:tcPr>
            <w:tcW w:w="1351" w:type="dxa"/>
            <w:tcBorders>
              <w:top w:val="nil"/>
              <w:left w:val="nil"/>
              <w:bottom w:val="single" w:sz="8" w:space="0" w:color="auto"/>
              <w:right w:val="single" w:sz="8" w:space="0" w:color="auto"/>
            </w:tcBorders>
            <w:shd w:val="clear" w:color="auto" w:fill="auto"/>
            <w:noWrap/>
            <w:vAlign w:val="center"/>
            <w:hideMark/>
          </w:tcPr>
          <w:p w14:paraId="1A3E8F95"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24</w:t>
            </w:r>
          </w:p>
        </w:tc>
        <w:tc>
          <w:tcPr>
            <w:tcW w:w="2485" w:type="dxa"/>
            <w:tcBorders>
              <w:top w:val="nil"/>
              <w:left w:val="nil"/>
              <w:bottom w:val="single" w:sz="8" w:space="0" w:color="auto"/>
              <w:right w:val="single" w:sz="8" w:space="0" w:color="auto"/>
            </w:tcBorders>
            <w:shd w:val="clear" w:color="auto" w:fill="auto"/>
            <w:noWrap/>
            <w:vAlign w:val="center"/>
            <w:hideMark/>
          </w:tcPr>
          <w:p w14:paraId="6D170372"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1.928,40€</w:t>
            </w:r>
          </w:p>
        </w:tc>
      </w:tr>
      <w:tr w:rsidR="00774ED5" w:rsidRPr="00E3259A" w14:paraId="0CA61434" w14:textId="77777777" w:rsidTr="00387687">
        <w:trPr>
          <w:trHeight w:val="31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8FD8EAC"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4</w:t>
            </w:r>
          </w:p>
        </w:tc>
        <w:tc>
          <w:tcPr>
            <w:tcW w:w="2468" w:type="dxa"/>
            <w:tcBorders>
              <w:top w:val="nil"/>
              <w:left w:val="nil"/>
              <w:bottom w:val="single" w:sz="8" w:space="0" w:color="auto"/>
              <w:right w:val="single" w:sz="8" w:space="0" w:color="auto"/>
            </w:tcBorders>
            <w:shd w:val="clear" w:color="auto" w:fill="auto"/>
            <w:vAlign w:val="center"/>
            <w:hideMark/>
          </w:tcPr>
          <w:p w14:paraId="4257308E" w14:textId="77777777" w:rsidR="00774ED5" w:rsidRPr="00E3259A" w:rsidRDefault="00774ED5" w:rsidP="00387687">
            <w:pPr>
              <w:suppressAutoHyphens w:val="0"/>
              <w:spacing w:after="0"/>
              <w:jc w:val="center"/>
              <w:rPr>
                <w:rFonts w:ascii="Segoe UI" w:hAnsi="Segoe UI" w:cs="Segoe UI"/>
                <w:b/>
                <w:bCs/>
                <w:color w:val="000000"/>
                <w:sz w:val="18"/>
                <w:szCs w:val="18"/>
                <w:lang w:val="el-GR" w:eastAsia="el-GR"/>
              </w:rPr>
            </w:pPr>
            <w:r w:rsidRPr="00E3259A">
              <w:rPr>
                <w:rFonts w:ascii="Segoe UI" w:hAnsi="Segoe UI" w:cs="Segoe UI"/>
                <w:b/>
                <w:bCs/>
                <w:color w:val="000000"/>
                <w:sz w:val="18"/>
                <w:szCs w:val="18"/>
                <w:lang w:val="el-GR" w:eastAsia="el-GR"/>
              </w:rPr>
              <w:t>ΑΝΤΙΔΡΑΣΤΗΡΙΑ ΑΛΛΗΛΟΥΧΗΣΗΣ ΝΕΑΣ ΓΕΝΙΑΣ</w:t>
            </w:r>
          </w:p>
        </w:tc>
        <w:tc>
          <w:tcPr>
            <w:tcW w:w="1718" w:type="dxa"/>
            <w:tcBorders>
              <w:top w:val="nil"/>
              <w:left w:val="nil"/>
              <w:bottom w:val="single" w:sz="8" w:space="0" w:color="auto"/>
              <w:right w:val="single" w:sz="8" w:space="0" w:color="auto"/>
            </w:tcBorders>
            <w:shd w:val="clear" w:color="auto" w:fill="auto"/>
            <w:noWrap/>
            <w:vAlign w:val="center"/>
            <w:hideMark/>
          </w:tcPr>
          <w:p w14:paraId="25EE89C9"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10.000,00€</w:t>
            </w:r>
          </w:p>
        </w:tc>
        <w:tc>
          <w:tcPr>
            <w:tcW w:w="2042" w:type="dxa"/>
            <w:tcBorders>
              <w:top w:val="nil"/>
              <w:left w:val="nil"/>
              <w:bottom w:val="single" w:sz="8" w:space="0" w:color="auto"/>
              <w:right w:val="single" w:sz="8" w:space="0" w:color="auto"/>
            </w:tcBorders>
            <w:shd w:val="clear" w:color="auto" w:fill="auto"/>
            <w:noWrap/>
            <w:vAlign w:val="center"/>
            <w:hideMark/>
          </w:tcPr>
          <w:p w14:paraId="4B28A176"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9.433,96€</w:t>
            </w:r>
          </w:p>
        </w:tc>
        <w:tc>
          <w:tcPr>
            <w:tcW w:w="1351" w:type="dxa"/>
            <w:tcBorders>
              <w:top w:val="nil"/>
              <w:left w:val="nil"/>
              <w:bottom w:val="single" w:sz="8" w:space="0" w:color="auto"/>
              <w:right w:val="single" w:sz="8" w:space="0" w:color="auto"/>
            </w:tcBorders>
            <w:shd w:val="clear" w:color="auto" w:fill="auto"/>
            <w:noWrap/>
            <w:vAlign w:val="center"/>
            <w:hideMark/>
          </w:tcPr>
          <w:p w14:paraId="70C7039B"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6</w:t>
            </w:r>
          </w:p>
        </w:tc>
        <w:tc>
          <w:tcPr>
            <w:tcW w:w="2485" w:type="dxa"/>
            <w:tcBorders>
              <w:top w:val="nil"/>
              <w:left w:val="nil"/>
              <w:bottom w:val="single" w:sz="8" w:space="0" w:color="auto"/>
              <w:right w:val="single" w:sz="8" w:space="0" w:color="auto"/>
            </w:tcBorders>
            <w:shd w:val="clear" w:color="auto" w:fill="auto"/>
            <w:noWrap/>
            <w:vAlign w:val="center"/>
            <w:hideMark/>
          </w:tcPr>
          <w:p w14:paraId="1DE2460D" w14:textId="77777777" w:rsidR="00774ED5" w:rsidRPr="00E3259A" w:rsidRDefault="00774ED5" w:rsidP="00387687">
            <w:pPr>
              <w:suppressAutoHyphens w:val="0"/>
              <w:spacing w:after="0"/>
              <w:jc w:val="center"/>
              <w:rPr>
                <w:rFonts w:ascii="Segoe UI" w:hAnsi="Segoe UI" w:cs="Segoe UI"/>
                <w:b/>
                <w:bCs/>
                <w:color w:val="000000"/>
                <w:szCs w:val="22"/>
                <w:lang w:val="el-GR" w:eastAsia="el-GR"/>
              </w:rPr>
            </w:pPr>
            <w:r w:rsidRPr="00E3259A">
              <w:rPr>
                <w:rFonts w:ascii="Segoe UI" w:hAnsi="Segoe UI" w:cs="Segoe UI"/>
                <w:b/>
                <w:bCs/>
                <w:color w:val="000000"/>
                <w:szCs w:val="22"/>
                <w:lang w:val="el-GR" w:eastAsia="el-GR"/>
              </w:rPr>
              <w:t>566,04€</w:t>
            </w:r>
          </w:p>
        </w:tc>
      </w:tr>
    </w:tbl>
    <w:p w14:paraId="5A61BA33" w14:textId="77777777" w:rsidR="00774ED5" w:rsidRPr="009208CF" w:rsidRDefault="00774ED5" w:rsidP="00774ED5">
      <w:pPr>
        <w:suppressAutoHyphens w:val="0"/>
        <w:autoSpaceDE w:val="0"/>
        <w:spacing w:before="57" w:after="57"/>
        <w:rPr>
          <w:rFonts w:ascii="Segoe UI" w:hAnsi="Segoe UI" w:cs="Segoe UI"/>
          <w:lang w:val="el-GR"/>
        </w:rPr>
      </w:pPr>
    </w:p>
    <w:p w14:paraId="72310FEA" w14:textId="77777777" w:rsidR="00774ED5" w:rsidRPr="00AE2A2B" w:rsidRDefault="00774ED5" w:rsidP="00774ED5">
      <w:pPr>
        <w:suppressAutoHyphens w:val="0"/>
        <w:autoSpaceDE w:val="0"/>
        <w:spacing w:before="57" w:after="57"/>
        <w:rPr>
          <w:rFonts w:ascii="Segoe UI" w:hAnsi="Segoe UI" w:cs="Segoe UI"/>
          <w:b/>
          <w:szCs w:val="22"/>
          <w:lang w:val="el-GR"/>
        </w:rPr>
      </w:pPr>
      <w:r w:rsidRPr="00A9795C">
        <w:rPr>
          <w:rFonts w:ascii="Segoe UI" w:hAnsi="Segoe UI" w:cs="Segoe UI"/>
          <w:b/>
          <w:lang w:val="el-GR"/>
        </w:rPr>
        <w:t xml:space="preserve">Η διάρκεια της σύμβασης </w:t>
      </w:r>
      <w:r w:rsidRPr="00272CC0">
        <w:rPr>
          <w:rFonts w:ascii="Segoe UI" w:hAnsi="Segoe UI" w:cs="Segoe UI"/>
          <w:b/>
          <w:lang w:val="el-GR"/>
        </w:rPr>
        <w:t xml:space="preserve">ορίζεται σε </w:t>
      </w:r>
      <w:r w:rsidRPr="00272CC0">
        <w:rPr>
          <w:rFonts w:ascii="Segoe UI" w:hAnsi="Segoe UI" w:cs="Segoe UI"/>
          <w:b/>
          <w:szCs w:val="22"/>
          <w:lang w:val="el-GR"/>
        </w:rPr>
        <w:t>τρεις (3) μήνες από την ημερομηνία υπογραφής της, σε κάθε περίπτωση όχι αργότερα από την λήξη του φυσικού αντικειμένου του έργου.</w:t>
      </w:r>
    </w:p>
    <w:p w14:paraId="5F3C7898" w14:textId="77777777" w:rsidR="00774ED5" w:rsidRDefault="00774ED5" w:rsidP="00774ED5">
      <w:pPr>
        <w:rPr>
          <w:rFonts w:ascii="Segoe UI" w:hAnsi="Segoe UI" w:cs="Segoe UI"/>
          <w:szCs w:val="22"/>
          <w:lang w:val="el-GR"/>
        </w:rPr>
      </w:pPr>
    </w:p>
    <w:p w14:paraId="2DEB5156" w14:textId="77777777" w:rsidR="00774ED5" w:rsidRPr="00774ED5" w:rsidRDefault="00774ED5" w:rsidP="00774ED5">
      <w:pPr>
        <w:pStyle w:val="normalwithoutspacing"/>
        <w:rPr>
          <w:rFonts w:ascii="Segoe UI" w:hAnsi="Segoe UI" w:cs="Segoe UI"/>
          <w:lang w:val="el-GR"/>
        </w:rPr>
      </w:pPr>
      <w:r w:rsidRPr="000F4B99">
        <w:rPr>
          <w:rFonts w:ascii="Segoe UI" w:hAnsi="Segoe UI" w:cs="Segoe UI"/>
          <w:lang w:val="en-US"/>
        </w:rPr>
        <w:t>O</w:t>
      </w:r>
      <w:r w:rsidRPr="00774ED5">
        <w:rPr>
          <w:rFonts w:ascii="Segoe UI" w:hAnsi="Segoe UI" w:cs="Segoe UI"/>
          <w:lang w:val="el-GR"/>
        </w:rPr>
        <w:t xml:space="preserve"> Συντάξας των Τεχνικών Προδιαγραφών</w:t>
      </w:r>
    </w:p>
    <w:p w14:paraId="379C1C38" w14:textId="77777777" w:rsidR="00774ED5" w:rsidRPr="00774ED5" w:rsidRDefault="00774ED5" w:rsidP="00774ED5">
      <w:pPr>
        <w:pStyle w:val="normalwithoutspacing"/>
        <w:rPr>
          <w:rFonts w:ascii="Segoe UI" w:hAnsi="Segoe UI" w:cs="Segoe UI"/>
          <w:lang w:val="el-GR"/>
        </w:rPr>
      </w:pPr>
    </w:p>
    <w:p w14:paraId="7AF37139" w14:textId="77777777" w:rsidR="00774ED5" w:rsidRPr="00774ED5" w:rsidRDefault="00774ED5" w:rsidP="00774ED5">
      <w:pPr>
        <w:pStyle w:val="normalwithoutspacing"/>
        <w:rPr>
          <w:rFonts w:ascii="Segoe UI" w:hAnsi="Segoe UI" w:cs="Segoe UI"/>
          <w:lang w:val="el-GR"/>
        </w:rPr>
      </w:pPr>
    </w:p>
    <w:p w14:paraId="684B9296" w14:textId="77777777" w:rsidR="00774ED5" w:rsidRPr="008E1AA5" w:rsidRDefault="00774ED5" w:rsidP="00774ED5">
      <w:pPr>
        <w:pStyle w:val="a0"/>
        <w:rPr>
          <w:rFonts w:ascii="Segoe UI" w:hAnsi="Segoe UI" w:cs="Segoe UI"/>
          <w:szCs w:val="22"/>
          <w:lang w:val="el-GR"/>
        </w:rPr>
      </w:pPr>
      <w:r w:rsidRPr="008E1AA5">
        <w:rPr>
          <w:rFonts w:ascii="Segoe UI" w:hAnsi="Segoe UI" w:cs="Segoe UI"/>
          <w:szCs w:val="22"/>
          <w:lang w:val="el-GR"/>
        </w:rPr>
        <w:t>Αναπλ. Καθηγητής Ελευθέριος Μπόνος</w:t>
      </w:r>
    </w:p>
    <w:p w14:paraId="36438080" w14:textId="77777777" w:rsidR="00774ED5" w:rsidRPr="008E1AA5" w:rsidRDefault="00774ED5" w:rsidP="00774ED5">
      <w:pPr>
        <w:pStyle w:val="a0"/>
        <w:rPr>
          <w:rFonts w:ascii="Segoe UI" w:hAnsi="Segoe UI" w:cs="Segoe UI"/>
          <w:sz w:val="24"/>
          <w:lang w:val="el-GR"/>
        </w:rPr>
      </w:pPr>
      <w:r w:rsidRPr="008E1AA5">
        <w:rPr>
          <w:rFonts w:ascii="Segoe UI" w:hAnsi="Segoe UI" w:cs="Segoe UI"/>
          <w:szCs w:val="22"/>
          <w:lang w:val="el-GR"/>
        </w:rPr>
        <w:t>Τμήμα Γεωπονίας</w:t>
      </w:r>
    </w:p>
    <w:p w14:paraId="56A57994" w14:textId="77777777" w:rsidR="00774ED5" w:rsidRDefault="00774ED5" w:rsidP="00774ED5">
      <w:pPr>
        <w:pStyle w:val="a0"/>
        <w:rPr>
          <w:rFonts w:ascii="Segoe UI" w:hAnsi="Segoe UI" w:cs="Segoe UI"/>
          <w:szCs w:val="22"/>
          <w:lang w:val="el-GR"/>
        </w:rPr>
      </w:pPr>
      <w:r w:rsidRPr="008E1AA5">
        <w:rPr>
          <w:rFonts w:ascii="Segoe UI" w:hAnsi="Segoe UI" w:cs="Segoe UI"/>
          <w:szCs w:val="22"/>
          <w:lang w:val="el-GR"/>
        </w:rPr>
        <w:t>Πανεπιστήμιο Ιωαννίνων</w:t>
      </w:r>
    </w:p>
    <w:p w14:paraId="5662A400" w14:textId="7299EC93" w:rsidR="0093457C" w:rsidRPr="00774ED5" w:rsidRDefault="0093457C" w:rsidP="00774ED5">
      <w:pPr>
        <w:rPr>
          <w:lang w:val="el-GR"/>
        </w:rPr>
      </w:pPr>
    </w:p>
    <w:sectPr w:rsidR="0093457C" w:rsidRPr="00774ED5"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roman"/>
    <w:pitch w:val="fixed"/>
    <w:sig w:usb0="00000001" w:usb1="08070000" w:usb2="00000010" w:usb3="00000000" w:csb0="00020000" w:csb1="00000000"/>
  </w:font>
  <w:font w:name="Liberation Sans">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3086AB9"/>
    <w:multiLevelType w:val="hybridMultilevel"/>
    <w:tmpl w:val="365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716582"/>
    <w:multiLevelType w:val="hybridMultilevel"/>
    <w:tmpl w:val="C2DE71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2EAC30A7"/>
    <w:multiLevelType w:val="hybridMultilevel"/>
    <w:tmpl w:val="81F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A74C6"/>
    <w:multiLevelType w:val="hybridMultilevel"/>
    <w:tmpl w:val="57BEA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5E53D6E"/>
    <w:multiLevelType w:val="hybridMultilevel"/>
    <w:tmpl w:val="939E90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4BA830BF"/>
    <w:multiLevelType w:val="hybridMultilevel"/>
    <w:tmpl w:val="BC8E4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2"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845520">
    <w:abstractNumId w:val="31"/>
  </w:num>
  <w:num w:numId="2" w16cid:durableId="1065224086">
    <w:abstractNumId w:val="0"/>
  </w:num>
  <w:num w:numId="3" w16cid:durableId="646933901">
    <w:abstractNumId w:val="2"/>
  </w:num>
  <w:num w:numId="4" w16cid:durableId="9335962">
    <w:abstractNumId w:val="32"/>
  </w:num>
  <w:num w:numId="5" w16cid:durableId="1111163596">
    <w:abstractNumId w:val="26"/>
  </w:num>
  <w:num w:numId="6" w16cid:durableId="2104909076">
    <w:abstractNumId w:val="29"/>
  </w:num>
  <w:num w:numId="7" w16cid:durableId="489712344">
    <w:abstractNumId w:val="30"/>
  </w:num>
  <w:num w:numId="8" w16cid:durableId="1071195469">
    <w:abstractNumId w:val="28"/>
  </w:num>
  <w:num w:numId="9" w16cid:durableId="662009887">
    <w:abstractNumId w:val="27"/>
  </w:num>
  <w:num w:numId="10" w16cid:durableId="13896480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8262E"/>
    <w:rsid w:val="00556317"/>
    <w:rsid w:val="005948E3"/>
    <w:rsid w:val="006E5344"/>
    <w:rsid w:val="00774ED5"/>
    <w:rsid w:val="008274E1"/>
    <w:rsid w:val="008F4020"/>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1611</Words>
  <Characters>8705</Characters>
  <Application>Microsoft Office Word</Application>
  <DocSecurity>0</DocSecurity>
  <Lines>72</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16</cp:revision>
  <dcterms:created xsi:type="dcterms:W3CDTF">2020-02-20T08:02:00Z</dcterms:created>
  <dcterms:modified xsi:type="dcterms:W3CDTF">2022-10-26T09:37:00Z</dcterms:modified>
</cp:coreProperties>
</file>