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87C4" w14:textId="77777777" w:rsidR="00F669E1" w:rsidRPr="00F669E1" w:rsidRDefault="00F669E1" w:rsidP="00F669E1">
      <w:pPr>
        <w:pStyle w:val="normalwithoutspacing"/>
        <w:spacing w:before="57" w:after="57"/>
        <w:rPr>
          <w:rFonts w:ascii="Segoe UI" w:hAnsi="Segoe UI" w:cs="Segoe UI"/>
          <w:b/>
          <w:color w:val="002060"/>
          <w:szCs w:val="22"/>
          <w:lang w:val="el-GR"/>
        </w:rPr>
      </w:pPr>
      <w:r w:rsidRPr="00F669E1">
        <w:rPr>
          <w:rFonts w:ascii="Segoe UI" w:hAnsi="Segoe UI" w:cs="Segoe UI"/>
          <w:b/>
          <w:color w:val="002060"/>
          <w:szCs w:val="22"/>
          <w:lang w:val="el-GR"/>
        </w:rPr>
        <w:t>ΜΕΡΟΣ Α - ΠΕΡΙΓΡΑΦΗ ΦΥΣΙΚΟΥ ΑΝΤΙΚΕΙΜΕΝΟΥ ΤΗΣ ΣΥΜΒΑΣΗΣ</w:t>
      </w:r>
    </w:p>
    <w:p w14:paraId="572F60E3" w14:textId="77777777" w:rsidR="00F669E1" w:rsidRPr="00F669E1" w:rsidRDefault="00F669E1" w:rsidP="00F669E1">
      <w:pPr>
        <w:pStyle w:val="normalwithoutspacing"/>
        <w:spacing w:before="57" w:after="57"/>
        <w:rPr>
          <w:rFonts w:ascii="Segoe UI" w:hAnsi="Segoe UI" w:cs="Segoe UI"/>
          <w:b/>
          <w:szCs w:val="22"/>
          <w:u w:val="single"/>
          <w:lang w:val="el-GR"/>
        </w:rPr>
      </w:pPr>
      <w:r w:rsidRPr="00F669E1">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4FA4D9E0" w14:textId="77777777" w:rsidR="00F669E1" w:rsidRDefault="00F669E1" w:rsidP="00F669E1">
      <w:pPr>
        <w:rPr>
          <w:rFonts w:ascii="Segoe UI" w:hAnsi="Segoe UI" w:cs="Segoe UI"/>
          <w:b/>
          <w:szCs w:val="22"/>
          <w:u w:val="single"/>
          <w:lang w:val="el-GR"/>
        </w:rPr>
      </w:pPr>
      <w:r w:rsidRPr="00B63949">
        <w:rPr>
          <w:rFonts w:ascii="Segoe UI" w:hAnsi="Segoe UI" w:cs="Segoe UI"/>
          <w:b/>
          <w:szCs w:val="22"/>
          <w:u w:val="single"/>
          <w:lang w:val="el-GR"/>
        </w:rPr>
        <w:t>Διευκρινίζεται ότι οι ζητούμενες συσκευασίες δεν ζητούνται επί ποινή αποκλεισμού</w:t>
      </w:r>
      <w:r>
        <w:rPr>
          <w:rFonts w:ascii="Segoe UI" w:hAnsi="Segoe UI" w:cs="Segoe UI"/>
          <w:b/>
          <w:szCs w:val="22"/>
          <w:u w:val="single"/>
          <w:lang w:val="el-GR"/>
        </w:rPr>
        <w:t>.</w:t>
      </w:r>
    </w:p>
    <w:p w14:paraId="0247586C" w14:textId="77777777" w:rsidR="00F669E1" w:rsidRPr="00271C9F" w:rsidRDefault="00F669E1" w:rsidP="00F669E1">
      <w:pPr>
        <w:rPr>
          <w:rFonts w:ascii="Segoe UI" w:hAnsi="Segoe UI" w:cs="Segoe UI"/>
          <w:b/>
          <w:bCs/>
          <w:szCs w:val="22"/>
          <w:lang w:val="el-GR"/>
        </w:rPr>
      </w:pPr>
      <w:r>
        <w:rPr>
          <w:rFonts w:ascii="Segoe UI" w:eastAsia="Calibri" w:hAnsi="Segoe UI" w:cs="Segoe UI"/>
          <w:b/>
          <w:bCs/>
          <w:lang w:val="el-GR" w:eastAsia="el-GR"/>
        </w:rPr>
        <w:t>Χ</w:t>
      </w:r>
      <w:r w:rsidRPr="00271C9F">
        <w:rPr>
          <w:rFonts w:ascii="Segoe UI" w:eastAsia="Calibri" w:hAnsi="Segoe UI" w:cs="Segoe UI"/>
          <w:b/>
          <w:bCs/>
          <w:lang w:val="el-GR" w:eastAsia="el-GR"/>
        </w:rPr>
        <w:t>ώρος Παράδοσης – Εγκατάστασης</w:t>
      </w:r>
      <w:r>
        <w:rPr>
          <w:rFonts w:ascii="Segoe UI" w:eastAsia="Calibri" w:hAnsi="Segoe UI" w:cs="Segoe UI"/>
          <w:b/>
          <w:bCs/>
          <w:lang w:val="el-GR" w:eastAsia="el-GR"/>
        </w:rPr>
        <w:t>:</w:t>
      </w:r>
      <w:r w:rsidRPr="00271C9F">
        <w:rPr>
          <w:rFonts w:ascii="Segoe UI" w:eastAsia="Calibri" w:hAnsi="Segoe UI" w:cs="Segoe UI"/>
          <w:b/>
          <w:bCs/>
          <w:lang w:val="el-GR" w:eastAsia="el-GR"/>
        </w:rPr>
        <w:t xml:space="preserve"> Τμήμα Γεωπονίας του Πανεπιστημίου Ιωαννίνων (Άρτα).</w:t>
      </w:r>
    </w:p>
    <w:p w14:paraId="0617C5E2" w14:textId="77777777" w:rsidR="00F669E1" w:rsidRDefault="00F669E1" w:rsidP="00F669E1">
      <w:pPr>
        <w:rPr>
          <w:rFonts w:ascii="Tahoma" w:eastAsia="Calibri" w:hAnsi="Tahoma" w:cs="Tahoma"/>
          <w:b/>
          <w:bCs/>
          <w:sz w:val="20"/>
          <w:szCs w:val="20"/>
          <w:lang w:val="el-GR" w:eastAsia="en-US"/>
        </w:rPr>
      </w:pPr>
    </w:p>
    <w:p w14:paraId="590F2DBE" w14:textId="77777777" w:rsidR="00F669E1" w:rsidRPr="0075441D" w:rsidRDefault="00F669E1" w:rsidP="00F669E1">
      <w:pPr>
        <w:rPr>
          <w:rFonts w:ascii="Segoe UI" w:hAnsi="Segoe UI" w:cs="Segoe UI"/>
          <w:b/>
          <w:u w:val="single"/>
          <w:lang w:val="el-GR"/>
        </w:rPr>
      </w:pPr>
      <w:r w:rsidRPr="0075441D">
        <w:rPr>
          <w:rFonts w:ascii="Segoe UI" w:hAnsi="Segoe UI" w:cs="Segoe UI"/>
          <w:b/>
          <w:u w:val="single"/>
          <w:lang w:val="el-GR"/>
        </w:rPr>
        <w:t>ΤΜΗΜΑ (1):</w:t>
      </w:r>
      <w:r w:rsidRPr="0075441D">
        <w:rPr>
          <w:rFonts w:ascii="Segoe UI" w:hAnsi="Segoe UI" w:cs="Segoe UI"/>
          <w:u w:val="single"/>
          <w:lang w:val="el-GR"/>
        </w:rPr>
        <w:t xml:space="preserve"> </w:t>
      </w:r>
      <w:r w:rsidRPr="0075441D">
        <w:rPr>
          <w:rFonts w:ascii="Segoe UI" w:hAnsi="Segoe UI" w:cs="Segoe UI"/>
          <w:b/>
          <w:bCs/>
          <w:u w:val="single"/>
          <w:lang w:val="el-GR"/>
        </w:rPr>
        <w:t>ΕΡΓΑΣΤΗΡΙΑΚΑ ΑΝΑΛΩΣΙΜΑ ΚΑΙ ΔΙΑΛΥΤΕΣ</w:t>
      </w:r>
    </w:p>
    <w:p w14:paraId="365ABD2A" w14:textId="77777777" w:rsidR="00F669E1" w:rsidRPr="006F0799" w:rsidRDefault="00F669E1" w:rsidP="00F669E1">
      <w:pPr>
        <w:rPr>
          <w:rFonts w:ascii="Segoe UI" w:hAnsi="Segoe UI" w:cs="Segoe UI"/>
          <w:szCs w:val="22"/>
          <w:lang w:val="el-GR"/>
        </w:rPr>
      </w:pPr>
      <w:r w:rsidRPr="006F0799">
        <w:rPr>
          <w:rFonts w:ascii="Segoe UI" w:hAnsi="Segoe UI" w:cs="Segoe UI"/>
          <w:szCs w:val="22"/>
          <w:lang w:val="el-GR"/>
        </w:rPr>
        <w:t xml:space="preserve">ΚΑΘΑΡΗ ΑΞΙΑ </w:t>
      </w:r>
      <w:r>
        <w:rPr>
          <w:rFonts w:ascii="Segoe UI" w:hAnsi="Segoe UI" w:cs="Segoe UI"/>
          <w:szCs w:val="22"/>
          <w:lang w:val="el-GR"/>
        </w:rPr>
        <w:t>ΤΜΗΜΑΤΟΣ</w:t>
      </w:r>
      <w:r w:rsidRPr="006F0799">
        <w:rPr>
          <w:rFonts w:ascii="Segoe UI" w:hAnsi="Segoe UI" w:cs="Segoe UI"/>
          <w:szCs w:val="22"/>
          <w:lang w:val="el-GR"/>
        </w:rPr>
        <w:t xml:space="preserve">: </w:t>
      </w:r>
      <w:r>
        <w:rPr>
          <w:rFonts w:ascii="Segoe UI" w:hAnsi="Segoe UI" w:cs="Segoe UI"/>
          <w:szCs w:val="22"/>
          <w:lang w:val="el-GR"/>
        </w:rPr>
        <w:t>5.080,65</w:t>
      </w:r>
      <w:r w:rsidRPr="006F0799">
        <w:rPr>
          <w:rFonts w:ascii="Segoe UI" w:hAnsi="Segoe UI" w:cs="Segoe UI"/>
          <w:szCs w:val="22"/>
          <w:lang w:val="el-GR"/>
        </w:rPr>
        <w:t>€</w:t>
      </w:r>
    </w:p>
    <w:p w14:paraId="5217B512" w14:textId="77777777" w:rsidR="00F669E1" w:rsidRPr="006F0799" w:rsidRDefault="00F669E1" w:rsidP="00F669E1">
      <w:pPr>
        <w:rPr>
          <w:rFonts w:ascii="Segoe UI" w:hAnsi="Segoe UI" w:cs="Segoe UI"/>
          <w:szCs w:val="22"/>
          <w:lang w:val="el-GR"/>
        </w:rPr>
      </w:pPr>
      <w:r w:rsidRPr="006F0799">
        <w:rPr>
          <w:rFonts w:ascii="Segoe UI" w:hAnsi="Segoe UI" w:cs="Segoe UI"/>
          <w:szCs w:val="22"/>
          <w:lang w:val="el-GR"/>
        </w:rPr>
        <w:t xml:space="preserve">ΦΠΑ 24%: </w:t>
      </w:r>
      <w:r>
        <w:rPr>
          <w:rFonts w:ascii="Segoe UI" w:hAnsi="Segoe UI" w:cs="Segoe UI"/>
          <w:szCs w:val="22"/>
          <w:lang w:val="el-GR"/>
        </w:rPr>
        <w:t>1.219,35</w:t>
      </w:r>
      <w:r w:rsidRPr="006F0799">
        <w:rPr>
          <w:rFonts w:ascii="Segoe UI" w:hAnsi="Segoe UI" w:cs="Segoe UI"/>
          <w:szCs w:val="22"/>
          <w:lang w:val="el-GR"/>
        </w:rPr>
        <w:t>€</w:t>
      </w:r>
    </w:p>
    <w:p w14:paraId="728A51F2" w14:textId="77777777" w:rsidR="00F669E1" w:rsidRPr="0075441D" w:rsidRDefault="00F669E1" w:rsidP="00F669E1">
      <w:pPr>
        <w:rPr>
          <w:rFonts w:cs="Arial"/>
          <w:b/>
          <w:lang w:val="el-GR"/>
        </w:rPr>
      </w:pPr>
      <w:r w:rsidRPr="006F0799">
        <w:rPr>
          <w:rFonts w:ascii="Segoe UI" w:hAnsi="Segoe UI" w:cs="Segoe UI"/>
          <w:szCs w:val="22"/>
          <w:lang w:val="el-GR"/>
        </w:rPr>
        <w:t xml:space="preserve">ΣΥΝΟΛΙΚΗ ΑΞΙΑ </w:t>
      </w:r>
      <w:r>
        <w:rPr>
          <w:rFonts w:ascii="Segoe UI" w:hAnsi="Segoe UI" w:cs="Segoe UI"/>
          <w:szCs w:val="22"/>
          <w:lang w:val="el-GR"/>
        </w:rPr>
        <w:t>ΤΜΗΜΑΤΟΣ</w:t>
      </w:r>
      <w:r w:rsidRPr="006F0799">
        <w:rPr>
          <w:rFonts w:ascii="Segoe UI" w:hAnsi="Segoe UI" w:cs="Segoe UI"/>
          <w:szCs w:val="22"/>
          <w:lang w:val="el-GR"/>
        </w:rPr>
        <w:t xml:space="preserve"> ΜΕ ΦΠΑ: </w:t>
      </w:r>
      <w:r>
        <w:rPr>
          <w:rFonts w:ascii="Segoe UI" w:hAnsi="Segoe UI" w:cs="Segoe UI"/>
          <w:szCs w:val="22"/>
          <w:lang w:val="el-GR"/>
        </w:rPr>
        <w:t>6</w:t>
      </w:r>
      <w:r w:rsidRPr="006F0799">
        <w:rPr>
          <w:rFonts w:ascii="Segoe UI" w:hAnsi="Segoe UI" w:cs="Segoe UI"/>
          <w:szCs w:val="22"/>
          <w:lang w:val="el-GR"/>
        </w:rPr>
        <w:t>.</w:t>
      </w:r>
      <w:r>
        <w:rPr>
          <w:rFonts w:ascii="Segoe UI" w:hAnsi="Segoe UI" w:cs="Segoe UI"/>
          <w:szCs w:val="22"/>
          <w:lang w:val="el-GR"/>
        </w:rPr>
        <w:t>3</w:t>
      </w:r>
      <w:r w:rsidRPr="006F0799">
        <w:rPr>
          <w:rFonts w:ascii="Segoe UI" w:hAnsi="Segoe UI" w:cs="Segoe UI"/>
          <w:szCs w:val="22"/>
          <w:lang w:val="el-GR"/>
        </w:rPr>
        <w:t>00,00€</w:t>
      </w:r>
    </w:p>
    <w:tbl>
      <w:tblPr>
        <w:tblpPr w:leftFromText="180" w:rightFromText="180" w:vertAnchor="text" w:horzAnchor="page" w:tblpXSpec="center" w:tblpY="33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669"/>
        <w:gridCol w:w="3544"/>
        <w:gridCol w:w="1134"/>
        <w:gridCol w:w="1134"/>
        <w:gridCol w:w="1134"/>
        <w:gridCol w:w="1559"/>
      </w:tblGrid>
      <w:tr w:rsidR="00F669E1" w:rsidRPr="009E2B0B" w14:paraId="1742A820" w14:textId="77777777" w:rsidTr="00B87AF4">
        <w:trPr>
          <w:trHeight w:val="275"/>
        </w:trPr>
        <w:tc>
          <w:tcPr>
            <w:tcW w:w="878" w:type="dxa"/>
            <w:shd w:val="clear" w:color="auto" w:fill="auto"/>
            <w:vAlign w:val="center"/>
          </w:tcPr>
          <w:p w14:paraId="3F76AC06" w14:textId="77777777" w:rsidR="00F669E1" w:rsidRPr="00B23B4D" w:rsidRDefault="00F669E1" w:rsidP="00B87AF4">
            <w:pPr>
              <w:jc w:val="center"/>
              <w:rPr>
                <w:rFonts w:eastAsia="Calibri"/>
                <w:b/>
                <w:sz w:val="18"/>
                <w:szCs w:val="18"/>
              </w:rPr>
            </w:pPr>
            <w:r w:rsidRPr="00B23B4D">
              <w:rPr>
                <w:rFonts w:eastAsia="Calibri"/>
                <w:b/>
                <w:sz w:val="18"/>
                <w:szCs w:val="18"/>
              </w:rPr>
              <w:t>Α/Α</w:t>
            </w:r>
          </w:p>
        </w:tc>
        <w:tc>
          <w:tcPr>
            <w:tcW w:w="1669" w:type="dxa"/>
            <w:shd w:val="clear" w:color="auto" w:fill="auto"/>
            <w:vAlign w:val="center"/>
          </w:tcPr>
          <w:p w14:paraId="46B22670" w14:textId="77777777" w:rsidR="00F669E1" w:rsidRPr="00B23B4D" w:rsidRDefault="00F669E1" w:rsidP="00B87AF4">
            <w:pPr>
              <w:jc w:val="center"/>
              <w:rPr>
                <w:rFonts w:eastAsia="Calibri"/>
                <w:b/>
                <w:sz w:val="18"/>
                <w:szCs w:val="18"/>
              </w:rPr>
            </w:pPr>
            <w:r w:rsidRPr="00B23B4D">
              <w:rPr>
                <w:rFonts w:eastAsia="Calibri"/>
                <w:b/>
                <w:sz w:val="18"/>
                <w:szCs w:val="18"/>
              </w:rPr>
              <w:t>ΕΙΔΟΣ</w:t>
            </w:r>
          </w:p>
        </w:tc>
        <w:tc>
          <w:tcPr>
            <w:tcW w:w="3544" w:type="dxa"/>
            <w:shd w:val="clear" w:color="auto" w:fill="auto"/>
            <w:vAlign w:val="center"/>
          </w:tcPr>
          <w:p w14:paraId="3B7982BC" w14:textId="77777777" w:rsidR="00F669E1" w:rsidRPr="00B23B4D" w:rsidRDefault="00F669E1" w:rsidP="00B87AF4">
            <w:pPr>
              <w:jc w:val="center"/>
              <w:rPr>
                <w:rFonts w:eastAsia="Calibri"/>
                <w:b/>
                <w:sz w:val="18"/>
                <w:szCs w:val="18"/>
              </w:rPr>
            </w:pPr>
            <w:r w:rsidRPr="00B23B4D">
              <w:rPr>
                <w:rFonts w:eastAsia="Calibri"/>
                <w:b/>
                <w:sz w:val="18"/>
                <w:szCs w:val="18"/>
              </w:rPr>
              <w:t>ΠΕΡΙΓΡΑΦΗ</w:t>
            </w:r>
          </w:p>
        </w:tc>
        <w:tc>
          <w:tcPr>
            <w:tcW w:w="1134" w:type="dxa"/>
            <w:shd w:val="clear" w:color="auto" w:fill="auto"/>
            <w:vAlign w:val="center"/>
          </w:tcPr>
          <w:p w14:paraId="3F993D4A" w14:textId="77777777" w:rsidR="00F669E1" w:rsidRPr="00B23B4D" w:rsidRDefault="00F669E1" w:rsidP="00B87AF4">
            <w:pPr>
              <w:jc w:val="center"/>
              <w:rPr>
                <w:rFonts w:eastAsia="Calibri"/>
                <w:b/>
                <w:sz w:val="18"/>
                <w:szCs w:val="18"/>
              </w:rPr>
            </w:pPr>
            <w:r w:rsidRPr="00B23B4D">
              <w:rPr>
                <w:rFonts w:eastAsia="Calibri"/>
                <w:b/>
                <w:sz w:val="18"/>
                <w:szCs w:val="18"/>
              </w:rPr>
              <w:t>ΣΥΣΚΕΥΑΣΙΑ</w:t>
            </w:r>
          </w:p>
        </w:tc>
        <w:tc>
          <w:tcPr>
            <w:tcW w:w="1134" w:type="dxa"/>
            <w:shd w:val="clear" w:color="auto" w:fill="auto"/>
            <w:vAlign w:val="center"/>
          </w:tcPr>
          <w:p w14:paraId="74D1154C" w14:textId="77777777" w:rsidR="00F669E1" w:rsidRPr="00B23B4D" w:rsidRDefault="00F669E1" w:rsidP="00B87AF4">
            <w:pPr>
              <w:jc w:val="center"/>
              <w:rPr>
                <w:rFonts w:eastAsia="Calibri"/>
                <w:b/>
                <w:sz w:val="18"/>
                <w:szCs w:val="18"/>
              </w:rPr>
            </w:pPr>
            <w:r w:rsidRPr="00B23B4D">
              <w:rPr>
                <w:rFonts w:eastAsia="Calibri"/>
                <w:b/>
                <w:sz w:val="18"/>
                <w:szCs w:val="18"/>
              </w:rPr>
              <w:t>ΠΟΣΟΤΗΤΑ</w:t>
            </w:r>
          </w:p>
        </w:tc>
        <w:tc>
          <w:tcPr>
            <w:tcW w:w="1134" w:type="dxa"/>
            <w:shd w:val="clear" w:color="auto" w:fill="auto"/>
            <w:vAlign w:val="center"/>
          </w:tcPr>
          <w:p w14:paraId="142B0783" w14:textId="77777777" w:rsidR="00F669E1" w:rsidRPr="00B23B4D" w:rsidRDefault="00F669E1" w:rsidP="00B87AF4">
            <w:pPr>
              <w:jc w:val="center"/>
              <w:rPr>
                <w:rFonts w:eastAsia="Calibri"/>
                <w:b/>
                <w:sz w:val="18"/>
                <w:szCs w:val="18"/>
              </w:rPr>
            </w:pPr>
            <w:r w:rsidRPr="00B23B4D">
              <w:rPr>
                <w:rFonts w:eastAsia="Calibri"/>
                <w:b/>
                <w:sz w:val="18"/>
                <w:szCs w:val="18"/>
              </w:rPr>
              <w:t>ΑΠΑΙΤΗΣΗ</w:t>
            </w:r>
          </w:p>
        </w:tc>
        <w:tc>
          <w:tcPr>
            <w:tcW w:w="1559" w:type="dxa"/>
            <w:shd w:val="clear" w:color="auto" w:fill="auto"/>
            <w:vAlign w:val="center"/>
          </w:tcPr>
          <w:p w14:paraId="51CBECA7" w14:textId="77777777" w:rsidR="00F669E1" w:rsidRPr="00B23B4D" w:rsidRDefault="00F669E1" w:rsidP="00B87AF4">
            <w:pPr>
              <w:jc w:val="center"/>
              <w:rPr>
                <w:rFonts w:eastAsia="Calibri"/>
                <w:b/>
                <w:sz w:val="18"/>
                <w:szCs w:val="18"/>
              </w:rPr>
            </w:pPr>
            <w:r w:rsidRPr="00B23B4D">
              <w:rPr>
                <w:rFonts w:eastAsia="Calibri"/>
                <w:b/>
                <w:sz w:val="18"/>
                <w:szCs w:val="18"/>
              </w:rPr>
              <w:t>ΑΠΑΝΤΗΣΗ</w:t>
            </w:r>
          </w:p>
        </w:tc>
      </w:tr>
      <w:tr w:rsidR="00F669E1" w:rsidRPr="009E2B0B" w14:paraId="1F4D0F4B" w14:textId="77777777" w:rsidTr="00B87AF4">
        <w:trPr>
          <w:trHeight w:val="275"/>
        </w:trPr>
        <w:tc>
          <w:tcPr>
            <w:tcW w:w="878" w:type="dxa"/>
            <w:shd w:val="clear" w:color="auto" w:fill="auto"/>
            <w:vAlign w:val="center"/>
          </w:tcPr>
          <w:p w14:paraId="733884DA" w14:textId="77777777" w:rsidR="00F669E1" w:rsidRPr="00B23B4D" w:rsidRDefault="00F669E1" w:rsidP="00B87AF4">
            <w:pPr>
              <w:jc w:val="center"/>
              <w:rPr>
                <w:rFonts w:eastAsia="Calibri"/>
                <w:szCs w:val="22"/>
                <w:lang w:val="en-US"/>
              </w:rPr>
            </w:pPr>
            <w:r w:rsidRPr="00B23B4D">
              <w:rPr>
                <w:rFonts w:eastAsia="Calibri"/>
                <w:szCs w:val="22"/>
                <w:lang w:val="en-US"/>
              </w:rPr>
              <w:t>1</w:t>
            </w:r>
          </w:p>
        </w:tc>
        <w:tc>
          <w:tcPr>
            <w:tcW w:w="1669" w:type="dxa"/>
            <w:shd w:val="clear" w:color="auto" w:fill="auto"/>
            <w:vAlign w:val="center"/>
          </w:tcPr>
          <w:p w14:paraId="5A4D85FF"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Ακετονιτρίλιο</w:t>
            </w:r>
            <w:proofErr w:type="spellEnd"/>
          </w:p>
        </w:tc>
        <w:tc>
          <w:tcPr>
            <w:tcW w:w="3544" w:type="dxa"/>
            <w:shd w:val="clear" w:color="auto" w:fill="auto"/>
            <w:vAlign w:val="center"/>
          </w:tcPr>
          <w:p w14:paraId="6B1A6991"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Ακετονιτρίλιο</w:t>
            </w:r>
            <w:proofErr w:type="spellEnd"/>
            <w:r w:rsidRPr="00B23B4D">
              <w:rPr>
                <w:rFonts w:eastAsia="Calibri"/>
                <w:szCs w:val="22"/>
                <w:lang w:val="en-US"/>
              </w:rPr>
              <w:t>, HPLC Grade</w:t>
            </w:r>
          </w:p>
        </w:tc>
        <w:tc>
          <w:tcPr>
            <w:tcW w:w="1134" w:type="dxa"/>
            <w:shd w:val="clear" w:color="auto" w:fill="auto"/>
            <w:vAlign w:val="center"/>
          </w:tcPr>
          <w:p w14:paraId="6F50C906"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Δοχείο</w:t>
            </w:r>
            <w:proofErr w:type="spellEnd"/>
            <w:r w:rsidRPr="00B23B4D">
              <w:rPr>
                <w:rFonts w:eastAsia="Calibri"/>
                <w:szCs w:val="22"/>
                <w:lang w:val="en-US"/>
              </w:rPr>
              <w:t xml:space="preserve"> </w:t>
            </w:r>
            <w:proofErr w:type="spellStart"/>
            <w:r w:rsidRPr="00B23B4D">
              <w:rPr>
                <w:rFonts w:eastAsia="Calibri"/>
                <w:szCs w:val="22"/>
                <w:lang w:val="en-US"/>
              </w:rPr>
              <w:t>των</w:t>
            </w:r>
            <w:proofErr w:type="spellEnd"/>
            <w:r w:rsidRPr="00B23B4D">
              <w:rPr>
                <w:rFonts w:eastAsia="Calibri"/>
                <w:szCs w:val="22"/>
                <w:lang w:val="en-US"/>
              </w:rPr>
              <w:t xml:space="preserve"> 2,5 L</w:t>
            </w:r>
          </w:p>
        </w:tc>
        <w:tc>
          <w:tcPr>
            <w:tcW w:w="1134" w:type="dxa"/>
            <w:shd w:val="clear" w:color="auto" w:fill="auto"/>
            <w:vAlign w:val="center"/>
          </w:tcPr>
          <w:p w14:paraId="093CD402" w14:textId="77777777" w:rsidR="00F669E1" w:rsidRPr="00B23B4D" w:rsidRDefault="00F669E1" w:rsidP="00B87AF4">
            <w:pPr>
              <w:jc w:val="center"/>
              <w:rPr>
                <w:rFonts w:eastAsia="Calibri"/>
                <w:szCs w:val="22"/>
                <w:lang w:val="en-US"/>
              </w:rPr>
            </w:pPr>
            <w:r w:rsidRPr="00B23B4D">
              <w:rPr>
                <w:rFonts w:eastAsia="Calibri"/>
                <w:szCs w:val="22"/>
                <w:lang w:val="en-US"/>
              </w:rPr>
              <w:t>16</w:t>
            </w:r>
          </w:p>
        </w:tc>
        <w:tc>
          <w:tcPr>
            <w:tcW w:w="1134" w:type="dxa"/>
            <w:shd w:val="clear" w:color="auto" w:fill="auto"/>
            <w:vAlign w:val="center"/>
          </w:tcPr>
          <w:p w14:paraId="7D9E08B2"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32C088CE" w14:textId="77777777" w:rsidR="00F669E1" w:rsidRPr="00B23B4D" w:rsidRDefault="00F669E1" w:rsidP="00B87AF4">
            <w:pPr>
              <w:jc w:val="center"/>
              <w:rPr>
                <w:rFonts w:eastAsia="Calibri"/>
                <w:szCs w:val="22"/>
                <w:lang w:val="en-US"/>
              </w:rPr>
            </w:pPr>
          </w:p>
        </w:tc>
      </w:tr>
      <w:tr w:rsidR="00F669E1" w:rsidRPr="009E2B0B" w14:paraId="6C131F21" w14:textId="77777777" w:rsidTr="00B87AF4">
        <w:trPr>
          <w:trHeight w:val="275"/>
        </w:trPr>
        <w:tc>
          <w:tcPr>
            <w:tcW w:w="878" w:type="dxa"/>
            <w:shd w:val="clear" w:color="auto" w:fill="auto"/>
            <w:vAlign w:val="center"/>
          </w:tcPr>
          <w:p w14:paraId="6A507C85" w14:textId="77777777" w:rsidR="00F669E1" w:rsidRPr="00B23B4D" w:rsidRDefault="00F669E1" w:rsidP="00B87AF4">
            <w:pPr>
              <w:jc w:val="center"/>
              <w:rPr>
                <w:rFonts w:eastAsia="Calibri"/>
                <w:szCs w:val="22"/>
                <w:lang w:val="en-US"/>
              </w:rPr>
            </w:pPr>
            <w:r w:rsidRPr="00B23B4D">
              <w:rPr>
                <w:rFonts w:eastAsia="Calibri"/>
                <w:szCs w:val="22"/>
                <w:lang w:val="en-US"/>
              </w:rPr>
              <w:t>2</w:t>
            </w:r>
          </w:p>
        </w:tc>
        <w:tc>
          <w:tcPr>
            <w:tcW w:w="1669" w:type="dxa"/>
            <w:shd w:val="clear" w:color="auto" w:fill="auto"/>
            <w:vAlign w:val="center"/>
          </w:tcPr>
          <w:p w14:paraId="2CC5F713"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Μεθ</w:t>
            </w:r>
            <w:proofErr w:type="spellEnd"/>
            <w:r w:rsidRPr="00B23B4D">
              <w:rPr>
                <w:rFonts w:eastAsia="Calibri"/>
                <w:szCs w:val="22"/>
                <w:lang w:val="en-US"/>
              </w:rPr>
              <w:t>ανόλη</w:t>
            </w:r>
          </w:p>
        </w:tc>
        <w:tc>
          <w:tcPr>
            <w:tcW w:w="3544" w:type="dxa"/>
            <w:shd w:val="clear" w:color="auto" w:fill="auto"/>
            <w:vAlign w:val="center"/>
          </w:tcPr>
          <w:p w14:paraId="41A457F0"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Μεθ</w:t>
            </w:r>
            <w:proofErr w:type="spellEnd"/>
            <w:r w:rsidRPr="00B23B4D">
              <w:rPr>
                <w:rFonts w:eastAsia="Calibri"/>
                <w:szCs w:val="22"/>
                <w:lang w:val="en-US"/>
              </w:rPr>
              <w:t>ανόλη HPLC Grade</w:t>
            </w:r>
          </w:p>
        </w:tc>
        <w:tc>
          <w:tcPr>
            <w:tcW w:w="1134" w:type="dxa"/>
            <w:shd w:val="clear" w:color="auto" w:fill="auto"/>
            <w:vAlign w:val="center"/>
          </w:tcPr>
          <w:p w14:paraId="58CE6954"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Δοχείο</w:t>
            </w:r>
            <w:proofErr w:type="spellEnd"/>
            <w:r w:rsidRPr="00B23B4D">
              <w:rPr>
                <w:rFonts w:eastAsia="Calibri"/>
                <w:szCs w:val="22"/>
                <w:lang w:val="en-US"/>
              </w:rPr>
              <w:t xml:space="preserve"> </w:t>
            </w:r>
            <w:proofErr w:type="spellStart"/>
            <w:r w:rsidRPr="00B23B4D">
              <w:rPr>
                <w:rFonts w:eastAsia="Calibri"/>
                <w:szCs w:val="22"/>
                <w:lang w:val="en-US"/>
              </w:rPr>
              <w:t>των</w:t>
            </w:r>
            <w:proofErr w:type="spellEnd"/>
            <w:r w:rsidRPr="00B23B4D">
              <w:rPr>
                <w:rFonts w:eastAsia="Calibri"/>
                <w:szCs w:val="22"/>
                <w:lang w:val="en-US"/>
              </w:rPr>
              <w:t xml:space="preserve"> 2,5 L</w:t>
            </w:r>
          </w:p>
        </w:tc>
        <w:tc>
          <w:tcPr>
            <w:tcW w:w="1134" w:type="dxa"/>
            <w:shd w:val="clear" w:color="auto" w:fill="auto"/>
            <w:vAlign w:val="center"/>
          </w:tcPr>
          <w:p w14:paraId="01AB9EE0" w14:textId="77777777" w:rsidR="00F669E1" w:rsidRPr="00B23B4D" w:rsidRDefault="00F669E1" w:rsidP="00B87AF4">
            <w:pPr>
              <w:jc w:val="center"/>
              <w:rPr>
                <w:rFonts w:eastAsia="Calibri"/>
                <w:szCs w:val="22"/>
                <w:lang w:val="en-US"/>
              </w:rPr>
            </w:pPr>
            <w:r w:rsidRPr="00B23B4D">
              <w:rPr>
                <w:rFonts w:eastAsia="Calibri"/>
                <w:szCs w:val="22"/>
                <w:lang w:val="en-US"/>
              </w:rPr>
              <w:t>16</w:t>
            </w:r>
          </w:p>
        </w:tc>
        <w:tc>
          <w:tcPr>
            <w:tcW w:w="1134" w:type="dxa"/>
            <w:shd w:val="clear" w:color="auto" w:fill="auto"/>
            <w:vAlign w:val="center"/>
          </w:tcPr>
          <w:p w14:paraId="2FFAA54F"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3DA48871" w14:textId="77777777" w:rsidR="00F669E1" w:rsidRPr="00B23B4D" w:rsidRDefault="00F669E1" w:rsidP="00B87AF4">
            <w:pPr>
              <w:jc w:val="center"/>
              <w:rPr>
                <w:rFonts w:eastAsia="Calibri"/>
                <w:szCs w:val="22"/>
                <w:lang w:val="en-US"/>
              </w:rPr>
            </w:pPr>
          </w:p>
        </w:tc>
      </w:tr>
      <w:tr w:rsidR="00F669E1" w:rsidRPr="009E2B0B" w14:paraId="1FB4E5E3" w14:textId="77777777" w:rsidTr="00B87AF4">
        <w:trPr>
          <w:trHeight w:val="275"/>
        </w:trPr>
        <w:tc>
          <w:tcPr>
            <w:tcW w:w="878" w:type="dxa"/>
            <w:shd w:val="clear" w:color="auto" w:fill="auto"/>
            <w:vAlign w:val="center"/>
          </w:tcPr>
          <w:p w14:paraId="349E2B27" w14:textId="77777777" w:rsidR="00F669E1" w:rsidRPr="00B23B4D" w:rsidRDefault="00F669E1" w:rsidP="00B87AF4">
            <w:pPr>
              <w:jc w:val="center"/>
              <w:rPr>
                <w:rFonts w:eastAsia="Calibri"/>
                <w:szCs w:val="22"/>
                <w:lang w:val="en-US"/>
              </w:rPr>
            </w:pPr>
            <w:r w:rsidRPr="00B23B4D">
              <w:rPr>
                <w:rFonts w:eastAsia="Calibri"/>
                <w:szCs w:val="22"/>
                <w:lang w:val="en-US"/>
              </w:rPr>
              <w:t>3</w:t>
            </w:r>
          </w:p>
        </w:tc>
        <w:tc>
          <w:tcPr>
            <w:tcW w:w="1669" w:type="dxa"/>
            <w:shd w:val="clear" w:color="auto" w:fill="auto"/>
            <w:vAlign w:val="center"/>
          </w:tcPr>
          <w:p w14:paraId="32EA3BE1"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Αιθ</w:t>
            </w:r>
            <w:proofErr w:type="spellEnd"/>
            <w:r w:rsidRPr="00B23B4D">
              <w:rPr>
                <w:rFonts w:eastAsia="Calibri"/>
                <w:szCs w:val="22"/>
                <w:lang w:val="en-US"/>
              </w:rPr>
              <w:t>ανόλη</w:t>
            </w:r>
          </w:p>
        </w:tc>
        <w:tc>
          <w:tcPr>
            <w:tcW w:w="3544" w:type="dxa"/>
            <w:shd w:val="clear" w:color="auto" w:fill="auto"/>
            <w:vAlign w:val="center"/>
          </w:tcPr>
          <w:p w14:paraId="5F07EFDE"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Αιθ</w:t>
            </w:r>
            <w:proofErr w:type="spellEnd"/>
            <w:r w:rsidRPr="00B23B4D">
              <w:rPr>
                <w:rFonts w:eastAsia="Calibri"/>
                <w:szCs w:val="22"/>
                <w:lang w:val="en-US"/>
              </w:rPr>
              <w:t xml:space="preserve">ανόλη </w:t>
            </w:r>
            <w:proofErr w:type="gramStart"/>
            <w:r w:rsidRPr="00B23B4D">
              <w:rPr>
                <w:rFonts w:eastAsia="Calibri"/>
                <w:szCs w:val="22"/>
                <w:lang w:val="en-US"/>
              </w:rPr>
              <w:t>absolute,  ≥</w:t>
            </w:r>
            <w:proofErr w:type="gramEnd"/>
            <w:r w:rsidRPr="00B23B4D">
              <w:rPr>
                <w:rFonts w:eastAsia="Calibri"/>
                <w:szCs w:val="22"/>
                <w:lang w:val="en-US"/>
              </w:rPr>
              <w:t>98 %</w:t>
            </w:r>
          </w:p>
        </w:tc>
        <w:tc>
          <w:tcPr>
            <w:tcW w:w="1134" w:type="dxa"/>
            <w:shd w:val="clear" w:color="auto" w:fill="auto"/>
            <w:vAlign w:val="center"/>
          </w:tcPr>
          <w:p w14:paraId="4E89FC47"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Δοχείο</w:t>
            </w:r>
            <w:proofErr w:type="spellEnd"/>
            <w:r w:rsidRPr="00B23B4D">
              <w:rPr>
                <w:rFonts w:eastAsia="Calibri"/>
                <w:szCs w:val="22"/>
                <w:lang w:val="en-US"/>
              </w:rPr>
              <w:t xml:space="preserve"> </w:t>
            </w:r>
            <w:proofErr w:type="spellStart"/>
            <w:r w:rsidRPr="00B23B4D">
              <w:rPr>
                <w:rFonts w:eastAsia="Calibri"/>
                <w:szCs w:val="22"/>
                <w:lang w:val="en-US"/>
              </w:rPr>
              <w:t>των</w:t>
            </w:r>
            <w:proofErr w:type="spellEnd"/>
            <w:r w:rsidRPr="00B23B4D">
              <w:rPr>
                <w:rFonts w:eastAsia="Calibri"/>
                <w:szCs w:val="22"/>
                <w:lang w:val="en-US"/>
              </w:rPr>
              <w:t xml:space="preserve"> 2,5 L</w:t>
            </w:r>
          </w:p>
        </w:tc>
        <w:tc>
          <w:tcPr>
            <w:tcW w:w="1134" w:type="dxa"/>
            <w:shd w:val="clear" w:color="auto" w:fill="auto"/>
            <w:vAlign w:val="center"/>
          </w:tcPr>
          <w:p w14:paraId="1EA00776" w14:textId="77777777" w:rsidR="00F669E1" w:rsidRPr="00B23B4D" w:rsidRDefault="00F669E1" w:rsidP="00B87AF4">
            <w:pPr>
              <w:jc w:val="center"/>
              <w:rPr>
                <w:rFonts w:eastAsia="Calibri"/>
                <w:szCs w:val="22"/>
                <w:lang w:val="en-US"/>
              </w:rPr>
            </w:pPr>
            <w:r w:rsidRPr="00B23B4D">
              <w:rPr>
                <w:rFonts w:eastAsia="Calibri"/>
                <w:szCs w:val="22"/>
                <w:lang w:val="en-US"/>
              </w:rPr>
              <w:t>4</w:t>
            </w:r>
          </w:p>
        </w:tc>
        <w:tc>
          <w:tcPr>
            <w:tcW w:w="1134" w:type="dxa"/>
            <w:shd w:val="clear" w:color="auto" w:fill="auto"/>
            <w:vAlign w:val="center"/>
          </w:tcPr>
          <w:p w14:paraId="7C4B0145"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647CB83D" w14:textId="77777777" w:rsidR="00F669E1" w:rsidRPr="00B23B4D" w:rsidRDefault="00F669E1" w:rsidP="00B87AF4">
            <w:pPr>
              <w:jc w:val="center"/>
              <w:rPr>
                <w:rFonts w:eastAsia="Calibri"/>
                <w:szCs w:val="22"/>
                <w:lang w:val="en-US"/>
              </w:rPr>
            </w:pPr>
          </w:p>
        </w:tc>
      </w:tr>
      <w:tr w:rsidR="00F669E1" w:rsidRPr="009E2B0B" w14:paraId="521C62C4" w14:textId="77777777" w:rsidTr="00B87AF4">
        <w:trPr>
          <w:trHeight w:val="275"/>
        </w:trPr>
        <w:tc>
          <w:tcPr>
            <w:tcW w:w="878" w:type="dxa"/>
            <w:shd w:val="clear" w:color="auto" w:fill="auto"/>
            <w:vAlign w:val="center"/>
          </w:tcPr>
          <w:p w14:paraId="79E3F440" w14:textId="77777777" w:rsidR="00F669E1" w:rsidRPr="00B23B4D" w:rsidRDefault="00F669E1" w:rsidP="00B87AF4">
            <w:pPr>
              <w:jc w:val="center"/>
              <w:rPr>
                <w:rFonts w:eastAsia="Calibri"/>
                <w:szCs w:val="22"/>
                <w:lang w:val="en-US"/>
              </w:rPr>
            </w:pPr>
            <w:r w:rsidRPr="00B23B4D">
              <w:rPr>
                <w:rFonts w:eastAsia="Calibri"/>
                <w:szCs w:val="22"/>
                <w:lang w:val="en-US"/>
              </w:rPr>
              <w:t>4</w:t>
            </w:r>
          </w:p>
        </w:tc>
        <w:tc>
          <w:tcPr>
            <w:tcW w:w="1669" w:type="dxa"/>
            <w:shd w:val="clear" w:color="auto" w:fill="auto"/>
            <w:vAlign w:val="center"/>
          </w:tcPr>
          <w:p w14:paraId="391E43B2" w14:textId="77777777" w:rsidR="00F669E1" w:rsidRPr="00B23B4D" w:rsidRDefault="00F669E1" w:rsidP="00B87AF4">
            <w:pPr>
              <w:jc w:val="center"/>
              <w:rPr>
                <w:rFonts w:eastAsia="Calibri"/>
                <w:szCs w:val="22"/>
                <w:lang w:val="en-US"/>
              </w:rPr>
            </w:pPr>
            <w:r w:rsidRPr="00B23B4D">
              <w:rPr>
                <w:rFonts w:eastAsia="Calibri"/>
                <w:szCs w:val="22"/>
                <w:lang w:val="en-US"/>
              </w:rPr>
              <w:t>2-propanol</w:t>
            </w:r>
          </w:p>
        </w:tc>
        <w:tc>
          <w:tcPr>
            <w:tcW w:w="3544" w:type="dxa"/>
            <w:shd w:val="clear" w:color="auto" w:fill="auto"/>
            <w:vAlign w:val="center"/>
          </w:tcPr>
          <w:p w14:paraId="5917D4A9" w14:textId="77777777" w:rsidR="00F669E1" w:rsidRPr="00B23B4D" w:rsidRDefault="00F669E1" w:rsidP="00B87AF4">
            <w:pPr>
              <w:jc w:val="center"/>
              <w:rPr>
                <w:rFonts w:eastAsia="Calibri"/>
                <w:szCs w:val="22"/>
                <w:lang w:val="en-US"/>
              </w:rPr>
            </w:pPr>
            <w:r w:rsidRPr="00B23B4D">
              <w:rPr>
                <w:rFonts w:eastAsia="Calibri"/>
                <w:szCs w:val="22"/>
                <w:lang w:val="en-US"/>
              </w:rPr>
              <w:t>2-propanol (isopropanol), LC-MS grade</w:t>
            </w:r>
          </w:p>
        </w:tc>
        <w:tc>
          <w:tcPr>
            <w:tcW w:w="1134" w:type="dxa"/>
            <w:shd w:val="clear" w:color="auto" w:fill="auto"/>
            <w:vAlign w:val="center"/>
          </w:tcPr>
          <w:p w14:paraId="02463ECD"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Δοχείο</w:t>
            </w:r>
            <w:proofErr w:type="spellEnd"/>
            <w:r w:rsidRPr="00B23B4D">
              <w:rPr>
                <w:rFonts w:eastAsia="Calibri"/>
                <w:szCs w:val="22"/>
                <w:lang w:val="en-US"/>
              </w:rPr>
              <w:t xml:space="preserve"> </w:t>
            </w:r>
            <w:proofErr w:type="spellStart"/>
            <w:r w:rsidRPr="00B23B4D">
              <w:rPr>
                <w:rFonts w:eastAsia="Calibri"/>
                <w:szCs w:val="22"/>
                <w:lang w:val="en-US"/>
              </w:rPr>
              <w:t>των</w:t>
            </w:r>
            <w:proofErr w:type="spellEnd"/>
            <w:r w:rsidRPr="00B23B4D">
              <w:rPr>
                <w:rFonts w:eastAsia="Calibri"/>
                <w:szCs w:val="22"/>
                <w:lang w:val="en-US"/>
              </w:rPr>
              <w:t xml:space="preserve"> 2,5 L</w:t>
            </w:r>
          </w:p>
        </w:tc>
        <w:tc>
          <w:tcPr>
            <w:tcW w:w="1134" w:type="dxa"/>
            <w:shd w:val="clear" w:color="auto" w:fill="auto"/>
            <w:vAlign w:val="center"/>
          </w:tcPr>
          <w:p w14:paraId="5BE3E50F" w14:textId="77777777" w:rsidR="00F669E1" w:rsidRPr="00B23B4D" w:rsidRDefault="00F669E1" w:rsidP="00B87AF4">
            <w:pPr>
              <w:jc w:val="center"/>
              <w:rPr>
                <w:rFonts w:eastAsia="Calibri"/>
                <w:szCs w:val="22"/>
                <w:lang w:val="en-US"/>
              </w:rPr>
            </w:pPr>
            <w:r w:rsidRPr="00B23B4D">
              <w:rPr>
                <w:rFonts w:eastAsia="Calibri"/>
                <w:szCs w:val="22"/>
                <w:lang w:val="en-US"/>
              </w:rPr>
              <w:t>2</w:t>
            </w:r>
          </w:p>
        </w:tc>
        <w:tc>
          <w:tcPr>
            <w:tcW w:w="1134" w:type="dxa"/>
            <w:shd w:val="clear" w:color="auto" w:fill="auto"/>
            <w:vAlign w:val="center"/>
          </w:tcPr>
          <w:p w14:paraId="50D75F32"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716BDD79" w14:textId="77777777" w:rsidR="00F669E1" w:rsidRPr="00B23B4D" w:rsidRDefault="00F669E1" w:rsidP="00B87AF4">
            <w:pPr>
              <w:jc w:val="center"/>
              <w:rPr>
                <w:rFonts w:eastAsia="Calibri"/>
                <w:szCs w:val="22"/>
                <w:lang w:val="en-US"/>
              </w:rPr>
            </w:pPr>
          </w:p>
        </w:tc>
      </w:tr>
      <w:tr w:rsidR="00F669E1" w:rsidRPr="009E2B0B" w14:paraId="6700E4C6" w14:textId="77777777" w:rsidTr="00B87AF4">
        <w:trPr>
          <w:trHeight w:val="275"/>
        </w:trPr>
        <w:tc>
          <w:tcPr>
            <w:tcW w:w="878" w:type="dxa"/>
            <w:shd w:val="clear" w:color="auto" w:fill="auto"/>
            <w:vAlign w:val="center"/>
          </w:tcPr>
          <w:p w14:paraId="2605E421" w14:textId="77777777" w:rsidR="00F669E1" w:rsidRPr="00B23B4D" w:rsidRDefault="00F669E1" w:rsidP="00B87AF4">
            <w:pPr>
              <w:jc w:val="center"/>
              <w:rPr>
                <w:rFonts w:eastAsia="Calibri"/>
                <w:szCs w:val="22"/>
                <w:lang w:val="en-US"/>
              </w:rPr>
            </w:pPr>
            <w:r w:rsidRPr="00B23B4D">
              <w:rPr>
                <w:rFonts w:eastAsia="Calibri"/>
                <w:szCs w:val="22"/>
                <w:lang w:val="en-US"/>
              </w:rPr>
              <w:t>5</w:t>
            </w:r>
          </w:p>
        </w:tc>
        <w:tc>
          <w:tcPr>
            <w:tcW w:w="1669" w:type="dxa"/>
            <w:shd w:val="clear" w:color="auto" w:fill="auto"/>
            <w:vAlign w:val="center"/>
          </w:tcPr>
          <w:p w14:paraId="4B0D812E" w14:textId="77777777" w:rsidR="00F669E1" w:rsidRPr="00B23B4D" w:rsidRDefault="00F669E1" w:rsidP="00B87AF4">
            <w:pPr>
              <w:jc w:val="center"/>
              <w:rPr>
                <w:rFonts w:eastAsia="Calibri"/>
                <w:szCs w:val="22"/>
                <w:lang w:val="en-US"/>
              </w:rPr>
            </w:pPr>
            <w:r w:rsidRPr="00B23B4D">
              <w:rPr>
                <w:rFonts w:eastAsia="Calibri"/>
                <w:szCs w:val="22"/>
                <w:lang w:val="en-US"/>
              </w:rPr>
              <w:t xml:space="preserve">Ammonium </w:t>
            </w:r>
            <w:proofErr w:type="spellStart"/>
            <w:r w:rsidRPr="00B23B4D">
              <w:rPr>
                <w:rFonts w:eastAsia="Calibri"/>
                <w:szCs w:val="22"/>
                <w:lang w:val="en-US"/>
              </w:rPr>
              <w:t>formate</w:t>
            </w:r>
            <w:proofErr w:type="spellEnd"/>
          </w:p>
        </w:tc>
        <w:tc>
          <w:tcPr>
            <w:tcW w:w="3544" w:type="dxa"/>
            <w:shd w:val="clear" w:color="auto" w:fill="auto"/>
            <w:vAlign w:val="center"/>
          </w:tcPr>
          <w:p w14:paraId="6021AE95" w14:textId="77777777" w:rsidR="00F669E1" w:rsidRPr="00B23B4D" w:rsidRDefault="00F669E1" w:rsidP="00B87AF4">
            <w:pPr>
              <w:jc w:val="center"/>
              <w:rPr>
                <w:rFonts w:eastAsia="Calibri"/>
                <w:szCs w:val="22"/>
                <w:lang w:val="en-US"/>
              </w:rPr>
            </w:pPr>
            <w:r w:rsidRPr="00B23B4D">
              <w:rPr>
                <w:rFonts w:eastAsia="Calibri"/>
                <w:szCs w:val="22"/>
                <w:lang w:val="en-US"/>
              </w:rPr>
              <w:t xml:space="preserve">Ammonium </w:t>
            </w:r>
            <w:proofErr w:type="spellStart"/>
            <w:r w:rsidRPr="00B23B4D">
              <w:rPr>
                <w:rFonts w:eastAsia="Calibri"/>
                <w:szCs w:val="22"/>
                <w:lang w:val="en-US"/>
              </w:rPr>
              <w:t>formate</w:t>
            </w:r>
            <w:proofErr w:type="spellEnd"/>
            <w:r w:rsidRPr="00B23B4D">
              <w:rPr>
                <w:rFonts w:eastAsia="Calibri"/>
                <w:szCs w:val="22"/>
                <w:lang w:val="en-US"/>
              </w:rPr>
              <w:t xml:space="preserve"> for mass spectrometry, ≥ 99,0%</w:t>
            </w:r>
          </w:p>
        </w:tc>
        <w:tc>
          <w:tcPr>
            <w:tcW w:w="1134" w:type="dxa"/>
            <w:shd w:val="clear" w:color="auto" w:fill="auto"/>
            <w:vAlign w:val="center"/>
          </w:tcPr>
          <w:p w14:paraId="0733610D" w14:textId="77777777" w:rsidR="00F669E1" w:rsidRPr="00B23B4D" w:rsidRDefault="00F669E1" w:rsidP="00B87AF4">
            <w:pPr>
              <w:jc w:val="center"/>
              <w:rPr>
                <w:rFonts w:eastAsia="Calibri"/>
                <w:szCs w:val="22"/>
                <w:lang w:val="en-US"/>
              </w:rPr>
            </w:pPr>
            <w:r w:rsidRPr="00B23B4D">
              <w:rPr>
                <w:rFonts w:eastAsia="Calibri"/>
                <w:szCs w:val="22"/>
                <w:lang w:val="en-US"/>
              </w:rPr>
              <w:t>25 g</w:t>
            </w:r>
          </w:p>
        </w:tc>
        <w:tc>
          <w:tcPr>
            <w:tcW w:w="1134" w:type="dxa"/>
            <w:shd w:val="clear" w:color="auto" w:fill="auto"/>
            <w:vAlign w:val="center"/>
          </w:tcPr>
          <w:p w14:paraId="591ED7CF" w14:textId="77777777" w:rsidR="00F669E1" w:rsidRPr="00B23B4D" w:rsidRDefault="00F669E1" w:rsidP="00B87AF4">
            <w:pPr>
              <w:jc w:val="center"/>
              <w:rPr>
                <w:rFonts w:eastAsia="Calibri"/>
                <w:szCs w:val="22"/>
                <w:lang w:val="en-US"/>
              </w:rPr>
            </w:pPr>
            <w:r w:rsidRPr="00B23B4D">
              <w:rPr>
                <w:rFonts w:eastAsia="Calibri"/>
                <w:szCs w:val="22"/>
                <w:lang w:val="en-US"/>
              </w:rPr>
              <w:t>2</w:t>
            </w:r>
          </w:p>
        </w:tc>
        <w:tc>
          <w:tcPr>
            <w:tcW w:w="1134" w:type="dxa"/>
            <w:shd w:val="clear" w:color="auto" w:fill="auto"/>
            <w:vAlign w:val="center"/>
          </w:tcPr>
          <w:p w14:paraId="0F4A00DC"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250FB78A" w14:textId="77777777" w:rsidR="00F669E1" w:rsidRPr="00B23B4D" w:rsidRDefault="00F669E1" w:rsidP="00B87AF4">
            <w:pPr>
              <w:jc w:val="center"/>
              <w:rPr>
                <w:rFonts w:eastAsia="Calibri"/>
                <w:szCs w:val="22"/>
                <w:lang w:val="en-US"/>
              </w:rPr>
            </w:pPr>
          </w:p>
        </w:tc>
      </w:tr>
      <w:tr w:rsidR="00F669E1" w:rsidRPr="009E2B0B" w14:paraId="6C23D1DD" w14:textId="77777777" w:rsidTr="00B87AF4">
        <w:trPr>
          <w:trHeight w:val="275"/>
        </w:trPr>
        <w:tc>
          <w:tcPr>
            <w:tcW w:w="878" w:type="dxa"/>
            <w:shd w:val="clear" w:color="auto" w:fill="auto"/>
            <w:vAlign w:val="center"/>
          </w:tcPr>
          <w:p w14:paraId="28557040" w14:textId="77777777" w:rsidR="00F669E1" w:rsidRPr="00B23B4D" w:rsidRDefault="00F669E1" w:rsidP="00B87AF4">
            <w:pPr>
              <w:jc w:val="center"/>
              <w:rPr>
                <w:rFonts w:eastAsia="Calibri"/>
                <w:szCs w:val="22"/>
                <w:lang w:val="en-US"/>
              </w:rPr>
            </w:pPr>
            <w:r w:rsidRPr="00B23B4D">
              <w:rPr>
                <w:rFonts w:eastAsia="Calibri"/>
                <w:szCs w:val="22"/>
                <w:lang w:val="en-US"/>
              </w:rPr>
              <w:t>6</w:t>
            </w:r>
          </w:p>
        </w:tc>
        <w:tc>
          <w:tcPr>
            <w:tcW w:w="1669" w:type="dxa"/>
            <w:shd w:val="clear" w:color="auto" w:fill="auto"/>
            <w:vAlign w:val="center"/>
          </w:tcPr>
          <w:p w14:paraId="70C00570" w14:textId="77777777" w:rsidR="00F669E1" w:rsidRPr="00B23B4D" w:rsidRDefault="00F669E1" w:rsidP="00B87AF4">
            <w:pPr>
              <w:jc w:val="center"/>
              <w:rPr>
                <w:rFonts w:eastAsia="Calibri"/>
                <w:szCs w:val="22"/>
                <w:lang w:val="en-US"/>
              </w:rPr>
            </w:pPr>
            <w:r w:rsidRPr="00B23B4D">
              <w:rPr>
                <w:rFonts w:eastAsia="Calibri"/>
                <w:szCs w:val="22"/>
                <w:lang w:val="en-US"/>
              </w:rPr>
              <w:t>Formic acid</w:t>
            </w:r>
          </w:p>
        </w:tc>
        <w:tc>
          <w:tcPr>
            <w:tcW w:w="3544" w:type="dxa"/>
            <w:shd w:val="clear" w:color="auto" w:fill="auto"/>
            <w:vAlign w:val="center"/>
          </w:tcPr>
          <w:p w14:paraId="119D90C0" w14:textId="77777777" w:rsidR="00F669E1" w:rsidRPr="00B23B4D" w:rsidRDefault="00F669E1" w:rsidP="00B87AF4">
            <w:pPr>
              <w:jc w:val="center"/>
              <w:rPr>
                <w:rFonts w:eastAsia="Calibri"/>
                <w:szCs w:val="22"/>
                <w:lang w:val="en-US"/>
              </w:rPr>
            </w:pPr>
            <w:r w:rsidRPr="00B23B4D">
              <w:rPr>
                <w:rFonts w:eastAsia="Calibri"/>
                <w:szCs w:val="22"/>
                <w:lang w:val="en-US"/>
              </w:rPr>
              <w:t>Formic acid optima LC MS</w:t>
            </w:r>
          </w:p>
        </w:tc>
        <w:tc>
          <w:tcPr>
            <w:tcW w:w="1134" w:type="dxa"/>
            <w:shd w:val="clear" w:color="auto" w:fill="auto"/>
            <w:vAlign w:val="center"/>
          </w:tcPr>
          <w:p w14:paraId="64C6E15A" w14:textId="77777777" w:rsidR="00F669E1" w:rsidRPr="00B23B4D" w:rsidRDefault="00F669E1" w:rsidP="00B87AF4">
            <w:pPr>
              <w:jc w:val="center"/>
              <w:rPr>
                <w:rFonts w:eastAsia="Calibri"/>
                <w:szCs w:val="22"/>
                <w:lang w:val="en-US"/>
              </w:rPr>
            </w:pPr>
            <w:r w:rsidRPr="00B23B4D">
              <w:rPr>
                <w:rFonts w:eastAsia="Calibri"/>
                <w:szCs w:val="22"/>
                <w:lang w:val="en-US"/>
              </w:rPr>
              <w:t>50 mL</w:t>
            </w:r>
          </w:p>
        </w:tc>
        <w:tc>
          <w:tcPr>
            <w:tcW w:w="1134" w:type="dxa"/>
            <w:shd w:val="clear" w:color="auto" w:fill="auto"/>
            <w:vAlign w:val="center"/>
          </w:tcPr>
          <w:p w14:paraId="3CC01E1A" w14:textId="77777777" w:rsidR="00F669E1" w:rsidRPr="00B23B4D" w:rsidRDefault="00F669E1" w:rsidP="00B87AF4">
            <w:pPr>
              <w:jc w:val="center"/>
              <w:rPr>
                <w:rFonts w:eastAsia="Calibri"/>
                <w:szCs w:val="22"/>
                <w:lang w:val="en-US"/>
              </w:rPr>
            </w:pPr>
            <w:r w:rsidRPr="00B23B4D">
              <w:rPr>
                <w:rFonts w:eastAsia="Calibri"/>
                <w:szCs w:val="22"/>
                <w:lang w:val="en-US"/>
              </w:rPr>
              <w:t>2</w:t>
            </w:r>
          </w:p>
        </w:tc>
        <w:tc>
          <w:tcPr>
            <w:tcW w:w="1134" w:type="dxa"/>
            <w:shd w:val="clear" w:color="auto" w:fill="auto"/>
            <w:vAlign w:val="center"/>
          </w:tcPr>
          <w:p w14:paraId="314F8E35"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540F5B06" w14:textId="77777777" w:rsidR="00F669E1" w:rsidRPr="00B23B4D" w:rsidRDefault="00F669E1" w:rsidP="00B87AF4">
            <w:pPr>
              <w:jc w:val="center"/>
              <w:rPr>
                <w:rFonts w:eastAsia="Calibri"/>
                <w:szCs w:val="22"/>
                <w:lang w:val="en-US"/>
              </w:rPr>
            </w:pPr>
          </w:p>
        </w:tc>
      </w:tr>
      <w:tr w:rsidR="00F669E1" w:rsidRPr="009E2B0B" w14:paraId="58C35945" w14:textId="77777777" w:rsidTr="00B87AF4">
        <w:trPr>
          <w:trHeight w:val="275"/>
        </w:trPr>
        <w:tc>
          <w:tcPr>
            <w:tcW w:w="878" w:type="dxa"/>
            <w:shd w:val="clear" w:color="auto" w:fill="auto"/>
            <w:vAlign w:val="center"/>
          </w:tcPr>
          <w:p w14:paraId="3536FF93" w14:textId="77777777" w:rsidR="00F669E1" w:rsidRPr="00B23B4D" w:rsidRDefault="00F669E1" w:rsidP="00B87AF4">
            <w:pPr>
              <w:jc w:val="center"/>
              <w:rPr>
                <w:rFonts w:eastAsia="Calibri"/>
                <w:szCs w:val="22"/>
                <w:lang w:val="en-US"/>
              </w:rPr>
            </w:pPr>
            <w:r w:rsidRPr="00B23B4D">
              <w:rPr>
                <w:rFonts w:eastAsia="Calibri"/>
                <w:szCs w:val="22"/>
                <w:lang w:val="en-US"/>
              </w:rPr>
              <w:t>7</w:t>
            </w:r>
          </w:p>
        </w:tc>
        <w:tc>
          <w:tcPr>
            <w:tcW w:w="1669" w:type="dxa"/>
            <w:shd w:val="clear" w:color="auto" w:fill="auto"/>
            <w:vAlign w:val="center"/>
          </w:tcPr>
          <w:p w14:paraId="19F780A6" w14:textId="77777777" w:rsidR="00F669E1" w:rsidRPr="00B23B4D" w:rsidRDefault="00F669E1" w:rsidP="00B87AF4">
            <w:pPr>
              <w:jc w:val="center"/>
              <w:rPr>
                <w:rFonts w:eastAsia="Calibri"/>
                <w:szCs w:val="22"/>
                <w:lang w:val="en-US"/>
              </w:rPr>
            </w:pPr>
            <w:r w:rsidRPr="00B23B4D">
              <w:rPr>
                <w:rFonts w:eastAsia="Calibri"/>
                <w:szCs w:val="22"/>
                <w:lang w:val="en-US"/>
              </w:rPr>
              <w:t>2ml vials</w:t>
            </w:r>
          </w:p>
        </w:tc>
        <w:tc>
          <w:tcPr>
            <w:tcW w:w="3544" w:type="dxa"/>
            <w:shd w:val="clear" w:color="auto" w:fill="auto"/>
            <w:vAlign w:val="center"/>
          </w:tcPr>
          <w:p w14:paraId="470F1667" w14:textId="77777777" w:rsidR="00F669E1" w:rsidRPr="00B23B4D" w:rsidRDefault="00F669E1" w:rsidP="00B87AF4">
            <w:pPr>
              <w:jc w:val="center"/>
              <w:rPr>
                <w:rFonts w:eastAsia="Calibri"/>
                <w:szCs w:val="22"/>
                <w:lang w:val="en-US"/>
              </w:rPr>
            </w:pPr>
            <w:r w:rsidRPr="00B23B4D">
              <w:rPr>
                <w:rFonts w:eastAsia="Calibri"/>
                <w:szCs w:val="22"/>
                <w:lang w:val="en-US"/>
              </w:rPr>
              <w:t>Vials α</w:t>
            </w:r>
            <w:proofErr w:type="spellStart"/>
            <w:r w:rsidRPr="00B23B4D">
              <w:rPr>
                <w:rFonts w:eastAsia="Calibri"/>
                <w:szCs w:val="22"/>
                <w:lang w:val="en-US"/>
              </w:rPr>
              <w:t>υτόμ</w:t>
            </w:r>
            <w:proofErr w:type="spellEnd"/>
            <w:r w:rsidRPr="00B23B4D">
              <w:rPr>
                <w:rFonts w:eastAsia="Calibri"/>
                <w:szCs w:val="22"/>
                <w:lang w:val="en-US"/>
              </w:rPr>
              <w:t xml:space="preserve">ατου </w:t>
            </w:r>
            <w:proofErr w:type="spellStart"/>
            <w:r w:rsidRPr="00B23B4D">
              <w:rPr>
                <w:rFonts w:eastAsia="Calibri"/>
                <w:szCs w:val="22"/>
                <w:lang w:val="en-US"/>
              </w:rPr>
              <w:t>δειγμ</w:t>
            </w:r>
            <w:proofErr w:type="spellEnd"/>
            <w:r w:rsidRPr="00B23B4D">
              <w:rPr>
                <w:rFonts w:eastAsia="Calibri"/>
                <w:szCs w:val="22"/>
                <w:lang w:val="en-US"/>
              </w:rPr>
              <w:t>ατολήπτη: Vials volume: 2mL, Color: clear, Size: 11.6 * 32mm, Bottom type: flat, Vial diameter: 11.6 ± 0.2mm, Vial height: 32 ± 0.5mm, Screw diameter: 10.8 ± 0.2mm, Mouth diameter: 6.25mm ± 0.2 mm, base thickness: 0.8 mm ± 0.2 mm</w:t>
            </w:r>
          </w:p>
        </w:tc>
        <w:tc>
          <w:tcPr>
            <w:tcW w:w="1134" w:type="dxa"/>
            <w:shd w:val="clear" w:color="auto" w:fill="auto"/>
            <w:vAlign w:val="center"/>
          </w:tcPr>
          <w:p w14:paraId="28DB4CCE" w14:textId="77777777" w:rsidR="00F669E1" w:rsidRPr="00B23B4D" w:rsidRDefault="00F669E1" w:rsidP="00B87AF4">
            <w:pPr>
              <w:jc w:val="center"/>
              <w:rPr>
                <w:rFonts w:eastAsia="Calibri"/>
                <w:szCs w:val="22"/>
                <w:lang w:val="en-US"/>
              </w:rPr>
            </w:pPr>
            <w:r w:rsidRPr="00B23B4D">
              <w:rPr>
                <w:rFonts w:eastAsia="Calibri"/>
                <w:szCs w:val="22"/>
                <w:lang w:val="en-US"/>
              </w:rPr>
              <w:t>πα</w:t>
            </w:r>
            <w:proofErr w:type="spellStart"/>
            <w:r w:rsidRPr="00B23B4D">
              <w:rPr>
                <w:rFonts w:eastAsia="Calibri"/>
                <w:szCs w:val="22"/>
                <w:lang w:val="en-US"/>
              </w:rPr>
              <w:t>κέτο</w:t>
            </w:r>
            <w:proofErr w:type="spellEnd"/>
            <w:r w:rsidRPr="00B23B4D">
              <w:rPr>
                <w:rFonts w:eastAsia="Calibri"/>
                <w:szCs w:val="22"/>
                <w:lang w:val="en-US"/>
              </w:rPr>
              <w:t xml:space="preserve"> </w:t>
            </w:r>
            <w:proofErr w:type="spellStart"/>
            <w:r w:rsidRPr="00B23B4D">
              <w:rPr>
                <w:rFonts w:eastAsia="Calibri"/>
                <w:szCs w:val="22"/>
                <w:lang w:val="en-US"/>
              </w:rPr>
              <w:t>των</w:t>
            </w:r>
            <w:proofErr w:type="spellEnd"/>
            <w:r w:rsidRPr="00B23B4D">
              <w:rPr>
                <w:rFonts w:eastAsia="Calibri"/>
                <w:szCs w:val="22"/>
                <w:lang w:val="en-US"/>
              </w:rPr>
              <w:t xml:space="preserve"> 100 </w:t>
            </w:r>
            <w:proofErr w:type="spellStart"/>
            <w:r w:rsidRPr="00B23B4D">
              <w:rPr>
                <w:rFonts w:eastAsia="Calibri"/>
                <w:szCs w:val="22"/>
                <w:lang w:val="en-US"/>
              </w:rPr>
              <w:t>τεμ</w:t>
            </w:r>
            <w:proofErr w:type="spellEnd"/>
            <w:r w:rsidRPr="00B23B4D">
              <w:rPr>
                <w:rFonts w:eastAsia="Calibri"/>
                <w:szCs w:val="22"/>
                <w:lang w:val="en-US"/>
              </w:rPr>
              <w:t>αχίων</w:t>
            </w:r>
          </w:p>
        </w:tc>
        <w:tc>
          <w:tcPr>
            <w:tcW w:w="1134" w:type="dxa"/>
            <w:shd w:val="clear" w:color="auto" w:fill="auto"/>
            <w:vAlign w:val="center"/>
          </w:tcPr>
          <w:p w14:paraId="001E3715" w14:textId="77777777" w:rsidR="00F669E1" w:rsidRPr="00B23B4D" w:rsidRDefault="00F669E1" w:rsidP="00B87AF4">
            <w:pPr>
              <w:jc w:val="center"/>
              <w:rPr>
                <w:rFonts w:eastAsia="Calibri"/>
                <w:szCs w:val="22"/>
                <w:lang w:val="en-US"/>
              </w:rPr>
            </w:pPr>
            <w:r w:rsidRPr="00B23B4D">
              <w:rPr>
                <w:rFonts w:eastAsia="Calibri"/>
                <w:szCs w:val="22"/>
                <w:lang w:val="en-US"/>
              </w:rPr>
              <w:t>40</w:t>
            </w:r>
          </w:p>
        </w:tc>
        <w:tc>
          <w:tcPr>
            <w:tcW w:w="1134" w:type="dxa"/>
            <w:shd w:val="clear" w:color="auto" w:fill="auto"/>
            <w:vAlign w:val="center"/>
          </w:tcPr>
          <w:p w14:paraId="2233D59B"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39965EE5" w14:textId="77777777" w:rsidR="00F669E1" w:rsidRPr="00B23B4D" w:rsidRDefault="00F669E1" w:rsidP="00B87AF4">
            <w:pPr>
              <w:jc w:val="center"/>
              <w:rPr>
                <w:rFonts w:eastAsia="Calibri"/>
                <w:szCs w:val="22"/>
                <w:lang w:val="en-US"/>
              </w:rPr>
            </w:pPr>
          </w:p>
        </w:tc>
      </w:tr>
      <w:tr w:rsidR="00F669E1" w:rsidRPr="009E2B0B" w14:paraId="28F23838" w14:textId="77777777" w:rsidTr="00B87AF4">
        <w:trPr>
          <w:trHeight w:val="275"/>
        </w:trPr>
        <w:tc>
          <w:tcPr>
            <w:tcW w:w="878" w:type="dxa"/>
            <w:shd w:val="clear" w:color="auto" w:fill="auto"/>
            <w:vAlign w:val="center"/>
          </w:tcPr>
          <w:p w14:paraId="5944A35A" w14:textId="77777777" w:rsidR="00F669E1" w:rsidRPr="00B23B4D" w:rsidRDefault="00F669E1" w:rsidP="00B87AF4">
            <w:pPr>
              <w:jc w:val="center"/>
              <w:rPr>
                <w:rFonts w:eastAsia="Calibri"/>
                <w:szCs w:val="22"/>
                <w:lang w:val="en-US"/>
              </w:rPr>
            </w:pPr>
            <w:r w:rsidRPr="00B23B4D">
              <w:rPr>
                <w:rFonts w:eastAsia="Calibri"/>
                <w:szCs w:val="22"/>
                <w:lang w:val="en-US"/>
              </w:rPr>
              <w:t>8</w:t>
            </w:r>
          </w:p>
        </w:tc>
        <w:tc>
          <w:tcPr>
            <w:tcW w:w="1669" w:type="dxa"/>
            <w:shd w:val="clear" w:color="auto" w:fill="auto"/>
            <w:vAlign w:val="center"/>
          </w:tcPr>
          <w:p w14:paraId="393B9421" w14:textId="77777777" w:rsidR="00F669E1" w:rsidRPr="00B23B4D" w:rsidRDefault="00F669E1" w:rsidP="00B87AF4">
            <w:pPr>
              <w:jc w:val="center"/>
              <w:rPr>
                <w:rFonts w:eastAsia="Calibri"/>
                <w:szCs w:val="22"/>
                <w:lang w:val="en-US"/>
              </w:rPr>
            </w:pPr>
            <w:r w:rsidRPr="00B23B4D">
              <w:rPr>
                <w:rFonts w:eastAsia="Calibri"/>
                <w:szCs w:val="22"/>
                <w:lang w:val="en-US"/>
              </w:rPr>
              <w:t>Καπ</w:t>
            </w:r>
            <w:proofErr w:type="spellStart"/>
            <w:r w:rsidRPr="00B23B4D">
              <w:rPr>
                <w:rFonts w:eastAsia="Calibri"/>
                <w:szCs w:val="22"/>
                <w:lang w:val="en-US"/>
              </w:rPr>
              <w:t>άκι</w:t>
            </w:r>
            <w:proofErr w:type="spellEnd"/>
            <w:r w:rsidRPr="00B23B4D">
              <w:rPr>
                <w:rFonts w:eastAsia="Calibri"/>
                <w:szCs w:val="22"/>
                <w:lang w:val="en-US"/>
              </w:rPr>
              <w:t xml:space="preserve">α </w:t>
            </w:r>
            <w:proofErr w:type="spellStart"/>
            <w:r w:rsidRPr="00B23B4D">
              <w:rPr>
                <w:rFonts w:eastAsia="Calibri"/>
                <w:szCs w:val="22"/>
                <w:lang w:val="en-US"/>
              </w:rPr>
              <w:t>γι</w:t>
            </w:r>
            <w:proofErr w:type="spellEnd"/>
            <w:r w:rsidRPr="00B23B4D">
              <w:rPr>
                <w:rFonts w:eastAsia="Calibri"/>
                <w:szCs w:val="22"/>
                <w:lang w:val="en-US"/>
              </w:rPr>
              <w:t>α vials</w:t>
            </w:r>
          </w:p>
        </w:tc>
        <w:tc>
          <w:tcPr>
            <w:tcW w:w="3544" w:type="dxa"/>
            <w:shd w:val="clear" w:color="auto" w:fill="auto"/>
            <w:vAlign w:val="center"/>
          </w:tcPr>
          <w:p w14:paraId="3DAE8710" w14:textId="77777777" w:rsidR="00F669E1" w:rsidRPr="00B23B4D" w:rsidRDefault="00F669E1" w:rsidP="00B87AF4">
            <w:pPr>
              <w:jc w:val="center"/>
              <w:rPr>
                <w:rFonts w:eastAsia="Calibri"/>
                <w:szCs w:val="22"/>
                <w:lang w:val="en-US"/>
              </w:rPr>
            </w:pPr>
            <w:r w:rsidRPr="00B23B4D">
              <w:rPr>
                <w:rFonts w:eastAsia="Calibri"/>
                <w:szCs w:val="22"/>
                <w:lang w:val="en-US"/>
              </w:rPr>
              <w:t>Καπ</w:t>
            </w:r>
            <w:proofErr w:type="spellStart"/>
            <w:r w:rsidRPr="00B23B4D">
              <w:rPr>
                <w:rFonts w:eastAsia="Calibri"/>
                <w:szCs w:val="22"/>
                <w:lang w:val="en-US"/>
              </w:rPr>
              <w:t>άκι</w:t>
            </w:r>
            <w:proofErr w:type="spellEnd"/>
            <w:r w:rsidRPr="00B23B4D">
              <w:rPr>
                <w:rFonts w:eastAsia="Calibri"/>
                <w:szCs w:val="22"/>
                <w:lang w:val="en-US"/>
              </w:rPr>
              <w:t xml:space="preserve">α </w:t>
            </w:r>
            <w:proofErr w:type="spellStart"/>
            <w:r w:rsidRPr="00B23B4D">
              <w:rPr>
                <w:rFonts w:eastAsia="Calibri"/>
                <w:szCs w:val="22"/>
                <w:lang w:val="en-US"/>
              </w:rPr>
              <w:t>γι</w:t>
            </w:r>
            <w:proofErr w:type="spellEnd"/>
            <w:r w:rsidRPr="00B23B4D">
              <w:rPr>
                <w:rFonts w:eastAsia="Calibri"/>
                <w:szCs w:val="22"/>
                <w:lang w:val="en-US"/>
              </w:rPr>
              <w:t>α vials - Red PTFE/White silicone septa + snap cap with hole, for 2ml snap top vial</w:t>
            </w:r>
          </w:p>
        </w:tc>
        <w:tc>
          <w:tcPr>
            <w:tcW w:w="1134" w:type="dxa"/>
            <w:shd w:val="clear" w:color="auto" w:fill="auto"/>
            <w:vAlign w:val="center"/>
          </w:tcPr>
          <w:p w14:paraId="6B8038D1" w14:textId="77777777" w:rsidR="00F669E1" w:rsidRPr="00B23B4D" w:rsidRDefault="00F669E1" w:rsidP="00B87AF4">
            <w:pPr>
              <w:jc w:val="center"/>
              <w:rPr>
                <w:rFonts w:eastAsia="Calibri"/>
                <w:szCs w:val="22"/>
                <w:lang w:val="en-US"/>
              </w:rPr>
            </w:pPr>
            <w:r w:rsidRPr="00B23B4D">
              <w:rPr>
                <w:rFonts w:eastAsia="Calibri"/>
                <w:szCs w:val="22"/>
                <w:lang w:val="en-US"/>
              </w:rPr>
              <w:t>Πα</w:t>
            </w:r>
            <w:proofErr w:type="spellStart"/>
            <w:r w:rsidRPr="00B23B4D">
              <w:rPr>
                <w:rFonts w:eastAsia="Calibri"/>
                <w:szCs w:val="22"/>
                <w:lang w:val="en-US"/>
              </w:rPr>
              <w:t>κέτο</w:t>
            </w:r>
            <w:proofErr w:type="spellEnd"/>
            <w:r w:rsidRPr="00B23B4D">
              <w:rPr>
                <w:rFonts w:eastAsia="Calibri"/>
                <w:szCs w:val="22"/>
                <w:lang w:val="en-US"/>
              </w:rPr>
              <w:t xml:space="preserve"> 100 </w:t>
            </w:r>
            <w:proofErr w:type="spellStart"/>
            <w:r w:rsidRPr="00B23B4D">
              <w:rPr>
                <w:rFonts w:eastAsia="Calibri"/>
                <w:szCs w:val="22"/>
                <w:lang w:val="en-US"/>
              </w:rPr>
              <w:t>τεμ</w:t>
            </w:r>
            <w:proofErr w:type="spellEnd"/>
            <w:r w:rsidRPr="00B23B4D">
              <w:rPr>
                <w:rFonts w:eastAsia="Calibri"/>
                <w:szCs w:val="22"/>
                <w:lang w:val="en-US"/>
              </w:rPr>
              <w:t>αχίων</w:t>
            </w:r>
          </w:p>
        </w:tc>
        <w:tc>
          <w:tcPr>
            <w:tcW w:w="1134" w:type="dxa"/>
            <w:shd w:val="clear" w:color="auto" w:fill="auto"/>
            <w:vAlign w:val="center"/>
          </w:tcPr>
          <w:p w14:paraId="3110991F" w14:textId="77777777" w:rsidR="00F669E1" w:rsidRPr="00B23B4D" w:rsidRDefault="00F669E1" w:rsidP="00B87AF4">
            <w:pPr>
              <w:jc w:val="center"/>
              <w:rPr>
                <w:rFonts w:eastAsia="Calibri"/>
                <w:szCs w:val="22"/>
                <w:lang w:val="en-US"/>
              </w:rPr>
            </w:pPr>
            <w:r w:rsidRPr="00B23B4D">
              <w:rPr>
                <w:rFonts w:eastAsia="Calibri"/>
                <w:szCs w:val="22"/>
                <w:lang w:val="en-US"/>
              </w:rPr>
              <w:t>40</w:t>
            </w:r>
          </w:p>
        </w:tc>
        <w:tc>
          <w:tcPr>
            <w:tcW w:w="1134" w:type="dxa"/>
            <w:shd w:val="clear" w:color="auto" w:fill="auto"/>
            <w:vAlign w:val="center"/>
          </w:tcPr>
          <w:p w14:paraId="64CF0304"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74B3989A" w14:textId="77777777" w:rsidR="00F669E1" w:rsidRPr="00B23B4D" w:rsidRDefault="00F669E1" w:rsidP="00B87AF4">
            <w:pPr>
              <w:jc w:val="center"/>
              <w:rPr>
                <w:rFonts w:eastAsia="Calibri"/>
                <w:szCs w:val="22"/>
                <w:lang w:val="en-US"/>
              </w:rPr>
            </w:pPr>
          </w:p>
        </w:tc>
      </w:tr>
      <w:tr w:rsidR="00F669E1" w:rsidRPr="009E2B0B" w14:paraId="33043F6E" w14:textId="77777777" w:rsidTr="00B87AF4">
        <w:trPr>
          <w:trHeight w:val="275"/>
        </w:trPr>
        <w:tc>
          <w:tcPr>
            <w:tcW w:w="878" w:type="dxa"/>
            <w:shd w:val="clear" w:color="auto" w:fill="auto"/>
            <w:vAlign w:val="center"/>
          </w:tcPr>
          <w:p w14:paraId="6F6381F3" w14:textId="77777777" w:rsidR="00F669E1" w:rsidRPr="00B23B4D" w:rsidRDefault="00F669E1" w:rsidP="00B87AF4">
            <w:pPr>
              <w:jc w:val="center"/>
              <w:rPr>
                <w:rFonts w:eastAsia="Calibri"/>
                <w:szCs w:val="22"/>
                <w:lang w:val="en-US"/>
              </w:rPr>
            </w:pPr>
            <w:r w:rsidRPr="00B23B4D">
              <w:rPr>
                <w:rFonts w:eastAsia="Calibri"/>
                <w:szCs w:val="22"/>
                <w:lang w:val="en-US"/>
              </w:rPr>
              <w:t>9</w:t>
            </w:r>
          </w:p>
        </w:tc>
        <w:tc>
          <w:tcPr>
            <w:tcW w:w="1669" w:type="dxa"/>
            <w:shd w:val="clear" w:color="auto" w:fill="auto"/>
            <w:vAlign w:val="center"/>
          </w:tcPr>
          <w:p w14:paraId="577D3DAA" w14:textId="77777777" w:rsidR="00F669E1" w:rsidRPr="00B23B4D" w:rsidRDefault="00F669E1" w:rsidP="00B87AF4">
            <w:pPr>
              <w:jc w:val="center"/>
              <w:rPr>
                <w:rFonts w:eastAsia="Calibri"/>
                <w:szCs w:val="22"/>
                <w:lang w:val="en-US"/>
              </w:rPr>
            </w:pPr>
            <w:r w:rsidRPr="00B23B4D">
              <w:rPr>
                <w:rFonts w:eastAsia="Calibri"/>
                <w:szCs w:val="22"/>
                <w:lang w:val="en-US"/>
              </w:rPr>
              <w:t>Καπ</w:t>
            </w:r>
            <w:proofErr w:type="spellStart"/>
            <w:r w:rsidRPr="00B23B4D">
              <w:rPr>
                <w:rFonts w:eastAsia="Calibri"/>
                <w:szCs w:val="22"/>
                <w:lang w:val="en-US"/>
              </w:rPr>
              <w:t>άκι</w:t>
            </w:r>
            <w:proofErr w:type="spellEnd"/>
            <w:r w:rsidRPr="00B23B4D">
              <w:rPr>
                <w:rFonts w:eastAsia="Calibri"/>
                <w:szCs w:val="22"/>
                <w:lang w:val="en-US"/>
              </w:rPr>
              <w:t xml:space="preserve">α </w:t>
            </w:r>
            <w:proofErr w:type="spellStart"/>
            <w:r w:rsidRPr="00B23B4D">
              <w:rPr>
                <w:rFonts w:eastAsia="Calibri"/>
                <w:szCs w:val="22"/>
                <w:lang w:val="en-US"/>
              </w:rPr>
              <w:t>γι</w:t>
            </w:r>
            <w:proofErr w:type="spellEnd"/>
            <w:r w:rsidRPr="00B23B4D">
              <w:rPr>
                <w:rFonts w:eastAsia="Calibri"/>
                <w:szCs w:val="22"/>
                <w:lang w:val="en-US"/>
              </w:rPr>
              <w:t>α vials</w:t>
            </w:r>
          </w:p>
        </w:tc>
        <w:tc>
          <w:tcPr>
            <w:tcW w:w="3544" w:type="dxa"/>
            <w:shd w:val="clear" w:color="auto" w:fill="auto"/>
            <w:vAlign w:val="center"/>
          </w:tcPr>
          <w:p w14:paraId="7AB37C4B" w14:textId="77777777" w:rsidR="00F669E1" w:rsidRPr="00B23B4D" w:rsidRDefault="00F669E1" w:rsidP="00B87AF4">
            <w:pPr>
              <w:jc w:val="center"/>
              <w:rPr>
                <w:rFonts w:eastAsia="Calibri"/>
                <w:szCs w:val="22"/>
                <w:lang w:val="en-US"/>
              </w:rPr>
            </w:pPr>
            <w:r w:rsidRPr="00B23B4D">
              <w:rPr>
                <w:rFonts w:eastAsia="Calibri"/>
                <w:szCs w:val="22"/>
                <w:lang w:val="en-US"/>
              </w:rPr>
              <w:t>Καπ</w:t>
            </w:r>
            <w:proofErr w:type="spellStart"/>
            <w:r w:rsidRPr="00B23B4D">
              <w:rPr>
                <w:rFonts w:eastAsia="Calibri"/>
                <w:szCs w:val="22"/>
                <w:lang w:val="en-US"/>
              </w:rPr>
              <w:t>άκι</w:t>
            </w:r>
            <w:proofErr w:type="spellEnd"/>
            <w:r w:rsidRPr="00B23B4D">
              <w:rPr>
                <w:rFonts w:eastAsia="Calibri"/>
                <w:szCs w:val="22"/>
                <w:lang w:val="en-US"/>
              </w:rPr>
              <w:t xml:space="preserve">α </w:t>
            </w:r>
            <w:proofErr w:type="spellStart"/>
            <w:r w:rsidRPr="00B23B4D">
              <w:rPr>
                <w:rFonts w:eastAsia="Calibri"/>
                <w:szCs w:val="22"/>
                <w:lang w:val="en-US"/>
              </w:rPr>
              <w:t>γι</w:t>
            </w:r>
            <w:proofErr w:type="spellEnd"/>
            <w:r w:rsidRPr="00B23B4D">
              <w:rPr>
                <w:rFonts w:eastAsia="Calibri"/>
                <w:szCs w:val="22"/>
                <w:lang w:val="en-US"/>
              </w:rPr>
              <w:t>α vials - Pre-slit white PTFE/red silicone septa + snap cap with hole, for 2ml snap top vial</w:t>
            </w:r>
          </w:p>
        </w:tc>
        <w:tc>
          <w:tcPr>
            <w:tcW w:w="1134" w:type="dxa"/>
            <w:shd w:val="clear" w:color="auto" w:fill="auto"/>
            <w:vAlign w:val="center"/>
          </w:tcPr>
          <w:p w14:paraId="52B44BC5" w14:textId="77777777" w:rsidR="00F669E1" w:rsidRPr="00B23B4D" w:rsidRDefault="00F669E1" w:rsidP="00B87AF4">
            <w:pPr>
              <w:jc w:val="center"/>
              <w:rPr>
                <w:rFonts w:eastAsia="Calibri"/>
                <w:szCs w:val="22"/>
                <w:lang w:val="en-US"/>
              </w:rPr>
            </w:pPr>
            <w:r w:rsidRPr="00B23B4D">
              <w:rPr>
                <w:rFonts w:eastAsia="Calibri"/>
                <w:szCs w:val="22"/>
                <w:lang w:val="en-US"/>
              </w:rPr>
              <w:t>Πα</w:t>
            </w:r>
            <w:proofErr w:type="spellStart"/>
            <w:r w:rsidRPr="00B23B4D">
              <w:rPr>
                <w:rFonts w:eastAsia="Calibri"/>
                <w:szCs w:val="22"/>
                <w:lang w:val="en-US"/>
              </w:rPr>
              <w:t>κέτο</w:t>
            </w:r>
            <w:proofErr w:type="spellEnd"/>
            <w:r w:rsidRPr="00B23B4D">
              <w:rPr>
                <w:rFonts w:eastAsia="Calibri"/>
                <w:szCs w:val="22"/>
                <w:lang w:val="en-US"/>
              </w:rPr>
              <w:t xml:space="preserve"> 100 </w:t>
            </w:r>
            <w:proofErr w:type="spellStart"/>
            <w:r w:rsidRPr="00B23B4D">
              <w:rPr>
                <w:rFonts w:eastAsia="Calibri"/>
                <w:szCs w:val="22"/>
                <w:lang w:val="en-US"/>
              </w:rPr>
              <w:t>τεμ</w:t>
            </w:r>
            <w:proofErr w:type="spellEnd"/>
            <w:r w:rsidRPr="00B23B4D">
              <w:rPr>
                <w:rFonts w:eastAsia="Calibri"/>
                <w:szCs w:val="22"/>
                <w:lang w:val="en-US"/>
              </w:rPr>
              <w:t>αχίων</w:t>
            </w:r>
          </w:p>
        </w:tc>
        <w:tc>
          <w:tcPr>
            <w:tcW w:w="1134" w:type="dxa"/>
            <w:shd w:val="clear" w:color="auto" w:fill="auto"/>
            <w:vAlign w:val="center"/>
          </w:tcPr>
          <w:p w14:paraId="69CBAE96" w14:textId="77777777" w:rsidR="00F669E1" w:rsidRPr="00B23B4D" w:rsidRDefault="00F669E1" w:rsidP="00B87AF4">
            <w:pPr>
              <w:jc w:val="center"/>
              <w:rPr>
                <w:rFonts w:eastAsia="Calibri"/>
                <w:szCs w:val="22"/>
                <w:lang w:val="en-US"/>
              </w:rPr>
            </w:pPr>
            <w:r w:rsidRPr="00B23B4D">
              <w:rPr>
                <w:rFonts w:eastAsia="Calibri"/>
                <w:szCs w:val="22"/>
                <w:lang w:val="en-US"/>
              </w:rPr>
              <w:t>16</w:t>
            </w:r>
          </w:p>
        </w:tc>
        <w:tc>
          <w:tcPr>
            <w:tcW w:w="1134" w:type="dxa"/>
            <w:shd w:val="clear" w:color="auto" w:fill="auto"/>
            <w:vAlign w:val="center"/>
          </w:tcPr>
          <w:p w14:paraId="45F5B185"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7DA80CE9" w14:textId="77777777" w:rsidR="00F669E1" w:rsidRPr="00B23B4D" w:rsidRDefault="00F669E1" w:rsidP="00B87AF4">
            <w:pPr>
              <w:jc w:val="center"/>
              <w:rPr>
                <w:rFonts w:eastAsia="Calibri"/>
                <w:szCs w:val="22"/>
                <w:lang w:val="en-US"/>
              </w:rPr>
            </w:pPr>
          </w:p>
        </w:tc>
      </w:tr>
      <w:tr w:rsidR="00F669E1" w:rsidRPr="009E2B0B" w14:paraId="15487396" w14:textId="77777777" w:rsidTr="00B87AF4">
        <w:trPr>
          <w:trHeight w:val="275"/>
        </w:trPr>
        <w:tc>
          <w:tcPr>
            <w:tcW w:w="878" w:type="dxa"/>
            <w:shd w:val="clear" w:color="auto" w:fill="auto"/>
            <w:vAlign w:val="center"/>
          </w:tcPr>
          <w:p w14:paraId="4502314F" w14:textId="77777777" w:rsidR="00F669E1" w:rsidRPr="00B23B4D" w:rsidRDefault="00F669E1" w:rsidP="00B87AF4">
            <w:pPr>
              <w:jc w:val="center"/>
              <w:rPr>
                <w:rFonts w:eastAsia="Calibri"/>
                <w:szCs w:val="22"/>
                <w:lang w:val="en-US"/>
              </w:rPr>
            </w:pPr>
            <w:r w:rsidRPr="00B23B4D">
              <w:rPr>
                <w:rFonts w:eastAsia="Calibri"/>
                <w:szCs w:val="22"/>
                <w:lang w:val="en-US"/>
              </w:rPr>
              <w:t>10</w:t>
            </w:r>
          </w:p>
        </w:tc>
        <w:tc>
          <w:tcPr>
            <w:tcW w:w="1669" w:type="dxa"/>
            <w:shd w:val="clear" w:color="auto" w:fill="auto"/>
            <w:vAlign w:val="center"/>
          </w:tcPr>
          <w:p w14:paraId="002A6F15" w14:textId="77777777" w:rsidR="00F669E1" w:rsidRPr="00B23B4D" w:rsidRDefault="00F669E1" w:rsidP="00B87AF4">
            <w:pPr>
              <w:jc w:val="center"/>
              <w:rPr>
                <w:rFonts w:eastAsia="Calibri"/>
                <w:szCs w:val="22"/>
                <w:lang w:val="en-US"/>
              </w:rPr>
            </w:pPr>
            <w:r w:rsidRPr="00B23B4D">
              <w:rPr>
                <w:rFonts w:eastAsia="Calibri"/>
                <w:szCs w:val="22"/>
                <w:lang w:val="en-US"/>
              </w:rPr>
              <w:t>Syringe filters</w:t>
            </w:r>
          </w:p>
        </w:tc>
        <w:tc>
          <w:tcPr>
            <w:tcW w:w="3544" w:type="dxa"/>
            <w:shd w:val="clear" w:color="auto" w:fill="auto"/>
            <w:vAlign w:val="center"/>
          </w:tcPr>
          <w:p w14:paraId="76F421C3" w14:textId="77777777" w:rsidR="00F669E1" w:rsidRPr="00B23B4D" w:rsidRDefault="00F669E1" w:rsidP="00B87AF4">
            <w:pPr>
              <w:jc w:val="center"/>
              <w:rPr>
                <w:rFonts w:eastAsia="Calibri"/>
                <w:szCs w:val="22"/>
                <w:lang w:val="en-US"/>
              </w:rPr>
            </w:pPr>
            <w:r w:rsidRPr="00B23B4D">
              <w:rPr>
                <w:rFonts w:eastAsia="Calibri"/>
                <w:szCs w:val="22"/>
                <w:lang w:val="en-US"/>
              </w:rPr>
              <w:t xml:space="preserve">Syringe filters Regenerated cellulose RC Pore size 0.20μm membrane </w:t>
            </w:r>
            <w:r w:rsidRPr="00B23B4D">
              <w:rPr>
                <w:rFonts w:eastAsia="Calibri"/>
                <w:szCs w:val="22"/>
                <w:lang w:val="en-US"/>
              </w:rPr>
              <w:lastRenderedPageBreak/>
              <w:t>diameter 15mm binding capacity for proteins 84μg per 25mm filter</w:t>
            </w:r>
          </w:p>
        </w:tc>
        <w:tc>
          <w:tcPr>
            <w:tcW w:w="1134" w:type="dxa"/>
            <w:shd w:val="clear" w:color="auto" w:fill="auto"/>
            <w:vAlign w:val="center"/>
          </w:tcPr>
          <w:p w14:paraId="0EC02B55" w14:textId="77777777" w:rsidR="00F669E1" w:rsidRPr="00B23B4D" w:rsidRDefault="00F669E1" w:rsidP="00B87AF4">
            <w:pPr>
              <w:jc w:val="center"/>
              <w:rPr>
                <w:rFonts w:eastAsia="Calibri"/>
                <w:szCs w:val="22"/>
                <w:lang w:val="en-US"/>
              </w:rPr>
            </w:pPr>
            <w:r w:rsidRPr="00B23B4D">
              <w:rPr>
                <w:rFonts w:eastAsia="Calibri"/>
                <w:szCs w:val="22"/>
                <w:lang w:val="en-US"/>
              </w:rPr>
              <w:lastRenderedPageBreak/>
              <w:t>Πα</w:t>
            </w:r>
            <w:proofErr w:type="spellStart"/>
            <w:r w:rsidRPr="00B23B4D">
              <w:rPr>
                <w:rFonts w:eastAsia="Calibri"/>
                <w:szCs w:val="22"/>
                <w:lang w:val="en-US"/>
              </w:rPr>
              <w:t>κέτο</w:t>
            </w:r>
            <w:proofErr w:type="spellEnd"/>
            <w:r w:rsidRPr="00B23B4D">
              <w:rPr>
                <w:rFonts w:eastAsia="Calibri"/>
                <w:szCs w:val="22"/>
                <w:lang w:val="en-US"/>
              </w:rPr>
              <w:t xml:space="preserve"> 100 </w:t>
            </w:r>
            <w:proofErr w:type="spellStart"/>
            <w:r w:rsidRPr="00B23B4D">
              <w:rPr>
                <w:rFonts w:eastAsia="Calibri"/>
                <w:szCs w:val="22"/>
                <w:lang w:val="en-US"/>
              </w:rPr>
              <w:lastRenderedPageBreak/>
              <w:t>τεμ</w:t>
            </w:r>
            <w:proofErr w:type="spellEnd"/>
            <w:r w:rsidRPr="00B23B4D">
              <w:rPr>
                <w:rFonts w:eastAsia="Calibri"/>
                <w:szCs w:val="22"/>
                <w:lang w:val="en-US"/>
              </w:rPr>
              <w:t>αχίων</w:t>
            </w:r>
          </w:p>
        </w:tc>
        <w:tc>
          <w:tcPr>
            <w:tcW w:w="1134" w:type="dxa"/>
            <w:shd w:val="clear" w:color="auto" w:fill="auto"/>
            <w:vAlign w:val="center"/>
          </w:tcPr>
          <w:p w14:paraId="7D4B168B" w14:textId="77777777" w:rsidR="00F669E1" w:rsidRPr="00B23B4D" w:rsidRDefault="00F669E1" w:rsidP="00B87AF4">
            <w:pPr>
              <w:jc w:val="center"/>
              <w:rPr>
                <w:rFonts w:eastAsia="Calibri"/>
                <w:szCs w:val="22"/>
                <w:lang w:val="en-US"/>
              </w:rPr>
            </w:pPr>
            <w:r w:rsidRPr="00B23B4D">
              <w:rPr>
                <w:rFonts w:eastAsia="Calibri"/>
                <w:szCs w:val="22"/>
                <w:lang w:val="en-US"/>
              </w:rPr>
              <w:lastRenderedPageBreak/>
              <w:t>16</w:t>
            </w:r>
          </w:p>
        </w:tc>
        <w:tc>
          <w:tcPr>
            <w:tcW w:w="1134" w:type="dxa"/>
            <w:shd w:val="clear" w:color="auto" w:fill="auto"/>
            <w:vAlign w:val="center"/>
          </w:tcPr>
          <w:p w14:paraId="44ACDB51"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36667FFA" w14:textId="77777777" w:rsidR="00F669E1" w:rsidRPr="00B23B4D" w:rsidRDefault="00F669E1" w:rsidP="00B87AF4">
            <w:pPr>
              <w:jc w:val="center"/>
              <w:rPr>
                <w:rFonts w:eastAsia="Calibri"/>
                <w:szCs w:val="22"/>
                <w:lang w:val="en-US"/>
              </w:rPr>
            </w:pPr>
          </w:p>
        </w:tc>
      </w:tr>
      <w:tr w:rsidR="00F669E1" w:rsidRPr="009E2B0B" w14:paraId="069633EA" w14:textId="77777777" w:rsidTr="00B87AF4">
        <w:trPr>
          <w:trHeight w:val="275"/>
        </w:trPr>
        <w:tc>
          <w:tcPr>
            <w:tcW w:w="878" w:type="dxa"/>
            <w:shd w:val="clear" w:color="auto" w:fill="auto"/>
            <w:vAlign w:val="center"/>
          </w:tcPr>
          <w:p w14:paraId="17870C33" w14:textId="77777777" w:rsidR="00F669E1" w:rsidRPr="00B23B4D" w:rsidRDefault="00F669E1" w:rsidP="00B87AF4">
            <w:pPr>
              <w:jc w:val="center"/>
              <w:rPr>
                <w:rFonts w:eastAsia="Calibri"/>
                <w:szCs w:val="22"/>
                <w:lang w:val="en-US"/>
              </w:rPr>
            </w:pPr>
            <w:r w:rsidRPr="00B23B4D">
              <w:rPr>
                <w:rFonts w:eastAsia="Calibri"/>
                <w:szCs w:val="22"/>
                <w:lang w:val="en-US"/>
              </w:rPr>
              <w:t>11</w:t>
            </w:r>
          </w:p>
        </w:tc>
        <w:tc>
          <w:tcPr>
            <w:tcW w:w="1669" w:type="dxa"/>
            <w:shd w:val="clear" w:color="auto" w:fill="auto"/>
            <w:vAlign w:val="center"/>
          </w:tcPr>
          <w:p w14:paraId="32EBB7AD" w14:textId="77777777" w:rsidR="00F669E1" w:rsidRPr="00B23B4D" w:rsidRDefault="00F669E1" w:rsidP="00B87AF4">
            <w:pPr>
              <w:jc w:val="center"/>
              <w:rPr>
                <w:rFonts w:eastAsia="Calibri"/>
                <w:szCs w:val="22"/>
                <w:lang w:val="en-US"/>
              </w:rPr>
            </w:pPr>
            <w:r w:rsidRPr="00B23B4D">
              <w:rPr>
                <w:rFonts w:eastAsia="Calibri"/>
                <w:szCs w:val="22"/>
                <w:lang w:val="en-US"/>
              </w:rPr>
              <w:t>Glass inserts</w:t>
            </w:r>
          </w:p>
        </w:tc>
        <w:tc>
          <w:tcPr>
            <w:tcW w:w="3544" w:type="dxa"/>
            <w:shd w:val="clear" w:color="auto" w:fill="auto"/>
            <w:vAlign w:val="center"/>
          </w:tcPr>
          <w:p w14:paraId="17F235B3" w14:textId="77777777" w:rsidR="00F669E1" w:rsidRPr="00B23B4D" w:rsidRDefault="00F669E1" w:rsidP="00B87AF4">
            <w:pPr>
              <w:jc w:val="center"/>
              <w:rPr>
                <w:rFonts w:eastAsia="Calibri"/>
                <w:szCs w:val="22"/>
                <w:lang w:val="en-US"/>
              </w:rPr>
            </w:pPr>
            <w:r w:rsidRPr="00B23B4D">
              <w:rPr>
                <w:rFonts w:eastAsia="Calibri"/>
                <w:szCs w:val="22"/>
                <w:lang w:val="en-US"/>
              </w:rPr>
              <w:t>Glass inserts wide opening short thread 0.25ml 6x31mm clear conical 12mm tip</w:t>
            </w:r>
          </w:p>
        </w:tc>
        <w:tc>
          <w:tcPr>
            <w:tcW w:w="1134" w:type="dxa"/>
            <w:shd w:val="clear" w:color="auto" w:fill="auto"/>
            <w:vAlign w:val="center"/>
          </w:tcPr>
          <w:p w14:paraId="4202E34D" w14:textId="77777777" w:rsidR="00F669E1" w:rsidRPr="00B23B4D" w:rsidRDefault="00F669E1" w:rsidP="00B87AF4">
            <w:pPr>
              <w:jc w:val="center"/>
              <w:rPr>
                <w:rFonts w:eastAsia="Calibri"/>
                <w:szCs w:val="22"/>
                <w:lang w:val="en-US"/>
              </w:rPr>
            </w:pPr>
            <w:r w:rsidRPr="00B23B4D">
              <w:rPr>
                <w:rFonts w:eastAsia="Calibri"/>
                <w:szCs w:val="22"/>
                <w:lang w:val="en-US"/>
              </w:rPr>
              <w:t>Πα</w:t>
            </w:r>
            <w:proofErr w:type="spellStart"/>
            <w:r w:rsidRPr="00B23B4D">
              <w:rPr>
                <w:rFonts w:eastAsia="Calibri"/>
                <w:szCs w:val="22"/>
                <w:lang w:val="en-US"/>
              </w:rPr>
              <w:t>κέτο</w:t>
            </w:r>
            <w:proofErr w:type="spellEnd"/>
            <w:r w:rsidRPr="00B23B4D">
              <w:rPr>
                <w:rFonts w:eastAsia="Calibri"/>
                <w:szCs w:val="22"/>
                <w:lang w:val="en-US"/>
              </w:rPr>
              <w:t xml:space="preserve"> 100 </w:t>
            </w:r>
            <w:proofErr w:type="spellStart"/>
            <w:r w:rsidRPr="00B23B4D">
              <w:rPr>
                <w:rFonts w:eastAsia="Calibri"/>
                <w:szCs w:val="22"/>
                <w:lang w:val="en-US"/>
              </w:rPr>
              <w:t>τεμ</w:t>
            </w:r>
            <w:proofErr w:type="spellEnd"/>
            <w:r w:rsidRPr="00B23B4D">
              <w:rPr>
                <w:rFonts w:eastAsia="Calibri"/>
                <w:szCs w:val="22"/>
                <w:lang w:val="en-US"/>
              </w:rPr>
              <w:t>αχίων</w:t>
            </w:r>
          </w:p>
        </w:tc>
        <w:tc>
          <w:tcPr>
            <w:tcW w:w="1134" w:type="dxa"/>
            <w:shd w:val="clear" w:color="auto" w:fill="auto"/>
            <w:vAlign w:val="center"/>
          </w:tcPr>
          <w:p w14:paraId="03D6E18F" w14:textId="77777777" w:rsidR="00F669E1" w:rsidRPr="00B23B4D" w:rsidRDefault="00F669E1" w:rsidP="00B87AF4">
            <w:pPr>
              <w:jc w:val="center"/>
              <w:rPr>
                <w:rFonts w:eastAsia="Calibri"/>
                <w:szCs w:val="22"/>
                <w:lang w:val="en-US"/>
              </w:rPr>
            </w:pPr>
            <w:r w:rsidRPr="00B23B4D">
              <w:rPr>
                <w:rFonts w:eastAsia="Calibri"/>
                <w:szCs w:val="22"/>
                <w:lang w:val="en-US"/>
              </w:rPr>
              <w:t>20</w:t>
            </w:r>
          </w:p>
        </w:tc>
        <w:tc>
          <w:tcPr>
            <w:tcW w:w="1134" w:type="dxa"/>
            <w:shd w:val="clear" w:color="auto" w:fill="auto"/>
            <w:vAlign w:val="center"/>
          </w:tcPr>
          <w:p w14:paraId="6597E398"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0F032459" w14:textId="77777777" w:rsidR="00F669E1" w:rsidRPr="00B23B4D" w:rsidRDefault="00F669E1" w:rsidP="00B87AF4">
            <w:pPr>
              <w:jc w:val="center"/>
              <w:rPr>
                <w:rFonts w:eastAsia="Calibri"/>
                <w:szCs w:val="22"/>
                <w:lang w:val="en-US"/>
              </w:rPr>
            </w:pPr>
          </w:p>
        </w:tc>
      </w:tr>
      <w:tr w:rsidR="00F669E1" w:rsidRPr="009E2B0B" w14:paraId="3C9DF9F8" w14:textId="77777777" w:rsidTr="00B87AF4">
        <w:trPr>
          <w:trHeight w:val="275"/>
        </w:trPr>
        <w:tc>
          <w:tcPr>
            <w:tcW w:w="878" w:type="dxa"/>
            <w:shd w:val="clear" w:color="auto" w:fill="auto"/>
            <w:vAlign w:val="center"/>
          </w:tcPr>
          <w:p w14:paraId="4B5259B8" w14:textId="77777777" w:rsidR="00F669E1" w:rsidRPr="00B23B4D" w:rsidRDefault="00F669E1" w:rsidP="00B87AF4">
            <w:pPr>
              <w:jc w:val="center"/>
              <w:rPr>
                <w:rFonts w:eastAsia="Calibri"/>
                <w:szCs w:val="22"/>
                <w:lang w:val="en-US"/>
              </w:rPr>
            </w:pPr>
            <w:r w:rsidRPr="00B23B4D">
              <w:rPr>
                <w:rFonts w:eastAsia="Calibri"/>
                <w:szCs w:val="22"/>
                <w:lang w:val="en-US"/>
              </w:rPr>
              <w:t>12</w:t>
            </w:r>
          </w:p>
        </w:tc>
        <w:tc>
          <w:tcPr>
            <w:tcW w:w="1669" w:type="dxa"/>
            <w:shd w:val="clear" w:color="auto" w:fill="auto"/>
            <w:vAlign w:val="center"/>
          </w:tcPr>
          <w:p w14:paraId="3148CD26" w14:textId="77777777" w:rsidR="00F669E1" w:rsidRPr="00B23B4D" w:rsidRDefault="00F669E1" w:rsidP="00B87AF4">
            <w:pPr>
              <w:jc w:val="center"/>
              <w:rPr>
                <w:rFonts w:eastAsia="Calibri"/>
                <w:szCs w:val="22"/>
                <w:lang w:val="en-US"/>
              </w:rPr>
            </w:pPr>
            <w:r w:rsidRPr="00B23B4D">
              <w:rPr>
                <w:rFonts w:eastAsia="Calibri"/>
                <w:szCs w:val="22"/>
                <w:lang w:val="en-US"/>
              </w:rPr>
              <w:t>Pipettes Pasteur</w:t>
            </w:r>
          </w:p>
        </w:tc>
        <w:tc>
          <w:tcPr>
            <w:tcW w:w="3544" w:type="dxa"/>
            <w:shd w:val="clear" w:color="auto" w:fill="auto"/>
            <w:vAlign w:val="center"/>
          </w:tcPr>
          <w:p w14:paraId="50F2F475" w14:textId="77777777" w:rsidR="00F669E1" w:rsidRPr="00B23B4D" w:rsidRDefault="00F669E1" w:rsidP="00B87AF4">
            <w:pPr>
              <w:jc w:val="center"/>
              <w:rPr>
                <w:rFonts w:eastAsia="Calibri"/>
                <w:szCs w:val="22"/>
                <w:lang w:val="el-GR"/>
              </w:rPr>
            </w:pPr>
            <w:r w:rsidRPr="00B23B4D">
              <w:rPr>
                <w:rFonts w:eastAsia="Calibri"/>
                <w:szCs w:val="22"/>
                <w:lang w:val="en-US"/>
              </w:rPr>
              <w:t>Pipettes</w:t>
            </w:r>
            <w:r w:rsidRPr="00B23B4D">
              <w:rPr>
                <w:rFonts w:eastAsia="Calibri"/>
                <w:szCs w:val="22"/>
                <w:lang w:val="el-GR"/>
              </w:rPr>
              <w:t xml:space="preserve"> </w:t>
            </w:r>
            <w:r w:rsidRPr="00B23B4D">
              <w:rPr>
                <w:rFonts w:eastAsia="Calibri"/>
                <w:szCs w:val="22"/>
                <w:lang w:val="en-US"/>
              </w:rPr>
              <w:t>Pasteur</w:t>
            </w:r>
            <w:r w:rsidRPr="00B23B4D">
              <w:rPr>
                <w:rFonts w:eastAsia="Calibri"/>
                <w:szCs w:val="22"/>
                <w:lang w:val="el-GR"/>
              </w:rPr>
              <w:t xml:space="preserve"> πλαστικές βαθμονομημένες, όγκου 3 </w:t>
            </w:r>
            <w:r w:rsidRPr="00B23B4D">
              <w:rPr>
                <w:rFonts w:eastAsia="Calibri"/>
                <w:szCs w:val="22"/>
                <w:lang w:val="en-US"/>
              </w:rPr>
              <w:t>ml</w:t>
            </w:r>
            <w:r w:rsidRPr="00B23B4D">
              <w:rPr>
                <w:rFonts w:eastAsia="Calibri"/>
                <w:szCs w:val="22"/>
                <w:lang w:val="el-GR"/>
              </w:rPr>
              <w:t>, μη αποστειρωμένες</w:t>
            </w:r>
          </w:p>
        </w:tc>
        <w:tc>
          <w:tcPr>
            <w:tcW w:w="1134" w:type="dxa"/>
            <w:shd w:val="clear" w:color="auto" w:fill="auto"/>
            <w:vAlign w:val="center"/>
          </w:tcPr>
          <w:p w14:paraId="13991B8D" w14:textId="77777777" w:rsidR="00F669E1" w:rsidRPr="00B23B4D" w:rsidRDefault="00F669E1" w:rsidP="00B87AF4">
            <w:pPr>
              <w:jc w:val="center"/>
              <w:rPr>
                <w:rFonts w:eastAsia="Calibri"/>
                <w:szCs w:val="22"/>
                <w:lang w:val="en-US"/>
              </w:rPr>
            </w:pPr>
            <w:r w:rsidRPr="00B23B4D">
              <w:rPr>
                <w:rFonts w:eastAsia="Calibri"/>
                <w:szCs w:val="22"/>
                <w:lang w:val="en-US"/>
              </w:rPr>
              <w:t>Πα</w:t>
            </w:r>
            <w:proofErr w:type="spellStart"/>
            <w:r w:rsidRPr="00B23B4D">
              <w:rPr>
                <w:rFonts w:eastAsia="Calibri"/>
                <w:szCs w:val="22"/>
                <w:lang w:val="en-US"/>
              </w:rPr>
              <w:t>κέτο</w:t>
            </w:r>
            <w:proofErr w:type="spellEnd"/>
            <w:r w:rsidRPr="00B23B4D">
              <w:rPr>
                <w:rFonts w:eastAsia="Calibri"/>
                <w:szCs w:val="22"/>
                <w:lang w:val="en-US"/>
              </w:rPr>
              <w:t xml:space="preserve"> 500 </w:t>
            </w:r>
            <w:proofErr w:type="spellStart"/>
            <w:r w:rsidRPr="00B23B4D">
              <w:rPr>
                <w:rFonts w:eastAsia="Calibri"/>
                <w:szCs w:val="22"/>
                <w:lang w:val="en-US"/>
              </w:rPr>
              <w:t>τεμ</w:t>
            </w:r>
            <w:proofErr w:type="spellEnd"/>
            <w:r w:rsidRPr="00B23B4D">
              <w:rPr>
                <w:rFonts w:eastAsia="Calibri"/>
                <w:szCs w:val="22"/>
                <w:lang w:val="en-US"/>
              </w:rPr>
              <w:t>αχίων</w:t>
            </w:r>
          </w:p>
        </w:tc>
        <w:tc>
          <w:tcPr>
            <w:tcW w:w="1134" w:type="dxa"/>
            <w:shd w:val="clear" w:color="auto" w:fill="auto"/>
            <w:vAlign w:val="center"/>
          </w:tcPr>
          <w:p w14:paraId="73C2AB0A" w14:textId="77777777" w:rsidR="00F669E1" w:rsidRPr="00B23B4D" w:rsidRDefault="00F669E1" w:rsidP="00B87AF4">
            <w:pPr>
              <w:jc w:val="center"/>
              <w:rPr>
                <w:rFonts w:eastAsia="Calibri"/>
                <w:szCs w:val="22"/>
                <w:lang w:val="en-US"/>
              </w:rPr>
            </w:pPr>
            <w:r w:rsidRPr="00B23B4D">
              <w:rPr>
                <w:rFonts w:eastAsia="Calibri"/>
                <w:szCs w:val="22"/>
                <w:lang w:val="en-US"/>
              </w:rPr>
              <w:t>4</w:t>
            </w:r>
          </w:p>
        </w:tc>
        <w:tc>
          <w:tcPr>
            <w:tcW w:w="1134" w:type="dxa"/>
            <w:shd w:val="clear" w:color="auto" w:fill="auto"/>
            <w:vAlign w:val="center"/>
          </w:tcPr>
          <w:p w14:paraId="0E288F07"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4503C4B4" w14:textId="77777777" w:rsidR="00F669E1" w:rsidRPr="00B23B4D" w:rsidRDefault="00F669E1" w:rsidP="00B87AF4">
            <w:pPr>
              <w:jc w:val="center"/>
              <w:rPr>
                <w:rFonts w:eastAsia="Calibri"/>
                <w:szCs w:val="22"/>
                <w:lang w:val="en-US"/>
              </w:rPr>
            </w:pPr>
          </w:p>
        </w:tc>
      </w:tr>
      <w:tr w:rsidR="00F669E1" w:rsidRPr="009E2B0B" w14:paraId="3A67D6B8" w14:textId="77777777" w:rsidTr="00B87AF4">
        <w:trPr>
          <w:trHeight w:val="275"/>
        </w:trPr>
        <w:tc>
          <w:tcPr>
            <w:tcW w:w="878" w:type="dxa"/>
            <w:shd w:val="clear" w:color="auto" w:fill="auto"/>
            <w:vAlign w:val="center"/>
          </w:tcPr>
          <w:p w14:paraId="138B6B00" w14:textId="77777777" w:rsidR="00F669E1" w:rsidRPr="00B23B4D" w:rsidRDefault="00F669E1" w:rsidP="00B87AF4">
            <w:pPr>
              <w:jc w:val="center"/>
              <w:rPr>
                <w:rFonts w:eastAsia="Calibri"/>
                <w:szCs w:val="22"/>
                <w:lang w:val="en-US"/>
              </w:rPr>
            </w:pPr>
            <w:r w:rsidRPr="00B23B4D">
              <w:rPr>
                <w:rFonts w:eastAsia="Calibri"/>
                <w:szCs w:val="22"/>
                <w:lang w:val="en-US"/>
              </w:rPr>
              <w:t>13</w:t>
            </w:r>
          </w:p>
        </w:tc>
        <w:tc>
          <w:tcPr>
            <w:tcW w:w="1669" w:type="dxa"/>
            <w:shd w:val="clear" w:color="auto" w:fill="auto"/>
            <w:vAlign w:val="center"/>
          </w:tcPr>
          <w:p w14:paraId="6694928C"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Ουροσυλλέκτες</w:t>
            </w:r>
            <w:proofErr w:type="spellEnd"/>
          </w:p>
        </w:tc>
        <w:tc>
          <w:tcPr>
            <w:tcW w:w="3544" w:type="dxa"/>
            <w:shd w:val="clear" w:color="auto" w:fill="auto"/>
            <w:vAlign w:val="center"/>
          </w:tcPr>
          <w:p w14:paraId="6CC703DC"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Ουροσυλλέκτες</w:t>
            </w:r>
            <w:proofErr w:type="spellEnd"/>
            <w:r w:rsidRPr="00B23B4D">
              <w:rPr>
                <w:rFonts w:eastAsia="Calibri"/>
                <w:szCs w:val="22"/>
                <w:lang w:val="en-US"/>
              </w:rPr>
              <w:t xml:space="preserve"> 120ml</w:t>
            </w:r>
          </w:p>
        </w:tc>
        <w:tc>
          <w:tcPr>
            <w:tcW w:w="1134" w:type="dxa"/>
            <w:shd w:val="clear" w:color="auto" w:fill="auto"/>
            <w:vAlign w:val="center"/>
          </w:tcPr>
          <w:p w14:paraId="29EC0A8E" w14:textId="77777777" w:rsidR="00F669E1" w:rsidRPr="00B23B4D" w:rsidRDefault="00F669E1" w:rsidP="00B87AF4">
            <w:pPr>
              <w:jc w:val="center"/>
              <w:rPr>
                <w:rFonts w:eastAsia="Calibri"/>
                <w:szCs w:val="22"/>
                <w:lang w:val="en-US"/>
              </w:rPr>
            </w:pPr>
            <w:r w:rsidRPr="00B23B4D">
              <w:rPr>
                <w:rFonts w:eastAsia="Calibri"/>
                <w:szCs w:val="22"/>
                <w:lang w:val="en-US"/>
              </w:rPr>
              <w:t>Πα</w:t>
            </w:r>
            <w:proofErr w:type="spellStart"/>
            <w:r w:rsidRPr="00B23B4D">
              <w:rPr>
                <w:rFonts w:eastAsia="Calibri"/>
                <w:szCs w:val="22"/>
                <w:lang w:val="en-US"/>
              </w:rPr>
              <w:t>κέτο</w:t>
            </w:r>
            <w:proofErr w:type="spellEnd"/>
            <w:r w:rsidRPr="00B23B4D">
              <w:rPr>
                <w:rFonts w:eastAsia="Calibri"/>
                <w:szCs w:val="22"/>
                <w:lang w:val="en-US"/>
              </w:rPr>
              <w:t xml:space="preserve"> 250 </w:t>
            </w:r>
            <w:proofErr w:type="spellStart"/>
            <w:r w:rsidRPr="00B23B4D">
              <w:rPr>
                <w:rFonts w:eastAsia="Calibri"/>
                <w:szCs w:val="22"/>
                <w:lang w:val="en-US"/>
              </w:rPr>
              <w:t>τεμ</w:t>
            </w:r>
            <w:proofErr w:type="spellEnd"/>
            <w:r w:rsidRPr="00B23B4D">
              <w:rPr>
                <w:rFonts w:eastAsia="Calibri"/>
                <w:szCs w:val="22"/>
                <w:lang w:val="en-US"/>
              </w:rPr>
              <w:t>αχίων</w:t>
            </w:r>
          </w:p>
        </w:tc>
        <w:tc>
          <w:tcPr>
            <w:tcW w:w="1134" w:type="dxa"/>
            <w:shd w:val="clear" w:color="auto" w:fill="auto"/>
            <w:vAlign w:val="center"/>
          </w:tcPr>
          <w:p w14:paraId="5F5DB856" w14:textId="77777777" w:rsidR="00F669E1" w:rsidRPr="00B23B4D" w:rsidRDefault="00F669E1" w:rsidP="00B87AF4">
            <w:pPr>
              <w:jc w:val="center"/>
              <w:rPr>
                <w:rFonts w:eastAsia="Calibri"/>
                <w:szCs w:val="22"/>
                <w:lang w:val="en-US"/>
              </w:rPr>
            </w:pPr>
            <w:r w:rsidRPr="00B23B4D">
              <w:rPr>
                <w:rFonts w:eastAsia="Calibri"/>
                <w:szCs w:val="22"/>
                <w:lang w:val="en-US"/>
              </w:rPr>
              <w:t>2</w:t>
            </w:r>
          </w:p>
        </w:tc>
        <w:tc>
          <w:tcPr>
            <w:tcW w:w="1134" w:type="dxa"/>
            <w:shd w:val="clear" w:color="auto" w:fill="auto"/>
            <w:vAlign w:val="center"/>
          </w:tcPr>
          <w:p w14:paraId="29759169"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1E583EA4" w14:textId="77777777" w:rsidR="00F669E1" w:rsidRPr="00B23B4D" w:rsidRDefault="00F669E1" w:rsidP="00B87AF4">
            <w:pPr>
              <w:jc w:val="center"/>
              <w:rPr>
                <w:rFonts w:eastAsia="Calibri"/>
                <w:szCs w:val="22"/>
                <w:lang w:val="en-US"/>
              </w:rPr>
            </w:pPr>
          </w:p>
        </w:tc>
      </w:tr>
      <w:tr w:rsidR="00F669E1" w:rsidRPr="009E2B0B" w14:paraId="0104563A" w14:textId="77777777" w:rsidTr="00B87AF4">
        <w:trPr>
          <w:trHeight w:val="275"/>
        </w:trPr>
        <w:tc>
          <w:tcPr>
            <w:tcW w:w="878" w:type="dxa"/>
            <w:shd w:val="clear" w:color="auto" w:fill="auto"/>
            <w:vAlign w:val="center"/>
          </w:tcPr>
          <w:p w14:paraId="3CA53313" w14:textId="77777777" w:rsidR="00F669E1" w:rsidRPr="00B23B4D" w:rsidRDefault="00F669E1" w:rsidP="00B87AF4">
            <w:pPr>
              <w:jc w:val="center"/>
              <w:rPr>
                <w:rFonts w:eastAsia="Calibri"/>
                <w:szCs w:val="22"/>
                <w:lang w:val="en-US"/>
              </w:rPr>
            </w:pPr>
            <w:r w:rsidRPr="00B23B4D">
              <w:rPr>
                <w:rFonts w:eastAsia="Calibri"/>
                <w:szCs w:val="22"/>
                <w:lang w:val="en-US"/>
              </w:rPr>
              <w:t>14</w:t>
            </w:r>
          </w:p>
        </w:tc>
        <w:tc>
          <w:tcPr>
            <w:tcW w:w="1669" w:type="dxa"/>
            <w:shd w:val="clear" w:color="auto" w:fill="auto"/>
            <w:vAlign w:val="center"/>
          </w:tcPr>
          <w:p w14:paraId="28A53EC3"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Δοκιμ</w:t>
            </w:r>
            <w:proofErr w:type="spellEnd"/>
            <w:r w:rsidRPr="00B23B4D">
              <w:rPr>
                <w:rFonts w:eastAsia="Calibri"/>
                <w:szCs w:val="22"/>
                <w:lang w:val="en-US"/>
              </w:rPr>
              <w:t xml:space="preserve">αστικοί </w:t>
            </w:r>
            <w:proofErr w:type="spellStart"/>
            <w:r w:rsidRPr="00B23B4D">
              <w:rPr>
                <w:rFonts w:eastAsia="Calibri"/>
                <w:szCs w:val="22"/>
                <w:lang w:val="en-US"/>
              </w:rPr>
              <w:t>σωλήνες</w:t>
            </w:r>
            <w:proofErr w:type="spellEnd"/>
          </w:p>
        </w:tc>
        <w:tc>
          <w:tcPr>
            <w:tcW w:w="3544" w:type="dxa"/>
            <w:shd w:val="clear" w:color="auto" w:fill="auto"/>
            <w:vAlign w:val="center"/>
          </w:tcPr>
          <w:p w14:paraId="66659707"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Γυάλινοι</w:t>
            </w:r>
            <w:proofErr w:type="spellEnd"/>
            <w:r w:rsidRPr="00B23B4D">
              <w:rPr>
                <w:rFonts w:eastAsia="Calibri"/>
                <w:szCs w:val="22"/>
                <w:lang w:val="en-US"/>
              </w:rPr>
              <w:t xml:space="preserve"> </w:t>
            </w:r>
            <w:proofErr w:type="spellStart"/>
            <w:r w:rsidRPr="00B23B4D">
              <w:rPr>
                <w:rFonts w:eastAsia="Calibri"/>
                <w:szCs w:val="22"/>
                <w:lang w:val="en-US"/>
              </w:rPr>
              <w:t>δοκιμ</w:t>
            </w:r>
            <w:proofErr w:type="spellEnd"/>
            <w:r w:rsidRPr="00B23B4D">
              <w:rPr>
                <w:rFonts w:eastAsia="Calibri"/>
                <w:szCs w:val="22"/>
                <w:lang w:val="en-US"/>
              </w:rPr>
              <w:t xml:space="preserve">αστικοί </w:t>
            </w:r>
            <w:proofErr w:type="spellStart"/>
            <w:r w:rsidRPr="00B23B4D">
              <w:rPr>
                <w:rFonts w:eastAsia="Calibri"/>
                <w:szCs w:val="22"/>
                <w:lang w:val="en-US"/>
              </w:rPr>
              <w:t>σωλήνες</w:t>
            </w:r>
            <w:proofErr w:type="spellEnd"/>
            <w:r w:rsidRPr="00B23B4D">
              <w:rPr>
                <w:rFonts w:eastAsia="Calibri"/>
                <w:szCs w:val="22"/>
                <w:lang w:val="en-US"/>
              </w:rPr>
              <w:t xml:space="preserve"> (test tubes) - neutral glass - 12x100 mm</w:t>
            </w:r>
          </w:p>
        </w:tc>
        <w:tc>
          <w:tcPr>
            <w:tcW w:w="1134" w:type="dxa"/>
            <w:shd w:val="clear" w:color="auto" w:fill="auto"/>
            <w:vAlign w:val="center"/>
          </w:tcPr>
          <w:p w14:paraId="625FDFBA" w14:textId="77777777" w:rsidR="00F669E1" w:rsidRPr="00B23B4D" w:rsidRDefault="00F669E1" w:rsidP="00B87AF4">
            <w:pPr>
              <w:jc w:val="center"/>
              <w:rPr>
                <w:rFonts w:eastAsia="Calibri"/>
                <w:szCs w:val="22"/>
                <w:lang w:val="en-US"/>
              </w:rPr>
            </w:pPr>
            <w:r w:rsidRPr="00B23B4D">
              <w:rPr>
                <w:rFonts w:eastAsia="Calibri"/>
                <w:szCs w:val="22"/>
                <w:lang w:val="en-US"/>
              </w:rPr>
              <w:t>Πα</w:t>
            </w:r>
            <w:proofErr w:type="spellStart"/>
            <w:r w:rsidRPr="00B23B4D">
              <w:rPr>
                <w:rFonts w:eastAsia="Calibri"/>
                <w:szCs w:val="22"/>
                <w:lang w:val="en-US"/>
              </w:rPr>
              <w:t>κέτο</w:t>
            </w:r>
            <w:proofErr w:type="spellEnd"/>
            <w:r w:rsidRPr="00B23B4D">
              <w:rPr>
                <w:rFonts w:eastAsia="Calibri"/>
                <w:szCs w:val="22"/>
                <w:lang w:val="en-US"/>
              </w:rPr>
              <w:t xml:space="preserve"> 100 </w:t>
            </w:r>
            <w:proofErr w:type="spellStart"/>
            <w:r w:rsidRPr="00B23B4D">
              <w:rPr>
                <w:rFonts w:eastAsia="Calibri"/>
                <w:szCs w:val="22"/>
                <w:lang w:val="en-US"/>
              </w:rPr>
              <w:t>τεμ</w:t>
            </w:r>
            <w:proofErr w:type="spellEnd"/>
            <w:r w:rsidRPr="00B23B4D">
              <w:rPr>
                <w:rFonts w:eastAsia="Calibri"/>
                <w:szCs w:val="22"/>
                <w:lang w:val="en-US"/>
              </w:rPr>
              <w:t>αχίων</w:t>
            </w:r>
          </w:p>
        </w:tc>
        <w:tc>
          <w:tcPr>
            <w:tcW w:w="1134" w:type="dxa"/>
            <w:shd w:val="clear" w:color="auto" w:fill="auto"/>
            <w:vAlign w:val="center"/>
          </w:tcPr>
          <w:p w14:paraId="1316C9E6" w14:textId="77777777" w:rsidR="00F669E1" w:rsidRPr="00B23B4D" w:rsidRDefault="00F669E1" w:rsidP="00B87AF4">
            <w:pPr>
              <w:jc w:val="center"/>
              <w:rPr>
                <w:rFonts w:eastAsia="Calibri"/>
                <w:szCs w:val="22"/>
                <w:lang w:val="en-US"/>
              </w:rPr>
            </w:pPr>
            <w:r w:rsidRPr="00B23B4D">
              <w:rPr>
                <w:rFonts w:eastAsia="Calibri"/>
                <w:szCs w:val="22"/>
                <w:lang w:val="en-US"/>
              </w:rPr>
              <w:t>15</w:t>
            </w:r>
          </w:p>
        </w:tc>
        <w:tc>
          <w:tcPr>
            <w:tcW w:w="1134" w:type="dxa"/>
            <w:shd w:val="clear" w:color="auto" w:fill="auto"/>
            <w:vAlign w:val="center"/>
          </w:tcPr>
          <w:p w14:paraId="6C4C4289"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44A174A2" w14:textId="77777777" w:rsidR="00F669E1" w:rsidRPr="00B23B4D" w:rsidRDefault="00F669E1" w:rsidP="00B87AF4">
            <w:pPr>
              <w:jc w:val="center"/>
              <w:rPr>
                <w:rFonts w:eastAsia="Calibri"/>
                <w:szCs w:val="22"/>
                <w:lang w:val="en-US"/>
              </w:rPr>
            </w:pPr>
          </w:p>
        </w:tc>
      </w:tr>
      <w:tr w:rsidR="00F669E1" w:rsidRPr="009E2B0B" w14:paraId="27230EF7" w14:textId="77777777" w:rsidTr="00B87AF4">
        <w:trPr>
          <w:trHeight w:val="275"/>
        </w:trPr>
        <w:tc>
          <w:tcPr>
            <w:tcW w:w="878" w:type="dxa"/>
            <w:shd w:val="clear" w:color="auto" w:fill="auto"/>
            <w:vAlign w:val="center"/>
          </w:tcPr>
          <w:p w14:paraId="1E6CADB6" w14:textId="77777777" w:rsidR="00F669E1" w:rsidRPr="00B23B4D" w:rsidRDefault="00F669E1" w:rsidP="00B87AF4">
            <w:pPr>
              <w:jc w:val="center"/>
              <w:rPr>
                <w:rFonts w:eastAsia="Calibri"/>
                <w:szCs w:val="22"/>
                <w:lang w:val="en-US"/>
              </w:rPr>
            </w:pPr>
            <w:r w:rsidRPr="00B23B4D">
              <w:rPr>
                <w:rFonts w:eastAsia="Calibri"/>
                <w:szCs w:val="22"/>
                <w:lang w:val="en-US"/>
              </w:rPr>
              <w:t>15</w:t>
            </w:r>
          </w:p>
        </w:tc>
        <w:tc>
          <w:tcPr>
            <w:tcW w:w="1669" w:type="dxa"/>
            <w:shd w:val="clear" w:color="auto" w:fill="auto"/>
            <w:vAlign w:val="center"/>
          </w:tcPr>
          <w:p w14:paraId="4A50F343"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Δοκιμ</w:t>
            </w:r>
            <w:proofErr w:type="spellEnd"/>
            <w:r w:rsidRPr="00B23B4D">
              <w:rPr>
                <w:rFonts w:eastAsia="Calibri"/>
                <w:szCs w:val="22"/>
                <w:lang w:val="en-US"/>
              </w:rPr>
              <w:t xml:space="preserve">αστικοί </w:t>
            </w:r>
            <w:proofErr w:type="spellStart"/>
            <w:r w:rsidRPr="00B23B4D">
              <w:rPr>
                <w:rFonts w:eastAsia="Calibri"/>
                <w:szCs w:val="22"/>
                <w:lang w:val="en-US"/>
              </w:rPr>
              <w:t>σωλήνες</w:t>
            </w:r>
            <w:proofErr w:type="spellEnd"/>
          </w:p>
        </w:tc>
        <w:tc>
          <w:tcPr>
            <w:tcW w:w="3544" w:type="dxa"/>
            <w:shd w:val="clear" w:color="auto" w:fill="auto"/>
            <w:vAlign w:val="center"/>
          </w:tcPr>
          <w:p w14:paraId="1E913602"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Γυάλινοι</w:t>
            </w:r>
            <w:proofErr w:type="spellEnd"/>
            <w:r w:rsidRPr="00B23B4D">
              <w:rPr>
                <w:rFonts w:eastAsia="Calibri"/>
                <w:szCs w:val="22"/>
                <w:lang w:val="en-US"/>
              </w:rPr>
              <w:t xml:space="preserve"> </w:t>
            </w:r>
            <w:proofErr w:type="spellStart"/>
            <w:r w:rsidRPr="00B23B4D">
              <w:rPr>
                <w:rFonts w:eastAsia="Calibri"/>
                <w:szCs w:val="22"/>
                <w:lang w:val="en-US"/>
              </w:rPr>
              <w:t>δοκιμ</w:t>
            </w:r>
            <w:proofErr w:type="spellEnd"/>
            <w:r w:rsidRPr="00B23B4D">
              <w:rPr>
                <w:rFonts w:eastAsia="Calibri"/>
                <w:szCs w:val="22"/>
                <w:lang w:val="en-US"/>
              </w:rPr>
              <w:t xml:space="preserve">αστικοί </w:t>
            </w:r>
            <w:proofErr w:type="spellStart"/>
            <w:r w:rsidRPr="00B23B4D">
              <w:rPr>
                <w:rFonts w:eastAsia="Calibri"/>
                <w:szCs w:val="22"/>
                <w:lang w:val="en-US"/>
              </w:rPr>
              <w:t>σωλήνες</w:t>
            </w:r>
            <w:proofErr w:type="spellEnd"/>
            <w:r w:rsidRPr="00B23B4D">
              <w:rPr>
                <w:rFonts w:eastAsia="Calibri"/>
                <w:szCs w:val="22"/>
                <w:lang w:val="en-US"/>
              </w:rPr>
              <w:t xml:space="preserve"> (test tubes)- neutral glass - 16x100 mm</w:t>
            </w:r>
          </w:p>
        </w:tc>
        <w:tc>
          <w:tcPr>
            <w:tcW w:w="1134" w:type="dxa"/>
            <w:shd w:val="clear" w:color="auto" w:fill="auto"/>
            <w:vAlign w:val="center"/>
          </w:tcPr>
          <w:p w14:paraId="43D1B2A8" w14:textId="77777777" w:rsidR="00F669E1" w:rsidRPr="00B23B4D" w:rsidRDefault="00F669E1" w:rsidP="00B87AF4">
            <w:pPr>
              <w:jc w:val="center"/>
              <w:rPr>
                <w:rFonts w:eastAsia="Calibri"/>
                <w:szCs w:val="22"/>
                <w:lang w:val="en-US"/>
              </w:rPr>
            </w:pPr>
            <w:r w:rsidRPr="00B23B4D">
              <w:rPr>
                <w:rFonts w:eastAsia="Calibri"/>
                <w:szCs w:val="22"/>
                <w:lang w:val="en-US"/>
              </w:rPr>
              <w:t>Πα</w:t>
            </w:r>
            <w:proofErr w:type="spellStart"/>
            <w:r w:rsidRPr="00B23B4D">
              <w:rPr>
                <w:rFonts w:eastAsia="Calibri"/>
                <w:szCs w:val="22"/>
                <w:lang w:val="en-US"/>
              </w:rPr>
              <w:t>κέτο</w:t>
            </w:r>
            <w:proofErr w:type="spellEnd"/>
            <w:r w:rsidRPr="00B23B4D">
              <w:rPr>
                <w:rFonts w:eastAsia="Calibri"/>
                <w:szCs w:val="22"/>
                <w:lang w:val="en-US"/>
              </w:rPr>
              <w:t xml:space="preserve"> 100 </w:t>
            </w:r>
            <w:proofErr w:type="spellStart"/>
            <w:r w:rsidRPr="00B23B4D">
              <w:rPr>
                <w:rFonts w:eastAsia="Calibri"/>
                <w:szCs w:val="22"/>
                <w:lang w:val="en-US"/>
              </w:rPr>
              <w:t>τεμ</w:t>
            </w:r>
            <w:proofErr w:type="spellEnd"/>
            <w:r w:rsidRPr="00B23B4D">
              <w:rPr>
                <w:rFonts w:eastAsia="Calibri"/>
                <w:szCs w:val="22"/>
                <w:lang w:val="en-US"/>
              </w:rPr>
              <w:t>αχίων</w:t>
            </w:r>
          </w:p>
        </w:tc>
        <w:tc>
          <w:tcPr>
            <w:tcW w:w="1134" w:type="dxa"/>
            <w:shd w:val="clear" w:color="auto" w:fill="auto"/>
            <w:vAlign w:val="center"/>
          </w:tcPr>
          <w:p w14:paraId="5EBFBF41" w14:textId="77777777" w:rsidR="00F669E1" w:rsidRPr="00B23B4D" w:rsidRDefault="00F669E1" w:rsidP="00B87AF4">
            <w:pPr>
              <w:jc w:val="center"/>
              <w:rPr>
                <w:rFonts w:eastAsia="Calibri"/>
                <w:szCs w:val="22"/>
                <w:lang w:val="en-US"/>
              </w:rPr>
            </w:pPr>
            <w:r w:rsidRPr="00B23B4D">
              <w:rPr>
                <w:rFonts w:eastAsia="Calibri"/>
                <w:szCs w:val="22"/>
                <w:lang w:val="en-US"/>
              </w:rPr>
              <w:t>15</w:t>
            </w:r>
          </w:p>
        </w:tc>
        <w:tc>
          <w:tcPr>
            <w:tcW w:w="1134" w:type="dxa"/>
            <w:shd w:val="clear" w:color="auto" w:fill="auto"/>
            <w:vAlign w:val="center"/>
          </w:tcPr>
          <w:p w14:paraId="7D1913D9"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461B79F9" w14:textId="77777777" w:rsidR="00F669E1" w:rsidRPr="00B23B4D" w:rsidRDefault="00F669E1" w:rsidP="00B87AF4">
            <w:pPr>
              <w:jc w:val="center"/>
              <w:rPr>
                <w:rFonts w:eastAsia="Calibri"/>
                <w:szCs w:val="22"/>
                <w:lang w:val="en-US"/>
              </w:rPr>
            </w:pPr>
          </w:p>
        </w:tc>
      </w:tr>
      <w:tr w:rsidR="00F669E1" w:rsidRPr="009E2B0B" w14:paraId="111B9209" w14:textId="77777777" w:rsidTr="00B87AF4">
        <w:trPr>
          <w:trHeight w:val="275"/>
        </w:trPr>
        <w:tc>
          <w:tcPr>
            <w:tcW w:w="878" w:type="dxa"/>
            <w:shd w:val="clear" w:color="auto" w:fill="auto"/>
            <w:vAlign w:val="center"/>
          </w:tcPr>
          <w:p w14:paraId="0701D47A" w14:textId="77777777" w:rsidR="00F669E1" w:rsidRPr="00B23B4D" w:rsidRDefault="00F669E1" w:rsidP="00B87AF4">
            <w:pPr>
              <w:jc w:val="center"/>
              <w:rPr>
                <w:rFonts w:eastAsia="Calibri"/>
                <w:szCs w:val="22"/>
                <w:lang w:val="en-US"/>
              </w:rPr>
            </w:pPr>
            <w:r w:rsidRPr="00B23B4D">
              <w:rPr>
                <w:rFonts w:eastAsia="Calibri"/>
                <w:szCs w:val="22"/>
                <w:lang w:val="en-US"/>
              </w:rPr>
              <w:t>16</w:t>
            </w:r>
          </w:p>
        </w:tc>
        <w:tc>
          <w:tcPr>
            <w:tcW w:w="1669" w:type="dxa"/>
            <w:shd w:val="clear" w:color="auto" w:fill="auto"/>
            <w:vAlign w:val="center"/>
          </w:tcPr>
          <w:p w14:paraId="6C410F61"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Σύριγγες</w:t>
            </w:r>
            <w:proofErr w:type="spellEnd"/>
          </w:p>
        </w:tc>
        <w:tc>
          <w:tcPr>
            <w:tcW w:w="3544" w:type="dxa"/>
            <w:shd w:val="clear" w:color="auto" w:fill="auto"/>
            <w:vAlign w:val="center"/>
          </w:tcPr>
          <w:p w14:paraId="16F7EBE2"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Σύριγγες</w:t>
            </w:r>
            <w:proofErr w:type="spellEnd"/>
            <w:r w:rsidRPr="00B23B4D">
              <w:rPr>
                <w:rFonts w:eastAsia="Calibri"/>
                <w:szCs w:val="22"/>
                <w:lang w:val="en-US"/>
              </w:rPr>
              <w:t xml:space="preserve"> 1mL</w:t>
            </w:r>
          </w:p>
        </w:tc>
        <w:tc>
          <w:tcPr>
            <w:tcW w:w="1134" w:type="dxa"/>
            <w:shd w:val="clear" w:color="auto" w:fill="auto"/>
            <w:vAlign w:val="center"/>
          </w:tcPr>
          <w:p w14:paraId="40210974" w14:textId="77777777" w:rsidR="00F669E1" w:rsidRPr="00B23B4D" w:rsidRDefault="00F669E1" w:rsidP="00B87AF4">
            <w:pPr>
              <w:jc w:val="center"/>
              <w:rPr>
                <w:rFonts w:eastAsia="Calibri"/>
                <w:szCs w:val="22"/>
                <w:lang w:val="en-US"/>
              </w:rPr>
            </w:pPr>
            <w:r w:rsidRPr="00B23B4D">
              <w:rPr>
                <w:rFonts w:eastAsia="Calibri"/>
                <w:szCs w:val="22"/>
                <w:lang w:val="en-US"/>
              </w:rPr>
              <w:t>Πα</w:t>
            </w:r>
            <w:proofErr w:type="spellStart"/>
            <w:r w:rsidRPr="00B23B4D">
              <w:rPr>
                <w:rFonts w:eastAsia="Calibri"/>
                <w:szCs w:val="22"/>
                <w:lang w:val="en-US"/>
              </w:rPr>
              <w:t>κέτο</w:t>
            </w:r>
            <w:proofErr w:type="spellEnd"/>
            <w:r w:rsidRPr="00B23B4D">
              <w:rPr>
                <w:rFonts w:eastAsia="Calibri"/>
                <w:szCs w:val="22"/>
                <w:lang w:val="en-US"/>
              </w:rPr>
              <w:t xml:space="preserve"> 100 </w:t>
            </w:r>
            <w:proofErr w:type="spellStart"/>
            <w:r w:rsidRPr="00B23B4D">
              <w:rPr>
                <w:rFonts w:eastAsia="Calibri"/>
                <w:szCs w:val="22"/>
                <w:lang w:val="en-US"/>
              </w:rPr>
              <w:t>τεμ</w:t>
            </w:r>
            <w:proofErr w:type="spellEnd"/>
            <w:r w:rsidRPr="00B23B4D">
              <w:rPr>
                <w:rFonts w:eastAsia="Calibri"/>
                <w:szCs w:val="22"/>
                <w:lang w:val="en-US"/>
              </w:rPr>
              <w:t>αχίων</w:t>
            </w:r>
          </w:p>
        </w:tc>
        <w:tc>
          <w:tcPr>
            <w:tcW w:w="1134" w:type="dxa"/>
            <w:shd w:val="clear" w:color="auto" w:fill="auto"/>
            <w:vAlign w:val="center"/>
          </w:tcPr>
          <w:p w14:paraId="4E748480" w14:textId="77777777" w:rsidR="00F669E1" w:rsidRPr="00B23B4D" w:rsidRDefault="00F669E1" w:rsidP="00B87AF4">
            <w:pPr>
              <w:jc w:val="center"/>
              <w:rPr>
                <w:rFonts w:eastAsia="Calibri"/>
                <w:szCs w:val="22"/>
                <w:lang w:val="en-US"/>
              </w:rPr>
            </w:pPr>
            <w:r w:rsidRPr="00B23B4D">
              <w:rPr>
                <w:rFonts w:eastAsia="Calibri"/>
                <w:szCs w:val="22"/>
                <w:lang w:val="en-US"/>
              </w:rPr>
              <w:t>20</w:t>
            </w:r>
          </w:p>
        </w:tc>
        <w:tc>
          <w:tcPr>
            <w:tcW w:w="1134" w:type="dxa"/>
            <w:shd w:val="clear" w:color="auto" w:fill="auto"/>
            <w:vAlign w:val="center"/>
          </w:tcPr>
          <w:p w14:paraId="670C08C6"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53B991CF" w14:textId="77777777" w:rsidR="00F669E1" w:rsidRPr="00B23B4D" w:rsidRDefault="00F669E1" w:rsidP="00B87AF4">
            <w:pPr>
              <w:jc w:val="center"/>
              <w:rPr>
                <w:rFonts w:eastAsia="Calibri"/>
                <w:szCs w:val="22"/>
                <w:lang w:val="en-US"/>
              </w:rPr>
            </w:pPr>
          </w:p>
        </w:tc>
      </w:tr>
      <w:tr w:rsidR="00F669E1" w:rsidRPr="009E2B0B" w14:paraId="71081689" w14:textId="77777777" w:rsidTr="00B87AF4">
        <w:trPr>
          <w:trHeight w:val="275"/>
        </w:trPr>
        <w:tc>
          <w:tcPr>
            <w:tcW w:w="878" w:type="dxa"/>
            <w:shd w:val="clear" w:color="auto" w:fill="auto"/>
            <w:vAlign w:val="center"/>
          </w:tcPr>
          <w:p w14:paraId="69BE22F5" w14:textId="77777777" w:rsidR="00F669E1" w:rsidRPr="00B23B4D" w:rsidRDefault="00F669E1" w:rsidP="00B87AF4">
            <w:pPr>
              <w:jc w:val="center"/>
              <w:rPr>
                <w:rFonts w:eastAsia="Calibri"/>
                <w:szCs w:val="22"/>
                <w:lang w:val="en-US"/>
              </w:rPr>
            </w:pPr>
            <w:r w:rsidRPr="00B23B4D">
              <w:rPr>
                <w:rFonts w:eastAsia="Calibri"/>
                <w:szCs w:val="22"/>
                <w:lang w:val="en-US"/>
              </w:rPr>
              <w:t>17</w:t>
            </w:r>
          </w:p>
        </w:tc>
        <w:tc>
          <w:tcPr>
            <w:tcW w:w="1669" w:type="dxa"/>
            <w:shd w:val="clear" w:color="auto" w:fill="auto"/>
            <w:vAlign w:val="center"/>
          </w:tcPr>
          <w:p w14:paraId="3E4FF9FB"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Ρύγχη</w:t>
            </w:r>
            <w:proofErr w:type="spellEnd"/>
            <w:r w:rsidRPr="00B23B4D">
              <w:rPr>
                <w:rFonts w:eastAsia="Calibri"/>
                <w:szCs w:val="22"/>
                <w:lang w:val="en-US"/>
              </w:rPr>
              <w:t xml:space="preserve"> (</w:t>
            </w:r>
            <w:proofErr w:type="spellStart"/>
            <w:r w:rsidRPr="00B23B4D">
              <w:rPr>
                <w:rFonts w:eastAsia="Calibri"/>
                <w:szCs w:val="22"/>
                <w:lang w:val="en-US"/>
              </w:rPr>
              <w:t>Τips</w:t>
            </w:r>
            <w:proofErr w:type="spellEnd"/>
            <w:r w:rsidRPr="00B23B4D">
              <w:rPr>
                <w:rFonts w:eastAsia="Calibri"/>
                <w:szCs w:val="22"/>
                <w:lang w:val="en-US"/>
              </w:rPr>
              <w:t>) πιπ</w:t>
            </w:r>
            <w:proofErr w:type="spellStart"/>
            <w:r w:rsidRPr="00B23B4D">
              <w:rPr>
                <w:rFonts w:eastAsia="Calibri"/>
                <w:szCs w:val="22"/>
                <w:lang w:val="en-US"/>
              </w:rPr>
              <w:t>εττών</w:t>
            </w:r>
            <w:proofErr w:type="spellEnd"/>
          </w:p>
        </w:tc>
        <w:tc>
          <w:tcPr>
            <w:tcW w:w="3544" w:type="dxa"/>
            <w:shd w:val="clear" w:color="auto" w:fill="auto"/>
            <w:vAlign w:val="center"/>
          </w:tcPr>
          <w:p w14:paraId="1D35D805" w14:textId="77777777" w:rsidR="00F669E1" w:rsidRPr="00B23B4D" w:rsidRDefault="00F669E1" w:rsidP="00B87AF4">
            <w:pPr>
              <w:jc w:val="center"/>
              <w:rPr>
                <w:rFonts w:eastAsia="Calibri"/>
                <w:szCs w:val="22"/>
                <w:lang w:val="el-GR"/>
              </w:rPr>
            </w:pPr>
            <w:r w:rsidRPr="00B23B4D">
              <w:rPr>
                <w:rFonts w:eastAsia="Calibri"/>
                <w:szCs w:val="22"/>
                <w:lang w:val="el-GR"/>
              </w:rPr>
              <w:t>Ρύγχη (Τ</w:t>
            </w:r>
            <w:proofErr w:type="spellStart"/>
            <w:r w:rsidRPr="00B23B4D">
              <w:rPr>
                <w:rFonts w:eastAsia="Calibri"/>
                <w:szCs w:val="22"/>
                <w:lang w:val="en-US"/>
              </w:rPr>
              <w:t>ips</w:t>
            </w:r>
            <w:proofErr w:type="spellEnd"/>
            <w:r w:rsidRPr="00B23B4D">
              <w:rPr>
                <w:rFonts w:eastAsia="Calibri"/>
                <w:szCs w:val="22"/>
                <w:lang w:val="el-GR"/>
              </w:rPr>
              <w:t xml:space="preserve">) </w:t>
            </w:r>
            <w:proofErr w:type="spellStart"/>
            <w:r w:rsidRPr="00B23B4D">
              <w:rPr>
                <w:rFonts w:eastAsia="Calibri"/>
                <w:szCs w:val="22"/>
                <w:lang w:val="el-GR"/>
              </w:rPr>
              <w:t>πιπεττών</w:t>
            </w:r>
            <w:proofErr w:type="spellEnd"/>
            <w:r w:rsidRPr="00B23B4D">
              <w:rPr>
                <w:rFonts w:eastAsia="Calibri"/>
                <w:szCs w:val="22"/>
                <w:lang w:val="el-GR"/>
              </w:rPr>
              <w:t xml:space="preserve"> για υδατικούς διαλύτες, όγκου 100-1000 μ</w:t>
            </w:r>
            <w:r w:rsidRPr="00B23B4D">
              <w:rPr>
                <w:rFonts w:eastAsia="Calibri"/>
                <w:szCs w:val="22"/>
                <w:lang w:val="en-US"/>
              </w:rPr>
              <w:t>L</w:t>
            </w:r>
          </w:p>
        </w:tc>
        <w:tc>
          <w:tcPr>
            <w:tcW w:w="1134" w:type="dxa"/>
            <w:shd w:val="clear" w:color="auto" w:fill="auto"/>
            <w:vAlign w:val="center"/>
          </w:tcPr>
          <w:p w14:paraId="35ACF662" w14:textId="77777777" w:rsidR="00F669E1" w:rsidRPr="00B23B4D" w:rsidRDefault="00F669E1" w:rsidP="00B87AF4">
            <w:pPr>
              <w:jc w:val="center"/>
              <w:rPr>
                <w:rFonts w:eastAsia="Calibri"/>
                <w:szCs w:val="22"/>
                <w:lang w:val="en-US"/>
              </w:rPr>
            </w:pPr>
            <w:r w:rsidRPr="00B23B4D">
              <w:rPr>
                <w:rFonts w:eastAsia="Calibri"/>
                <w:szCs w:val="22"/>
                <w:lang w:val="en-US"/>
              </w:rPr>
              <w:t>Πα</w:t>
            </w:r>
            <w:proofErr w:type="spellStart"/>
            <w:r w:rsidRPr="00B23B4D">
              <w:rPr>
                <w:rFonts w:eastAsia="Calibri"/>
                <w:szCs w:val="22"/>
                <w:lang w:val="en-US"/>
              </w:rPr>
              <w:t>κέτο</w:t>
            </w:r>
            <w:proofErr w:type="spellEnd"/>
            <w:r w:rsidRPr="00B23B4D">
              <w:rPr>
                <w:rFonts w:eastAsia="Calibri"/>
                <w:szCs w:val="22"/>
                <w:lang w:val="en-US"/>
              </w:rPr>
              <w:t xml:space="preserve"> </w:t>
            </w:r>
            <w:proofErr w:type="spellStart"/>
            <w:r w:rsidRPr="00B23B4D">
              <w:rPr>
                <w:rFonts w:eastAsia="Calibri"/>
                <w:szCs w:val="22"/>
                <w:lang w:val="en-US"/>
              </w:rPr>
              <w:t>των</w:t>
            </w:r>
            <w:proofErr w:type="spellEnd"/>
            <w:r w:rsidRPr="00B23B4D">
              <w:rPr>
                <w:rFonts w:eastAsia="Calibri"/>
                <w:szCs w:val="22"/>
                <w:lang w:val="en-US"/>
              </w:rPr>
              <w:t xml:space="preserve"> 1000 </w:t>
            </w:r>
            <w:proofErr w:type="spellStart"/>
            <w:r w:rsidRPr="00B23B4D">
              <w:rPr>
                <w:rFonts w:eastAsia="Calibri"/>
                <w:szCs w:val="22"/>
                <w:lang w:val="en-US"/>
              </w:rPr>
              <w:t>τεμ</w:t>
            </w:r>
            <w:proofErr w:type="spellEnd"/>
            <w:r w:rsidRPr="00B23B4D">
              <w:rPr>
                <w:rFonts w:eastAsia="Calibri"/>
                <w:szCs w:val="22"/>
                <w:lang w:val="en-US"/>
              </w:rPr>
              <w:t>αχίων</w:t>
            </w:r>
          </w:p>
        </w:tc>
        <w:tc>
          <w:tcPr>
            <w:tcW w:w="1134" w:type="dxa"/>
            <w:shd w:val="clear" w:color="auto" w:fill="auto"/>
            <w:vAlign w:val="center"/>
          </w:tcPr>
          <w:p w14:paraId="4774DAC7" w14:textId="77777777" w:rsidR="00F669E1" w:rsidRPr="00B23B4D" w:rsidRDefault="00F669E1" w:rsidP="00B87AF4">
            <w:pPr>
              <w:jc w:val="center"/>
              <w:rPr>
                <w:rFonts w:eastAsia="Calibri"/>
                <w:szCs w:val="22"/>
                <w:lang w:val="en-US"/>
              </w:rPr>
            </w:pPr>
            <w:r w:rsidRPr="00B23B4D">
              <w:rPr>
                <w:rFonts w:eastAsia="Calibri"/>
                <w:szCs w:val="22"/>
                <w:lang w:val="en-US"/>
              </w:rPr>
              <w:t>5</w:t>
            </w:r>
          </w:p>
        </w:tc>
        <w:tc>
          <w:tcPr>
            <w:tcW w:w="1134" w:type="dxa"/>
            <w:shd w:val="clear" w:color="auto" w:fill="auto"/>
            <w:vAlign w:val="center"/>
          </w:tcPr>
          <w:p w14:paraId="68F9E194"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554FCA13" w14:textId="77777777" w:rsidR="00F669E1" w:rsidRPr="00B23B4D" w:rsidRDefault="00F669E1" w:rsidP="00B87AF4">
            <w:pPr>
              <w:jc w:val="center"/>
              <w:rPr>
                <w:rFonts w:eastAsia="Calibri"/>
                <w:szCs w:val="22"/>
                <w:lang w:val="en-US"/>
              </w:rPr>
            </w:pPr>
          </w:p>
        </w:tc>
      </w:tr>
      <w:tr w:rsidR="00F669E1" w:rsidRPr="009E2B0B" w14:paraId="4C8D2B5F" w14:textId="77777777" w:rsidTr="00B87AF4">
        <w:trPr>
          <w:trHeight w:val="275"/>
        </w:trPr>
        <w:tc>
          <w:tcPr>
            <w:tcW w:w="878" w:type="dxa"/>
            <w:shd w:val="clear" w:color="auto" w:fill="auto"/>
            <w:vAlign w:val="center"/>
          </w:tcPr>
          <w:p w14:paraId="5E558B97" w14:textId="77777777" w:rsidR="00F669E1" w:rsidRPr="00B23B4D" w:rsidRDefault="00F669E1" w:rsidP="00B87AF4">
            <w:pPr>
              <w:jc w:val="center"/>
              <w:rPr>
                <w:rFonts w:eastAsia="Calibri"/>
                <w:szCs w:val="22"/>
                <w:lang w:val="en-US"/>
              </w:rPr>
            </w:pPr>
            <w:r w:rsidRPr="00B23B4D">
              <w:rPr>
                <w:rFonts w:eastAsia="Calibri"/>
                <w:szCs w:val="22"/>
                <w:lang w:val="en-US"/>
              </w:rPr>
              <w:t>18</w:t>
            </w:r>
          </w:p>
        </w:tc>
        <w:tc>
          <w:tcPr>
            <w:tcW w:w="1669" w:type="dxa"/>
            <w:shd w:val="clear" w:color="auto" w:fill="auto"/>
            <w:vAlign w:val="center"/>
          </w:tcPr>
          <w:p w14:paraId="12D90995"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Ρύγχη</w:t>
            </w:r>
            <w:proofErr w:type="spellEnd"/>
            <w:r w:rsidRPr="00B23B4D">
              <w:rPr>
                <w:rFonts w:eastAsia="Calibri"/>
                <w:szCs w:val="22"/>
                <w:lang w:val="en-US"/>
              </w:rPr>
              <w:t xml:space="preserve"> (</w:t>
            </w:r>
            <w:proofErr w:type="spellStart"/>
            <w:r w:rsidRPr="00B23B4D">
              <w:rPr>
                <w:rFonts w:eastAsia="Calibri"/>
                <w:szCs w:val="22"/>
                <w:lang w:val="en-US"/>
              </w:rPr>
              <w:t>Τips</w:t>
            </w:r>
            <w:proofErr w:type="spellEnd"/>
            <w:r w:rsidRPr="00B23B4D">
              <w:rPr>
                <w:rFonts w:eastAsia="Calibri"/>
                <w:szCs w:val="22"/>
                <w:lang w:val="en-US"/>
              </w:rPr>
              <w:t>) πιπ</w:t>
            </w:r>
            <w:proofErr w:type="spellStart"/>
            <w:r w:rsidRPr="00B23B4D">
              <w:rPr>
                <w:rFonts w:eastAsia="Calibri"/>
                <w:szCs w:val="22"/>
                <w:lang w:val="en-US"/>
              </w:rPr>
              <w:t>εττών</w:t>
            </w:r>
            <w:proofErr w:type="spellEnd"/>
          </w:p>
        </w:tc>
        <w:tc>
          <w:tcPr>
            <w:tcW w:w="3544" w:type="dxa"/>
            <w:shd w:val="clear" w:color="auto" w:fill="auto"/>
            <w:vAlign w:val="center"/>
          </w:tcPr>
          <w:p w14:paraId="2B5157EC" w14:textId="77777777" w:rsidR="00F669E1" w:rsidRPr="00B23B4D" w:rsidRDefault="00F669E1" w:rsidP="00B87AF4">
            <w:pPr>
              <w:jc w:val="center"/>
              <w:rPr>
                <w:rFonts w:eastAsia="Calibri"/>
                <w:szCs w:val="22"/>
                <w:lang w:val="el-GR"/>
              </w:rPr>
            </w:pPr>
            <w:r w:rsidRPr="00B23B4D">
              <w:rPr>
                <w:rFonts w:eastAsia="Calibri"/>
                <w:szCs w:val="22"/>
                <w:lang w:val="el-GR"/>
              </w:rPr>
              <w:t>Ρύγχη (Τ</w:t>
            </w:r>
            <w:proofErr w:type="spellStart"/>
            <w:r w:rsidRPr="00B23B4D">
              <w:rPr>
                <w:rFonts w:eastAsia="Calibri"/>
                <w:szCs w:val="22"/>
                <w:lang w:val="en-US"/>
              </w:rPr>
              <w:t>ips</w:t>
            </w:r>
            <w:proofErr w:type="spellEnd"/>
            <w:r w:rsidRPr="00B23B4D">
              <w:rPr>
                <w:rFonts w:eastAsia="Calibri"/>
                <w:szCs w:val="22"/>
                <w:lang w:val="el-GR"/>
              </w:rPr>
              <w:t xml:space="preserve">) </w:t>
            </w:r>
            <w:proofErr w:type="spellStart"/>
            <w:r w:rsidRPr="00B23B4D">
              <w:rPr>
                <w:rFonts w:eastAsia="Calibri"/>
                <w:szCs w:val="22"/>
                <w:lang w:val="el-GR"/>
              </w:rPr>
              <w:t>πιπεττών</w:t>
            </w:r>
            <w:proofErr w:type="spellEnd"/>
            <w:r w:rsidRPr="00B23B4D">
              <w:rPr>
                <w:rFonts w:eastAsia="Calibri"/>
                <w:szCs w:val="22"/>
                <w:lang w:val="el-GR"/>
              </w:rPr>
              <w:t xml:space="preserve"> για υδατικούς διαλύτες, όγκου 0.5-200 μ</w:t>
            </w:r>
            <w:r w:rsidRPr="00B23B4D">
              <w:rPr>
                <w:rFonts w:eastAsia="Calibri"/>
                <w:szCs w:val="22"/>
                <w:lang w:val="en-US"/>
              </w:rPr>
              <w:t>L</w:t>
            </w:r>
          </w:p>
        </w:tc>
        <w:tc>
          <w:tcPr>
            <w:tcW w:w="1134" w:type="dxa"/>
            <w:shd w:val="clear" w:color="auto" w:fill="auto"/>
            <w:vAlign w:val="center"/>
          </w:tcPr>
          <w:p w14:paraId="6AA6B473" w14:textId="77777777" w:rsidR="00F669E1" w:rsidRPr="00B23B4D" w:rsidRDefault="00F669E1" w:rsidP="00B87AF4">
            <w:pPr>
              <w:jc w:val="center"/>
              <w:rPr>
                <w:rFonts w:eastAsia="Calibri"/>
                <w:szCs w:val="22"/>
                <w:lang w:val="en-US"/>
              </w:rPr>
            </w:pPr>
            <w:r w:rsidRPr="00B23B4D">
              <w:rPr>
                <w:rFonts w:eastAsia="Calibri"/>
                <w:szCs w:val="22"/>
                <w:lang w:val="en-US"/>
              </w:rPr>
              <w:t>Πα</w:t>
            </w:r>
            <w:proofErr w:type="spellStart"/>
            <w:r w:rsidRPr="00B23B4D">
              <w:rPr>
                <w:rFonts w:eastAsia="Calibri"/>
                <w:szCs w:val="22"/>
                <w:lang w:val="en-US"/>
              </w:rPr>
              <w:t>κέτο</w:t>
            </w:r>
            <w:proofErr w:type="spellEnd"/>
            <w:r w:rsidRPr="00B23B4D">
              <w:rPr>
                <w:rFonts w:eastAsia="Calibri"/>
                <w:szCs w:val="22"/>
                <w:lang w:val="en-US"/>
              </w:rPr>
              <w:t xml:space="preserve"> </w:t>
            </w:r>
            <w:proofErr w:type="spellStart"/>
            <w:r w:rsidRPr="00B23B4D">
              <w:rPr>
                <w:rFonts w:eastAsia="Calibri"/>
                <w:szCs w:val="22"/>
                <w:lang w:val="en-US"/>
              </w:rPr>
              <w:t>των</w:t>
            </w:r>
            <w:proofErr w:type="spellEnd"/>
            <w:r w:rsidRPr="00B23B4D">
              <w:rPr>
                <w:rFonts w:eastAsia="Calibri"/>
                <w:szCs w:val="22"/>
                <w:lang w:val="en-US"/>
              </w:rPr>
              <w:t xml:space="preserve"> 1000 </w:t>
            </w:r>
            <w:proofErr w:type="spellStart"/>
            <w:r w:rsidRPr="00B23B4D">
              <w:rPr>
                <w:rFonts w:eastAsia="Calibri"/>
                <w:szCs w:val="22"/>
                <w:lang w:val="en-US"/>
              </w:rPr>
              <w:t>τεμ</w:t>
            </w:r>
            <w:proofErr w:type="spellEnd"/>
            <w:r w:rsidRPr="00B23B4D">
              <w:rPr>
                <w:rFonts w:eastAsia="Calibri"/>
                <w:szCs w:val="22"/>
                <w:lang w:val="en-US"/>
              </w:rPr>
              <w:t>αχίων</w:t>
            </w:r>
          </w:p>
        </w:tc>
        <w:tc>
          <w:tcPr>
            <w:tcW w:w="1134" w:type="dxa"/>
            <w:shd w:val="clear" w:color="auto" w:fill="auto"/>
            <w:vAlign w:val="center"/>
          </w:tcPr>
          <w:p w14:paraId="18659711" w14:textId="77777777" w:rsidR="00F669E1" w:rsidRPr="00B23B4D" w:rsidRDefault="00F669E1" w:rsidP="00B87AF4">
            <w:pPr>
              <w:jc w:val="center"/>
              <w:rPr>
                <w:rFonts w:eastAsia="Calibri"/>
                <w:szCs w:val="22"/>
                <w:lang w:val="en-US"/>
              </w:rPr>
            </w:pPr>
            <w:r w:rsidRPr="00B23B4D">
              <w:rPr>
                <w:rFonts w:eastAsia="Calibri"/>
                <w:szCs w:val="22"/>
                <w:lang w:val="en-US"/>
              </w:rPr>
              <w:t>5</w:t>
            </w:r>
          </w:p>
        </w:tc>
        <w:tc>
          <w:tcPr>
            <w:tcW w:w="1134" w:type="dxa"/>
            <w:shd w:val="clear" w:color="auto" w:fill="auto"/>
            <w:vAlign w:val="center"/>
          </w:tcPr>
          <w:p w14:paraId="0C612140"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05453EF7" w14:textId="77777777" w:rsidR="00F669E1" w:rsidRPr="00B23B4D" w:rsidRDefault="00F669E1" w:rsidP="00B87AF4">
            <w:pPr>
              <w:jc w:val="center"/>
              <w:rPr>
                <w:rFonts w:eastAsia="Calibri"/>
                <w:szCs w:val="22"/>
                <w:lang w:val="en-US"/>
              </w:rPr>
            </w:pPr>
          </w:p>
        </w:tc>
      </w:tr>
      <w:tr w:rsidR="00F669E1" w:rsidRPr="009E2B0B" w14:paraId="4E04CF2C" w14:textId="77777777" w:rsidTr="00B87AF4">
        <w:trPr>
          <w:trHeight w:val="275"/>
        </w:trPr>
        <w:tc>
          <w:tcPr>
            <w:tcW w:w="878" w:type="dxa"/>
            <w:shd w:val="clear" w:color="auto" w:fill="auto"/>
            <w:vAlign w:val="center"/>
          </w:tcPr>
          <w:p w14:paraId="5EC5CAB4" w14:textId="77777777" w:rsidR="00F669E1" w:rsidRPr="00B23B4D" w:rsidRDefault="00F669E1" w:rsidP="00B87AF4">
            <w:pPr>
              <w:jc w:val="center"/>
              <w:rPr>
                <w:rFonts w:eastAsia="Calibri"/>
                <w:szCs w:val="22"/>
                <w:lang w:val="en-US"/>
              </w:rPr>
            </w:pPr>
            <w:r w:rsidRPr="00B23B4D">
              <w:rPr>
                <w:rFonts w:eastAsia="Calibri"/>
                <w:szCs w:val="22"/>
                <w:lang w:val="en-US"/>
              </w:rPr>
              <w:t>19</w:t>
            </w:r>
          </w:p>
        </w:tc>
        <w:tc>
          <w:tcPr>
            <w:tcW w:w="1669" w:type="dxa"/>
            <w:shd w:val="clear" w:color="auto" w:fill="auto"/>
            <w:vAlign w:val="center"/>
          </w:tcPr>
          <w:p w14:paraId="64FE4A82"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Γυάλινες</w:t>
            </w:r>
            <w:proofErr w:type="spellEnd"/>
            <w:r w:rsidRPr="00B23B4D">
              <w:rPr>
                <w:rFonts w:eastAsia="Calibri"/>
                <w:szCs w:val="22"/>
                <w:lang w:val="en-US"/>
              </w:rPr>
              <w:t xml:space="preserve"> πιπ</w:t>
            </w:r>
            <w:proofErr w:type="spellStart"/>
            <w:r w:rsidRPr="00B23B4D">
              <w:rPr>
                <w:rFonts w:eastAsia="Calibri"/>
                <w:szCs w:val="22"/>
                <w:lang w:val="en-US"/>
              </w:rPr>
              <w:t>έττες</w:t>
            </w:r>
            <w:proofErr w:type="spellEnd"/>
            <w:r w:rsidRPr="00B23B4D">
              <w:rPr>
                <w:rFonts w:eastAsia="Calibri"/>
                <w:szCs w:val="22"/>
                <w:lang w:val="en-US"/>
              </w:rPr>
              <w:t xml:space="preserve"> </w:t>
            </w:r>
            <w:proofErr w:type="spellStart"/>
            <w:r w:rsidRPr="00B23B4D">
              <w:rPr>
                <w:rFonts w:eastAsia="Calibri"/>
                <w:szCs w:val="22"/>
                <w:lang w:val="en-US"/>
              </w:rPr>
              <w:t>pasteur</w:t>
            </w:r>
            <w:proofErr w:type="spellEnd"/>
          </w:p>
        </w:tc>
        <w:tc>
          <w:tcPr>
            <w:tcW w:w="3544" w:type="dxa"/>
            <w:shd w:val="clear" w:color="auto" w:fill="auto"/>
            <w:vAlign w:val="center"/>
          </w:tcPr>
          <w:p w14:paraId="0A7D4561" w14:textId="77777777" w:rsidR="00F669E1" w:rsidRPr="00B23B4D" w:rsidRDefault="00F669E1" w:rsidP="00B87AF4">
            <w:pPr>
              <w:jc w:val="center"/>
              <w:rPr>
                <w:rFonts w:eastAsia="Calibri"/>
                <w:szCs w:val="22"/>
                <w:lang w:val="el-GR"/>
              </w:rPr>
            </w:pPr>
            <w:r w:rsidRPr="00B23B4D">
              <w:rPr>
                <w:rFonts w:eastAsia="Calibri"/>
                <w:szCs w:val="22"/>
                <w:lang w:val="el-GR"/>
              </w:rPr>
              <w:t xml:space="preserve">Γυάλινες </w:t>
            </w:r>
            <w:proofErr w:type="spellStart"/>
            <w:r w:rsidRPr="00B23B4D">
              <w:rPr>
                <w:rFonts w:eastAsia="Calibri"/>
                <w:szCs w:val="22"/>
                <w:lang w:val="el-GR"/>
              </w:rPr>
              <w:t>πιπέττες</w:t>
            </w:r>
            <w:proofErr w:type="spellEnd"/>
            <w:r w:rsidRPr="00B23B4D">
              <w:rPr>
                <w:rFonts w:eastAsia="Calibri"/>
                <w:szCs w:val="22"/>
                <w:lang w:val="el-GR"/>
              </w:rPr>
              <w:t xml:space="preserve"> </w:t>
            </w:r>
            <w:proofErr w:type="spellStart"/>
            <w:r w:rsidRPr="00B23B4D">
              <w:rPr>
                <w:rFonts w:eastAsia="Calibri"/>
                <w:szCs w:val="22"/>
                <w:lang w:val="en-US"/>
              </w:rPr>
              <w:t>pasteur</w:t>
            </w:r>
            <w:proofErr w:type="spellEnd"/>
            <w:r w:rsidRPr="00B23B4D">
              <w:rPr>
                <w:rFonts w:eastAsia="Calibri"/>
                <w:szCs w:val="22"/>
                <w:lang w:val="el-GR"/>
              </w:rPr>
              <w:t xml:space="preserve"> των 15</w:t>
            </w:r>
            <w:r w:rsidRPr="00B23B4D">
              <w:rPr>
                <w:rFonts w:eastAsia="Calibri"/>
                <w:szCs w:val="22"/>
                <w:lang w:val="en-US"/>
              </w:rPr>
              <w:t>cm</w:t>
            </w:r>
          </w:p>
        </w:tc>
        <w:tc>
          <w:tcPr>
            <w:tcW w:w="1134" w:type="dxa"/>
            <w:shd w:val="clear" w:color="auto" w:fill="auto"/>
            <w:vAlign w:val="center"/>
          </w:tcPr>
          <w:p w14:paraId="02DB6027" w14:textId="77777777" w:rsidR="00F669E1" w:rsidRPr="00B23B4D" w:rsidRDefault="00F669E1" w:rsidP="00B87AF4">
            <w:pPr>
              <w:jc w:val="center"/>
              <w:rPr>
                <w:rFonts w:eastAsia="Calibri"/>
                <w:szCs w:val="22"/>
                <w:lang w:val="en-US"/>
              </w:rPr>
            </w:pPr>
            <w:r w:rsidRPr="00B23B4D">
              <w:rPr>
                <w:rFonts w:eastAsia="Calibri"/>
                <w:szCs w:val="22"/>
                <w:lang w:val="en-US"/>
              </w:rPr>
              <w:t>Πα</w:t>
            </w:r>
            <w:proofErr w:type="spellStart"/>
            <w:r w:rsidRPr="00B23B4D">
              <w:rPr>
                <w:rFonts w:eastAsia="Calibri"/>
                <w:szCs w:val="22"/>
                <w:lang w:val="en-US"/>
              </w:rPr>
              <w:t>κέτο</w:t>
            </w:r>
            <w:proofErr w:type="spellEnd"/>
            <w:r w:rsidRPr="00B23B4D">
              <w:rPr>
                <w:rFonts w:eastAsia="Calibri"/>
                <w:szCs w:val="22"/>
                <w:lang w:val="en-US"/>
              </w:rPr>
              <w:t xml:space="preserve"> </w:t>
            </w:r>
            <w:proofErr w:type="spellStart"/>
            <w:r w:rsidRPr="00B23B4D">
              <w:rPr>
                <w:rFonts w:eastAsia="Calibri"/>
                <w:szCs w:val="22"/>
                <w:lang w:val="en-US"/>
              </w:rPr>
              <w:t>των</w:t>
            </w:r>
            <w:proofErr w:type="spellEnd"/>
            <w:r w:rsidRPr="00B23B4D">
              <w:rPr>
                <w:rFonts w:eastAsia="Calibri"/>
                <w:szCs w:val="22"/>
                <w:lang w:val="en-US"/>
              </w:rPr>
              <w:t xml:space="preserve"> 100 </w:t>
            </w:r>
            <w:proofErr w:type="spellStart"/>
            <w:r w:rsidRPr="00B23B4D">
              <w:rPr>
                <w:rFonts w:eastAsia="Calibri"/>
                <w:szCs w:val="22"/>
                <w:lang w:val="en-US"/>
              </w:rPr>
              <w:t>τεμ</w:t>
            </w:r>
            <w:proofErr w:type="spellEnd"/>
            <w:r w:rsidRPr="00B23B4D">
              <w:rPr>
                <w:rFonts w:eastAsia="Calibri"/>
                <w:szCs w:val="22"/>
                <w:lang w:val="en-US"/>
              </w:rPr>
              <w:t>αχίων</w:t>
            </w:r>
          </w:p>
        </w:tc>
        <w:tc>
          <w:tcPr>
            <w:tcW w:w="1134" w:type="dxa"/>
            <w:shd w:val="clear" w:color="auto" w:fill="auto"/>
            <w:vAlign w:val="center"/>
          </w:tcPr>
          <w:p w14:paraId="35045757" w14:textId="77777777" w:rsidR="00F669E1" w:rsidRPr="00B23B4D" w:rsidRDefault="00F669E1" w:rsidP="00B87AF4">
            <w:pPr>
              <w:jc w:val="center"/>
              <w:rPr>
                <w:rFonts w:eastAsia="Calibri"/>
                <w:szCs w:val="22"/>
                <w:lang w:val="en-US"/>
              </w:rPr>
            </w:pPr>
            <w:r w:rsidRPr="00B23B4D">
              <w:rPr>
                <w:rFonts w:eastAsia="Calibri"/>
                <w:szCs w:val="22"/>
                <w:lang w:val="en-US"/>
              </w:rPr>
              <w:t>5</w:t>
            </w:r>
          </w:p>
        </w:tc>
        <w:tc>
          <w:tcPr>
            <w:tcW w:w="1134" w:type="dxa"/>
            <w:shd w:val="clear" w:color="auto" w:fill="auto"/>
            <w:vAlign w:val="center"/>
          </w:tcPr>
          <w:p w14:paraId="02976DAB"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0656E110" w14:textId="77777777" w:rsidR="00F669E1" w:rsidRPr="00B23B4D" w:rsidRDefault="00F669E1" w:rsidP="00B87AF4">
            <w:pPr>
              <w:jc w:val="center"/>
              <w:rPr>
                <w:rFonts w:eastAsia="Calibri"/>
                <w:szCs w:val="22"/>
                <w:lang w:val="en-US"/>
              </w:rPr>
            </w:pPr>
          </w:p>
        </w:tc>
      </w:tr>
      <w:tr w:rsidR="00F669E1" w:rsidRPr="009E2B0B" w14:paraId="1B6753E4" w14:textId="77777777" w:rsidTr="00B87AF4">
        <w:trPr>
          <w:trHeight w:val="275"/>
        </w:trPr>
        <w:tc>
          <w:tcPr>
            <w:tcW w:w="878" w:type="dxa"/>
            <w:shd w:val="clear" w:color="auto" w:fill="auto"/>
            <w:vAlign w:val="center"/>
          </w:tcPr>
          <w:p w14:paraId="298CA9D6" w14:textId="77777777" w:rsidR="00F669E1" w:rsidRPr="00B23B4D" w:rsidRDefault="00F669E1" w:rsidP="00B87AF4">
            <w:pPr>
              <w:jc w:val="center"/>
              <w:rPr>
                <w:rFonts w:eastAsia="Calibri"/>
                <w:szCs w:val="22"/>
                <w:lang w:val="en-US"/>
              </w:rPr>
            </w:pPr>
            <w:r w:rsidRPr="00B23B4D">
              <w:rPr>
                <w:rFonts w:eastAsia="Calibri"/>
                <w:szCs w:val="22"/>
                <w:lang w:val="en-US"/>
              </w:rPr>
              <w:t>20</w:t>
            </w:r>
          </w:p>
        </w:tc>
        <w:tc>
          <w:tcPr>
            <w:tcW w:w="1669" w:type="dxa"/>
            <w:shd w:val="clear" w:color="auto" w:fill="auto"/>
            <w:vAlign w:val="center"/>
          </w:tcPr>
          <w:p w14:paraId="145C3FA7"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Φι</w:t>
            </w:r>
            <w:proofErr w:type="spellEnd"/>
            <w:r w:rsidRPr="00B23B4D">
              <w:rPr>
                <w:rFonts w:eastAsia="Calibri"/>
                <w:szCs w:val="22"/>
                <w:lang w:val="en-US"/>
              </w:rPr>
              <w:t>αλίδια Eppendorf</w:t>
            </w:r>
          </w:p>
        </w:tc>
        <w:tc>
          <w:tcPr>
            <w:tcW w:w="3544" w:type="dxa"/>
            <w:shd w:val="clear" w:color="auto" w:fill="auto"/>
            <w:vAlign w:val="center"/>
          </w:tcPr>
          <w:p w14:paraId="32029308"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Φι</w:t>
            </w:r>
            <w:proofErr w:type="spellEnd"/>
            <w:r w:rsidRPr="00B23B4D">
              <w:rPr>
                <w:rFonts w:eastAsia="Calibri"/>
                <w:szCs w:val="22"/>
                <w:lang w:val="en-US"/>
              </w:rPr>
              <w:t>αλίδια Eppendorf safe-lock tubes (2.0mL)</w:t>
            </w:r>
          </w:p>
        </w:tc>
        <w:tc>
          <w:tcPr>
            <w:tcW w:w="1134" w:type="dxa"/>
            <w:shd w:val="clear" w:color="auto" w:fill="auto"/>
            <w:vAlign w:val="center"/>
          </w:tcPr>
          <w:p w14:paraId="27CF5793" w14:textId="77777777" w:rsidR="00F669E1" w:rsidRPr="00B23B4D" w:rsidRDefault="00F669E1" w:rsidP="00B87AF4">
            <w:pPr>
              <w:jc w:val="center"/>
              <w:rPr>
                <w:rFonts w:eastAsia="Calibri"/>
                <w:szCs w:val="22"/>
                <w:lang w:val="en-US"/>
              </w:rPr>
            </w:pPr>
            <w:r w:rsidRPr="00B23B4D">
              <w:rPr>
                <w:rFonts w:eastAsia="Calibri"/>
                <w:szCs w:val="22"/>
                <w:lang w:val="en-US"/>
              </w:rPr>
              <w:t>Πα</w:t>
            </w:r>
            <w:proofErr w:type="spellStart"/>
            <w:r w:rsidRPr="00B23B4D">
              <w:rPr>
                <w:rFonts w:eastAsia="Calibri"/>
                <w:szCs w:val="22"/>
                <w:lang w:val="en-US"/>
              </w:rPr>
              <w:t>κέτο</w:t>
            </w:r>
            <w:proofErr w:type="spellEnd"/>
            <w:r w:rsidRPr="00B23B4D">
              <w:rPr>
                <w:rFonts w:eastAsia="Calibri"/>
                <w:szCs w:val="22"/>
                <w:lang w:val="en-US"/>
              </w:rPr>
              <w:t xml:space="preserve"> </w:t>
            </w:r>
            <w:proofErr w:type="spellStart"/>
            <w:r w:rsidRPr="00B23B4D">
              <w:rPr>
                <w:rFonts w:eastAsia="Calibri"/>
                <w:szCs w:val="22"/>
                <w:lang w:val="en-US"/>
              </w:rPr>
              <w:t>των</w:t>
            </w:r>
            <w:proofErr w:type="spellEnd"/>
            <w:r w:rsidRPr="00B23B4D">
              <w:rPr>
                <w:rFonts w:eastAsia="Calibri"/>
                <w:szCs w:val="22"/>
                <w:lang w:val="en-US"/>
              </w:rPr>
              <w:t xml:space="preserve"> 1000 </w:t>
            </w:r>
            <w:proofErr w:type="spellStart"/>
            <w:r w:rsidRPr="00B23B4D">
              <w:rPr>
                <w:rFonts w:eastAsia="Calibri"/>
                <w:szCs w:val="22"/>
                <w:lang w:val="en-US"/>
              </w:rPr>
              <w:t>τεμ</w:t>
            </w:r>
            <w:proofErr w:type="spellEnd"/>
            <w:r w:rsidRPr="00B23B4D">
              <w:rPr>
                <w:rFonts w:eastAsia="Calibri"/>
                <w:szCs w:val="22"/>
                <w:lang w:val="en-US"/>
              </w:rPr>
              <w:t>αχίων</w:t>
            </w:r>
          </w:p>
        </w:tc>
        <w:tc>
          <w:tcPr>
            <w:tcW w:w="1134" w:type="dxa"/>
            <w:shd w:val="clear" w:color="auto" w:fill="auto"/>
            <w:vAlign w:val="center"/>
          </w:tcPr>
          <w:p w14:paraId="585F68AF" w14:textId="77777777" w:rsidR="00F669E1" w:rsidRPr="00B23B4D" w:rsidRDefault="00F669E1" w:rsidP="00B87AF4">
            <w:pPr>
              <w:jc w:val="center"/>
              <w:rPr>
                <w:rFonts w:eastAsia="Calibri"/>
                <w:szCs w:val="22"/>
                <w:lang w:val="en-US"/>
              </w:rPr>
            </w:pPr>
            <w:r w:rsidRPr="00B23B4D">
              <w:rPr>
                <w:rFonts w:eastAsia="Calibri"/>
                <w:szCs w:val="22"/>
                <w:lang w:val="en-US"/>
              </w:rPr>
              <w:t>4</w:t>
            </w:r>
          </w:p>
        </w:tc>
        <w:tc>
          <w:tcPr>
            <w:tcW w:w="1134" w:type="dxa"/>
            <w:shd w:val="clear" w:color="auto" w:fill="auto"/>
            <w:vAlign w:val="center"/>
          </w:tcPr>
          <w:p w14:paraId="5F3FE9F3"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31FEEA17" w14:textId="77777777" w:rsidR="00F669E1" w:rsidRPr="00B23B4D" w:rsidRDefault="00F669E1" w:rsidP="00B87AF4">
            <w:pPr>
              <w:jc w:val="center"/>
              <w:rPr>
                <w:rFonts w:eastAsia="Calibri"/>
                <w:szCs w:val="22"/>
                <w:lang w:val="en-US"/>
              </w:rPr>
            </w:pPr>
          </w:p>
        </w:tc>
      </w:tr>
      <w:tr w:rsidR="00F669E1" w:rsidRPr="009E2B0B" w14:paraId="4CF63A60" w14:textId="77777777" w:rsidTr="00B87AF4">
        <w:trPr>
          <w:trHeight w:val="275"/>
        </w:trPr>
        <w:tc>
          <w:tcPr>
            <w:tcW w:w="878" w:type="dxa"/>
            <w:shd w:val="clear" w:color="auto" w:fill="auto"/>
            <w:vAlign w:val="center"/>
          </w:tcPr>
          <w:p w14:paraId="660A1C01" w14:textId="77777777" w:rsidR="00F669E1" w:rsidRPr="00B23B4D" w:rsidRDefault="00F669E1" w:rsidP="00B87AF4">
            <w:pPr>
              <w:jc w:val="center"/>
              <w:rPr>
                <w:rFonts w:eastAsia="Calibri"/>
                <w:szCs w:val="22"/>
                <w:lang w:val="en-US"/>
              </w:rPr>
            </w:pPr>
            <w:r w:rsidRPr="00B23B4D">
              <w:rPr>
                <w:rFonts w:eastAsia="Calibri"/>
                <w:szCs w:val="22"/>
                <w:lang w:val="en-US"/>
              </w:rPr>
              <w:t>21</w:t>
            </w:r>
          </w:p>
        </w:tc>
        <w:tc>
          <w:tcPr>
            <w:tcW w:w="1669" w:type="dxa"/>
            <w:shd w:val="clear" w:color="auto" w:fill="auto"/>
            <w:vAlign w:val="center"/>
          </w:tcPr>
          <w:p w14:paraId="2CE14BD3"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Φι</w:t>
            </w:r>
            <w:proofErr w:type="spellEnd"/>
            <w:r w:rsidRPr="00B23B4D">
              <w:rPr>
                <w:rFonts w:eastAsia="Calibri"/>
                <w:szCs w:val="22"/>
                <w:lang w:val="en-US"/>
              </w:rPr>
              <w:t>αλίδια Eppendorf</w:t>
            </w:r>
          </w:p>
        </w:tc>
        <w:tc>
          <w:tcPr>
            <w:tcW w:w="3544" w:type="dxa"/>
            <w:shd w:val="clear" w:color="auto" w:fill="auto"/>
            <w:vAlign w:val="center"/>
          </w:tcPr>
          <w:p w14:paraId="5A26A1FC"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Φι</w:t>
            </w:r>
            <w:proofErr w:type="spellEnd"/>
            <w:r w:rsidRPr="00B23B4D">
              <w:rPr>
                <w:rFonts w:eastAsia="Calibri"/>
                <w:szCs w:val="22"/>
                <w:lang w:val="en-US"/>
              </w:rPr>
              <w:t>αλίδια Eppendorf safe-lock tubes (0.5mL)</w:t>
            </w:r>
          </w:p>
        </w:tc>
        <w:tc>
          <w:tcPr>
            <w:tcW w:w="1134" w:type="dxa"/>
            <w:shd w:val="clear" w:color="auto" w:fill="auto"/>
            <w:vAlign w:val="center"/>
          </w:tcPr>
          <w:p w14:paraId="17213391" w14:textId="77777777" w:rsidR="00F669E1" w:rsidRPr="00B23B4D" w:rsidRDefault="00F669E1" w:rsidP="00B87AF4">
            <w:pPr>
              <w:jc w:val="center"/>
              <w:rPr>
                <w:rFonts w:eastAsia="Calibri"/>
                <w:szCs w:val="22"/>
                <w:lang w:val="en-US"/>
              </w:rPr>
            </w:pPr>
            <w:r w:rsidRPr="00B23B4D">
              <w:rPr>
                <w:rFonts w:eastAsia="Calibri"/>
                <w:szCs w:val="22"/>
                <w:lang w:val="en-US"/>
              </w:rPr>
              <w:t>Πα</w:t>
            </w:r>
            <w:proofErr w:type="spellStart"/>
            <w:r w:rsidRPr="00B23B4D">
              <w:rPr>
                <w:rFonts w:eastAsia="Calibri"/>
                <w:szCs w:val="22"/>
                <w:lang w:val="en-US"/>
              </w:rPr>
              <w:t>κέτο</w:t>
            </w:r>
            <w:proofErr w:type="spellEnd"/>
            <w:r w:rsidRPr="00B23B4D">
              <w:rPr>
                <w:rFonts w:eastAsia="Calibri"/>
                <w:szCs w:val="22"/>
                <w:lang w:val="en-US"/>
              </w:rPr>
              <w:t xml:space="preserve"> </w:t>
            </w:r>
            <w:proofErr w:type="spellStart"/>
            <w:r w:rsidRPr="00B23B4D">
              <w:rPr>
                <w:rFonts w:eastAsia="Calibri"/>
                <w:szCs w:val="22"/>
                <w:lang w:val="en-US"/>
              </w:rPr>
              <w:t>των</w:t>
            </w:r>
            <w:proofErr w:type="spellEnd"/>
            <w:r w:rsidRPr="00B23B4D">
              <w:rPr>
                <w:rFonts w:eastAsia="Calibri"/>
                <w:szCs w:val="22"/>
                <w:lang w:val="en-US"/>
              </w:rPr>
              <w:t xml:space="preserve"> 500 </w:t>
            </w:r>
            <w:proofErr w:type="spellStart"/>
            <w:r w:rsidRPr="00B23B4D">
              <w:rPr>
                <w:rFonts w:eastAsia="Calibri"/>
                <w:szCs w:val="22"/>
                <w:lang w:val="en-US"/>
              </w:rPr>
              <w:t>τεμ</w:t>
            </w:r>
            <w:proofErr w:type="spellEnd"/>
            <w:r w:rsidRPr="00B23B4D">
              <w:rPr>
                <w:rFonts w:eastAsia="Calibri"/>
                <w:szCs w:val="22"/>
                <w:lang w:val="en-US"/>
              </w:rPr>
              <w:t>αχίων</w:t>
            </w:r>
          </w:p>
        </w:tc>
        <w:tc>
          <w:tcPr>
            <w:tcW w:w="1134" w:type="dxa"/>
            <w:shd w:val="clear" w:color="auto" w:fill="auto"/>
            <w:vAlign w:val="center"/>
          </w:tcPr>
          <w:p w14:paraId="6FC3EE2E" w14:textId="77777777" w:rsidR="00F669E1" w:rsidRPr="00B23B4D" w:rsidRDefault="00F669E1" w:rsidP="00B87AF4">
            <w:pPr>
              <w:jc w:val="center"/>
              <w:rPr>
                <w:rFonts w:eastAsia="Calibri"/>
                <w:szCs w:val="22"/>
                <w:lang w:val="en-US"/>
              </w:rPr>
            </w:pPr>
            <w:r w:rsidRPr="00B23B4D">
              <w:rPr>
                <w:rFonts w:eastAsia="Calibri"/>
                <w:szCs w:val="22"/>
                <w:lang w:val="en-US"/>
              </w:rPr>
              <w:t>4</w:t>
            </w:r>
          </w:p>
        </w:tc>
        <w:tc>
          <w:tcPr>
            <w:tcW w:w="1134" w:type="dxa"/>
            <w:shd w:val="clear" w:color="auto" w:fill="auto"/>
            <w:vAlign w:val="center"/>
          </w:tcPr>
          <w:p w14:paraId="4A9556DE"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5E325BBD" w14:textId="77777777" w:rsidR="00F669E1" w:rsidRPr="00B23B4D" w:rsidRDefault="00F669E1" w:rsidP="00B87AF4">
            <w:pPr>
              <w:jc w:val="center"/>
              <w:rPr>
                <w:rFonts w:eastAsia="Calibri"/>
                <w:szCs w:val="22"/>
                <w:lang w:val="en-US"/>
              </w:rPr>
            </w:pPr>
          </w:p>
        </w:tc>
      </w:tr>
      <w:tr w:rsidR="00F669E1" w:rsidRPr="009E2B0B" w14:paraId="5FC99053" w14:textId="77777777" w:rsidTr="00B87AF4">
        <w:trPr>
          <w:trHeight w:val="275"/>
        </w:trPr>
        <w:tc>
          <w:tcPr>
            <w:tcW w:w="878" w:type="dxa"/>
            <w:shd w:val="clear" w:color="auto" w:fill="auto"/>
            <w:vAlign w:val="center"/>
          </w:tcPr>
          <w:p w14:paraId="1D2A511D" w14:textId="77777777" w:rsidR="00F669E1" w:rsidRPr="00B23B4D" w:rsidRDefault="00F669E1" w:rsidP="00B87AF4">
            <w:pPr>
              <w:jc w:val="center"/>
              <w:rPr>
                <w:rFonts w:eastAsia="Calibri"/>
                <w:szCs w:val="22"/>
                <w:lang w:val="en-US"/>
              </w:rPr>
            </w:pPr>
            <w:r w:rsidRPr="00B23B4D">
              <w:rPr>
                <w:rFonts w:eastAsia="Calibri"/>
                <w:szCs w:val="22"/>
                <w:lang w:val="en-US"/>
              </w:rPr>
              <w:t>22</w:t>
            </w:r>
          </w:p>
        </w:tc>
        <w:tc>
          <w:tcPr>
            <w:tcW w:w="1669" w:type="dxa"/>
            <w:shd w:val="clear" w:color="auto" w:fill="auto"/>
            <w:vAlign w:val="center"/>
          </w:tcPr>
          <w:p w14:paraId="7B769003"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Εργ</w:t>
            </w:r>
            <w:proofErr w:type="spellEnd"/>
            <w:r w:rsidRPr="00B23B4D">
              <w:rPr>
                <w:rFonts w:eastAsia="Calibri"/>
                <w:szCs w:val="22"/>
                <w:lang w:val="en-US"/>
              </w:rPr>
              <w:t xml:space="preserve">αστηριακά </w:t>
            </w:r>
            <w:proofErr w:type="spellStart"/>
            <w:r w:rsidRPr="00B23B4D">
              <w:rPr>
                <w:rFonts w:eastAsia="Calibri"/>
                <w:szCs w:val="22"/>
                <w:lang w:val="en-US"/>
              </w:rPr>
              <w:t>γάντι</w:t>
            </w:r>
            <w:proofErr w:type="spellEnd"/>
            <w:r w:rsidRPr="00B23B4D">
              <w:rPr>
                <w:rFonts w:eastAsia="Calibri"/>
                <w:szCs w:val="22"/>
                <w:lang w:val="en-US"/>
              </w:rPr>
              <w:t>α</w:t>
            </w:r>
          </w:p>
        </w:tc>
        <w:tc>
          <w:tcPr>
            <w:tcW w:w="3544" w:type="dxa"/>
            <w:shd w:val="clear" w:color="auto" w:fill="auto"/>
            <w:vAlign w:val="center"/>
          </w:tcPr>
          <w:p w14:paraId="0E7FB210"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Eργ</w:t>
            </w:r>
            <w:proofErr w:type="spellEnd"/>
            <w:r w:rsidRPr="00B23B4D">
              <w:rPr>
                <w:rFonts w:eastAsia="Calibri"/>
                <w:szCs w:val="22"/>
                <w:lang w:val="en-US"/>
              </w:rPr>
              <w:t xml:space="preserve">αστηριακά </w:t>
            </w:r>
            <w:proofErr w:type="spellStart"/>
            <w:r w:rsidRPr="00B23B4D">
              <w:rPr>
                <w:rFonts w:eastAsia="Calibri"/>
                <w:szCs w:val="22"/>
                <w:lang w:val="en-US"/>
              </w:rPr>
              <w:t>γάντι</w:t>
            </w:r>
            <w:proofErr w:type="spellEnd"/>
            <w:r w:rsidRPr="00B23B4D">
              <w:rPr>
                <w:rFonts w:eastAsia="Calibri"/>
                <w:szCs w:val="22"/>
                <w:lang w:val="en-US"/>
              </w:rPr>
              <w:t xml:space="preserve">α </w:t>
            </w:r>
            <w:proofErr w:type="spellStart"/>
            <w:r w:rsidRPr="00B23B4D">
              <w:rPr>
                <w:rFonts w:eastAsia="Calibri"/>
                <w:szCs w:val="22"/>
                <w:lang w:val="en-US"/>
              </w:rPr>
              <w:t>νιτριλίου</w:t>
            </w:r>
            <w:proofErr w:type="spellEnd"/>
            <w:r w:rsidRPr="00B23B4D">
              <w:rPr>
                <w:rFonts w:eastAsia="Calibri"/>
                <w:szCs w:val="22"/>
                <w:lang w:val="en-US"/>
              </w:rPr>
              <w:t xml:space="preserve"> Small</w:t>
            </w:r>
          </w:p>
        </w:tc>
        <w:tc>
          <w:tcPr>
            <w:tcW w:w="1134" w:type="dxa"/>
            <w:shd w:val="clear" w:color="auto" w:fill="auto"/>
            <w:vAlign w:val="center"/>
          </w:tcPr>
          <w:p w14:paraId="53DEC3BD" w14:textId="77777777" w:rsidR="00F669E1" w:rsidRPr="00B23B4D" w:rsidRDefault="00F669E1" w:rsidP="00B87AF4">
            <w:pPr>
              <w:jc w:val="center"/>
              <w:rPr>
                <w:rFonts w:eastAsia="Calibri"/>
                <w:szCs w:val="22"/>
                <w:lang w:val="en-US"/>
              </w:rPr>
            </w:pPr>
            <w:r w:rsidRPr="00B23B4D">
              <w:rPr>
                <w:rFonts w:eastAsia="Calibri"/>
                <w:szCs w:val="22"/>
                <w:lang w:val="en-US"/>
              </w:rPr>
              <w:t>Πα</w:t>
            </w:r>
            <w:proofErr w:type="spellStart"/>
            <w:r w:rsidRPr="00B23B4D">
              <w:rPr>
                <w:rFonts w:eastAsia="Calibri"/>
                <w:szCs w:val="22"/>
                <w:lang w:val="en-US"/>
              </w:rPr>
              <w:t>κέτο</w:t>
            </w:r>
            <w:proofErr w:type="spellEnd"/>
            <w:r w:rsidRPr="00B23B4D">
              <w:rPr>
                <w:rFonts w:eastAsia="Calibri"/>
                <w:szCs w:val="22"/>
                <w:lang w:val="en-US"/>
              </w:rPr>
              <w:t xml:space="preserve"> </w:t>
            </w:r>
            <w:proofErr w:type="spellStart"/>
            <w:r w:rsidRPr="00B23B4D">
              <w:rPr>
                <w:rFonts w:eastAsia="Calibri"/>
                <w:szCs w:val="22"/>
                <w:lang w:val="en-US"/>
              </w:rPr>
              <w:t>των</w:t>
            </w:r>
            <w:proofErr w:type="spellEnd"/>
            <w:r w:rsidRPr="00B23B4D">
              <w:rPr>
                <w:rFonts w:eastAsia="Calibri"/>
                <w:szCs w:val="22"/>
                <w:lang w:val="en-US"/>
              </w:rPr>
              <w:t xml:space="preserve"> 100 </w:t>
            </w:r>
            <w:proofErr w:type="spellStart"/>
            <w:r w:rsidRPr="00B23B4D">
              <w:rPr>
                <w:rFonts w:eastAsia="Calibri"/>
                <w:szCs w:val="22"/>
                <w:lang w:val="en-US"/>
              </w:rPr>
              <w:t>τεμ</w:t>
            </w:r>
            <w:proofErr w:type="spellEnd"/>
            <w:r w:rsidRPr="00B23B4D">
              <w:rPr>
                <w:rFonts w:eastAsia="Calibri"/>
                <w:szCs w:val="22"/>
                <w:lang w:val="en-US"/>
              </w:rPr>
              <w:t>αχίων</w:t>
            </w:r>
          </w:p>
        </w:tc>
        <w:tc>
          <w:tcPr>
            <w:tcW w:w="1134" w:type="dxa"/>
            <w:shd w:val="clear" w:color="auto" w:fill="auto"/>
            <w:vAlign w:val="center"/>
          </w:tcPr>
          <w:p w14:paraId="2407FEC8" w14:textId="77777777" w:rsidR="00F669E1" w:rsidRPr="00B23B4D" w:rsidRDefault="00F669E1" w:rsidP="00B87AF4">
            <w:pPr>
              <w:jc w:val="center"/>
              <w:rPr>
                <w:rFonts w:eastAsia="Calibri"/>
                <w:szCs w:val="22"/>
                <w:lang w:val="en-US"/>
              </w:rPr>
            </w:pPr>
            <w:r w:rsidRPr="00B23B4D">
              <w:rPr>
                <w:rFonts w:eastAsia="Calibri"/>
                <w:szCs w:val="22"/>
                <w:lang w:val="en-US"/>
              </w:rPr>
              <w:t>10</w:t>
            </w:r>
          </w:p>
        </w:tc>
        <w:tc>
          <w:tcPr>
            <w:tcW w:w="1134" w:type="dxa"/>
            <w:shd w:val="clear" w:color="auto" w:fill="auto"/>
            <w:vAlign w:val="center"/>
          </w:tcPr>
          <w:p w14:paraId="61C5FF51"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03E0BD44" w14:textId="77777777" w:rsidR="00F669E1" w:rsidRPr="00B23B4D" w:rsidRDefault="00F669E1" w:rsidP="00B87AF4">
            <w:pPr>
              <w:jc w:val="center"/>
              <w:rPr>
                <w:rFonts w:eastAsia="Calibri"/>
                <w:szCs w:val="22"/>
                <w:lang w:val="en-US"/>
              </w:rPr>
            </w:pPr>
          </w:p>
        </w:tc>
      </w:tr>
      <w:tr w:rsidR="00F669E1" w:rsidRPr="009E2B0B" w14:paraId="61271203" w14:textId="77777777" w:rsidTr="00B87AF4">
        <w:trPr>
          <w:trHeight w:val="275"/>
        </w:trPr>
        <w:tc>
          <w:tcPr>
            <w:tcW w:w="878" w:type="dxa"/>
            <w:shd w:val="clear" w:color="auto" w:fill="auto"/>
            <w:vAlign w:val="center"/>
          </w:tcPr>
          <w:p w14:paraId="52B2A9F3" w14:textId="77777777" w:rsidR="00F669E1" w:rsidRPr="00B23B4D" w:rsidRDefault="00F669E1" w:rsidP="00B87AF4">
            <w:pPr>
              <w:jc w:val="center"/>
              <w:rPr>
                <w:rFonts w:eastAsia="Calibri"/>
                <w:szCs w:val="22"/>
                <w:lang w:val="en-US"/>
              </w:rPr>
            </w:pPr>
            <w:r w:rsidRPr="00B23B4D">
              <w:rPr>
                <w:rFonts w:eastAsia="Calibri"/>
                <w:szCs w:val="22"/>
                <w:lang w:val="en-US"/>
              </w:rPr>
              <w:t>23</w:t>
            </w:r>
          </w:p>
        </w:tc>
        <w:tc>
          <w:tcPr>
            <w:tcW w:w="1669" w:type="dxa"/>
            <w:shd w:val="clear" w:color="auto" w:fill="auto"/>
            <w:vAlign w:val="center"/>
          </w:tcPr>
          <w:p w14:paraId="2B2EBB67"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Eργ</w:t>
            </w:r>
            <w:proofErr w:type="spellEnd"/>
            <w:r w:rsidRPr="00B23B4D">
              <w:rPr>
                <w:rFonts w:eastAsia="Calibri"/>
                <w:szCs w:val="22"/>
                <w:lang w:val="en-US"/>
              </w:rPr>
              <w:t xml:space="preserve">αστηριακά </w:t>
            </w:r>
            <w:proofErr w:type="spellStart"/>
            <w:r w:rsidRPr="00B23B4D">
              <w:rPr>
                <w:rFonts w:eastAsia="Calibri"/>
                <w:szCs w:val="22"/>
                <w:lang w:val="en-US"/>
              </w:rPr>
              <w:t>γάντι</w:t>
            </w:r>
            <w:proofErr w:type="spellEnd"/>
            <w:r w:rsidRPr="00B23B4D">
              <w:rPr>
                <w:rFonts w:eastAsia="Calibri"/>
                <w:szCs w:val="22"/>
                <w:lang w:val="en-US"/>
              </w:rPr>
              <w:t>α</w:t>
            </w:r>
          </w:p>
        </w:tc>
        <w:tc>
          <w:tcPr>
            <w:tcW w:w="3544" w:type="dxa"/>
            <w:shd w:val="clear" w:color="auto" w:fill="auto"/>
            <w:vAlign w:val="center"/>
          </w:tcPr>
          <w:p w14:paraId="3AD81604"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Eργ</w:t>
            </w:r>
            <w:proofErr w:type="spellEnd"/>
            <w:r w:rsidRPr="00B23B4D">
              <w:rPr>
                <w:rFonts w:eastAsia="Calibri"/>
                <w:szCs w:val="22"/>
                <w:lang w:val="en-US"/>
              </w:rPr>
              <w:t xml:space="preserve">αστηριακά </w:t>
            </w:r>
            <w:proofErr w:type="spellStart"/>
            <w:r w:rsidRPr="00B23B4D">
              <w:rPr>
                <w:rFonts w:eastAsia="Calibri"/>
                <w:szCs w:val="22"/>
                <w:lang w:val="en-US"/>
              </w:rPr>
              <w:t>γάντι</w:t>
            </w:r>
            <w:proofErr w:type="spellEnd"/>
            <w:r w:rsidRPr="00B23B4D">
              <w:rPr>
                <w:rFonts w:eastAsia="Calibri"/>
                <w:szCs w:val="22"/>
                <w:lang w:val="en-US"/>
              </w:rPr>
              <w:t xml:space="preserve">α </w:t>
            </w:r>
            <w:proofErr w:type="spellStart"/>
            <w:r w:rsidRPr="00B23B4D">
              <w:rPr>
                <w:rFonts w:eastAsia="Calibri"/>
                <w:szCs w:val="22"/>
                <w:lang w:val="en-US"/>
              </w:rPr>
              <w:t>νιτριλίου</w:t>
            </w:r>
            <w:proofErr w:type="spellEnd"/>
            <w:r w:rsidRPr="00B23B4D">
              <w:rPr>
                <w:rFonts w:eastAsia="Calibri"/>
                <w:szCs w:val="22"/>
                <w:lang w:val="en-US"/>
              </w:rPr>
              <w:t xml:space="preserve"> Medium</w:t>
            </w:r>
          </w:p>
        </w:tc>
        <w:tc>
          <w:tcPr>
            <w:tcW w:w="1134" w:type="dxa"/>
            <w:shd w:val="clear" w:color="auto" w:fill="auto"/>
            <w:vAlign w:val="center"/>
          </w:tcPr>
          <w:p w14:paraId="0ED168C1" w14:textId="77777777" w:rsidR="00F669E1" w:rsidRPr="00B23B4D" w:rsidRDefault="00F669E1" w:rsidP="00B87AF4">
            <w:pPr>
              <w:jc w:val="center"/>
              <w:rPr>
                <w:rFonts w:eastAsia="Calibri"/>
                <w:szCs w:val="22"/>
                <w:lang w:val="en-US"/>
              </w:rPr>
            </w:pPr>
            <w:r w:rsidRPr="00B23B4D">
              <w:rPr>
                <w:rFonts w:eastAsia="Calibri"/>
                <w:szCs w:val="22"/>
                <w:lang w:val="en-US"/>
              </w:rPr>
              <w:t>Πα</w:t>
            </w:r>
            <w:proofErr w:type="spellStart"/>
            <w:r w:rsidRPr="00B23B4D">
              <w:rPr>
                <w:rFonts w:eastAsia="Calibri"/>
                <w:szCs w:val="22"/>
                <w:lang w:val="en-US"/>
              </w:rPr>
              <w:t>κέτο</w:t>
            </w:r>
            <w:proofErr w:type="spellEnd"/>
            <w:r w:rsidRPr="00B23B4D">
              <w:rPr>
                <w:rFonts w:eastAsia="Calibri"/>
                <w:szCs w:val="22"/>
                <w:lang w:val="en-US"/>
              </w:rPr>
              <w:t xml:space="preserve"> </w:t>
            </w:r>
            <w:proofErr w:type="spellStart"/>
            <w:r w:rsidRPr="00B23B4D">
              <w:rPr>
                <w:rFonts w:eastAsia="Calibri"/>
                <w:szCs w:val="22"/>
                <w:lang w:val="en-US"/>
              </w:rPr>
              <w:t>των</w:t>
            </w:r>
            <w:proofErr w:type="spellEnd"/>
            <w:r w:rsidRPr="00B23B4D">
              <w:rPr>
                <w:rFonts w:eastAsia="Calibri"/>
                <w:szCs w:val="22"/>
                <w:lang w:val="en-US"/>
              </w:rPr>
              <w:t xml:space="preserve"> 100 </w:t>
            </w:r>
            <w:proofErr w:type="spellStart"/>
            <w:r w:rsidRPr="00B23B4D">
              <w:rPr>
                <w:rFonts w:eastAsia="Calibri"/>
                <w:szCs w:val="22"/>
                <w:lang w:val="en-US"/>
              </w:rPr>
              <w:t>τεμ</w:t>
            </w:r>
            <w:proofErr w:type="spellEnd"/>
            <w:r w:rsidRPr="00B23B4D">
              <w:rPr>
                <w:rFonts w:eastAsia="Calibri"/>
                <w:szCs w:val="22"/>
                <w:lang w:val="en-US"/>
              </w:rPr>
              <w:t>αχίων</w:t>
            </w:r>
          </w:p>
        </w:tc>
        <w:tc>
          <w:tcPr>
            <w:tcW w:w="1134" w:type="dxa"/>
            <w:shd w:val="clear" w:color="auto" w:fill="auto"/>
            <w:vAlign w:val="center"/>
          </w:tcPr>
          <w:p w14:paraId="12AC6AAA" w14:textId="77777777" w:rsidR="00F669E1" w:rsidRPr="00B23B4D" w:rsidRDefault="00F669E1" w:rsidP="00B87AF4">
            <w:pPr>
              <w:jc w:val="center"/>
              <w:rPr>
                <w:rFonts w:eastAsia="Calibri"/>
                <w:szCs w:val="22"/>
                <w:lang w:val="en-US"/>
              </w:rPr>
            </w:pPr>
            <w:r w:rsidRPr="00B23B4D">
              <w:rPr>
                <w:rFonts w:eastAsia="Calibri"/>
                <w:szCs w:val="22"/>
                <w:lang w:val="en-US"/>
              </w:rPr>
              <w:t>10</w:t>
            </w:r>
          </w:p>
        </w:tc>
        <w:tc>
          <w:tcPr>
            <w:tcW w:w="1134" w:type="dxa"/>
            <w:shd w:val="clear" w:color="auto" w:fill="auto"/>
            <w:vAlign w:val="center"/>
          </w:tcPr>
          <w:p w14:paraId="7B84B839"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2D9C52F3" w14:textId="77777777" w:rsidR="00F669E1" w:rsidRPr="00B23B4D" w:rsidRDefault="00F669E1" w:rsidP="00B87AF4">
            <w:pPr>
              <w:jc w:val="center"/>
              <w:rPr>
                <w:rFonts w:eastAsia="Calibri"/>
                <w:szCs w:val="22"/>
                <w:lang w:val="en-US"/>
              </w:rPr>
            </w:pPr>
          </w:p>
        </w:tc>
      </w:tr>
      <w:tr w:rsidR="00F669E1" w:rsidRPr="009E2B0B" w14:paraId="7C1CF2FA" w14:textId="77777777" w:rsidTr="00B87AF4">
        <w:trPr>
          <w:trHeight w:val="275"/>
        </w:trPr>
        <w:tc>
          <w:tcPr>
            <w:tcW w:w="878" w:type="dxa"/>
            <w:shd w:val="clear" w:color="auto" w:fill="auto"/>
            <w:vAlign w:val="center"/>
          </w:tcPr>
          <w:p w14:paraId="32EADFD9" w14:textId="77777777" w:rsidR="00F669E1" w:rsidRPr="00B23B4D" w:rsidRDefault="00F669E1" w:rsidP="00B87AF4">
            <w:pPr>
              <w:jc w:val="center"/>
              <w:rPr>
                <w:rFonts w:eastAsia="Calibri"/>
                <w:szCs w:val="22"/>
                <w:lang w:val="en-US"/>
              </w:rPr>
            </w:pPr>
            <w:r w:rsidRPr="00B23B4D">
              <w:rPr>
                <w:rFonts w:eastAsia="Calibri"/>
                <w:szCs w:val="22"/>
                <w:lang w:val="en-US"/>
              </w:rPr>
              <w:t>24</w:t>
            </w:r>
          </w:p>
        </w:tc>
        <w:tc>
          <w:tcPr>
            <w:tcW w:w="1669" w:type="dxa"/>
            <w:shd w:val="clear" w:color="auto" w:fill="auto"/>
            <w:vAlign w:val="center"/>
          </w:tcPr>
          <w:p w14:paraId="779A4ABD"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Eργ</w:t>
            </w:r>
            <w:proofErr w:type="spellEnd"/>
            <w:r w:rsidRPr="00B23B4D">
              <w:rPr>
                <w:rFonts w:eastAsia="Calibri"/>
                <w:szCs w:val="22"/>
                <w:lang w:val="en-US"/>
              </w:rPr>
              <w:t xml:space="preserve">αστηριακά </w:t>
            </w:r>
            <w:proofErr w:type="spellStart"/>
            <w:r w:rsidRPr="00B23B4D">
              <w:rPr>
                <w:rFonts w:eastAsia="Calibri"/>
                <w:szCs w:val="22"/>
                <w:lang w:val="en-US"/>
              </w:rPr>
              <w:t>γάντι</w:t>
            </w:r>
            <w:proofErr w:type="spellEnd"/>
            <w:r w:rsidRPr="00B23B4D">
              <w:rPr>
                <w:rFonts w:eastAsia="Calibri"/>
                <w:szCs w:val="22"/>
                <w:lang w:val="en-US"/>
              </w:rPr>
              <w:t>α</w:t>
            </w:r>
          </w:p>
        </w:tc>
        <w:tc>
          <w:tcPr>
            <w:tcW w:w="3544" w:type="dxa"/>
            <w:shd w:val="clear" w:color="auto" w:fill="auto"/>
            <w:vAlign w:val="center"/>
          </w:tcPr>
          <w:p w14:paraId="75323CBA"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Eργ</w:t>
            </w:r>
            <w:proofErr w:type="spellEnd"/>
            <w:r w:rsidRPr="00B23B4D">
              <w:rPr>
                <w:rFonts w:eastAsia="Calibri"/>
                <w:szCs w:val="22"/>
                <w:lang w:val="en-US"/>
              </w:rPr>
              <w:t xml:space="preserve">αστηριακά </w:t>
            </w:r>
            <w:proofErr w:type="spellStart"/>
            <w:r w:rsidRPr="00B23B4D">
              <w:rPr>
                <w:rFonts w:eastAsia="Calibri"/>
                <w:szCs w:val="22"/>
                <w:lang w:val="en-US"/>
              </w:rPr>
              <w:t>γάντι</w:t>
            </w:r>
            <w:proofErr w:type="spellEnd"/>
            <w:r w:rsidRPr="00B23B4D">
              <w:rPr>
                <w:rFonts w:eastAsia="Calibri"/>
                <w:szCs w:val="22"/>
                <w:lang w:val="en-US"/>
              </w:rPr>
              <w:t xml:space="preserve">α </w:t>
            </w:r>
            <w:proofErr w:type="spellStart"/>
            <w:r w:rsidRPr="00B23B4D">
              <w:rPr>
                <w:rFonts w:eastAsia="Calibri"/>
                <w:szCs w:val="22"/>
                <w:lang w:val="en-US"/>
              </w:rPr>
              <w:t>νιτριλίου</w:t>
            </w:r>
            <w:proofErr w:type="spellEnd"/>
            <w:r w:rsidRPr="00B23B4D">
              <w:rPr>
                <w:rFonts w:eastAsia="Calibri"/>
                <w:szCs w:val="22"/>
                <w:lang w:val="en-US"/>
              </w:rPr>
              <w:t xml:space="preserve"> Large</w:t>
            </w:r>
          </w:p>
        </w:tc>
        <w:tc>
          <w:tcPr>
            <w:tcW w:w="1134" w:type="dxa"/>
            <w:shd w:val="clear" w:color="auto" w:fill="auto"/>
            <w:vAlign w:val="center"/>
          </w:tcPr>
          <w:p w14:paraId="2350A661" w14:textId="77777777" w:rsidR="00F669E1" w:rsidRPr="00B23B4D" w:rsidRDefault="00F669E1" w:rsidP="00B87AF4">
            <w:pPr>
              <w:jc w:val="center"/>
              <w:rPr>
                <w:rFonts w:eastAsia="Calibri"/>
                <w:szCs w:val="22"/>
                <w:lang w:val="en-US"/>
              </w:rPr>
            </w:pPr>
            <w:r w:rsidRPr="00B23B4D">
              <w:rPr>
                <w:rFonts w:eastAsia="Calibri"/>
                <w:szCs w:val="22"/>
                <w:lang w:val="en-US"/>
              </w:rPr>
              <w:t>Πα</w:t>
            </w:r>
            <w:proofErr w:type="spellStart"/>
            <w:r w:rsidRPr="00B23B4D">
              <w:rPr>
                <w:rFonts w:eastAsia="Calibri"/>
                <w:szCs w:val="22"/>
                <w:lang w:val="en-US"/>
              </w:rPr>
              <w:t>κέτο</w:t>
            </w:r>
            <w:proofErr w:type="spellEnd"/>
            <w:r w:rsidRPr="00B23B4D">
              <w:rPr>
                <w:rFonts w:eastAsia="Calibri"/>
                <w:szCs w:val="22"/>
                <w:lang w:val="en-US"/>
              </w:rPr>
              <w:t xml:space="preserve"> </w:t>
            </w:r>
            <w:proofErr w:type="spellStart"/>
            <w:r w:rsidRPr="00B23B4D">
              <w:rPr>
                <w:rFonts w:eastAsia="Calibri"/>
                <w:szCs w:val="22"/>
                <w:lang w:val="en-US"/>
              </w:rPr>
              <w:t>των</w:t>
            </w:r>
            <w:proofErr w:type="spellEnd"/>
            <w:r w:rsidRPr="00B23B4D">
              <w:rPr>
                <w:rFonts w:eastAsia="Calibri"/>
                <w:szCs w:val="22"/>
                <w:lang w:val="en-US"/>
              </w:rPr>
              <w:t xml:space="preserve"> 100 </w:t>
            </w:r>
            <w:proofErr w:type="spellStart"/>
            <w:r w:rsidRPr="00B23B4D">
              <w:rPr>
                <w:rFonts w:eastAsia="Calibri"/>
                <w:szCs w:val="22"/>
                <w:lang w:val="en-US"/>
              </w:rPr>
              <w:t>τεμ</w:t>
            </w:r>
            <w:proofErr w:type="spellEnd"/>
            <w:r w:rsidRPr="00B23B4D">
              <w:rPr>
                <w:rFonts w:eastAsia="Calibri"/>
                <w:szCs w:val="22"/>
                <w:lang w:val="en-US"/>
              </w:rPr>
              <w:t>αχίων</w:t>
            </w:r>
          </w:p>
        </w:tc>
        <w:tc>
          <w:tcPr>
            <w:tcW w:w="1134" w:type="dxa"/>
            <w:shd w:val="clear" w:color="auto" w:fill="auto"/>
            <w:vAlign w:val="center"/>
          </w:tcPr>
          <w:p w14:paraId="680BA5FC" w14:textId="77777777" w:rsidR="00F669E1" w:rsidRPr="00B23B4D" w:rsidRDefault="00F669E1" w:rsidP="00B87AF4">
            <w:pPr>
              <w:jc w:val="center"/>
              <w:rPr>
                <w:rFonts w:eastAsia="Calibri"/>
                <w:szCs w:val="22"/>
                <w:lang w:val="en-US"/>
              </w:rPr>
            </w:pPr>
            <w:r w:rsidRPr="00B23B4D">
              <w:rPr>
                <w:rFonts w:eastAsia="Calibri"/>
                <w:szCs w:val="22"/>
                <w:lang w:val="en-US"/>
              </w:rPr>
              <w:t>10</w:t>
            </w:r>
          </w:p>
        </w:tc>
        <w:tc>
          <w:tcPr>
            <w:tcW w:w="1134" w:type="dxa"/>
            <w:shd w:val="clear" w:color="auto" w:fill="auto"/>
            <w:vAlign w:val="center"/>
          </w:tcPr>
          <w:p w14:paraId="21EBB114"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69F521C2" w14:textId="77777777" w:rsidR="00F669E1" w:rsidRPr="00B23B4D" w:rsidRDefault="00F669E1" w:rsidP="00B87AF4">
            <w:pPr>
              <w:jc w:val="center"/>
              <w:rPr>
                <w:rFonts w:eastAsia="Calibri"/>
                <w:szCs w:val="22"/>
                <w:lang w:val="en-US"/>
              </w:rPr>
            </w:pPr>
          </w:p>
        </w:tc>
      </w:tr>
      <w:tr w:rsidR="00F669E1" w:rsidRPr="009E2B0B" w14:paraId="5789A758" w14:textId="77777777" w:rsidTr="00B87AF4">
        <w:trPr>
          <w:trHeight w:val="275"/>
        </w:trPr>
        <w:tc>
          <w:tcPr>
            <w:tcW w:w="878" w:type="dxa"/>
            <w:shd w:val="clear" w:color="auto" w:fill="auto"/>
            <w:vAlign w:val="center"/>
          </w:tcPr>
          <w:p w14:paraId="7DA26969" w14:textId="77777777" w:rsidR="00F669E1" w:rsidRPr="00B23B4D" w:rsidRDefault="00F669E1" w:rsidP="00B87AF4">
            <w:pPr>
              <w:jc w:val="center"/>
              <w:rPr>
                <w:rFonts w:eastAsia="Calibri"/>
                <w:szCs w:val="22"/>
                <w:lang w:val="en-US"/>
              </w:rPr>
            </w:pPr>
            <w:r w:rsidRPr="00B23B4D">
              <w:rPr>
                <w:rFonts w:eastAsia="Calibri"/>
                <w:szCs w:val="22"/>
                <w:lang w:val="en-US"/>
              </w:rPr>
              <w:lastRenderedPageBreak/>
              <w:t>25</w:t>
            </w:r>
          </w:p>
        </w:tc>
        <w:tc>
          <w:tcPr>
            <w:tcW w:w="1669" w:type="dxa"/>
            <w:shd w:val="clear" w:color="auto" w:fill="auto"/>
            <w:vAlign w:val="center"/>
          </w:tcPr>
          <w:p w14:paraId="5AB2E671"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Φυγοκεντρικοί</w:t>
            </w:r>
            <w:proofErr w:type="spellEnd"/>
            <w:r w:rsidRPr="00B23B4D">
              <w:rPr>
                <w:rFonts w:eastAsia="Calibri"/>
                <w:szCs w:val="22"/>
                <w:lang w:val="en-US"/>
              </w:rPr>
              <w:t xml:space="preserve"> </w:t>
            </w:r>
            <w:proofErr w:type="spellStart"/>
            <w:r w:rsidRPr="00B23B4D">
              <w:rPr>
                <w:rFonts w:eastAsia="Calibri"/>
                <w:szCs w:val="22"/>
                <w:lang w:val="en-US"/>
              </w:rPr>
              <w:t>σωλήνες</w:t>
            </w:r>
            <w:proofErr w:type="spellEnd"/>
          </w:p>
        </w:tc>
        <w:tc>
          <w:tcPr>
            <w:tcW w:w="3544" w:type="dxa"/>
            <w:shd w:val="clear" w:color="auto" w:fill="auto"/>
            <w:vAlign w:val="center"/>
          </w:tcPr>
          <w:p w14:paraId="1C3F5C4A" w14:textId="77777777" w:rsidR="00F669E1" w:rsidRPr="00B23B4D" w:rsidRDefault="00F669E1" w:rsidP="00B87AF4">
            <w:pPr>
              <w:jc w:val="center"/>
              <w:rPr>
                <w:rFonts w:eastAsia="Calibri"/>
                <w:szCs w:val="22"/>
                <w:lang w:val="el-GR"/>
              </w:rPr>
            </w:pPr>
            <w:r w:rsidRPr="00B23B4D">
              <w:rPr>
                <w:rFonts w:eastAsia="Calibri"/>
                <w:szCs w:val="22"/>
                <w:lang w:val="el-GR"/>
              </w:rPr>
              <w:t xml:space="preserve">Φυγοκεντρικοί σωλήνες, βαθμονομημένοι, όγκου 50 </w:t>
            </w:r>
            <w:r w:rsidRPr="00B23B4D">
              <w:rPr>
                <w:rFonts w:eastAsia="Calibri"/>
                <w:szCs w:val="22"/>
                <w:lang w:val="en-US"/>
              </w:rPr>
              <w:t>mL</w:t>
            </w:r>
            <w:r w:rsidRPr="00B23B4D">
              <w:rPr>
                <w:rFonts w:eastAsia="Calibri"/>
                <w:szCs w:val="22"/>
                <w:lang w:val="el-GR"/>
              </w:rPr>
              <w:t>, με κωνική βάση, χώρο αναγραφής στοιχείων δείγματος και βιδωτό πώμα</w:t>
            </w:r>
          </w:p>
        </w:tc>
        <w:tc>
          <w:tcPr>
            <w:tcW w:w="1134" w:type="dxa"/>
            <w:shd w:val="clear" w:color="auto" w:fill="auto"/>
            <w:vAlign w:val="center"/>
          </w:tcPr>
          <w:p w14:paraId="45C43130"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Συσκευ</w:t>
            </w:r>
            <w:proofErr w:type="spellEnd"/>
            <w:r w:rsidRPr="00B23B4D">
              <w:rPr>
                <w:rFonts w:eastAsia="Calibri"/>
                <w:szCs w:val="22"/>
                <w:lang w:val="en-US"/>
              </w:rPr>
              <w:t xml:space="preserve">ασία </w:t>
            </w:r>
            <w:proofErr w:type="spellStart"/>
            <w:r w:rsidRPr="00B23B4D">
              <w:rPr>
                <w:rFonts w:eastAsia="Calibri"/>
                <w:szCs w:val="22"/>
                <w:lang w:val="en-US"/>
              </w:rPr>
              <w:t>των</w:t>
            </w:r>
            <w:proofErr w:type="spellEnd"/>
            <w:r w:rsidRPr="00B23B4D">
              <w:rPr>
                <w:rFonts w:eastAsia="Calibri"/>
                <w:szCs w:val="22"/>
                <w:lang w:val="en-US"/>
              </w:rPr>
              <w:t xml:space="preserve"> 50 </w:t>
            </w:r>
            <w:proofErr w:type="spellStart"/>
            <w:r w:rsidRPr="00B23B4D">
              <w:rPr>
                <w:rFonts w:eastAsia="Calibri"/>
                <w:szCs w:val="22"/>
                <w:lang w:val="en-US"/>
              </w:rPr>
              <w:t>τεμ</w:t>
            </w:r>
            <w:proofErr w:type="spellEnd"/>
            <w:r w:rsidRPr="00B23B4D">
              <w:rPr>
                <w:rFonts w:eastAsia="Calibri"/>
                <w:szCs w:val="22"/>
                <w:lang w:val="en-US"/>
              </w:rPr>
              <w:t>αχίων</w:t>
            </w:r>
          </w:p>
        </w:tc>
        <w:tc>
          <w:tcPr>
            <w:tcW w:w="1134" w:type="dxa"/>
            <w:shd w:val="clear" w:color="auto" w:fill="auto"/>
            <w:vAlign w:val="center"/>
          </w:tcPr>
          <w:p w14:paraId="129FE205" w14:textId="77777777" w:rsidR="00F669E1" w:rsidRPr="00B23B4D" w:rsidRDefault="00F669E1" w:rsidP="00B87AF4">
            <w:pPr>
              <w:jc w:val="center"/>
              <w:rPr>
                <w:rFonts w:eastAsia="Calibri"/>
                <w:szCs w:val="22"/>
                <w:lang w:val="en-US"/>
              </w:rPr>
            </w:pPr>
            <w:r w:rsidRPr="00B23B4D">
              <w:rPr>
                <w:rFonts w:eastAsia="Calibri"/>
                <w:szCs w:val="22"/>
                <w:lang w:val="en-US"/>
              </w:rPr>
              <w:t>100</w:t>
            </w:r>
          </w:p>
        </w:tc>
        <w:tc>
          <w:tcPr>
            <w:tcW w:w="1134" w:type="dxa"/>
            <w:shd w:val="clear" w:color="auto" w:fill="auto"/>
            <w:vAlign w:val="center"/>
          </w:tcPr>
          <w:p w14:paraId="1AAE9CA8"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37BC8D68" w14:textId="77777777" w:rsidR="00F669E1" w:rsidRPr="00B23B4D" w:rsidRDefault="00F669E1" w:rsidP="00B87AF4">
            <w:pPr>
              <w:jc w:val="center"/>
              <w:rPr>
                <w:rFonts w:eastAsia="Calibri"/>
                <w:szCs w:val="22"/>
                <w:lang w:val="en-US"/>
              </w:rPr>
            </w:pPr>
          </w:p>
        </w:tc>
      </w:tr>
      <w:tr w:rsidR="00F669E1" w:rsidRPr="009E2B0B" w14:paraId="63FFB5DB" w14:textId="77777777" w:rsidTr="00B87AF4">
        <w:trPr>
          <w:trHeight w:val="275"/>
        </w:trPr>
        <w:tc>
          <w:tcPr>
            <w:tcW w:w="878" w:type="dxa"/>
            <w:shd w:val="clear" w:color="auto" w:fill="auto"/>
            <w:vAlign w:val="center"/>
          </w:tcPr>
          <w:p w14:paraId="56E5CFA2" w14:textId="77777777" w:rsidR="00F669E1" w:rsidRPr="00B23B4D" w:rsidRDefault="00F669E1" w:rsidP="00B87AF4">
            <w:pPr>
              <w:jc w:val="center"/>
              <w:rPr>
                <w:rFonts w:eastAsia="Calibri"/>
                <w:szCs w:val="22"/>
                <w:lang w:val="en-US"/>
              </w:rPr>
            </w:pPr>
            <w:r w:rsidRPr="00B23B4D">
              <w:rPr>
                <w:rFonts w:eastAsia="Calibri"/>
                <w:szCs w:val="22"/>
                <w:lang w:val="en-US"/>
              </w:rPr>
              <w:t>26</w:t>
            </w:r>
          </w:p>
        </w:tc>
        <w:tc>
          <w:tcPr>
            <w:tcW w:w="1669" w:type="dxa"/>
            <w:shd w:val="clear" w:color="auto" w:fill="auto"/>
            <w:vAlign w:val="center"/>
          </w:tcPr>
          <w:p w14:paraId="495B4C92"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Φυγοκεντρικοί</w:t>
            </w:r>
            <w:proofErr w:type="spellEnd"/>
            <w:r w:rsidRPr="00B23B4D">
              <w:rPr>
                <w:rFonts w:eastAsia="Calibri"/>
                <w:szCs w:val="22"/>
                <w:lang w:val="en-US"/>
              </w:rPr>
              <w:t xml:space="preserve"> </w:t>
            </w:r>
            <w:proofErr w:type="spellStart"/>
            <w:r w:rsidRPr="00B23B4D">
              <w:rPr>
                <w:rFonts w:eastAsia="Calibri"/>
                <w:szCs w:val="22"/>
                <w:lang w:val="en-US"/>
              </w:rPr>
              <w:t>σωλήνες</w:t>
            </w:r>
            <w:proofErr w:type="spellEnd"/>
          </w:p>
        </w:tc>
        <w:tc>
          <w:tcPr>
            <w:tcW w:w="3544" w:type="dxa"/>
            <w:shd w:val="clear" w:color="auto" w:fill="auto"/>
            <w:vAlign w:val="center"/>
          </w:tcPr>
          <w:p w14:paraId="4E956B42" w14:textId="77777777" w:rsidR="00F669E1" w:rsidRPr="00B23B4D" w:rsidRDefault="00F669E1" w:rsidP="00B87AF4">
            <w:pPr>
              <w:jc w:val="center"/>
              <w:rPr>
                <w:rFonts w:eastAsia="Calibri"/>
                <w:szCs w:val="22"/>
                <w:lang w:val="el-GR"/>
              </w:rPr>
            </w:pPr>
            <w:r w:rsidRPr="00B23B4D">
              <w:rPr>
                <w:rFonts w:eastAsia="Calibri"/>
                <w:szCs w:val="22"/>
                <w:lang w:val="el-GR"/>
              </w:rPr>
              <w:t xml:space="preserve">Φυγοκεντρικοί σωλήνες, βαθμονομημένοι, όγκου 15 </w:t>
            </w:r>
            <w:r w:rsidRPr="00B23B4D">
              <w:rPr>
                <w:rFonts w:eastAsia="Calibri"/>
                <w:szCs w:val="22"/>
                <w:lang w:val="en-US"/>
              </w:rPr>
              <w:t>mL</w:t>
            </w:r>
            <w:r w:rsidRPr="00B23B4D">
              <w:rPr>
                <w:rFonts w:eastAsia="Calibri"/>
                <w:szCs w:val="22"/>
                <w:lang w:val="el-GR"/>
              </w:rPr>
              <w:t>, με κωνική βάση, χώρο αναγραφής στοιχείων δείγματος και βιδωτό πώμα</w:t>
            </w:r>
          </w:p>
        </w:tc>
        <w:tc>
          <w:tcPr>
            <w:tcW w:w="1134" w:type="dxa"/>
            <w:shd w:val="clear" w:color="auto" w:fill="auto"/>
            <w:vAlign w:val="center"/>
          </w:tcPr>
          <w:p w14:paraId="5540A43C"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Συσκευ</w:t>
            </w:r>
            <w:proofErr w:type="spellEnd"/>
            <w:r w:rsidRPr="00B23B4D">
              <w:rPr>
                <w:rFonts w:eastAsia="Calibri"/>
                <w:szCs w:val="22"/>
                <w:lang w:val="en-US"/>
              </w:rPr>
              <w:t xml:space="preserve">ασία </w:t>
            </w:r>
            <w:proofErr w:type="spellStart"/>
            <w:r w:rsidRPr="00B23B4D">
              <w:rPr>
                <w:rFonts w:eastAsia="Calibri"/>
                <w:szCs w:val="22"/>
                <w:lang w:val="en-US"/>
              </w:rPr>
              <w:t>των</w:t>
            </w:r>
            <w:proofErr w:type="spellEnd"/>
            <w:r w:rsidRPr="00B23B4D">
              <w:rPr>
                <w:rFonts w:eastAsia="Calibri"/>
                <w:szCs w:val="22"/>
                <w:lang w:val="en-US"/>
              </w:rPr>
              <w:t xml:space="preserve"> 50 </w:t>
            </w:r>
            <w:proofErr w:type="spellStart"/>
            <w:r w:rsidRPr="00B23B4D">
              <w:rPr>
                <w:rFonts w:eastAsia="Calibri"/>
                <w:szCs w:val="22"/>
                <w:lang w:val="en-US"/>
              </w:rPr>
              <w:t>τεμ</w:t>
            </w:r>
            <w:proofErr w:type="spellEnd"/>
            <w:r w:rsidRPr="00B23B4D">
              <w:rPr>
                <w:rFonts w:eastAsia="Calibri"/>
                <w:szCs w:val="22"/>
                <w:lang w:val="en-US"/>
              </w:rPr>
              <w:t>αχίων</w:t>
            </w:r>
          </w:p>
        </w:tc>
        <w:tc>
          <w:tcPr>
            <w:tcW w:w="1134" w:type="dxa"/>
            <w:shd w:val="clear" w:color="auto" w:fill="auto"/>
            <w:vAlign w:val="center"/>
          </w:tcPr>
          <w:p w14:paraId="2BE962CC" w14:textId="77777777" w:rsidR="00F669E1" w:rsidRPr="00B23B4D" w:rsidRDefault="00F669E1" w:rsidP="00B87AF4">
            <w:pPr>
              <w:jc w:val="center"/>
              <w:rPr>
                <w:rFonts w:eastAsia="Calibri"/>
                <w:szCs w:val="22"/>
                <w:lang w:val="en-US"/>
              </w:rPr>
            </w:pPr>
            <w:r w:rsidRPr="00B23B4D">
              <w:rPr>
                <w:rFonts w:eastAsia="Calibri"/>
                <w:szCs w:val="22"/>
                <w:lang w:val="en-US"/>
              </w:rPr>
              <w:t>100</w:t>
            </w:r>
          </w:p>
        </w:tc>
        <w:tc>
          <w:tcPr>
            <w:tcW w:w="1134" w:type="dxa"/>
            <w:shd w:val="clear" w:color="auto" w:fill="auto"/>
            <w:vAlign w:val="center"/>
          </w:tcPr>
          <w:p w14:paraId="337FED26"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4DB997C1" w14:textId="77777777" w:rsidR="00F669E1" w:rsidRPr="00B23B4D" w:rsidRDefault="00F669E1" w:rsidP="00B87AF4">
            <w:pPr>
              <w:jc w:val="center"/>
              <w:rPr>
                <w:rFonts w:eastAsia="Calibri"/>
                <w:szCs w:val="22"/>
                <w:lang w:val="en-US"/>
              </w:rPr>
            </w:pPr>
          </w:p>
        </w:tc>
      </w:tr>
    </w:tbl>
    <w:p w14:paraId="63F07E3B" w14:textId="77777777" w:rsidR="00F669E1" w:rsidRDefault="00F669E1" w:rsidP="00F669E1">
      <w:pPr>
        <w:rPr>
          <w:b/>
        </w:rPr>
      </w:pPr>
      <w:r>
        <w:rPr>
          <w:b/>
        </w:rPr>
        <w:br w:type="page"/>
      </w:r>
    </w:p>
    <w:p w14:paraId="1C2777F3" w14:textId="77777777" w:rsidR="00F669E1" w:rsidRPr="0075441D" w:rsidRDefault="00F669E1" w:rsidP="00F669E1">
      <w:pPr>
        <w:rPr>
          <w:rFonts w:ascii="Segoe UI" w:hAnsi="Segoe UI" w:cs="Segoe UI"/>
          <w:b/>
          <w:u w:val="single"/>
          <w:lang w:val="el-GR"/>
        </w:rPr>
      </w:pPr>
      <w:r w:rsidRPr="0075441D">
        <w:rPr>
          <w:rFonts w:ascii="Segoe UI" w:hAnsi="Segoe UI" w:cs="Segoe UI"/>
          <w:b/>
          <w:u w:val="single"/>
          <w:lang w:val="el-GR"/>
        </w:rPr>
        <w:lastRenderedPageBreak/>
        <w:t>ΤΜΗΜΑ (</w:t>
      </w:r>
      <w:r>
        <w:rPr>
          <w:rFonts w:ascii="Segoe UI" w:hAnsi="Segoe UI" w:cs="Segoe UI"/>
          <w:b/>
          <w:u w:val="single"/>
          <w:lang w:val="el-GR"/>
        </w:rPr>
        <w:t>2</w:t>
      </w:r>
      <w:r w:rsidRPr="0075441D">
        <w:rPr>
          <w:rFonts w:ascii="Segoe UI" w:hAnsi="Segoe UI" w:cs="Segoe UI"/>
          <w:b/>
          <w:u w:val="single"/>
          <w:lang w:val="el-GR"/>
        </w:rPr>
        <w:t>):</w:t>
      </w:r>
      <w:r w:rsidRPr="0075441D">
        <w:rPr>
          <w:rFonts w:ascii="Segoe UI" w:hAnsi="Segoe UI" w:cs="Segoe UI"/>
          <w:u w:val="single"/>
          <w:lang w:val="el-GR"/>
        </w:rPr>
        <w:t xml:space="preserve"> </w:t>
      </w:r>
      <w:r w:rsidRPr="0075441D">
        <w:rPr>
          <w:rFonts w:ascii="Segoe UI" w:hAnsi="Segoe UI" w:cs="Segoe UI"/>
          <w:b/>
          <w:bCs/>
          <w:u w:val="single"/>
          <w:lang w:val="el-GR"/>
        </w:rPr>
        <w:t>ΑΝΑΛΩΣΙΜΑ ΧΡΩΜΑΤΟΓΡΑΦΙΑΣ</w:t>
      </w:r>
    </w:p>
    <w:p w14:paraId="313168F0" w14:textId="77777777" w:rsidR="00F669E1" w:rsidRPr="006F0799" w:rsidRDefault="00F669E1" w:rsidP="00F669E1">
      <w:pPr>
        <w:rPr>
          <w:rFonts w:ascii="Segoe UI" w:hAnsi="Segoe UI" w:cs="Segoe UI"/>
          <w:szCs w:val="22"/>
          <w:lang w:val="el-GR"/>
        </w:rPr>
      </w:pPr>
      <w:r w:rsidRPr="006F0799">
        <w:rPr>
          <w:rFonts w:ascii="Segoe UI" w:hAnsi="Segoe UI" w:cs="Segoe UI"/>
          <w:szCs w:val="22"/>
          <w:lang w:val="el-GR"/>
        </w:rPr>
        <w:t xml:space="preserve">ΚΑΘΑΡΗ ΑΞΙΑ </w:t>
      </w:r>
      <w:r>
        <w:rPr>
          <w:rFonts w:ascii="Segoe UI" w:hAnsi="Segoe UI" w:cs="Segoe UI"/>
          <w:szCs w:val="22"/>
          <w:lang w:val="el-GR"/>
        </w:rPr>
        <w:t>ΤΜΗΜΑΤΟΣ</w:t>
      </w:r>
      <w:r w:rsidRPr="006F0799">
        <w:rPr>
          <w:rFonts w:ascii="Segoe UI" w:hAnsi="Segoe UI" w:cs="Segoe UI"/>
          <w:szCs w:val="22"/>
          <w:lang w:val="el-GR"/>
        </w:rPr>
        <w:t xml:space="preserve">: </w:t>
      </w:r>
      <w:r>
        <w:rPr>
          <w:rFonts w:ascii="Segoe UI" w:hAnsi="Segoe UI" w:cs="Segoe UI"/>
          <w:szCs w:val="22"/>
          <w:lang w:val="el-GR"/>
        </w:rPr>
        <w:t>7.016,13</w:t>
      </w:r>
      <w:r w:rsidRPr="006F0799">
        <w:rPr>
          <w:rFonts w:ascii="Segoe UI" w:hAnsi="Segoe UI" w:cs="Segoe UI"/>
          <w:szCs w:val="22"/>
          <w:lang w:val="el-GR"/>
        </w:rPr>
        <w:t>€</w:t>
      </w:r>
    </w:p>
    <w:p w14:paraId="4F9399DA" w14:textId="77777777" w:rsidR="00F669E1" w:rsidRPr="006F0799" w:rsidRDefault="00F669E1" w:rsidP="00F669E1">
      <w:pPr>
        <w:rPr>
          <w:rFonts w:ascii="Segoe UI" w:hAnsi="Segoe UI" w:cs="Segoe UI"/>
          <w:szCs w:val="22"/>
          <w:lang w:val="el-GR"/>
        </w:rPr>
      </w:pPr>
      <w:r w:rsidRPr="006F0799">
        <w:rPr>
          <w:rFonts w:ascii="Segoe UI" w:hAnsi="Segoe UI" w:cs="Segoe UI"/>
          <w:szCs w:val="22"/>
          <w:lang w:val="el-GR"/>
        </w:rPr>
        <w:t xml:space="preserve">ΦΠΑ 24%: </w:t>
      </w:r>
      <w:r>
        <w:rPr>
          <w:rFonts w:ascii="Segoe UI" w:hAnsi="Segoe UI" w:cs="Segoe UI"/>
          <w:szCs w:val="22"/>
          <w:lang w:val="el-GR"/>
        </w:rPr>
        <w:t>1.683,87</w:t>
      </w:r>
      <w:r w:rsidRPr="006F0799">
        <w:rPr>
          <w:rFonts w:ascii="Segoe UI" w:hAnsi="Segoe UI" w:cs="Segoe UI"/>
          <w:szCs w:val="22"/>
          <w:lang w:val="el-GR"/>
        </w:rPr>
        <w:t>€</w:t>
      </w:r>
    </w:p>
    <w:p w14:paraId="6C8211CA" w14:textId="77777777" w:rsidR="00F669E1" w:rsidRPr="0075441D" w:rsidRDefault="00F669E1" w:rsidP="00F669E1">
      <w:pPr>
        <w:rPr>
          <w:rFonts w:cs="Arial"/>
          <w:b/>
          <w:lang w:val="el-GR"/>
        </w:rPr>
      </w:pPr>
      <w:r w:rsidRPr="006F0799">
        <w:rPr>
          <w:rFonts w:ascii="Segoe UI" w:hAnsi="Segoe UI" w:cs="Segoe UI"/>
          <w:szCs w:val="22"/>
          <w:lang w:val="el-GR"/>
        </w:rPr>
        <w:t xml:space="preserve">ΣΥΝΟΛΙΚΗ ΑΞΙΑ </w:t>
      </w:r>
      <w:r>
        <w:rPr>
          <w:rFonts w:ascii="Segoe UI" w:hAnsi="Segoe UI" w:cs="Segoe UI"/>
          <w:szCs w:val="22"/>
          <w:lang w:val="el-GR"/>
        </w:rPr>
        <w:t>ΤΜΗΜΑΤΟΣ</w:t>
      </w:r>
      <w:r w:rsidRPr="006F0799">
        <w:rPr>
          <w:rFonts w:ascii="Segoe UI" w:hAnsi="Segoe UI" w:cs="Segoe UI"/>
          <w:szCs w:val="22"/>
          <w:lang w:val="el-GR"/>
        </w:rPr>
        <w:t xml:space="preserve"> ΜΕ ΦΠΑ: </w:t>
      </w:r>
      <w:r>
        <w:rPr>
          <w:rFonts w:ascii="Segoe UI" w:hAnsi="Segoe UI" w:cs="Segoe UI"/>
          <w:szCs w:val="22"/>
          <w:lang w:val="el-GR"/>
        </w:rPr>
        <w:t>8</w:t>
      </w:r>
      <w:r w:rsidRPr="006F0799">
        <w:rPr>
          <w:rFonts w:ascii="Segoe UI" w:hAnsi="Segoe UI" w:cs="Segoe UI"/>
          <w:szCs w:val="22"/>
          <w:lang w:val="el-GR"/>
        </w:rPr>
        <w:t>.</w:t>
      </w:r>
      <w:r>
        <w:rPr>
          <w:rFonts w:ascii="Segoe UI" w:hAnsi="Segoe UI" w:cs="Segoe UI"/>
          <w:szCs w:val="22"/>
          <w:lang w:val="el-GR"/>
        </w:rPr>
        <w:t>7</w:t>
      </w:r>
      <w:r w:rsidRPr="006F0799">
        <w:rPr>
          <w:rFonts w:ascii="Segoe UI" w:hAnsi="Segoe UI" w:cs="Segoe UI"/>
          <w:szCs w:val="22"/>
          <w:lang w:val="el-GR"/>
        </w:rPr>
        <w:t>00,00€</w:t>
      </w:r>
    </w:p>
    <w:tbl>
      <w:tblPr>
        <w:tblpPr w:leftFromText="180" w:rightFromText="180" w:vertAnchor="text" w:horzAnchor="page" w:tblpXSpec="center" w:tblpY="33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094"/>
        <w:gridCol w:w="3119"/>
        <w:gridCol w:w="1134"/>
        <w:gridCol w:w="1134"/>
        <w:gridCol w:w="1134"/>
        <w:gridCol w:w="1559"/>
      </w:tblGrid>
      <w:tr w:rsidR="00F669E1" w:rsidRPr="009E2B0B" w14:paraId="1E0AFE53" w14:textId="77777777" w:rsidTr="00B87AF4">
        <w:trPr>
          <w:trHeight w:val="275"/>
        </w:trPr>
        <w:tc>
          <w:tcPr>
            <w:tcW w:w="878" w:type="dxa"/>
            <w:shd w:val="clear" w:color="auto" w:fill="auto"/>
            <w:vAlign w:val="center"/>
          </w:tcPr>
          <w:p w14:paraId="54F16B2B" w14:textId="77777777" w:rsidR="00F669E1" w:rsidRPr="00B23B4D" w:rsidRDefault="00F669E1" w:rsidP="00B87AF4">
            <w:pPr>
              <w:jc w:val="center"/>
              <w:rPr>
                <w:rFonts w:eastAsia="Calibri"/>
                <w:b/>
                <w:sz w:val="18"/>
                <w:szCs w:val="18"/>
              </w:rPr>
            </w:pPr>
            <w:r w:rsidRPr="00B23B4D">
              <w:rPr>
                <w:rFonts w:eastAsia="Calibri"/>
                <w:b/>
                <w:sz w:val="18"/>
                <w:szCs w:val="18"/>
              </w:rPr>
              <w:t>Α/Α</w:t>
            </w:r>
          </w:p>
        </w:tc>
        <w:tc>
          <w:tcPr>
            <w:tcW w:w="2094" w:type="dxa"/>
            <w:shd w:val="clear" w:color="auto" w:fill="auto"/>
            <w:vAlign w:val="center"/>
          </w:tcPr>
          <w:p w14:paraId="4CA922F8" w14:textId="77777777" w:rsidR="00F669E1" w:rsidRPr="00B23B4D" w:rsidRDefault="00F669E1" w:rsidP="00B87AF4">
            <w:pPr>
              <w:jc w:val="center"/>
              <w:rPr>
                <w:rFonts w:eastAsia="Calibri"/>
                <w:b/>
                <w:sz w:val="18"/>
                <w:szCs w:val="18"/>
              </w:rPr>
            </w:pPr>
            <w:r w:rsidRPr="00B23B4D">
              <w:rPr>
                <w:rFonts w:eastAsia="Calibri"/>
                <w:b/>
                <w:sz w:val="18"/>
                <w:szCs w:val="18"/>
              </w:rPr>
              <w:t>ΕΙΔΟΣ</w:t>
            </w:r>
          </w:p>
        </w:tc>
        <w:tc>
          <w:tcPr>
            <w:tcW w:w="3119" w:type="dxa"/>
            <w:shd w:val="clear" w:color="auto" w:fill="auto"/>
            <w:vAlign w:val="center"/>
          </w:tcPr>
          <w:p w14:paraId="0FAF4F7A" w14:textId="77777777" w:rsidR="00F669E1" w:rsidRPr="00B23B4D" w:rsidRDefault="00F669E1" w:rsidP="00B87AF4">
            <w:pPr>
              <w:jc w:val="center"/>
              <w:rPr>
                <w:rFonts w:eastAsia="Calibri"/>
                <w:b/>
                <w:sz w:val="18"/>
                <w:szCs w:val="18"/>
              </w:rPr>
            </w:pPr>
            <w:r w:rsidRPr="00B23B4D">
              <w:rPr>
                <w:rFonts w:eastAsia="Calibri"/>
                <w:b/>
                <w:sz w:val="18"/>
                <w:szCs w:val="18"/>
              </w:rPr>
              <w:t>ΠΕΡΙΓΡΑΦΗ</w:t>
            </w:r>
          </w:p>
        </w:tc>
        <w:tc>
          <w:tcPr>
            <w:tcW w:w="1134" w:type="dxa"/>
            <w:shd w:val="clear" w:color="auto" w:fill="auto"/>
            <w:vAlign w:val="center"/>
          </w:tcPr>
          <w:p w14:paraId="5388A475" w14:textId="77777777" w:rsidR="00F669E1" w:rsidRPr="00B23B4D" w:rsidRDefault="00F669E1" w:rsidP="00B87AF4">
            <w:pPr>
              <w:jc w:val="center"/>
              <w:rPr>
                <w:rFonts w:eastAsia="Calibri"/>
                <w:b/>
                <w:sz w:val="18"/>
                <w:szCs w:val="18"/>
              </w:rPr>
            </w:pPr>
            <w:r w:rsidRPr="00B23B4D">
              <w:rPr>
                <w:rFonts w:eastAsia="Calibri"/>
                <w:b/>
                <w:sz w:val="18"/>
                <w:szCs w:val="18"/>
              </w:rPr>
              <w:t>ΣΥΣΚΕΥΑΣΙΑ</w:t>
            </w:r>
          </w:p>
        </w:tc>
        <w:tc>
          <w:tcPr>
            <w:tcW w:w="1134" w:type="dxa"/>
            <w:shd w:val="clear" w:color="auto" w:fill="auto"/>
            <w:vAlign w:val="center"/>
          </w:tcPr>
          <w:p w14:paraId="3C19EBA1" w14:textId="77777777" w:rsidR="00F669E1" w:rsidRPr="00B23B4D" w:rsidRDefault="00F669E1" w:rsidP="00B87AF4">
            <w:pPr>
              <w:jc w:val="center"/>
              <w:rPr>
                <w:rFonts w:eastAsia="Calibri"/>
                <w:b/>
                <w:sz w:val="18"/>
                <w:szCs w:val="18"/>
              </w:rPr>
            </w:pPr>
            <w:r w:rsidRPr="00B23B4D">
              <w:rPr>
                <w:rFonts w:eastAsia="Calibri"/>
                <w:b/>
                <w:sz w:val="18"/>
                <w:szCs w:val="18"/>
              </w:rPr>
              <w:t>ΠΟΣΟΤΗΤΑ</w:t>
            </w:r>
          </w:p>
        </w:tc>
        <w:tc>
          <w:tcPr>
            <w:tcW w:w="1134" w:type="dxa"/>
            <w:shd w:val="clear" w:color="auto" w:fill="auto"/>
            <w:vAlign w:val="center"/>
          </w:tcPr>
          <w:p w14:paraId="49715222" w14:textId="77777777" w:rsidR="00F669E1" w:rsidRPr="00B23B4D" w:rsidRDefault="00F669E1" w:rsidP="00B87AF4">
            <w:pPr>
              <w:jc w:val="center"/>
              <w:rPr>
                <w:rFonts w:eastAsia="Calibri"/>
                <w:b/>
                <w:sz w:val="18"/>
                <w:szCs w:val="18"/>
              </w:rPr>
            </w:pPr>
            <w:r w:rsidRPr="00B23B4D">
              <w:rPr>
                <w:rFonts w:eastAsia="Calibri"/>
                <w:b/>
                <w:sz w:val="18"/>
                <w:szCs w:val="18"/>
              </w:rPr>
              <w:t>ΑΠΑΙΤΗΣΗ</w:t>
            </w:r>
          </w:p>
        </w:tc>
        <w:tc>
          <w:tcPr>
            <w:tcW w:w="1559" w:type="dxa"/>
            <w:shd w:val="clear" w:color="auto" w:fill="auto"/>
            <w:vAlign w:val="center"/>
          </w:tcPr>
          <w:p w14:paraId="1B68C99B" w14:textId="77777777" w:rsidR="00F669E1" w:rsidRPr="00B23B4D" w:rsidRDefault="00F669E1" w:rsidP="00B87AF4">
            <w:pPr>
              <w:jc w:val="center"/>
              <w:rPr>
                <w:rFonts w:eastAsia="Calibri"/>
                <w:b/>
                <w:sz w:val="18"/>
                <w:szCs w:val="18"/>
              </w:rPr>
            </w:pPr>
            <w:r w:rsidRPr="00B23B4D">
              <w:rPr>
                <w:rFonts w:eastAsia="Calibri"/>
                <w:b/>
                <w:sz w:val="18"/>
                <w:szCs w:val="18"/>
              </w:rPr>
              <w:t>ΑΠΑΝΤΗΣΗ</w:t>
            </w:r>
          </w:p>
        </w:tc>
      </w:tr>
      <w:tr w:rsidR="00F669E1" w:rsidRPr="009E2B0B" w14:paraId="79D699E6" w14:textId="77777777" w:rsidTr="00B87AF4">
        <w:trPr>
          <w:trHeight w:val="275"/>
        </w:trPr>
        <w:tc>
          <w:tcPr>
            <w:tcW w:w="878" w:type="dxa"/>
            <w:shd w:val="clear" w:color="auto" w:fill="auto"/>
            <w:vAlign w:val="center"/>
          </w:tcPr>
          <w:p w14:paraId="26CB86C7" w14:textId="77777777" w:rsidR="00F669E1" w:rsidRPr="00B23B4D" w:rsidRDefault="00F669E1" w:rsidP="00B87AF4">
            <w:pPr>
              <w:jc w:val="center"/>
              <w:rPr>
                <w:rFonts w:eastAsia="Calibri"/>
                <w:szCs w:val="22"/>
                <w:lang w:val="en-US"/>
              </w:rPr>
            </w:pPr>
            <w:r w:rsidRPr="00B23B4D">
              <w:rPr>
                <w:rFonts w:eastAsia="Calibri"/>
                <w:szCs w:val="22"/>
                <w:lang w:val="en-US"/>
              </w:rPr>
              <w:t>1</w:t>
            </w:r>
          </w:p>
        </w:tc>
        <w:tc>
          <w:tcPr>
            <w:tcW w:w="2094" w:type="dxa"/>
            <w:shd w:val="clear" w:color="auto" w:fill="auto"/>
            <w:vAlign w:val="center"/>
          </w:tcPr>
          <w:p w14:paraId="68FE44DA"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Χρωμ</w:t>
            </w:r>
            <w:proofErr w:type="spellEnd"/>
            <w:r w:rsidRPr="00B23B4D">
              <w:rPr>
                <w:rFonts w:eastAsia="Calibri"/>
                <w:szCs w:val="22"/>
                <w:lang w:val="en-US"/>
              </w:rPr>
              <w:t xml:space="preserve">ατογραφική </w:t>
            </w:r>
            <w:proofErr w:type="spellStart"/>
            <w:r w:rsidRPr="00B23B4D">
              <w:rPr>
                <w:rFonts w:eastAsia="Calibri"/>
                <w:szCs w:val="22"/>
                <w:lang w:val="en-US"/>
              </w:rPr>
              <w:t>στήλη</w:t>
            </w:r>
            <w:proofErr w:type="spellEnd"/>
          </w:p>
        </w:tc>
        <w:tc>
          <w:tcPr>
            <w:tcW w:w="3119" w:type="dxa"/>
            <w:shd w:val="clear" w:color="auto" w:fill="auto"/>
            <w:vAlign w:val="center"/>
          </w:tcPr>
          <w:p w14:paraId="7DA440C0"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Χρωμ</w:t>
            </w:r>
            <w:proofErr w:type="spellEnd"/>
            <w:r w:rsidRPr="00B23B4D">
              <w:rPr>
                <w:rFonts w:eastAsia="Calibri"/>
                <w:szCs w:val="22"/>
                <w:lang w:val="en-US"/>
              </w:rPr>
              <w:t xml:space="preserve">ατογραφική </w:t>
            </w:r>
            <w:proofErr w:type="spellStart"/>
            <w:r w:rsidRPr="00B23B4D">
              <w:rPr>
                <w:rFonts w:eastAsia="Calibri"/>
                <w:szCs w:val="22"/>
                <w:lang w:val="en-US"/>
              </w:rPr>
              <w:t>στήλη</w:t>
            </w:r>
            <w:proofErr w:type="spellEnd"/>
            <w:r w:rsidRPr="00B23B4D">
              <w:rPr>
                <w:rFonts w:eastAsia="Calibri"/>
                <w:szCs w:val="22"/>
                <w:lang w:val="en-US"/>
              </w:rPr>
              <w:t xml:space="preserve"> Acclaim RSLC C18 column (2.1×100 mm, 2.2 </w:t>
            </w:r>
            <w:proofErr w:type="spellStart"/>
            <w:r w:rsidRPr="00B23B4D">
              <w:rPr>
                <w:rFonts w:eastAsia="Calibri"/>
                <w:szCs w:val="22"/>
                <w:lang w:val="en-US"/>
              </w:rPr>
              <w:t>μm</w:t>
            </w:r>
            <w:proofErr w:type="spellEnd"/>
            <w:r w:rsidRPr="00B23B4D">
              <w:rPr>
                <w:rFonts w:eastAsia="Calibri"/>
                <w:szCs w:val="22"/>
                <w:lang w:val="en-US"/>
              </w:rPr>
              <w:t>),</w:t>
            </w:r>
          </w:p>
        </w:tc>
        <w:tc>
          <w:tcPr>
            <w:tcW w:w="1134" w:type="dxa"/>
            <w:shd w:val="clear" w:color="auto" w:fill="auto"/>
            <w:vAlign w:val="center"/>
          </w:tcPr>
          <w:p w14:paraId="2154F29F" w14:textId="77777777" w:rsidR="00F669E1" w:rsidRPr="00B23B4D" w:rsidRDefault="00F669E1" w:rsidP="00B87AF4">
            <w:pPr>
              <w:jc w:val="center"/>
              <w:rPr>
                <w:rFonts w:eastAsia="Calibri"/>
                <w:szCs w:val="22"/>
                <w:lang w:val="en-US"/>
              </w:rPr>
            </w:pPr>
            <w:r w:rsidRPr="00B23B4D">
              <w:rPr>
                <w:rFonts w:eastAsia="Calibri"/>
                <w:szCs w:val="22"/>
                <w:lang w:val="en-US"/>
              </w:rPr>
              <w:t xml:space="preserve">1 </w:t>
            </w:r>
            <w:proofErr w:type="spellStart"/>
            <w:r w:rsidRPr="00B23B4D">
              <w:rPr>
                <w:rFonts w:eastAsia="Calibri"/>
                <w:szCs w:val="22"/>
                <w:lang w:val="en-US"/>
              </w:rPr>
              <w:t>τεμάχιο</w:t>
            </w:r>
            <w:proofErr w:type="spellEnd"/>
          </w:p>
        </w:tc>
        <w:tc>
          <w:tcPr>
            <w:tcW w:w="1134" w:type="dxa"/>
            <w:shd w:val="clear" w:color="auto" w:fill="auto"/>
            <w:vAlign w:val="center"/>
          </w:tcPr>
          <w:p w14:paraId="52EC94C1" w14:textId="77777777" w:rsidR="00F669E1" w:rsidRPr="00B23B4D" w:rsidRDefault="00F669E1" w:rsidP="00B87AF4">
            <w:pPr>
              <w:jc w:val="center"/>
              <w:rPr>
                <w:rFonts w:eastAsia="Calibri"/>
                <w:szCs w:val="22"/>
                <w:lang w:val="en-US"/>
              </w:rPr>
            </w:pPr>
            <w:r w:rsidRPr="00B23B4D">
              <w:rPr>
                <w:rFonts w:eastAsia="Calibri"/>
                <w:szCs w:val="22"/>
                <w:lang w:val="en-US"/>
              </w:rPr>
              <w:t>3</w:t>
            </w:r>
          </w:p>
        </w:tc>
        <w:tc>
          <w:tcPr>
            <w:tcW w:w="1134" w:type="dxa"/>
            <w:shd w:val="clear" w:color="auto" w:fill="auto"/>
            <w:vAlign w:val="center"/>
          </w:tcPr>
          <w:p w14:paraId="59138588"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5CF68EF1" w14:textId="77777777" w:rsidR="00F669E1" w:rsidRPr="00B23B4D" w:rsidRDefault="00F669E1" w:rsidP="00B87AF4">
            <w:pPr>
              <w:jc w:val="center"/>
              <w:rPr>
                <w:rFonts w:eastAsia="Calibri"/>
                <w:szCs w:val="22"/>
                <w:lang w:val="en-US"/>
              </w:rPr>
            </w:pPr>
          </w:p>
        </w:tc>
      </w:tr>
      <w:tr w:rsidR="00F669E1" w:rsidRPr="009E2B0B" w14:paraId="15486C5D" w14:textId="77777777" w:rsidTr="00B87AF4">
        <w:trPr>
          <w:trHeight w:val="275"/>
        </w:trPr>
        <w:tc>
          <w:tcPr>
            <w:tcW w:w="878" w:type="dxa"/>
            <w:shd w:val="clear" w:color="auto" w:fill="auto"/>
            <w:vAlign w:val="center"/>
          </w:tcPr>
          <w:p w14:paraId="38DB1167" w14:textId="77777777" w:rsidR="00F669E1" w:rsidRPr="00B23B4D" w:rsidRDefault="00F669E1" w:rsidP="00B87AF4">
            <w:pPr>
              <w:jc w:val="center"/>
              <w:rPr>
                <w:rFonts w:eastAsia="Calibri"/>
                <w:szCs w:val="22"/>
                <w:lang w:val="en-US"/>
              </w:rPr>
            </w:pPr>
            <w:r w:rsidRPr="00B23B4D">
              <w:rPr>
                <w:rFonts w:eastAsia="Calibri"/>
                <w:szCs w:val="22"/>
                <w:lang w:val="en-US"/>
              </w:rPr>
              <w:t>2</w:t>
            </w:r>
          </w:p>
        </w:tc>
        <w:tc>
          <w:tcPr>
            <w:tcW w:w="2094" w:type="dxa"/>
            <w:shd w:val="clear" w:color="auto" w:fill="auto"/>
            <w:vAlign w:val="center"/>
          </w:tcPr>
          <w:p w14:paraId="47377834"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Χρωμ</w:t>
            </w:r>
            <w:proofErr w:type="spellEnd"/>
            <w:r w:rsidRPr="00B23B4D">
              <w:rPr>
                <w:rFonts w:eastAsia="Calibri"/>
                <w:szCs w:val="22"/>
                <w:lang w:val="en-US"/>
              </w:rPr>
              <w:t xml:space="preserve">ατογραφική </w:t>
            </w:r>
            <w:proofErr w:type="spellStart"/>
            <w:r w:rsidRPr="00B23B4D">
              <w:rPr>
                <w:rFonts w:eastAsia="Calibri"/>
                <w:szCs w:val="22"/>
                <w:lang w:val="en-US"/>
              </w:rPr>
              <w:t>στήλη</w:t>
            </w:r>
            <w:proofErr w:type="spellEnd"/>
          </w:p>
        </w:tc>
        <w:tc>
          <w:tcPr>
            <w:tcW w:w="3119" w:type="dxa"/>
            <w:shd w:val="clear" w:color="auto" w:fill="auto"/>
            <w:vAlign w:val="center"/>
          </w:tcPr>
          <w:p w14:paraId="360B5049"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Χρωμ</w:t>
            </w:r>
            <w:proofErr w:type="spellEnd"/>
            <w:r w:rsidRPr="00B23B4D">
              <w:rPr>
                <w:rFonts w:eastAsia="Calibri"/>
                <w:szCs w:val="22"/>
                <w:lang w:val="en-US"/>
              </w:rPr>
              <w:t>ατογραφική π</w:t>
            </w:r>
            <w:proofErr w:type="spellStart"/>
            <w:r w:rsidRPr="00B23B4D">
              <w:rPr>
                <w:rFonts w:eastAsia="Calibri"/>
                <w:szCs w:val="22"/>
                <w:lang w:val="en-US"/>
              </w:rPr>
              <w:t>ροστήλη</w:t>
            </w:r>
            <w:proofErr w:type="spellEnd"/>
            <w:r w:rsidRPr="00B23B4D">
              <w:rPr>
                <w:rFonts w:eastAsia="Calibri"/>
                <w:szCs w:val="22"/>
                <w:lang w:val="en-US"/>
              </w:rPr>
              <w:t xml:space="preserve"> ACQUITY UPLC </w:t>
            </w:r>
            <w:proofErr w:type="spellStart"/>
            <w:r w:rsidRPr="00B23B4D">
              <w:rPr>
                <w:rFonts w:eastAsia="Calibri"/>
                <w:szCs w:val="22"/>
                <w:lang w:val="en-US"/>
              </w:rPr>
              <w:t>vanGuard</w:t>
            </w:r>
            <w:proofErr w:type="spellEnd"/>
            <w:r w:rsidRPr="00B23B4D">
              <w:rPr>
                <w:rFonts w:eastAsia="Calibri"/>
                <w:szCs w:val="22"/>
                <w:lang w:val="en-US"/>
              </w:rPr>
              <w:t xml:space="preserve"> Pre-column BEH C18 (1.7μm, 2.1 x 5mm)</w:t>
            </w:r>
          </w:p>
        </w:tc>
        <w:tc>
          <w:tcPr>
            <w:tcW w:w="1134" w:type="dxa"/>
            <w:shd w:val="clear" w:color="auto" w:fill="auto"/>
            <w:vAlign w:val="center"/>
          </w:tcPr>
          <w:p w14:paraId="6B13E1D9" w14:textId="77777777" w:rsidR="00F669E1" w:rsidRPr="00B23B4D" w:rsidRDefault="00F669E1" w:rsidP="00B87AF4">
            <w:pPr>
              <w:jc w:val="center"/>
              <w:rPr>
                <w:rFonts w:eastAsia="Calibri"/>
                <w:szCs w:val="22"/>
                <w:lang w:val="en-US"/>
              </w:rPr>
            </w:pPr>
            <w:r w:rsidRPr="00B23B4D">
              <w:rPr>
                <w:rFonts w:eastAsia="Calibri"/>
                <w:szCs w:val="22"/>
                <w:lang w:val="en-US"/>
              </w:rPr>
              <w:t>πα</w:t>
            </w:r>
            <w:proofErr w:type="spellStart"/>
            <w:r w:rsidRPr="00B23B4D">
              <w:rPr>
                <w:rFonts w:eastAsia="Calibri"/>
                <w:szCs w:val="22"/>
                <w:lang w:val="en-US"/>
              </w:rPr>
              <w:t>κέτο</w:t>
            </w:r>
            <w:proofErr w:type="spellEnd"/>
            <w:r w:rsidRPr="00B23B4D">
              <w:rPr>
                <w:rFonts w:eastAsia="Calibri"/>
                <w:szCs w:val="22"/>
                <w:lang w:val="en-US"/>
              </w:rPr>
              <w:t xml:space="preserve"> </w:t>
            </w:r>
            <w:proofErr w:type="spellStart"/>
            <w:r w:rsidRPr="00B23B4D">
              <w:rPr>
                <w:rFonts w:eastAsia="Calibri"/>
                <w:szCs w:val="22"/>
                <w:lang w:val="en-US"/>
              </w:rPr>
              <w:t>των</w:t>
            </w:r>
            <w:proofErr w:type="spellEnd"/>
            <w:r w:rsidRPr="00B23B4D">
              <w:rPr>
                <w:rFonts w:eastAsia="Calibri"/>
                <w:szCs w:val="22"/>
                <w:lang w:val="en-US"/>
              </w:rPr>
              <w:t xml:space="preserve"> 3 </w:t>
            </w:r>
            <w:proofErr w:type="spellStart"/>
            <w:r w:rsidRPr="00B23B4D">
              <w:rPr>
                <w:rFonts w:eastAsia="Calibri"/>
                <w:szCs w:val="22"/>
                <w:lang w:val="en-US"/>
              </w:rPr>
              <w:t>τεμ</w:t>
            </w:r>
            <w:proofErr w:type="spellEnd"/>
            <w:r w:rsidRPr="00B23B4D">
              <w:rPr>
                <w:rFonts w:eastAsia="Calibri"/>
                <w:szCs w:val="22"/>
                <w:lang w:val="en-US"/>
              </w:rPr>
              <w:t>αχίων</w:t>
            </w:r>
          </w:p>
        </w:tc>
        <w:tc>
          <w:tcPr>
            <w:tcW w:w="1134" w:type="dxa"/>
            <w:shd w:val="clear" w:color="auto" w:fill="auto"/>
            <w:vAlign w:val="center"/>
          </w:tcPr>
          <w:p w14:paraId="74CC4029" w14:textId="77777777" w:rsidR="00F669E1" w:rsidRPr="00B23B4D" w:rsidRDefault="00F669E1" w:rsidP="00B87AF4">
            <w:pPr>
              <w:jc w:val="center"/>
              <w:rPr>
                <w:rFonts w:eastAsia="Calibri"/>
                <w:szCs w:val="22"/>
                <w:lang w:val="en-US"/>
              </w:rPr>
            </w:pPr>
            <w:r w:rsidRPr="00B23B4D">
              <w:rPr>
                <w:rFonts w:eastAsia="Calibri"/>
                <w:szCs w:val="22"/>
                <w:lang w:val="en-US"/>
              </w:rPr>
              <w:t>3</w:t>
            </w:r>
          </w:p>
        </w:tc>
        <w:tc>
          <w:tcPr>
            <w:tcW w:w="1134" w:type="dxa"/>
            <w:shd w:val="clear" w:color="auto" w:fill="auto"/>
            <w:vAlign w:val="center"/>
          </w:tcPr>
          <w:p w14:paraId="5AC64853"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03D1737E" w14:textId="77777777" w:rsidR="00F669E1" w:rsidRPr="00B23B4D" w:rsidRDefault="00F669E1" w:rsidP="00B87AF4">
            <w:pPr>
              <w:jc w:val="center"/>
              <w:rPr>
                <w:rFonts w:eastAsia="Calibri"/>
                <w:szCs w:val="22"/>
                <w:lang w:val="en-US"/>
              </w:rPr>
            </w:pPr>
          </w:p>
        </w:tc>
      </w:tr>
      <w:tr w:rsidR="00F669E1" w:rsidRPr="009E2B0B" w14:paraId="26A7C736" w14:textId="77777777" w:rsidTr="00B87AF4">
        <w:trPr>
          <w:trHeight w:val="275"/>
        </w:trPr>
        <w:tc>
          <w:tcPr>
            <w:tcW w:w="878" w:type="dxa"/>
            <w:shd w:val="clear" w:color="auto" w:fill="auto"/>
            <w:vAlign w:val="center"/>
          </w:tcPr>
          <w:p w14:paraId="1671D91F" w14:textId="77777777" w:rsidR="00F669E1" w:rsidRPr="00B23B4D" w:rsidRDefault="00F669E1" w:rsidP="00B87AF4">
            <w:pPr>
              <w:jc w:val="center"/>
              <w:rPr>
                <w:rFonts w:eastAsia="Calibri"/>
                <w:szCs w:val="22"/>
                <w:lang w:val="en-US"/>
              </w:rPr>
            </w:pPr>
            <w:r w:rsidRPr="00B23B4D">
              <w:rPr>
                <w:rFonts w:eastAsia="Calibri"/>
                <w:szCs w:val="22"/>
                <w:lang w:val="en-US"/>
              </w:rPr>
              <w:t>3</w:t>
            </w:r>
          </w:p>
        </w:tc>
        <w:tc>
          <w:tcPr>
            <w:tcW w:w="2094" w:type="dxa"/>
            <w:shd w:val="clear" w:color="auto" w:fill="auto"/>
            <w:vAlign w:val="center"/>
          </w:tcPr>
          <w:p w14:paraId="28A3299E"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Χρωμ</w:t>
            </w:r>
            <w:proofErr w:type="spellEnd"/>
            <w:r w:rsidRPr="00B23B4D">
              <w:rPr>
                <w:rFonts w:eastAsia="Calibri"/>
                <w:szCs w:val="22"/>
                <w:lang w:val="en-US"/>
              </w:rPr>
              <w:t xml:space="preserve">ατογραφική </w:t>
            </w:r>
            <w:proofErr w:type="spellStart"/>
            <w:r w:rsidRPr="00B23B4D">
              <w:rPr>
                <w:rFonts w:eastAsia="Calibri"/>
                <w:szCs w:val="22"/>
                <w:lang w:val="en-US"/>
              </w:rPr>
              <w:t>στήλη</w:t>
            </w:r>
            <w:proofErr w:type="spellEnd"/>
          </w:p>
        </w:tc>
        <w:tc>
          <w:tcPr>
            <w:tcW w:w="3119" w:type="dxa"/>
            <w:shd w:val="clear" w:color="auto" w:fill="auto"/>
            <w:vAlign w:val="center"/>
          </w:tcPr>
          <w:p w14:paraId="16806473"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Χρωμ</w:t>
            </w:r>
            <w:proofErr w:type="spellEnd"/>
            <w:r w:rsidRPr="00B23B4D">
              <w:rPr>
                <w:rFonts w:eastAsia="Calibri"/>
                <w:szCs w:val="22"/>
                <w:lang w:val="en-US"/>
              </w:rPr>
              <w:t xml:space="preserve">ατογραφική </w:t>
            </w:r>
            <w:proofErr w:type="spellStart"/>
            <w:r w:rsidRPr="00B23B4D">
              <w:rPr>
                <w:rFonts w:eastAsia="Calibri"/>
                <w:szCs w:val="22"/>
                <w:lang w:val="en-US"/>
              </w:rPr>
              <w:t>στήλη</w:t>
            </w:r>
            <w:proofErr w:type="spellEnd"/>
            <w:r w:rsidRPr="00B23B4D">
              <w:rPr>
                <w:rFonts w:eastAsia="Calibri"/>
                <w:szCs w:val="22"/>
                <w:lang w:val="en-US"/>
              </w:rPr>
              <w:t xml:space="preserve"> ACQUITY C18 BEH Amide column (2.1 x 100 mm, 1.7 </w:t>
            </w:r>
            <w:proofErr w:type="spellStart"/>
            <w:r w:rsidRPr="00B23B4D">
              <w:rPr>
                <w:rFonts w:eastAsia="Calibri"/>
                <w:szCs w:val="22"/>
                <w:lang w:val="en-US"/>
              </w:rPr>
              <w:t>μm</w:t>
            </w:r>
            <w:proofErr w:type="spellEnd"/>
            <w:r w:rsidRPr="00B23B4D">
              <w:rPr>
                <w:rFonts w:eastAsia="Calibri"/>
                <w:szCs w:val="22"/>
                <w:lang w:val="en-US"/>
              </w:rPr>
              <w:t>)</w:t>
            </w:r>
          </w:p>
        </w:tc>
        <w:tc>
          <w:tcPr>
            <w:tcW w:w="1134" w:type="dxa"/>
            <w:shd w:val="clear" w:color="auto" w:fill="auto"/>
            <w:vAlign w:val="center"/>
          </w:tcPr>
          <w:p w14:paraId="569A3F48" w14:textId="77777777" w:rsidR="00F669E1" w:rsidRPr="00B23B4D" w:rsidRDefault="00F669E1" w:rsidP="00B87AF4">
            <w:pPr>
              <w:jc w:val="center"/>
              <w:rPr>
                <w:rFonts w:eastAsia="Calibri"/>
                <w:szCs w:val="22"/>
                <w:lang w:val="en-US"/>
              </w:rPr>
            </w:pPr>
            <w:r w:rsidRPr="00B23B4D">
              <w:rPr>
                <w:rFonts w:eastAsia="Calibri"/>
                <w:szCs w:val="22"/>
                <w:lang w:val="en-US"/>
              </w:rPr>
              <w:t xml:space="preserve">1 </w:t>
            </w:r>
            <w:proofErr w:type="spellStart"/>
            <w:r w:rsidRPr="00B23B4D">
              <w:rPr>
                <w:rFonts w:eastAsia="Calibri"/>
                <w:szCs w:val="22"/>
                <w:lang w:val="en-US"/>
              </w:rPr>
              <w:t>τεμάχιο</w:t>
            </w:r>
            <w:proofErr w:type="spellEnd"/>
          </w:p>
        </w:tc>
        <w:tc>
          <w:tcPr>
            <w:tcW w:w="1134" w:type="dxa"/>
            <w:shd w:val="clear" w:color="auto" w:fill="auto"/>
            <w:vAlign w:val="center"/>
          </w:tcPr>
          <w:p w14:paraId="767A8D23" w14:textId="77777777" w:rsidR="00F669E1" w:rsidRPr="00B23B4D" w:rsidRDefault="00F669E1" w:rsidP="00B87AF4">
            <w:pPr>
              <w:jc w:val="center"/>
              <w:rPr>
                <w:rFonts w:eastAsia="Calibri"/>
                <w:szCs w:val="22"/>
                <w:lang w:val="en-US"/>
              </w:rPr>
            </w:pPr>
            <w:r w:rsidRPr="00B23B4D">
              <w:rPr>
                <w:rFonts w:eastAsia="Calibri"/>
                <w:szCs w:val="22"/>
                <w:lang w:val="en-US"/>
              </w:rPr>
              <w:t>3</w:t>
            </w:r>
          </w:p>
        </w:tc>
        <w:tc>
          <w:tcPr>
            <w:tcW w:w="1134" w:type="dxa"/>
            <w:shd w:val="clear" w:color="auto" w:fill="auto"/>
            <w:vAlign w:val="center"/>
          </w:tcPr>
          <w:p w14:paraId="56856BB4"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5781B91F" w14:textId="77777777" w:rsidR="00F669E1" w:rsidRPr="00B23B4D" w:rsidRDefault="00F669E1" w:rsidP="00B87AF4">
            <w:pPr>
              <w:jc w:val="center"/>
              <w:rPr>
                <w:rFonts w:eastAsia="Calibri"/>
                <w:szCs w:val="22"/>
                <w:lang w:val="en-US"/>
              </w:rPr>
            </w:pPr>
          </w:p>
        </w:tc>
      </w:tr>
    </w:tbl>
    <w:p w14:paraId="0D921A24" w14:textId="77777777" w:rsidR="00F669E1" w:rsidRPr="00F1721B" w:rsidRDefault="00F669E1" w:rsidP="00F669E1">
      <w:pPr>
        <w:rPr>
          <w:b/>
          <w:lang w:val="en-US"/>
        </w:rPr>
      </w:pPr>
    </w:p>
    <w:p w14:paraId="3901A168" w14:textId="77777777" w:rsidR="00F669E1" w:rsidRPr="00B23B4D" w:rsidRDefault="00F669E1" w:rsidP="00F669E1">
      <w:pPr>
        <w:rPr>
          <w:b/>
          <w:lang w:val="el-GR"/>
        </w:rPr>
      </w:pPr>
      <w:r>
        <w:rPr>
          <w:b/>
        </w:rPr>
        <w:br w:type="page"/>
      </w:r>
    </w:p>
    <w:p w14:paraId="0E99F3D1" w14:textId="77777777" w:rsidR="00F669E1" w:rsidRPr="0075441D" w:rsidRDefault="00F669E1" w:rsidP="00F669E1">
      <w:pPr>
        <w:rPr>
          <w:rFonts w:ascii="Segoe UI" w:hAnsi="Segoe UI" w:cs="Segoe UI"/>
          <w:b/>
          <w:u w:val="single"/>
          <w:lang w:val="el-GR"/>
        </w:rPr>
      </w:pPr>
      <w:r w:rsidRPr="0075441D">
        <w:rPr>
          <w:rFonts w:ascii="Segoe UI" w:hAnsi="Segoe UI" w:cs="Segoe UI"/>
          <w:b/>
          <w:u w:val="single"/>
          <w:lang w:val="el-GR"/>
        </w:rPr>
        <w:lastRenderedPageBreak/>
        <w:t>ΤΜΗΜΑ (</w:t>
      </w:r>
      <w:r>
        <w:rPr>
          <w:rFonts w:ascii="Segoe UI" w:hAnsi="Segoe UI" w:cs="Segoe UI"/>
          <w:b/>
          <w:u w:val="single"/>
          <w:lang w:val="el-GR"/>
        </w:rPr>
        <w:t>3</w:t>
      </w:r>
      <w:r w:rsidRPr="0075441D">
        <w:rPr>
          <w:rFonts w:ascii="Segoe UI" w:hAnsi="Segoe UI" w:cs="Segoe UI"/>
          <w:b/>
          <w:u w:val="single"/>
          <w:lang w:val="el-GR"/>
        </w:rPr>
        <w:t>):</w:t>
      </w:r>
      <w:r w:rsidRPr="0075441D">
        <w:rPr>
          <w:rFonts w:ascii="Segoe UI" w:hAnsi="Segoe UI" w:cs="Segoe UI"/>
          <w:u w:val="single"/>
          <w:lang w:val="el-GR"/>
        </w:rPr>
        <w:t xml:space="preserve"> </w:t>
      </w:r>
      <w:r w:rsidRPr="0075441D">
        <w:rPr>
          <w:rFonts w:ascii="Segoe UI" w:hAnsi="Segoe UI" w:cs="Segoe UI"/>
          <w:b/>
          <w:bCs/>
          <w:u w:val="single"/>
          <w:lang w:val="el-GR"/>
        </w:rPr>
        <w:t>ΑΝΑΛΩΣΙΜΑ ΜΙΚΡΟΒΙΟΛΟΓΙΑΣ</w:t>
      </w:r>
    </w:p>
    <w:p w14:paraId="432B5505" w14:textId="77777777" w:rsidR="00F669E1" w:rsidRPr="006F0799" w:rsidRDefault="00F669E1" w:rsidP="00F669E1">
      <w:pPr>
        <w:rPr>
          <w:rFonts w:ascii="Segoe UI" w:hAnsi="Segoe UI" w:cs="Segoe UI"/>
          <w:szCs w:val="22"/>
          <w:lang w:val="el-GR"/>
        </w:rPr>
      </w:pPr>
      <w:r w:rsidRPr="006F0799">
        <w:rPr>
          <w:rFonts w:ascii="Segoe UI" w:hAnsi="Segoe UI" w:cs="Segoe UI"/>
          <w:szCs w:val="22"/>
          <w:lang w:val="el-GR"/>
        </w:rPr>
        <w:t xml:space="preserve">ΚΑΘΑΡΗ ΑΞΙΑ </w:t>
      </w:r>
      <w:r>
        <w:rPr>
          <w:rFonts w:ascii="Segoe UI" w:hAnsi="Segoe UI" w:cs="Segoe UI"/>
          <w:szCs w:val="22"/>
          <w:lang w:val="el-GR"/>
        </w:rPr>
        <w:t>ΤΜΗΜΑΤΟΣ</w:t>
      </w:r>
      <w:r w:rsidRPr="006F0799">
        <w:rPr>
          <w:rFonts w:ascii="Segoe UI" w:hAnsi="Segoe UI" w:cs="Segoe UI"/>
          <w:szCs w:val="22"/>
          <w:lang w:val="el-GR"/>
        </w:rPr>
        <w:t xml:space="preserve">: </w:t>
      </w:r>
      <w:r>
        <w:rPr>
          <w:rFonts w:ascii="Segoe UI" w:hAnsi="Segoe UI" w:cs="Segoe UI"/>
          <w:szCs w:val="22"/>
          <w:lang w:val="el-GR"/>
        </w:rPr>
        <w:t>3.225,81</w:t>
      </w:r>
      <w:r w:rsidRPr="006F0799">
        <w:rPr>
          <w:rFonts w:ascii="Segoe UI" w:hAnsi="Segoe UI" w:cs="Segoe UI"/>
          <w:szCs w:val="22"/>
          <w:lang w:val="el-GR"/>
        </w:rPr>
        <w:t>€</w:t>
      </w:r>
    </w:p>
    <w:p w14:paraId="70696E37" w14:textId="77777777" w:rsidR="00F669E1" w:rsidRPr="006F0799" w:rsidRDefault="00F669E1" w:rsidP="00F669E1">
      <w:pPr>
        <w:rPr>
          <w:rFonts w:ascii="Segoe UI" w:hAnsi="Segoe UI" w:cs="Segoe UI"/>
          <w:szCs w:val="22"/>
          <w:lang w:val="el-GR"/>
        </w:rPr>
      </w:pPr>
      <w:r w:rsidRPr="006F0799">
        <w:rPr>
          <w:rFonts w:ascii="Segoe UI" w:hAnsi="Segoe UI" w:cs="Segoe UI"/>
          <w:szCs w:val="22"/>
          <w:lang w:val="el-GR"/>
        </w:rPr>
        <w:t xml:space="preserve">ΦΠΑ 24%: </w:t>
      </w:r>
      <w:r>
        <w:rPr>
          <w:rFonts w:ascii="Segoe UI" w:hAnsi="Segoe UI" w:cs="Segoe UI"/>
          <w:szCs w:val="22"/>
          <w:lang w:val="el-GR"/>
        </w:rPr>
        <w:t>774,19</w:t>
      </w:r>
      <w:r w:rsidRPr="006F0799">
        <w:rPr>
          <w:rFonts w:ascii="Segoe UI" w:hAnsi="Segoe UI" w:cs="Segoe UI"/>
          <w:szCs w:val="22"/>
          <w:lang w:val="el-GR"/>
        </w:rPr>
        <w:t>€</w:t>
      </w:r>
    </w:p>
    <w:p w14:paraId="17B6262D" w14:textId="77777777" w:rsidR="00F669E1" w:rsidRDefault="00F669E1" w:rsidP="00F669E1">
      <w:pPr>
        <w:rPr>
          <w:rFonts w:cs="Arial"/>
          <w:b/>
          <w:lang w:val="el-GR"/>
        </w:rPr>
      </w:pPr>
      <w:r w:rsidRPr="006F0799">
        <w:rPr>
          <w:rFonts w:ascii="Segoe UI" w:hAnsi="Segoe UI" w:cs="Segoe UI"/>
          <w:szCs w:val="22"/>
          <w:lang w:val="el-GR"/>
        </w:rPr>
        <w:t xml:space="preserve">ΣΥΝΟΛΙΚΗ ΑΞΙΑ </w:t>
      </w:r>
      <w:r>
        <w:rPr>
          <w:rFonts w:ascii="Segoe UI" w:hAnsi="Segoe UI" w:cs="Segoe UI"/>
          <w:szCs w:val="22"/>
          <w:lang w:val="el-GR"/>
        </w:rPr>
        <w:t>ΤΜΗΜΑΤΟΣ</w:t>
      </w:r>
      <w:r w:rsidRPr="006F0799">
        <w:rPr>
          <w:rFonts w:ascii="Segoe UI" w:hAnsi="Segoe UI" w:cs="Segoe UI"/>
          <w:szCs w:val="22"/>
          <w:lang w:val="el-GR"/>
        </w:rPr>
        <w:t xml:space="preserve"> ΜΕ ΦΠΑ: </w:t>
      </w:r>
      <w:r>
        <w:rPr>
          <w:rFonts w:ascii="Segoe UI" w:hAnsi="Segoe UI" w:cs="Segoe UI"/>
          <w:szCs w:val="22"/>
          <w:lang w:val="el-GR"/>
        </w:rPr>
        <w:t>4</w:t>
      </w:r>
      <w:r w:rsidRPr="006F0799">
        <w:rPr>
          <w:rFonts w:ascii="Segoe UI" w:hAnsi="Segoe UI" w:cs="Segoe UI"/>
          <w:szCs w:val="22"/>
          <w:lang w:val="el-GR"/>
        </w:rPr>
        <w:t>.</w:t>
      </w:r>
      <w:r>
        <w:rPr>
          <w:rFonts w:ascii="Segoe UI" w:hAnsi="Segoe UI" w:cs="Segoe UI"/>
          <w:szCs w:val="22"/>
          <w:lang w:val="el-GR"/>
        </w:rPr>
        <w:t>0</w:t>
      </w:r>
      <w:r w:rsidRPr="006F0799">
        <w:rPr>
          <w:rFonts w:ascii="Segoe UI" w:hAnsi="Segoe UI" w:cs="Segoe UI"/>
          <w:szCs w:val="22"/>
          <w:lang w:val="el-GR"/>
        </w:rPr>
        <w:t>00,00€</w:t>
      </w:r>
    </w:p>
    <w:tbl>
      <w:tblPr>
        <w:tblpPr w:leftFromText="180" w:rightFromText="180" w:vertAnchor="text" w:horzAnchor="page" w:tblpXSpec="center" w:tblpY="33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094"/>
        <w:gridCol w:w="3119"/>
        <w:gridCol w:w="1134"/>
        <w:gridCol w:w="1134"/>
        <w:gridCol w:w="1134"/>
        <w:gridCol w:w="1559"/>
      </w:tblGrid>
      <w:tr w:rsidR="00F669E1" w:rsidRPr="009E2B0B" w14:paraId="0B6ACBAF" w14:textId="77777777" w:rsidTr="00B87AF4">
        <w:trPr>
          <w:trHeight w:val="275"/>
        </w:trPr>
        <w:tc>
          <w:tcPr>
            <w:tcW w:w="878" w:type="dxa"/>
            <w:shd w:val="clear" w:color="auto" w:fill="auto"/>
            <w:vAlign w:val="center"/>
          </w:tcPr>
          <w:p w14:paraId="41E338EE" w14:textId="77777777" w:rsidR="00F669E1" w:rsidRPr="00B23B4D" w:rsidRDefault="00F669E1" w:rsidP="00B87AF4">
            <w:pPr>
              <w:jc w:val="center"/>
              <w:rPr>
                <w:rFonts w:eastAsia="Calibri"/>
                <w:b/>
                <w:sz w:val="18"/>
                <w:szCs w:val="18"/>
              </w:rPr>
            </w:pPr>
            <w:r w:rsidRPr="00B23B4D">
              <w:rPr>
                <w:rFonts w:eastAsia="Calibri"/>
                <w:b/>
                <w:sz w:val="18"/>
                <w:szCs w:val="18"/>
              </w:rPr>
              <w:t>Α/Α</w:t>
            </w:r>
          </w:p>
        </w:tc>
        <w:tc>
          <w:tcPr>
            <w:tcW w:w="2094" w:type="dxa"/>
            <w:shd w:val="clear" w:color="auto" w:fill="auto"/>
            <w:vAlign w:val="center"/>
          </w:tcPr>
          <w:p w14:paraId="450BDF39" w14:textId="77777777" w:rsidR="00F669E1" w:rsidRPr="00B23B4D" w:rsidRDefault="00F669E1" w:rsidP="00B87AF4">
            <w:pPr>
              <w:jc w:val="center"/>
              <w:rPr>
                <w:rFonts w:eastAsia="Calibri"/>
                <w:b/>
                <w:sz w:val="18"/>
                <w:szCs w:val="18"/>
              </w:rPr>
            </w:pPr>
            <w:r w:rsidRPr="00B23B4D">
              <w:rPr>
                <w:rFonts w:eastAsia="Calibri"/>
                <w:b/>
                <w:sz w:val="18"/>
                <w:szCs w:val="18"/>
              </w:rPr>
              <w:t>ΕΙΔΟΣ</w:t>
            </w:r>
          </w:p>
        </w:tc>
        <w:tc>
          <w:tcPr>
            <w:tcW w:w="3119" w:type="dxa"/>
            <w:shd w:val="clear" w:color="auto" w:fill="auto"/>
            <w:vAlign w:val="center"/>
          </w:tcPr>
          <w:p w14:paraId="737F6299" w14:textId="77777777" w:rsidR="00F669E1" w:rsidRPr="00B23B4D" w:rsidRDefault="00F669E1" w:rsidP="00B87AF4">
            <w:pPr>
              <w:jc w:val="center"/>
              <w:rPr>
                <w:rFonts w:eastAsia="Calibri"/>
                <w:b/>
                <w:sz w:val="18"/>
                <w:szCs w:val="18"/>
              </w:rPr>
            </w:pPr>
            <w:r w:rsidRPr="00B23B4D">
              <w:rPr>
                <w:rFonts w:eastAsia="Calibri"/>
                <w:b/>
                <w:sz w:val="18"/>
                <w:szCs w:val="18"/>
              </w:rPr>
              <w:t>ΠΕΡΙΓΡΑΦΗ</w:t>
            </w:r>
          </w:p>
        </w:tc>
        <w:tc>
          <w:tcPr>
            <w:tcW w:w="1134" w:type="dxa"/>
            <w:shd w:val="clear" w:color="auto" w:fill="auto"/>
            <w:vAlign w:val="center"/>
          </w:tcPr>
          <w:p w14:paraId="78F68010" w14:textId="77777777" w:rsidR="00F669E1" w:rsidRPr="00B23B4D" w:rsidRDefault="00F669E1" w:rsidP="00B87AF4">
            <w:pPr>
              <w:jc w:val="center"/>
              <w:rPr>
                <w:rFonts w:eastAsia="Calibri"/>
                <w:b/>
                <w:sz w:val="18"/>
                <w:szCs w:val="18"/>
              </w:rPr>
            </w:pPr>
            <w:r w:rsidRPr="00B23B4D">
              <w:rPr>
                <w:rFonts w:eastAsia="Calibri"/>
                <w:b/>
                <w:sz w:val="18"/>
                <w:szCs w:val="18"/>
              </w:rPr>
              <w:t>ΣΥΣΚΕΥΑΣΙΑ</w:t>
            </w:r>
          </w:p>
        </w:tc>
        <w:tc>
          <w:tcPr>
            <w:tcW w:w="1134" w:type="dxa"/>
            <w:shd w:val="clear" w:color="auto" w:fill="auto"/>
            <w:vAlign w:val="center"/>
          </w:tcPr>
          <w:p w14:paraId="239BE904" w14:textId="77777777" w:rsidR="00F669E1" w:rsidRPr="00B23B4D" w:rsidRDefault="00F669E1" w:rsidP="00B87AF4">
            <w:pPr>
              <w:jc w:val="center"/>
              <w:rPr>
                <w:rFonts w:eastAsia="Calibri"/>
                <w:b/>
                <w:sz w:val="18"/>
                <w:szCs w:val="18"/>
              </w:rPr>
            </w:pPr>
            <w:r w:rsidRPr="00B23B4D">
              <w:rPr>
                <w:rFonts w:eastAsia="Calibri"/>
                <w:b/>
                <w:sz w:val="18"/>
                <w:szCs w:val="18"/>
              </w:rPr>
              <w:t>ΠΟΣΟΤΗΤΑ</w:t>
            </w:r>
          </w:p>
        </w:tc>
        <w:tc>
          <w:tcPr>
            <w:tcW w:w="1134" w:type="dxa"/>
            <w:shd w:val="clear" w:color="auto" w:fill="auto"/>
            <w:vAlign w:val="center"/>
          </w:tcPr>
          <w:p w14:paraId="2F46F407" w14:textId="77777777" w:rsidR="00F669E1" w:rsidRPr="00B23B4D" w:rsidRDefault="00F669E1" w:rsidP="00B87AF4">
            <w:pPr>
              <w:jc w:val="center"/>
              <w:rPr>
                <w:rFonts w:eastAsia="Calibri"/>
                <w:b/>
                <w:sz w:val="18"/>
                <w:szCs w:val="18"/>
              </w:rPr>
            </w:pPr>
            <w:r w:rsidRPr="00B23B4D">
              <w:rPr>
                <w:rFonts w:eastAsia="Calibri"/>
                <w:b/>
                <w:sz w:val="18"/>
                <w:szCs w:val="18"/>
              </w:rPr>
              <w:t>ΑΠΑΙΤΗΣΗ</w:t>
            </w:r>
          </w:p>
        </w:tc>
        <w:tc>
          <w:tcPr>
            <w:tcW w:w="1559" w:type="dxa"/>
            <w:shd w:val="clear" w:color="auto" w:fill="auto"/>
            <w:vAlign w:val="center"/>
          </w:tcPr>
          <w:p w14:paraId="500C8583" w14:textId="77777777" w:rsidR="00F669E1" w:rsidRPr="00B23B4D" w:rsidRDefault="00F669E1" w:rsidP="00B87AF4">
            <w:pPr>
              <w:jc w:val="center"/>
              <w:rPr>
                <w:rFonts w:eastAsia="Calibri"/>
                <w:b/>
                <w:sz w:val="18"/>
                <w:szCs w:val="18"/>
              </w:rPr>
            </w:pPr>
            <w:r w:rsidRPr="00B23B4D">
              <w:rPr>
                <w:rFonts w:eastAsia="Calibri"/>
                <w:b/>
                <w:sz w:val="18"/>
                <w:szCs w:val="18"/>
              </w:rPr>
              <w:t>ΑΠΑΝΤΗΣΗ</w:t>
            </w:r>
          </w:p>
        </w:tc>
      </w:tr>
      <w:tr w:rsidR="00F669E1" w:rsidRPr="009E2B0B" w14:paraId="240F6825" w14:textId="77777777" w:rsidTr="00B87AF4">
        <w:trPr>
          <w:trHeight w:val="275"/>
        </w:trPr>
        <w:tc>
          <w:tcPr>
            <w:tcW w:w="878" w:type="dxa"/>
            <w:shd w:val="clear" w:color="auto" w:fill="auto"/>
            <w:vAlign w:val="center"/>
          </w:tcPr>
          <w:p w14:paraId="1B14AAEE" w14:textId="77777777" w:rsidR="00F669E1" w:rsidRPr="00B23B4D" w:rsidRDefault="00F669E1" w:rsidP="00B87AF4">
            <w:pPr>
              <w:jc w:val="center"/>
              <w:rPr>
                <w:rFonts w:eastAsia="Calibri"/>
                <w:szCs w:val="22"/>
                <w:lang w:val="en-US"/>
              </w:rPr>
            </w:pPr>
            <w:r w:rsidRPr="00B23B4D">
              <w:rPr>
                <w:rFonts w:eastAsia="Calibri"/>
                <w:szCs w:val="22"/>
                <w:lang w:val="en-US"/>
              </w:rPr>
              <w:t>1</w:t>
            </w:r>
          </w:p>
        </w:tc>
        <w:tc>
          <w:tcPr>
            <w:tcW w:w="2094" w:type="dxa"/>
            <w:shd w:val="clear" w:color="auto" w:fill="auto"/>
            <w:vAlign w:val="center"/>
          </w:tcPr>
          <w:p w14:paraId="02EE2257" w14:textId="77777777" w:rsidR="00F669E1" w:rsidRPr="00B23B4D" w:rsidRDefault="00F669E1" w:rsidP="00B87AF4">
            <w:pPr>
              <w:jc w:val="center"/>
              <w:rPr>
                <w:rFonts w:eastAsia="Calibri"/>
                <w:szCs w:val="22"/>
                <w:lang w:val="en-US"/>
              </w:rPr>
            </w:pPr>
            <w:r w:rsidRPr="00B23B4D">
              <w:rPr>
                <w:rFonts w:eastAsia="Calibri"/>
                <w:szCs w:val="22"/>
                <w:lang w:val="en-US"/>
              </w:rPr>
              <w:t>Απ</w:t>
            </w:r>
            <w:proofErr w:type="spellStart"/>
            <w:r w:rsidRPr="00B23B4D">
              <w:rPr>
                <w:rFonts w:eastAsia="Calibri"/>
                <w:szCs w:val="22"/>
                <w:lang w:val="en-US"/>
              </w:rPr>
              <w:t>ινιδιωμένο</w:t>
            </w:r>
            <w:proofErr w:type="spellEnd"/>
            <w:r w:rsidRPr="00B23B4D">
              <w:rPr>
                <w:rFonts w:eastAsia="Calibri"/>
                <w:szCs w:val="22"/>
                <w:lang w:val="en-US"/>
              </w:rPr>
              <w:t xml:space="preserve"> α</w:t>
            </w:r>
            <w:proofErr w:type="spellStart"/>
            <w:r w:rsidRPr="00B23B4D">
              <w:rPr>
                <w:rFonts w:eastAsia="Calibri"/>
                <w:szCs w:val="22"/>
                <w:lang w:val="en-US"/>
              </w:rPr>
              <w:t>ίμ</w:t>
            </w:r>
            <w:proofErr w:type="spellEnd"/>
            <w:r w:rsidRPr="00B23B4D">
              <w:rPr>
                <w:rFonts w:eastAsia="Calibri"/>
                <w:szCs w:val="22"/>
                <w:lang w:val="en-US"/>
              </w:rPr>
              <w:t xml:space="preserve">α </w:t>
            </w:r>
            <w:proofErr w:type="spellStart"/>
            <w:r w:rsidRPr="00B23B4D">
              <w:rPr>
                <w:rFonts w:eastAsia="Calibri"/>
                <w:szCs w:val="22"/>
                <w:lang w:val="en-US"/>
              </w:rPr>
              <w:t>Προ</w:t>
            </w:r>
            <w:proofErr w:type="spellEnd"/>
            <w:r w:rsidRPr="00B23B4D">
              <w:rPr>
                <w:rFonts w:eastAsia="Calibri"/>
                <w:szCs w:val="22"/>
                <w:lang w:val="en-US"/>
              </w:rPr>
              <w:t>βάτου</w:t>
            </w:r>
          </w:p>
        </w:tc>
        <w:tc>
          <w:tcPr>
            <w:tcW w:w="3119" w:type="dxa"/>
            <w:shd w:val="clear" w:color="auto" w:fill="auto"/>
            <w:vAlign w:val="center"/>
          </w:tcPr>
          <w:p w14:paraId="04A807BA" w14:textId="77777777" w:rsidR="00F669E1" w:rsidRPr="00B23B4D" w:rsidRDefault="00F669E1" w:rsidP="00B87AF4">
            <w:pPr>
              <w:jc w:val="center"/>
              <w:rPr>
                <w:rFonts w:eastAsia="Calibri"/>
                <w:szCs w:val="22"/>
                <w:lang w:val="el-GR"/>
              </w:rPr>
            </w:pPr>
            <w:proofErr w:type="spellStart"/>
            <w:r w:rsidRPr="00B23B4D">
              <w:rPr>
                <w:rFonts w:eastAsia="Calibri"/>
                <w:szCs w:val="22"/>
                <w:lang w:val="el-GR"/>
              </w:rPr>
              <w:t>Απινιδωμένο</w:t>
            </w:r>
            <w:proofErr w:type="spellEnd"/>
            <w:r w:rsidRPr="00B23B4D">
              <w:rPr>
                <w:rFonts w:eastAsia="Calibri"/>
                <w:szCs w:val="22"/>
                <w:lang w:val="el-GR"/>
              </w:rPr>
              <w:t xml:space="preserve"> αίμα προβάτου που μπορεί να χρησιμοποιηθεί ως συμπλήρωμα στην παρασκευή διαφόρων θρεπτικών υλικών. Στην παρασκευή των περισσότερων υλικών απαιτούνται 25</w:t>
            </w:r>
            <w:r w:rsidRPr="00B23B4D">
              <w:rPr>
                <w:rFonts w:eastAsia="Calibri"/>
                <w:szCs w:val="22"/>
                <w:lang w:val="en-US"/>
              </w:rPr>
              <w:t>ml</w:t>
            </w:r>
            <w:r w:rsidRPr="00B23B4D">
              <w:rPr>
                <w:rFonts w:eastAsia="Calibri"/>
                <w:szCs w:val="22"/>
                <w:lang w:val="el-GR"/>
              </w:rPr>
              <w:t xml:space="preserve"> με 50</w:t>
            </w:r>
            <w:r w:rsidRPr="00B23B4D">
              <w:rPr>
                <w:rFonts w:eastAsia="Calibri"/>
                <w:szCs w:val="22"/>
                <w:lang w:val="en-US"/>
              </w:rPr>
              <w:t>ml</w:t>
            </w:r>
            <w:r w:rsidRPr="00B23B4D">
              <w:rPr>
                <w:rFonts w:eastAsia="Calibri"/>
                <w:szCs w:val="22"/>
                <w:lang w:val="el-GR"/>
              </w:rPr>
              <w:t xml:space="preserve"> ανά 500</w:t>
            </w:r>
            <w:r w:rsidRPr="00B23B4D">
              <w:rPr>
                <w:rFonts w:eastAsia="Calibri"/>
                <w:szCs w:val="22"/>
                <w:lang w:val="en-US"/>
              </w:rPr>
              <w:t>ml</w:t>
            </w:r>
            <w:r w:rsidRPr="00B23B4D">
              <w:rPr>
                <w:rFonts w:eastAsia="Calibri"/>
                <w:szCs w:val="22"/>
                <w:lang w:val="el-GR"/>
              </w:rPr>
              <w:t xml:space="preserve"> έτοιμου υλικού (5-10%). Κάθε συσκευασία 100</w:t>
            </w:r>
            <w:r w:rsidRPr="00B23B4D">
              <w:rPr>
                <w:rFonts w:eastAsia="Calibri"/>
                <w:szCs w:val="22"/>
                <w:lang w:val="en-US"/>
              </w:rPr>
              <w:t>ml</w:t>
            </w:r>
            <w:r w:rsidRPr="00B23B4D">
              <w:rPr>
                <w:rFonts w:eastAsia="Calibri"/>
                <w:szCs w:val="22"/>
                <w:lang w:val="el-GR"/>
              </w:rPr>
              <w:t xml:space="preserve"> αποδίδει ένα με δύο λίτρα έτοιμου θρεπτικού υλικού (≈58 με 117 </w:t>
            </w:r>
            <w:proofErr w:type="spellStart"/>
            <w:r w:rsidRPr="00B23B4D">
              <w:rPr>
                <w:rFonts w:eastAsia="Calibri"/>
                <w:szCs w:val="22"/>
                <w:lang w:val="el-GR"/>
              </w:rPr>
              <w:t>τρυβλία</w:t>
            </w:r>
            <w:proofErr w:type="spellEnd"/>
            <w:r w:rsidRPr="00B23B4D">
              <w:rPr>
                <w:rFonts w:eastAsia="Calibri"/>
                <w:szCs w:val="22"/>
                <w:lang w:val="el-GR"/>
              </w:rPr>
              <w:t xml:space="preserve"> 90</w:t>
            </w:r>
            <w:r w:rsidRPr="00B23B4D">
              <w:rPr>
                <w:rFonts w:eastAsia="Calibri"/>
                <w:szCs w:val="22"/>
                <w:lang w:val="en-US"/>
              </w:rPr>
              <w:t>mm</w:t>
            </w:r>
            <w:r w:rsidRPr="00B23B4D">
              <w:rPr>
                <w:rFonts w:eastAsia="Calibri"/>
                <w:szCs w:val="22"/>
                <w:lang w:val="el-GR"/>
              </w:rPr>
              <w:t xml:space="preserve"> /εξετάσεις).</w:t>
            </w:r>
          </w:p>
        </w:tc>
        <w:tc>
          <w:tcPr>
            <w:tcW w:w="1134" w:type="dxa"/>
            <w:shd w:val="clear" w:color="auto" w:fill="auto"/>
            <w:vAlign w:val="center"/>
          </w:tcPr>
          <w:p w14:paraId="3D3D0CD1" w14:textId="77777777" w:rsidR="00F669E1" w:rsidRPr="00B23B4D" w:rsidRDefault="00F669E1" w:rsidP="00B87AF4">
            <w:pPr>
              <w:jc w:val="center"/>
              <w:rPr>
                <w:rFonts w:eastAsia="Calibri"/>
                <w:szCs w:val="22"/>
                <w:lang w:val="en-US"/>
              </w:rPr>
            </w:pPr>
            <w:r w:rsidRPr="00B23B4D">
              <w:rPr>
                <w:rFonts w:eastAsia="Calibri"/>
                <w:szCs w:val="22"/>
              </w:rPr>
              <w:t>100</w:t>
            </w:r>
            <w:r w:rsidRPr="00B23B4D">
              <w:rPr>
                <w:rFonts w:eastAsia="Calibri"/>
                <w:szCs w:val="22"/>
                <w:lang w:val="en-US"/>
              </w:rPr>
              <w:t>ml</w:t>
            </w:r>
          </w:p>
        </w:tc>
        <w:tc>
          <w:tcPr>
            <w:tcW w:w="1134" w:type="dxa"/>
            <w:shd w:val="clear" w:color="auto" w:fill="auto"/>
            <w:vAlign w:val="center"/>
          </w:tcPr>
          <w:p w14:paraId="6A2178C4" w14:textId="77777777" w:rsidR="00F669E1" w:rsidRPr="00B23B4D" w:rsidRDefault="00F669E1" w:rsidP="00B87AF4">
            <w:pPr>
              <w:jc w:val="center"/>
              <w:rPr>
                <w:rFonts w:eastAsia="Calibri"/>
                <w:szCs w:val="22"/>
                <w:lang w:val="en-US"/>
              </w:rPr>
            </w:pPr>
            <w:r w:rsidRPr="00B23B4D">
              <w:rPr>
                <w:rFonts w:eastAsia="Calibri"/>
                <w:szCs w:val="22"/>
                <w:lang w:val="en-US"/>
              </w:rPr>
              <w:t>15</w:t>
            </w:r>
          </w:p>
        </w:tc>
        <w:tc>
          <w:tcPr>
            <w:tcW w:w="1134" w:type="dxa"/>
            <w:shd w:val="clear" w:color="auto" w:fill="auto"/>
            <w:vAlign w:val="center"/>
          </w:tcPr>
          <w:p w14:paraId="2122F9BB"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55D33E71" w14:textId="77777777" w:rsidR="00F669E1" w:rsidRPr="00B23B4D" w:rsidRDefault="00F669E1" w:rsidP="00B87AF4">
            <w:pPr>
              <w:jc w:val="center"/>
              <w:rPr>
                <w:rFonts w:eastAsia="Calibri"/>
                <w:szCs w:val="22"/>
                <w:lang w:val="en-US"/>
              </w:rPr>
            </w:pPr>
          </w:p>
        </w:tc>
      </w:tr>
      <w:tr w:rsidR="00F669E1" w:rsidRPr="009E2B0B" w14:paraId="3937A0DE" w14:textId="77777777" w:rsidTr="00B87AF4">
        <w:trPr>
          <w:trHeight w:val="275"/>
        </w:trPr>
        <w:tc>
          <w:tcPr>
            <w:tcW w:w="878" w:type="dxa"/>
            <w:shd w:val="clear" w:color="auto" w:fill="auto"/>
            <w:vAlign w:val="center"/>
          </w:tcPr>
          <w:p w14:paraId="7E1B06EA" w14:textId="77777777" w:rsidR="00F669E1" w:rsidRPr="00B23B4D" w:rsidRDefault="00F669E1" w:rsidP="00B87AF4">
            <w:pPr>
              <w:jc w:val="center"/>
              <w:rPr>
                <w:rFonts w:eastAsia="Calibri"/>
                <w:szCs w:val="22"/>
                <w:lang w:val="en-US"/>
              </w:rPr>
            </w:pPr>
            <w:r w:rsidRPr="00B23B4D">
              <w:rPr>
                <w:rFonts w:eastAsia="Calibri"/>
                <w:szCs w:val="22"/>
                <w:lang w:val="en-US"/>
              </w:rPr>
              <w:t>2</w:t>
            </w:r>
          </w:p>
        </w:tc>
        <w:tc>
          <w:tcPr>
            <w:tcW w:w="2094" w:type="dxa"/>
            <w:shd w:val="clear" w:color="auto" w:fill="auto"/>
            <w:vAlign w:val="center"/>
          </w:tcPr>
          <w:p w14:paraId="6DE5370A" w14:textId="77777777" w:rsidR="00F669E1" w:rsidRPr="00B23B4D" w:rsidRDefault="00F669E1" w:rsidP="00B87AF4">
            <w:pPr>
              <w:jc w:val="center"/>
              <w:rPr>
                <w:rFonts w:eastAsia="Calibri"/>
                <w:szCs w:val="22"/>
                <w:lang w:val="en-US"/>
              </w:rPr>
            </w:pPr>
            <w:r w:rsidRPr="00B23B4D">
              <w:rPr>
                <w:rFonts w:eastAsia="Calibri"/>
                <w:szCs w:val="22"/>
                <w:lang w:val="en-US"/>
              </w:rPr>
              <w:t>ΦΙΑΛΙΔΙΑ ΦΥΛΑΞΗΣ PROTECT Π80</w:t>
            </w:r>
          </w:p>
        </w:tc>
        <w:tc>
          <w:tcPr>
            <w:tcW w:w="3119" w:type="dxa"/>
            <w:shd w:val="clear" w:color="auto" w:fill="auto"/>
            <w:vAlign w:val="center"/>
          </w:tcPr>
          <w:p w14:paraId="0D7D7A8A" w14:textId="77777777" w:rsidR="00F669E1" w:rsidRPr="00B23B4D" w:rsidRDefault="00F669E1" w:rsidP="00B87AF4">
            <w:pPr>
              <w:jc w:val="center"/>
              <w:rPr>
                <w:rFonts w:eastAsia="Calibri"/>
                <w:szCs w:val="22"/>
                <w:lang w:val="el-GR"/>
              </w:rPr>
            </w:pPr>
            <w:proofErr w:type="spellStart"/>
            <w:r w:rsidRPr="00B23B4D">
              <w:rPr>
                <w:rFonts w:eastAsia="Calibri"/>
                <w:szCs w:val="22"/>
                <w:lang w:val="el-GR"/>
              </w:rPr>
              <w:t>Κρυοφιαλίδια</w:t>
            </w:r>
            <w:proofErr w:type="spellEnd"/>
            <w:r w:rsidRPr="00B23B4D">
              <w:rPr>
                <w:rFonts w:eastAsia="Calibri"/>
                <w:szCs w:val="22"/>
                <w:lang w:val="el-GR"/>
              </w:rPr>
              <w:t xml:space="preserve"> που περιέχουν </w:t>
            </w:r>
            <w:r w:rsidRPr="00B23B4D">
              <w:rPr>
                <w:rFonts w:eastAsia="Calibri"/>
                <w:szCs w:val="22"/>
                <w:lang w:val="en-US"/>
              </w:rPr>
              <w:t>cryopreservation</w:t>
            </w:r>
            <w:r w:rsidRPr="00B23B4D">
              <w:rPr>
                <w:rFonts w:eastAsia="Calibri"/>
                <w:szCs w:val="22"/>
                <w:lang w:val="el-GR"/>
              </w:rPr>
              <w:t xml:space="preserve"> </w:t>
            </w:r>
            <w:r w:rsidRPr="00B23B4D">
              <w:rPr>
                <w:rFonts w:eastAsia="Calibri"/>
                <w:szCs w:val="22"/>
                <w:lang w:val="en-US"/>
              </w:rPr>
              <w:t>beads</w:t>
            </w:r>
            <w:r w:rsidRPr="00B23B4D">
              <w:rPr>
                <w:rFonts w:eastAsia="Calibri"/>
                <w:szCs w:val="22"/>
                <w:lang w:val="el-GR"/>
              </w:rPr>
              <w:t xml:space="preserve"> για μακράς συντήρησης </w:t>
            </w:r>
            <w:proofErr w:type="spellStart"/>
            <w:r w:rsidRPr="00B23B4D">
              <w:rPr>
                <w:rFonts w:eastAsia="Calibri"/>
                <w:szCs w:val="22"/>
                <w:lang w:val="el-GR"/>
              </w:rPr>
              <w:t>βακτηριακών</w:t>
            </w:r>
            <w:proofErr w:type="spellEnd"/>
            <w:r w:rsidRPr="00B23B4D">
              <w:rPr>
                <w:rFonts w:eastAsia="Calibri"/>
                <w:szCs w:val="22"/>
                <w:lang w:val="el-GR"/>
              </w:rPr>
              <w:t xml:space="preserve"> στελεχών, αναερόβιων μικροοργανισμών, ζυμών και </w:t>
            </w:r>
            <w:proofErr w:type="spellStart"/>
            <w:r w:rsidRPr="00B23B4D">
              <w:rPr>
                <w:rFonts w:eastAsia="Calibri"/>
                <w:szCs w:val="22"/>
                <w:lang w:val="el-GR"/>
              </w:rPr>
              <w:t>μυκητών</w:t>
            </w:r>
            <w:proofErr w:type="spellEnd"/>
            <w:r w:rsidRPr="00B23B4D">
              <w:rPr>
                <w:rFonts w:eastAsia="Calibri"/>
                <w:szCs w:val="22"/>
                <w:lang w:val="el-GR"/>
              </w:rPr>
              <w:t xml:space="preserve">,  </w:t>
            </w:r>
            <w:proofErr w:type="spellStart"/>
            <w:r w:rsidRPr="00B23B4D">
              <w:rPr>
                <w:rFonts w:eastAsia="Calibri"/>
                <w:szCs w:val="22"/>
                <w:lang w:val="el-GR"/>
              </w:rPr>
              <w:t>απωστειρωμένα</w:t>
            </w:r>
            <w:proofErr w:type="spellEnd"/>
            <w:r w:rsidRPr="00B23B4D">
              <w:rPr>
                <w:rFonts w:eastAsia="Calibri"/>
                <w:szCs w:val="22"/>
                <w:lang w:val="el-GR"/>
              </w:rPr>
              <w:t xml:space="preserve"> με γ-ακτινοβολία</w:t>
            </w:r>
          </w:p>
        </w:tc>
        <w:tc>
          <w:tcPr>
            <w:tcW w:w="1134" w:type="dxa"/>
            <w:shd w:val="clear" w:color="auto" w:fill="auto"/>
            <w:vAlign w:val="center"/>
          </w:tcPr>
          <w:p w14:paraId="21D2B602" w14:textId="77777777" w:rsidR="00F669E1" w:rsidRPr="00B23B4D" w:rsidRDefault="00F669E1" w:rsidP="00B87AF4">
            <w:pPr>
              <w:jc w:val="center"/>
              <w:rPr>
                <w:rFonts w:eastAsia="Calibri"/>
                <w:szCs w:val="22"/>
              </w:rPr>
            </w:pPr>
            <w:proofErr w:type="spellStart"/>
            <w:r w:rsidRPr="00B23B4D">
              <w:rPr>
                <w:rFonts w:eastAsia="Calibri"/>
                <w:szCs w:val="22"/>
              </w:rPr>
              <w:t>Συσκ</w:t>
            </w:r>
            <w:proofErr w:type="spellEnd"/>
            <w:r w:rsidRPr="00B23B4D">
              <w:rPr>
                <w:rFonts w:eastAsia="Calibri"/>
                <w:szCs w:val="22"/>
              </w:rPr>
              <w:t xml:space="preserve">. 80 </w:t>
            </w:r>
            <w:proofErr w:type="spellStart"/>
            <w:r w:rsidRPr="00B23B4D">
              <w:rPr>
                <w:rFonts w:eastAsia="Calibri"/>
                <w:szCs w:val="22"/>
              </w:rPr>
              <w:t>τμχ</w:t>
            </w:r>
            <w:proofErr w:type="spellEnd"/>
          </w:p>
        </w:tc>
        <w:tc>
          <w:tcPr>
            <w:tcW w:w="1134" w:type="dxa"/>
            <w:shd w:val="clear" w:color="auto" w:fill="auto"/>
            <w:vAlign w:val="center"/>
          </w:tcPr>
          <w:p w14:paraId="2B9D3535" w14:textId="77777777" w:rsidR="00F669E1" w:rsidRPr="00B23B4D" w:rsidRDefault="00F669E1" w:rsidP="00B87AF4">
            <w:pPr>
              <w:jc w:val="center"/>
              <w:rPr>
                <w:rFonts w:eastAsia="Calibri"/>
                <w:szCs w:val="22"/>
                <w:lang w:val="en-US"/>
              </w:rPr>
            </w:pPr>
            <w:r w:rsidRPr="00B23B4D">
              <w:rPr>
                <w:rFonts w:eastAsia="Calibri"/>
                <w:szCs w:val="22"/>
                <w:lang w:val="en-US"/>
              </w:rPr>
              <w:t>24</w:t>
            </w:r>
          </w:p>
        </w:tc>
        <w:tc>
          <w:tcPr>
            <w:tcW w:w="1134" w:type="dxa"/>
            <w:shd w:val="clear" w:color="auto" w:fill="auto"/>
            <w:vAlign w:val="center"/>
          </w:tcPr>
          <w:p w14:paraId="490EFADC"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5EBAA422" w14:textId="77777777" w:rsidR="00F669E1" w:rsidRPr="00B23B4D" w:rsidRDefault="00F669E1" w:rsidP="00B87AF4">
            <w:pPr>
              <w:jc w:val="center"/>
              <w:rPr>
                <w:rFonts w:eastAsia="Calibri"/>
                <w:szCs w:val="22"/>
                <w:lang w:val="en-US"/>
              </w:rPr>
            </w:pPr>
          </w:p>
        </w:tc>
      </w:tr>
      <w:tr w:rsidR="00F669E1" w:rsidRPr="006B3104" w14:paraId="3A6AF124" w14:textId="77777777" w:rsidTr="00B87AF4">
        <w:trPr>
          <w:trHeight w:val="275"/>
        </w:trPr>
        <w:tc>
          <w:tcPr>
            <w:tcW w:w="878" w:type="dxa"/>
            <w:shd w:val="clear" w:color="auto" w:fill="auto"/>
            <w:vAlign w:val="center"/>
          </w:tcPr>
          <w:p w14:paraId="2623296F" w14:textId="77777777" w:rsidR="00F669E1" w:rsidRPr="00B23B4D" w:rsidRDefault="00F669E1" w:rsidP="00B87AF4">
            <w:pPr>
              <w:jc w:val="center"/>
              <w:rPr>
                <w:rFonts w:eastAsia="Calibri"/>
                <w:szCs w:val="22"/>
                <w:lang w:val="en-US"/>
              </w:rPr>
            </w:pPr>
            <w:r w:rsidRPr="00B23B4D">
              <w:rPr>
                <w:rFonts w:eastAsia="Calibri"/>
                <w:szCs w:val="22"/>
                <w:lang w:val="en-US"/>
              </w:rPr>
              <w:t>3</w:t>
            </w:r>
          </w:p>
        </w:tc>
        <w:tc>
          <w:tcPr>
            <w:tcW w:w="2094" w:type="dxa"/>
            <w:shd w:val="clear" w:color="auto" w:fill="auto"/>
            <w:vAlign w:val="center"/>
          </w:tcPr>
          <w:p w14:paraId="2DF9576D" w14:textId="77777777" w:rsidR="00F669E1" w:rsidRPr="00B23B4D" w:rsidRDefault="00F669E1" w:rsidP="00B87AF4">
            <w:pPr>
              <w:jc w:val="center"/>
              <w:rPr>
                <w:rFonts w:eastAsia="Calibri"/>
                <w:szCs w:val="22"/>
                <w:lang w:val="en-US"/>
              </w:rPr>
            </w:pPr>
            <w:r w:rsidRPr="00B23B4D">
              <w:rPr>
                <w:rFonts w:eastAsia="Calibri"/>
                <w:szCs w:val="22"/>
                <w:lang w:val="en-US"/>
              </w:rPr>
              <w:t>Κα</w:t>
            </w:r>
            <w:proofErr w:type="spellStart"/>
            <w:r w:rsidRPr="00B23B4D">
              <w:rPr>
                <w:rFonts w:eastAsia="Calibri"/>
                <w:szCs w:val="22"/>
                <w:lang w:val="en-US"/>
              </w:rPr>
              <w:t>λλιεργητικό</w:t>
            </w:r>
            <w:proofErr w:type="spellEnd"/>
            <w:r w:rsidRPr="00B23B4D">
              <w:rPr>
                <w:rFonts w:eastAsia="Calibri"/>
                <w:szCs w:val="22"/>
                <w:lang w:val="en-US"/>
              </w:rPr>
              <w:t xml:space="preserve"> </w:t>
            </w:r>
            <w:proofErr w:type="spellStart"/>
            <w:r w:rsidRPr="00B23B4D">
              <w:rPr>
                <w:rFonts w:eastAsia="Calibri"/>
                <w:szCs w:val="22"/>
                <w:lang w:val="en-US"/>
              </w:rPr>
              <w:t>υλικό</w:t>
            </w:r>
            <w:proofErr w:type="spellEnd"/>
          </w:p>
        </w:tc>
        <w:tc>
          <w:tcPr>
            <w:tcW w:w="3119" w:type="dxa"/>
            <w:shd w:val="clear" w:color="auto" w:fill="auto"/>
            <w:vAlign w:val="center"/>
          </w:tcPr>
          <w:p w14:paraId="519BAABE" w14:textId="77777777" w:rsidR="00F669E1" w:rsidRPr="00B23B4D" w:rsidRDefault="00F669E1" w:rsidP="00B87AF4">
            <w:pPr>
              <w:jc w:val="center"/>
              <w:rPr>
                <w:rFonts w:eastAsia="Calibri"/>
                <w:szCs w:val="22"/>
                <w:lang w:val="en-US"/>
              </w:rPr>
            </w:pPr>
            <w:r w:rsidRPr="00B23B4D">
              <w:rPr>
                <w:rFonts w:eastAsia="Calibri"/>
                <w:szCs w:val="22"/>
                <w:lang w:val="en-US"/>
              </w:rPr>
              <w:t>Dulbecco′s Modified Eagle′s Medium - high glucose, with 4500 mg/L glucose, L-glutamine, sodium pyruvate, and sodium bicarbonate, liquid, sterile-filtered, suitable for cell culture</w:t>
            </w:r>
          </w:p>
        </w:tc>
        <w:tc>
          <w:tcPr>
            <w:tcW w:w="1134" w:type="dxa"/>
            <w:shd w:val="clear" w:color="auto" w:fill="auto"/>
            <w:vAlign w:val="center"/>
          </w:tcPr>
          <w:p w14:paraId="5BF21310" w14:textId="77777777" w:rsidR="00F669E1" w:rsidRPr="00B23B4D" w:rsidRDefault="00F669E1" w:rsidP="00B87AF4">
            <w:pPr>
              <w:jc w:val="center"/>
              <w:rPr>
                <w:rFonts w:eastAsia="Calibri"/>
                <w:szCs w:val="22"/>
                <w:lang w:val="en-US"/>
              </w:rPr>
            </w:pPr>
            <w:r w:rsidRPr="00B23B4D">
              <w:rPr>
                <w:rFonts w:eastAsia="Calibri"/>
                <w:szCs w:val="22"/>
                <w:lang w:val="en-US"/>
              </w:rPr>
              <w:t>500ml</w:t>
            </w:r>
          </w:p>
        </w:tc>
        <w:tc>
          <w:tcPr>
            <w:tcW w:w="1134" w:type="dxa"/>
            <w:shd w:val="clear" w:color="auto" w:fill="auto"/>
            <w:vAlign w:val="center"/>
          </w:tcPr>
          <w:p w14:paraId="70D2370F" w14:textId="77777777" w:rsidR="00F669E1" w:rsidRPr="00B23B4D" w:rsidRDefault="00F669E1" w:rsidP="00B87AF4">
            <w:pPr>
              <w:jc w:val="center"/>
              <w:rPr>
                <w:rFonts w:eastAsia="Calibri"/>
                <w:szCs w:val="22"/>
                <w:lang w:val="en-US"/>
              </w:rPr>
            </w:pPr>
            <w:r w:rsidRPr="00B23B4D">
              <w:rPr>
                <w:rFonts w:eastAsia="Calibri"/>
                <w:szCs w:val="22"/>
                <w:lang w:val="en-US"/>
              </w:rPr>
              <w:t>30</w:t>
            </w:r>
          </w:p>
        </w:tc>
        <w:tc>
          <w:tcPr>
            <w:tcW w:w="1134" w:type="dxa"/>
            <w:shd w:val="clear" w:color="auto" w:fill="auto"/>
            <w:vAlign w:val="center"/>
          </w:tcPr>
          <w:p w14:paraId="4B972A04" w14:textId="77777777" w:rsidR="00F669E1" w:rsidRPr="00B23B4D" w:rsidRDefault="00F669E1" w:rsidP="00B87AF4">
            <w:pPr>
              <w:jc w:val="center"/>
              <w:rPr>
                <w:rFonts w:eastAsia="Calibri"/>
                <w:szCs w:val="22"/>
                <w:lang w:val="en-US"/>
              </w:rPr>
            </w:pPr>
            <w:r w:rsidRPr="00B23B4D">
              <w:rPr>
                <w:rFonts w:eastAsia="Calibri"/>
                <w:szCs w:val="22"/>
                <w:lang w:val="en-US"/>
              </w:rPr>
              <w:t>ΝΑΙ</w:t>
            </w:r>
          </w:p>
        </w:tc>
        <w:tc>
          <w:tcPr>
            <w:tcW w:w="1559" w:type="dxa"/>
            <w:shd w:val="clear" w:color="auto" w:fill="auto"/>
            <w:vAlign w:val="center"/>
          </w:tcPr>
          <w:p w14:paraId="0133C721" w14:textId="77777777" w:rsidR="00F669E1" w:rsidRPr="00B23B4D" w:rsidRDefault="00F669E1" w:rsidP="00B87AF4">
            <w:pPr>
              <w:jc w:val="center"/>
              <w:rPr>
                <w:rFonts w:eastAsia="Calibri"/>
                <w:szCs w:val="22"/>
                <w:lang w:val="en-US"/>
              </w:rPr>
            </w:pPr>
          </w:p>
        </w:tc>
      </w:tr>
      <w:tr w:rsidR="00F669E1" w:rsidRPr="006B3104" w14:paraId="097F17DF" w14:textId="77777777" w:rsidTr="00B87AF4">
        <w:trPr>
          <w:trHeight w:val="275"/>
        </w:trPr>
        <w:tc>
          <w:tcPr>
            <w:tcW w:w="878" w:type="dxa"/>
            <w:shd w:val="clear" w:color="auto" w:fill="auto"/>
            <w:vAlign w:val="center"/>
          </w:tcPr>
          <w:p w14:paraId="33B1B5BE" w14:textId="77777777" w:rsidR="00F669E1" w:rsidRPr="00B23B4D" w:rsidRDefault="00F669E1" w:rsidP="00B87AF4">
            <w:pPr>
              <w:jc w:val="center"/>
              <w:rPr>
                <w:rFonts w:eastAsia="Calibri"/>
                <w:szCs w:val="22"/>
                <w:lang w:val="en-US"/>
              </w:rPr>
            </w:pPr>
            <w:r w:rsidRPr="00B23B4D">
              <w:rPr>
                <w:rFonts w:eastAsia="Calibri"/>
                <w:szCs w:val="22"/>
                <w:lang w:val="en-US"/>
              </w:rPr>
              <w:t>4</w:t>
            </w:r>
          </w:p>
        </w:tc>
        <w:tc>
          <w:tcPr>
            <w:tcW w:w="2094" w:type="dxa"/>
            <w:shd w:val="clear" w:color="auto" w:fill="auto"/>
            <w:vAlign w:val="center"/>
          </w:tcPr>
          <w:p w14:paraId="4395F9CA" w14:textId="77777777" w:rsidR="00F669E1" w:rsidRPr="00B23B4D" w:rsidRDefault="00F669E1" w:rsidP="00B87AF4">
            <w:pPr>
              <w:jc w:val="center"/>
              <w:rPr>
                <w:rFonts w:eastAsia="Calibri"/>
                <w:szCs w:val="22"/>
                <w:lang w:val="en-US"/>
              </w:rPr>
            </w:pPr>
            <w:proofErr w:type="spellStart"/>
            <w:r w:rsidRPr="00B23B4D">
              <w:rPr>
                <w:rFonts w:eastAsia="Calibri"/>
                <w:szCs w:val="22"/>
                <w:lang w:val="en-US"/>
              </w:rPr>
              <w:t>Μικρο</w:t>
            </w:r>
            <w:proofErr w:type="spellEnd"/>
            <w:r w:rsidRPr="00B23B4D">
              <w:rPr>
                <w:rFonts w:eastAsia="Calibri"/>
                <w:szCs w:val="22"/>
                <w:lang w:val="en-US"/>
              </w:rPr>
              <w:t xml:space="preserve">βιολογικό </w:t>
            </w:r>
            <w:proofErr w:type="spellStart"/>
            <w:r w:rsidRPr="00B23B4D">
              <w:rPr>
                <w:rFonts w:eastAsia="Calibri"/>
                <w:szCs w:val="22"/>
                <w:lang w:val="en-US"/>
              </w:rPr>
              <w:t>συμ</w:t>
            </w:r>
            <w:proofErr w:type="spellEnd"/>
            <w:r w:rsidRPr="00B23B4D">
              <w:rPr>
                <w:rFonts w:eastAsia="Calibri"/>
                <w:szCs w:val="22"/>
                <w:lang w:val="en-US"/>
              </w:rPr>
              <w:t>πλήρωμα</w:t>
            </w:r>
          </w:p>
        </w:tc>
        <w:tc>
          <w:tcPr>
            <w:tcW w:w="3119" w:type="dxa"/>
            <w:shd w:val="clear" w:color="auto" w:fill="auto"/>
            <w:vAlign w:val="center"/>
          </w:tcPr>
          <w:p w14:paraId="6B9C83F6" w14:textId="77777777" w:rsidR="00F669E1" w:rsidRPr="00B23B4D" w:rsidRDefault="00F669E1" w:rsidP="00B87AF4">
            <w:pPr>
              <w:rPr>
                <w:rFonts w:eastAsia="Calibri"/>
                <w:szCs w:val="22"/>
                <w:lang w:val="en-US"/>
              </w:rPr>
            </w:pPr>
            <w:proofErr w:type="spellStart"/>
            <w:r w:rsidRPr="00B23B4D">
              <w:rPr>
                <w:rFonts w:eastAsia="Calibri"/>
                <w:szCs w:val="22"/>
                <w:lang w:val="en-US"/>
              </w:rPr>
              <w:t>Bifido</w:t>
            </w:r>
            <w:proofErr w:type="spellEnd"/>
            <w:r w:rsidRPr="00B23B4D">
              <w:rPr>
                <w:rFonts w:eastAsia="Calibri"/>
                <w:szCs w:val="22"/>
                <w:lang w:val="en-US"/>
              </w:rPr>
              <w:t xml:space="preserve"> Selective Supplement B</w:t>
            </w:r>
          </w:p>
          <w:p w14:paraId="6E7F5C71" w14:textId="77777777" w:rsidR="00F669E1" w:rsidRPr="00B23B4D" w:rsidRDefault="00F669E1" w:rsidP="00B87AF4">
            <w:pPr>
              <w:jc w:val="center"/>
              <w:rPr>
                <w:rFonts w:eastAsia="Calibri"/>
                <w:szCs w:val="22"/>
                <w:lang w:val="en-US"/>
              </w:rPr>
            </w:pPr>
            <w:r w:rsidRPr="00B23B4D">
              <w:rPr>
                <w:rFonts w:eastAsia="Calibri"/>
                <w:szCs w:val="22"/>
                <w:lang w:val="en-US"/>
              </w:rPr>
              <w:t>suitable for microbiology</w:t>
            </w:r>
          </w:p>
        </w:tc>
        <w:tc>
          <w:tcPr>
            <w:tcW w:w="1134" w:type="dxa"/>
            <w:shd w:val="clear" w:color="auto" w:fill="auto"/>
            <w:vAlign w:val="center"/>
          </w:tcPr>
          <w:p w14:paraId="270A406E" w14:textId="77777777" w:rsidR="00F669E1" w:rsidRPr="00B23B4D" w:rsidRDefault="00F669E1" w:rsidP="00B87AF4">
            <w:pPr>
              <w:jc w:val="center"/>
              <w:rPr>
                <w:rFonts w:eastAsia="Calibri"/>
                <w:szCs w:val="22"/>
                <w:lang w:val="en-US"/>
              </w:rPr>
            </w:pPr>
            <w:r w:rsidRPr="00B23B4D">
              <w:rPr>
                <w:rFonts w:eastAsia="Calibri"/>
                <w:szCs w:val="22"/>
              </w:rPr>
              <w:t xml:space="preserve">Πακ. </w:t>
            </w:r>
            <w:r w:rsidRPr="00B23B4D">
              <w:rPr>
                <w:rFonts w:eastAsia="Calibri"/>
                <w:szCs w:val="22"/>
                <w:lang w:val="en-US"/>
              </w:rPr>
              <w:t>5vl</w:t>
            </w:r>
          </w:p>
        </w:tc>
        <w:tc>
          <w:tcPr>
            <w:tcW w:w="1134" w:type="dxa"/>
            <w:shd w:val="clear" w:color="auto" w:fill="auto"/>
            <w:vAlign w:val="center"/>
          </w:tcPr>
          <w:p w14:paraId="4F568CA8" w14:textId="77777777" w:rsidR="00F669E1" w:rsidRPr="00B23B4D" w:rsidRDefault="00F669E1" w:rsidP="00B87AF4">
            <w:pPr>
              <w:jc w:val="center"/>
              <w:rPr>
                <w:rFonts w:eastAsia="Calibri"/>
                <w:szCs w:val="22"/>
                <w:lang w:val="en-US"/>
              </w:rPr>
            </w:pPr>
            <w:r w:rsidRPr="00B23B4D">
              <w:rPr>
                <w:rFonts w:eastAsia="Calibri"/>
                <w:szCs w:val="22"/>
                <w:lang w:val="en-US"/>
              </w:rPr>
              <w:t>3</w:t>
            </w:r>
          </w:p>
        </w:tc>
        <w:tc>
          <w:tcPr>
            <w:tcW w:w="1134" w:type="dxa"/>
            <w:shd w:val="clear" w:color="auto" w:fill="auto"/>
            <w:vAlign w:val="center"/>
          </w:tcPr>
          <w:p w14:paraId="465EFAEC" w14:textId="77777777" w:rsidR="00F669E1" w:rsidRPr="00B23B4D" w:rsidRDefault="00F669E1" w:rsidP="00B87AF4">
            <w:pPr>
              <w:jc w:val="center"/>
              <w:rPr>
                <w:rFonts w:eastAsia="Calibri"/>
                <w:szCs w:val="22"/>
                <w:lang w:val="en-US"/>
              </w:rPr>
            </w:pPr>
            <w:r w:rsidRPr="00B23B4D">
              <w:rPr>
                <w:rFonts w:eastAsia="Calibri"/>
                <w:szCs w:val="22"/>
                <w:lang w:val="en-US"/>
              </w:rPr>
              <w:t>ΝΑΙ</w:t>
            </w:r>
          </w:p>
        </w:tc>
        <w:tc>
          <w:tcPr>
            <w:tcW w:w="1559" w:type="dxa"/>
            <w:shd w:val="clear" w:color="auto" w:fill="auto"/>
            <w:vAlign w:val="center"/>
          </w:tcPr>
          <w:p w14:paraId="44CD0D2C" w14:textId="77777777" w:rsidR="00F669E1" w:rsidRPr="00B23B4D" w:rsidRDefault="00F669E1" w:rsidP="00B87AF4">
            <w:pPr>
              <w:jc w:val="center"/>
              <w:rPr>
                <w:rFonts w:eastAsia="Calibri"/>
                <w:szCs w:val="22"/>
                <w:lang w:val="en-US"/>
              </w:rPr>
            </w:pPr>
          </w:p>
        </w:tc>
      </w:tr>
      <w:tr w:rsidR="00F669E1" w:rsidRPr="006B3104" w14:paraId="0FB2A047" w14:textId="77777777" w:rsidTr="00B87AF4">
        <w:trPr>
          <w:trHeight w:val="275"/>
        </w:trPr>
        <w:tc>
          <w:tcPr>
            <w:tcW w:w="878" w:type="dxa"/>
            <w:shd w:val="clear" w:color="auto" w:fill="auto"/>
            <w:vAlign w:val="center"/>
          </w:tcPr>
          <w:p w14:paraId="6BC3730B" w14:textId="77777777" w:rsidR="00F669E1" w:rsidRPr="00B23B4D" w:rsidRDefault="00F669E1" w:rsidP="00B87AF4">
            <w:pPr>
              <w:jc w:val="center"/>
              <w:rPr>
                <w:rFonts w:eastAsia="Calibri"/>
                <w:szCs w:val="22"/>
                <w:lang w:val="en-US"/>
              </w:rPr>
            </w:pPr>
            <w:r w:rsidRPr="00B23B4D">
              <w:rPr>
                <w:rFonts w:eastAsia="Calibri"/>
                <w:szCs w:val="22"/>
                <w:lang w:val="en-US"/>
              </w:rPr>
              <w:t>5</w:t>
            </w:r>
          </w:p>
        </w:tc>
        <w:tc>
          <w:tcPr>
            <w:tcW w:w="2094" w:type="dxa"/>
            <w:shd w:val="clear" w:color="auto" w:fill="auto"/>
            <w:vAlign w:val="center"/>
          </w:tcPr>
          <w:p w14:paraId="44214D34" w14:textId="77777777" w:rsidR="00F669E1" w:rsidRPr="00B23B4D" w:rsidRDefault="00F669E1" w:rsidP="00B87AF4">
            <w:pPr>
              <w:jc w:val="center"/>
              <w:rPr>
                <w:rFonts w:eastAsia="Calibri"/>
                <w:szCs w:val="22"/>
                <w:lang w:val="en-US"/>
              </w:rPr>
            </w:pPr>
            <w:r w:rsidRPr="00B23B4D">
              <w:rPr>
                <w:rFonts w:eastAsia="Calibri"/>
                <w:szCs w:val="22"/>
              </w:rPr>
              <w:t>Απ</w:t>
            </w:r>
            <w:proofErr w:type="spellStart"/>
            <w:r w:rsidRPr="00B23B4D">
              <w:rPr>
                <w:rFonts w:eastAsia="Calibri"/>
                <w:szCs w:val="22"/>
              </w:rPr>
              <w:t>όλυτη</w:t>
            </w:r>
            <w:proofErr w:type="spellEnd"/>
            <w:r w:rsidRPr="00B23B4D">
              <w:rPr>
                <w:rFonts w:eastAsia="Calibri"/>
                <w:szCs w:val="22"/>
              </w:rPr>
              <w:t xml:space="preserve"> α</w:t>
            </w:r>
            <w:proofErr w:type="spellStart"/>
            <w:r w:rsidRPr="00B23B4D">
              <w:rPr>
                <w:rFonts w:eastAsia="Calibri"/>
                <w:szCs w:val="22"/>
              </w:rPr>
              <w:t>ιθ</w:t>
            </w:r>
            <w:proofErr w:type="spellEnd"/>
            <w:r w:rsidRPr="00B23B4D">
              <w:rPr>
                <w:rFonts w:eastAsia="Calibri"/>
                <w:szCs w:val="22"/>
              </w:rPr>
              <w:t>ανόλη</w:t>
            </w:r>
          </w:p>
        </w:tc>
        <w:tc>
          <w:tcPr>
            <w:tcW w:w="3119" w:type="dxa"/>
            <w:shd w:val="clear" w:color="auto" w:fill="auto"/>
            <w:vAlign w:val="center"/>
          </w:tcPr>
          <w:p w14:paraId="4C9BA66C" w14:textId="77777777" w:rsidR="00F669E1" w:rsidRPr="00B23B4D" w:rsidRDefault="00F669E1" w:rsidP="00B87AF4">
            <w:pPr>
              <w:jc w:val="center"/>
              <w:rPr>
                <w:rFonts w:eastAsia="Calibri"/>
                <w:szCs w:val="22"/>
                <w:lang w:val="en-US"/>
              </w:rPr>
            </w:pPr>
            <w:r w:rsidRPr="00B23B4D">
              <w:rPr>
                <w:rFonts w:eastAsia="Calibri"/>
                <w:szCs w:val="22"/>
                <w:lang w:val="en-US"/>
              </w:rPr>
              <w:t>Ethanol, 99.8+%, for analysis, absolute, AR, meets the spec. of BP and Ph. Eur.</w:t>
            </w:r>
          </w:p>
        </w:tc>
        <w:tc>
          <w:tcPr>
            <w:tcW w:w="1134" w:type="dxa"/>
            <w:shd w:val="clear" w:color="auto" w:fill="auto"/>
            <w:vAlign w:val="center"/>
          </w:tcPr>
          <w:p w14:paraId="0A4C519B" w14:textId="77777777" w:rsidR="00F669E1" w:rsidRPr="00B23B4D" w:rsidRDefault="00F669E1" w:rsidP="00B87AF4">
            <w:pPr>
              <w:jc w:val="center"/>
              <w:rPr>
                <w:rFonts w:eastAsia="Calibri"/>
                <w:szCs w:val="22"/>
                <w:lang w:val="en-US"/>
              </w:rPr>
            </w:pPr>
            <w:r w:rsidRPr="00B23B4D">
              <w:rPr>
                <w:rFonts w:eastAsia="Calibri"/>
                <w:szCs w:val="22"/>
              </w:rPr>
              <w:t>2,5lt</w:t>
            </w:r>
          </w:p>
        </w:tc>
        <w:tc>
          <w:tcPr>
            <w:tcW w:w="1134" w:type="dxa"/>
            <w:shd w:val="clear" w:color="auto" w:fill="auto"/>
            <w:vAlign w:val="center"/>
          </w:tcPr>
          <w:p w14:paraId="2CE36F04" w14:textId="77777777" w:rsidR="00F669E1" w:rsidRPr="00B23B4D" w:rsidRDefault="00F669E1" w:rsidP="00B87AF4">
            <w:pPr>
              <w:jc w:val="center"/>
              <w:rPr>
                <w:rFonts w:eastAsia="Calibri"/>
                <w:szCs w:val="22"/>
                <w:lang w:val="en-US"/>
              </w:rPr>
            </w:pPr>
            <w:r w:rsidRPr="00B23B4D">
              <w:rPr>
                <w:rFonts w:eastAsia="Calibri"/>
                <w:szCs w:val="22"/>
              </w:rPr>
              <w:t>4</w:t>
            </w:r>
          </w:p>
        </w:tc>
        <w:tc>
          <w:tcPr>
            <w:tcW w:w="1134" w:type="dxa"/>
            <w:shd w:val="clear" w:color="auto" w:fill="auto"/>
            <w:vAlign w:val="center"/>
          </w:tcPr>
          <w:p w14:paraId="2C26BFC6" w14:textId="77777777" w:rsidR="00F669E1" w:rsidRPr="00B23B4D" w:rsidRDefault="00F669E1" w:rsidP="00B87AF4">
            <w:pPr>
              <w:jc w:val="center"/>
              <w:rPr>
                <w:rFonts w:eastAsia="Calibri"/>
                <w:szCs w:val="22"/>
                <w:lang w:val="en-US"/>
              </w:rPr>
            </w:pPr>
            <w:r w:rsidRPr="00B23B4D">
              <w:rPr>
                <w:rFonts w:eastAsia="Calibri"/>
                <w:szCs w:val="22"/>
                <w:lang w:val="en-US"/>
              </w:rPr>
              <w:t>ΝΑΙ</w:t>
            </w:r>
          </w:p>
        </w:tc>
        <w:tc>
          <w:tcPr>
            <w:tcW w:w="1559" w:type="dxa"/>
            <w:shd w:val="clear" w:color="auto" w:fill="auto"/>
            <w:vAlign w:val="center"/>
          </w:tcPr>
          <w:p w14:paraId="6597E82B" w14:textId="77777777" w:rsidR="00F669E1" w:rsidRPr="00B23B4D" w:rsidRDefault="00F669E1" w:rsidP="00B87AF4">
            <w:pPr>
              <w:jc w:val="center"/>
              <w:rPr>
                <w:rFonts w:eastAsia="Calibri"/>
                <w:szCs w:val="22"/>
                <w:lang w:val="en-US"/>
              </w:rPr>
            </w:pPr>
          </w:p>
        </w:tc>
      </w:tr>
    </w:tbl>
    <w:p w14:paraId="52BB716C" w14:textId="77777777" w:rsidR="00F669E1" w:rsidRDefault="00F669E1" w:rsidP="00F669E1">
      <w:pPr>
        <w:rPr>
          <w:b/>
          <w:lang w:val="el-GR"/>
        </w:rPr>
      </w:pPr>
    </w:p>
    <w:p w14:paraId="7BFB2DD3" w14:textId="77777777" w:rsidR="00F669E1" w:rsidRPr="0075441D" w:rsidRDefault="00F669E1" w:rsidP="00F669E1">
      <w:pPr>
        <w:rPr>
          <w:rFonts w:ascii="Segoe UI" w:hAnsi="Segoe UI" w:cs="Segoe UI"/>
          <w:b/>
          <w:u w:val="single"/>
          <w:lang w:val="el-GR"/>
        </w:rPr>
      </w:pPr>
      <w:r>
        <w:rPr>
          <w:b/>
          <w:lang w:val="el-GR"/>
        </w:rPr>
        <w:br w:type="page"/>
      </w:r>
      <w:r w:rsidRPr="0075441D">
        <w:rPr>
          <w:rFonts w:ascii="Segoe UI" w:hAnsi="Segoe UI" w:cs="Segoe UI"/>
          <w:b/>
          <w:u w:val="single"/>
          <w:lang w:val="el-GR"/>
        </w:rPr>
        <w:lastRenderedPageBreak/>
        <w:t>ΤΜΗΜΑ (</w:t>
      </w:r>
      <w:r>
        <w:rPr>
          <w:rFonts w:ascii="Segoe UI" w:hAnsi="Segoe UI" w:cs="Segoe UI"/>
          <w:b/>
          <w:u w:val="single"/>
          <w:lang w:val="el-GR"/>
        </w:rPr>
        <w:t>4</w:t>
      </w:r>
      <w:r w:rsidRPr="0075441D">
        <w:rPr>
          <w:rFonts w:ascii="Segoe UI" w:hAnsi="Segoe UI" w:cs="Segoe UI"/>
          <w:b/>
          <w:u w:val="single"/>
          <w:lang w:val="el-GR"/>
        </w:rPr>
        <w:t>):</w:t>
      </w:r>
      <w:r w:rsidRPr="0075441D">
        <w:rPr>
          <w:rFonts w:ascii="Segoe UI" w:hAnsi="Segoe UI" w:cs="Segoe UI"/>
          <w:u w:val="single"/>
          <w:lang w:val="el-GR"/>
        </w:rPr>
        <w:t xml:space="preserve"> </w:t>
      </w:r>
      <w:r w:rsidRPr="00B23B4D">
        <w:rPr>
          <w:rFonts w:ascii="Segoe UI" w:hAnsi="Segoe UI" w:cs="Segoe UI"/>
          <w:b/>
          <w:bCs/>
          <w:u w:val="single"/>
          <w:lang w:val="el-GR"/>
        </w:rPr>
        <w:t>ΑΝΑΛΩΣΙΜΑ ΜΟΡΙΑΚΗΣ ΒΙΟΛΟΓΙΑΣ</w:t>
      </w:r>
    </w:p>
    <w:p w14:paraId="6E19DF93" w14:textId="77777777" w:rsidR="00F669E1" w:rsidRPr="006F0799" w:rsidRDefault="00F669E1" w:rsidP="00F669E1">
      <w:pPr>
        <w:rPr>
          <w:rFonts w:ascii="Segoe UI" w:hAnsi="Segoe UI" w:cs="Segoe UI"/>
          <w:szCs w:val="22"/>
          <w:lang w:val="el-GR"/>
        </w:rPr>
      </w:pPr>
      <w:r w:rsidRPr="006F0799">
        <w:rPr>
          <w:rFonts w:ascii="Segoe UI" w:hAnsi="Segoe UI" w:cs="Segoe UI"/>
          <w:szCs w:val="22"/>
          <w:lang w:val="el-GR"/>
        </w:rPr>
        <w:t xml:space="preserve">ΚΑΘΑΡΗ ΑΞΙΑ </w:t>
      </w:r>
      <w:r>
        <w:rPr>
          <w:rFonts w:ascii="Segoe UI" w:hAnsi="Segoe UI" w:cs="Segoe UI"/>
          <w:szCs w:val="22"/>
          <w:lang w:val="el-GR"/>
        </w:rPr>
        <w:t>ΤΜΗΜΑΤΟΣ</w:t>
      </w:r>
      <w:r w:rsidRPr="006F0799">
        <w:rPr>
          <w:rFonts w:ascii="Segoe UI" w:hAnsi="Segoe UI" w:cs="Segoe UI"/>
          <w:szCs w:val="22"/>
          <w:lang w:val="el-GR"/>
        </w:rPr>
        <w:t xml:space="preserve">: </w:t>
      </w:r>
      <w:r w:rsidRPr="00B23B4D">
        <w:rPr>
          <w:rFonts w:ascii="Segoe UI" w:hAnsi="Segoe UI" w:cs="Segoe UI"/>
          <w:szCs w:val="22"/>
          <w:lang w:val="el-GR"/>
        </w:rPr>
        <w:t>5.660,38€</w:t>
      </w:r>
    </w:p>
    <w:p w14:paraId="71A30834" w14:textId="77777777" w:rsidR="00F669E1" w:rsidRPr="006F0799" w:rsidRDefault="00F669E1" w:rsidP="00F669E1">
      <w:pPr>
        <w:rPr>
          <w:rFonts w:ascii="Segoe UI" w:hAnsi="Segoe UI" w:cs="Segoe UI"/>
          <w:szCs w:val="22"/>
          <w:lang w:val="el-GR"/>
        </w:rPr>
      </w:pPr>
      <w:r w:rsidRPr="006F0799">
        <w:rPr>
          <w:rFonts w:ascii="Segoe UI" w:hAnsi="Segoe UI" w:cs="Segoe UI"/>
          <w:szCs w:val="22"/>
          <w:lang w:val="el-GR"/>
        </w:rPr>
        <w:t xml:space="preserve">ΦΠΑ </w:t>
      </w:r>
      <w:r>
        <w:rPr>
          <w:rFonts w:ascii="Segoe UI" w:hAnsi="Segoe UI" w:cs="Segoe UI"/>
          <w:szCs w:val="22"/>
          <w:lang w:val="el-GR"/>
        </w:rPr>
        <w:t>6</w:t>
      </w:r>
      <w:r w:rsidRPr="006F0799">
        <w:rPr>
          <w:rFonts w:ascii="Segoe UI" w:hAnsi="Segoe UI" w:cs="Segoe UI"/>
          <w:szCs w:val="22"/>
          <w:lang w:val="el-GR"/>
        </w:rPr>
        <w:t xml:space="preserve">%: </w:t>
      </w:r>
      <w:r>
        <w:rPr>
          <w:rFonts w:ascii="Segoe UI" w:hAnsi="Segoe UI" w:cs="Segoe UI"/>
          <w:szCs w:val="22"/>
          <w:lang w:val="el-GR"/>
        </w:rPr>
        <w:t>339,62</w:t>
      </w:r>
      <w:r w:rsidRPr="006F0799">
        <w:rPr>
          <w:rFonts w:ascii="Segoe UI" w:hAnsi="Segoe UI" w:cs="Segoe UI"/>
          <w:szCs w:val="22"/>
          <w:lang w:val="el-GR"/>
        </w:rPr>
        <w:t>€</w:t>
      </w:r>
    </w:p>
    <w:p w14:paraId="167EB232" w14:textId="77777777" w:rsidR="00F669E1" w:rsidRDefault="00F669E1" w:rsidP="00F669E1">
      <w:pPr>
        <w:rPr>
          <w:rFonts w:cs="Arial"/>
          <w:b/>
          <w:lang w:val="el-GR"/>
        </w:rPr>
      </w:pPr>
      <w:r w:rsidRPr="006F0799">
        <w:rPr>
          <w:rFonts w:ascii="Segoe UI" w:hAnsi="Segoe UI" w:cs="Segoe UI"/>
          <w:szCs w:val="22"/>
          <w:lang w:val="el-GR"/>
        </w:rPr>
        <w:t xml:space="preserve">ΣΥΝΟΛΙΚΗ ΑΞΙΑ </w:t>
      </w:r>
      <w:r>
        <w:rPr>
          <w:rFonts w:ascii="Segoe UI" w:hAnsi="Segoe UI" w:cs="Segoe UI"/>
          <w:szCs w:val="22"/>
          <w:lang w:val="el-GR"/>
        </w:rPr>
        <w:t>ΤΜΗΜΑΤΟΣ</w:t>
      </w:r>
      <w:r w:rsidRPr="006F0799">
        <w:rPr>
          <w:rFonts w:ascii="Segoe UI" w:hAnsi="Segoe UI" w:cs="Segoe UI"/>
          <w:szCs w:val="22"/>
          <w:lang w:val="el-GR"/>
        </w:rPr>
        <w:t xml:space="preserve"> ΜΕ ΦΠΑ: </w:t>
      </w:r>
      <w:r>
        <w:rPr>
          <w:rFonts w:ascii="Segoe UI" w:hAnsi="Segoe UI" w:cs="Segoe UI"/>
          <w:szCs w:val="22"/>
          <w:lang w:val="el-GR"/>
        </w:rPr>
        <w:t>6</w:t>
      </w:r>
      <w:r w:rsidRPr="006F0799">
        <w:rPr>
          <w:rFonts w:ascii="Segoe UI" w:hAnsi="Segoe UI" w:cs="Segoe UI"/>
          <w:szCs w:val="22"/>
          <w:lang w:val="el-GR"/>
        </w:rPr>
        <w:t>.</w:t>
      </w:r>
      <w:r>
        <w:rPr>
          <w:rFonts w:ascii="Segoe UI" w:hAnsi="Segoe UI" w:cs="Segoe UI"/>
          <w:szCs w:val="22"/>
          <w:lang w:val="el-GR"/>
        </w:rPr>
        <w:t>0</w:t>
      </w:r>
      <w:r w:rsidRPr="006F0799">
        <w:rPr>
          <w:rFonts w:ascii="Segoe UI" w:hAnsi="Segoe UI" w:cs="Segoe UI"/>
          <w:szCs w:val="22"/>
          <w:lang w:val="el-GR"/>
        </w:rPr>
        <w:t>00,00€</w:t>
      </w:r>
    </w:p>
    <w:tbl>
      <w:tblPr>
        <w:tblpPr w:leftFromText="180" w:rightFromText="180" w:vertAnchor="text" w:horzAnchor="page" w:tblpXSpec="center" w:tblpY="33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094"/>
        <w:gridCol w:w="3119"/>
        <w:gridCol w:w="1134"/>
        <w:gridCol w:w="1134"/>
        <w:gridCol w:w="1134"/>
        <w:gridCol w:w="1559"/>
      </w:tblGrid>
      <w:tr w:rsidR="00F669E1" w:rsidRPr="009E2B0B" w14:paraId="53836563" w14:textId="77777777" w:rsidTr="00B87AF4">
        <w:trPr>
          <w:trHeight w:val="275"/>
        </w:trPr>
        <w:tc>
          <w:tcPr>
            <w:tcW w:w="878" w:type="dxa"/>
            <w:shd w:val="clear" w:color="auto" w:fill="auto"/>
            <w:vAlign w:val="center"/>
          </w:tcPr>
          <w:p w14:paraId="1586F305" w14:textId="77777777" w:rsidR="00F669E1" w:rsidRPr="00B23B4D" w:rsidRDefault="00F669E1" w:rsidP="00B87AF4">
            <w:pPr>
              <w:jc w:val="center"/>
              <w:rPr>
                <w:rFonts w:eastAsia="Calibri"/>
                <w:b/>
                <w:sz w:val="18"/>
                <w:szCs w:val="18"/>
              </w:rPr>
            </w:pPr>
            <w:r w:rsidRPr="00B23B4D">
              <w:rPr>
                <w:rFonts w:eastAsia="Calibri"/>
                <w:b/>
                <w:sz w:val="18"/>
                <w:szCs w:val="18"/>
              </w:rPr>
              <w:t>Α/Α</w:t>
            </w:r>
          </w:p>
        </w:tc>
        <w:tc>
          <w:tcPr>
            <w:tcW w:w="2094" w:type="dxa"/>
            <w:shd w:val="clear" w:color="auto" w:fill="auto"/>
            <w:vAlign w:val="center"/>
          </w:tcPr>
          <w:p w14:paraId="7525CBE6" w14:textId="77777777" w:rsidR="00F669E1" w:rsidRPr="00B23B4D" w:rsidRDefault="00F669E1" w:rsidP="00B87AF4">
            <w:pPr>
              <w:jc w:val="center"/>
              <w:rPr>
                <w:rFonts w:eastAsia="Calibri"/>
                <w:b/>
                <w:sz w:val="18"/>
                <w:szCs w:val="18"/>
              </w:rPr>
            </w:pPr>
            <w:r w:rsidRPr="00B23B4D">
              <w:rPr>
                <w:rFonts w:eastAsia="Calibri"/>
                <w:b/>
                <w:sz w:val="18"/>
                <w:szCs w:val="18"/>
              </w:rPr>
              <w:t>ΕΙΔΟΣ</w:t>
            </w:r>
          </w:p>
        </w:tc>
        <w:tc>
          <w:tcPr>
            <w:tcW w:w="3119" w:type="dxa"/>
            <w:shd w:val="clear" w:color="auto" w:fill="auto"/>
            <w:vAlign w:val="center"/>
          </w:tcPr>
          <w:p w14:paraId="460C2287" w14:textId="77777777" w:rsidR="00F669E1" w:rsidRPr="00B23B4D" w:rsidRDefault="00F669E1" w:rsidP="00B87AF4">
            <w:pPr>
              <w:jc w:val="center"/>
              <w:rPr>
                <w:rFonts w:eastAsia="Calibri"/>
                <w:b/>
                <w:sz w:val="18"/>
                <w:szCs w:val="18"/>
              </w:rPr>
            </w:pPr>
            <w:r w:rsidRPr="00B23B4D">
              <w:rPr>
                <w:rFonts w:eastAsia="Calibri"/>
                <w:b/>
                <w:sz w:val="18"/>
                <w:szCs w:val="18"/>
              </w:rPr>
              <w:t>ΠΕΡΙΓΡΑΦΗ</w:t>
            </w:r>
          </w:p>
        </w:tc>
        <w:tc>
          <w:tcPr>
            <w:tcW w:w="1134" w:type="dxa"/>
            <w:shd w:val="clear" w:color="auto" w:fill="auto"/>
            <w:vAlign w:val="center"/>
          </w:tcPr>
          <w:p w14:paraId="5A956524" w14:textId="77777777" w:rsidR="00F669E1" w:rsidRPr="00B23B4D" w:rsidRDefault="00F669E1" w:rsidP="00B87AF4">
            <w:pPr>
              <w:jc w:val="center"/>
              <w:rPr>
                <w:rFonts w:eastAsia="Calibri"/>
                <w:b/>
                <w:sz w:val="18"/>
                <w:szCs w:val="18"/>
              </w:rPr>
            </w:pPr>
            <w:r w:rsidRPr="00B23B4D">
              <w:rPr>
                <w:rFonts w:eastAsia="Calibri"/>
                <w:b/>
                <w:sz w:val="18"/>
                <w:szCs w:val="18"/>
              </w:rPr>
              <w:t>ΣΥΣΚΕΥΑΣΙΑ</w:t>
            </w:r>
          </w:p>
        </w:tc>
        <w:tc>
          <w:tcPr>
            <w:tcW w:w="1134" w:type="dxa"/>
            <w:shd w:val="clear" w:color="auto" w:fill="auto"/>
            <w:vAlign w:val="center"/>
          </w:tcPr>
          <w:p w14:paraId="3055F696" w14:textId="77777777" w:rsidR="00F669E1" w:rsidRPr="00B23B4D" w:rsidRDefault="00F669E1" w:rsidP="00B87AF4">
            <w:pPr>
              <w:jc w:val="center"/>
              <w:rPr>
                <w:rFonts w:eastAsia="Calibri"/>
                <w:b/>
                <w:sz w:val="18"/>
                <w:szCs w:val="18"/>
              </w:rPr>
            </w:pPr>
            <w:r w:rsidRPr="00B23B4D">
              <w:rPr>
                <w:rFonts w:eastAsia="Calibri"/>
                <w:b/>
                <w:sz w:val="18"/>
                <w:szCs w:val="18"/>
              </w:rPr>
              <w:t>ΠΟΣΟΤΗΤΑ</w:t>
            </w:r>
          </w:p>
        </w:tc>
        <w:tc>
          <w:tcPr>
            <w:tcW w:w="1134" w:type="dxa"/>
            <w:shd w:val="clear" w:color="auto" w:fill="auto"/>
            <w:vAlign w:val="center"/>
          </w:tcPr>
          <w:p w14:paraId="6CE1B088" w14:textId="77777777" w:rsidR="00F669E1" w:rsidRPr="00B23B4D" w:rsidRDefault="00F669E1" w:rsidP="00B87AF4">
            <w:pPr>
              <w:jc w:val="center"/>
              <w:rPr>
                <w:rFonts w:eastAsia="Calibri"/>
                <w:b/>
                <w:sz w:val="18"/>
                <w:szCs w:val="18"/>
              </w:rPr>
            </w:pPr>
            <w:r w:rsidRPr="00B23B4D">
              <w:rPr>
                <w:rFonts w:eastAsia="Calibri"/>
                <w:b/>
                <w:sz w:val="18"/>
                <w:szCs w:val="18"/>
              </w:rPr>
              <w:t>ΑΠΑΙΤΗΣΗ</w:t>
            </w:r>
          </w:p>
        </w:tc>
        <w:tc>
          <w:tcPr>
            <w:tcW w:w="1559" w:type="dxa"/>
            <w:shd w:val="clear" w:color="auto" w:fill="auto"/>
            <w:vAlign w:val="center"/>
          </w:tcPr>
          <w:p w14:paraId="293E3BA8" w14:textId="77777777" w:rsidR="00F669E1" w:rsidRPr="00B23B4D" w:rsidRDefault="00F669E1" w:rsidP="00B87AF4">
            <w:pPr>
              <w:jc w:val="center"/>
              <w:rPr>
                <w:rFonts w:eastAsia="Calibri"/>
                <w:b/>
                <w:sz w:val="18"/>
                <w:szCs w:val="18"/>
              </w:rPr>
            </w:pPr>
            <w:r w:rsidRPr="00B23B4D">
              <w:rPr>
                <w:rFonts w:eastAsia="Calibri"/>
                <w:b/>
                <w:sz w:val="18"/>
                <w:szCs w:val="18"/>
              </w:rPr>
              <w:t>ΑΠΑΝΤΗΣΗ</w:t>
            </w:r>
          </w:p>
        </w:tc>
      </w:tr>
      <w:tr w:rsidR="00F669E1" w:rsidRPr="009E2B0B" w14:paraId="70C2AFC0" w14:textId="77777777" w:rsidTr="00B87AF4">
        <w:trPr>
          <w:trHeight w:val="275"/>
        </w:trPr>
        <w:tc>
          <w:tcPr>
            <w:tcW w:w="878" w:type="dxa"/>
            <w:shd w:val="clear" w:color="auto" w:fill="auto"/>
            <w:vAlign w:val="center"/>
          </w:tcPr>
          <w:p w14:paraId="72D55A22" w14:textId="77777777" w:rsidR="00F669E1" w:rsidRPr="00B23B4D" w:rsidRDefault="00F669E1" w:rsidP="00B87AF4">
            <w:pPr>
              <w:jc w:val="center"/>
              <w:rPr>
                <w:rFonts w:eastAsia="Calibri"/>
                <w:szCs w:val="22"/>
                <w:lang w:val="en-US"/>
              </w:rPr>
            </w:pPr>
            <w:r w:rsidRPr="00B23B4D">
              <w:rPr>
                <w:rFonts w:eastAsia="Calibri"/>
                <w:szCs w:val="22"/>
                <w:lang w:val="en-US"/>
              </w:rPr>
              <w:t>1</w:t>
            </w:r>
          </w:p>
        </w:tc>
        <w:tc>
          <w:tcPr>
            <w:tcW w:w="2094" w:type="dxa"/>
            <w:shd w:val="clear" w:color="auto" w:fill="auto"/>
            <w:vAlign w:val="center"/>
          </w:tcPr>
          <w:p w14:paraId="7DEFBC04" w14:textId="77777777" w:rsidR="00F669E1" w:rsidRPr="00B23B4D" w:rsidRDefault="00F669E1" w:rsidP="00B87AF4">
            <w:pPr>
              <w:jc w:val="center"/>
              <w:rPr>
                <w:rFonts w:eastAsia="Calibri"/>
                <w:szCs w:val="22"/>
                <w:lang w:val="en-US"/>
              </w:rPr>
            </w:pPr>
            <w:r w:rsidRPr="00B23B4D">
              <w:rPr>
                <w:rFonts w:eastAsia="Calibri"/>
                <w:szCs w:val="22"/>
                <w:lang w:val="en-US"/>
              </w:rPr>
              <w:t>ΚΙΤ ΕΚΧΥΛΙΣΗΣ ΙΙΚΟΥ RNA ΚΑΙ DNA ΚΑΘΩΣ ΚΑΙ ΒΑΚΤΗΡΙΑΚΟΥ DNA ΑΠΟ ΟΛΙΚΟ ΑΙΜΑ, ΟΡΟ, ΙΣΤΟ, SWABS</w:t>
            </w:r>
          </w:p>
        </w:tc>
        <w:tc>
          <w:tcPr>
            <w:tcW w:w="3119" w:type="dxa"/>
            <w:shd w:val="clear" w:color="auto" w:fill="auto"/>
            <w:vAlign w:val="center"/>
          </w:tcPr>
          <w:p w14:paraId="710CD46B" w14:textId="77777777" w:rsidR="00F669E1" w:rsidRPr="00B23B4D" w:rsidRDefault="00F669E1" w:rsidP="00B87AF4">
            <w:pPr>
              <w:jc w:val="center"/>
              <w:rPr>
                <w:rFonts w:eastAsia="Calibri"/>
                <w:szCs w:val="22"/>
                <w:lang w:val="el-GR"/>
              </w:rPr>
            </w:pPr>
            <w:proofErr w:type="spellStart"/>
            <w:r w:rsidRPr="00B23B4D">
              <w:rPr>
                <w:rFonts w:eastAsia="Calibri"/>
                <w:szCs w:val="22"/>
                <w:lang w:val="el-GR"/>
              </w:rPr>
              <w:t>Κιτ</w:t>
            </w:r>
            <w:proofErr w:type="spellEnd"/>
            <w:r w:rsidRPr="00B23B4D">
              <w:rPr>
                <w:rFonts w:eastAsia="Calibri"/>
                <w:szCs w:val="22"/>
                <w:lang w:val="el-GR"/>
              </w:rPr>
              <w:t xml:space="preserve"> απομόνωσης </w:t>
            </w:r>
            <w:proofErr w:type="spellStart"/>
            <w:r w:rsidRPr="00B23B4D">
              <w:rPr>
                <w:rFonts w:eastAsia="Calibri"/>
                <w:szCs w:val="22"/>
                <w:lang w:val="el-GR"/>
              </w:rPr>
              <w:t>ιικού</w:t>
            </w:r>
            <w:proofErr w:type="spellEnd"/>
            <w:r w:rsidRPr="00B23B4D">
              <w:rPr>
                <w:rFonts w:eastAsia="Calibri"/>
                <w:szCs w:val="22"/>
                <w:lang w:val="el-GR"/>
              </w:rPr>
              <w:t xml:space="preserve"> </w:t>
            </w:r>
            <w:r w:rsidRPr="00B23B4D">
              <w:rPr>
                <w:rFonts w:eastAsia="Calibri"/>
                <w:szCs w:val="22"/>
                <w:lang w:val="en-US"/>
              </w:rPr>
              <w:t>RNA</w:t>
            </w:r>
            <w:r w:rsidRPr="00B23B4D">
              <w:rPr>
                <w:rFonts w:eastAsia="Calibri"/>
                <w:szCs w:val="22"/>
                <w:lang w:val="el-GR"/>
              </w:rPr>
              <w:t xml:space="preserve"> και </w:t>
            </w:r>
            <w:r w:rsidRPr="00B23B4D">
              <w:rPr>
                <w:rFonts w:eastAsia="Calibri"/>
                <w:szCs w:val="22"/>
                <w:lang w:val="en-US"/>
              </w:rPr>
              <w:t>DNA</w:t>
            </w:r>
            <w:r w:rsidRPr="00B23B4D">
              <w:rPr>
                <w:rFonts w:eastAsia="Calibri"/>
                <w:szCs w:val="22"/>
                <w:lang w:val="el-GR"/>
              </w:rPr>
              <w:t xml:space="preserve"> καθώς και </w:t>
            </w:r>
            <w:proofErr w:type="spellStart"/>
            <w:r w:rsidRPr="00B23B4D">
              <w:rPr>
                <w:rFonts w:eastAsia="Calibri"/>
                <w:szCs w:val="22"/>
                <w:lang w:val="el-GR"/>
              </w:rPr>
              <w:t>βακτηριακού</w:t>
            </w:r>
            <w:proofErr w:type="spellEnd"/>
            <w:r w:rsidRPr="00B23B4D">
              <w:rPr>
                <w:rFonts w:eastAsia="Calibri"/>
                <w:szCs w:val="22"/>
                <w:lang w:val="el-GR"/>
              </w:rPr>
              <w:t xml:space="preserve"> </w:t>
            </w:r>
            <w:r w:rsidRPr="00B23B4D">
              <w:rPr>
                <w:rFonts w:eastAsia="Calibri"/>
                <w:szCs w:val="22"/>
                <w:lang w:val="en-US"/>
              </w:rPr>
              <w:t>DNA</w:t>
            </w:r>
            <w:r w:rsidRPr="00B23B4D">
              <w:rPr>
                <w:rFonts w:eastAsia="Calibri"/>
                <w:szCs w:val="22"/>
                <w:lang w:val="el-GR"/>
              </w:rPr>
              <w:t xml:space="preserve"> με στήλες από διάφορους τύπους αρχικού δείγματος όπως: ολικό αίμα (παρουσία </w:t>
            </w:r>
            <w:r w:rsidRPr="00B23B4D">
              <w:rPr>
                <w:rFonts w:eastAsia="Calibri"/>
                <w:szCs w:val="22"/>
                <w:lang w:val="en-US"/>
              </w:rPr>
              <w:t>EDTA</w:t>
            </w:r>
            <w:r w:rsidRPr="00B23B4D">
              <w:rPr>
                <w:rFonts w:eastAsia="Calibri"/>
                <w:szCs w:val="22"/>
                <w:lang w:val="el-GR"/>
              </w:rPr>
              <w:t xml:space="preserve">, </w:t>
            </w:r>
            <w:r w:rsidRPr="00B23B4D">
              <w:rPr>
                <w:rFonts w:eastAsia="Calibri"/>
                <w:szCs w:val="22"/>
                <w:lang w:val="en-US"/>
              </w:rPr>
              <w:t>citrate</w:t>
            </w:r>
            <w:r w:rsidRPr="00B23B4D">
              <w:rPr>
                <w:rFonts w:eastAsia="Calibri"/>
                <w:szCs w:val="22"/>
                <w:lang w:val="el-GR"/>
              </w:rPr>
              <w:t xml:space="preserve">, </w:t>
            </w:r>
            <w:r w:rsidRPr="00B23B4D">
              <w:rPr>
                <w:rFonts w:eastAsia="Calibri"/>
                <w:szCs w:val="22"/>
                <w:lang w:val="en-US"/>
              </w:rPr>
              <w:t>heparin</w:t>
            </w:r>
            <w:r w:rsidRPr="00B23B4D">
              <w:rPr>
                <w:rFonts w:eastAsia="Calibri"/>
                <w:szCs w:val="22"/>
                <w:lang w:val="el-GR"/>
              </w:rPr>
              <w:t xml:space="preserve">), ορό, ιστό, </w:t>
            </w:r>
            <w:r w:rsidRPr="00B23B4D">
              <w:rPr>
                <w:rFonts w:eastAsia="Calibri"/>
                <w:szCs w:val="22"/>
                <w:lang w:val="en-US"/>
              </w:rPr>
              <w:t>swabs</w:t>
            </w:r>
            <w:r w:rsidRPr="00B23B4D">
              <w:rPr>
                <w:rFonts w:eastAsia="Calibri"/>
                <w:szCs w:val="22"/>
                <w:lang w:val="el-GR"/>
              </w:rPr>
              <w:t>, υγρά σωματικών κοιλοτήτων (όπως περιτοναϊκή, αρθρική-</w:t>
            </w:r>
            <w:proofErr w:type="spellStart"/>
            <w:r w:rsidRPr="00B23B4D">
              <w:rPr>
                <w:rFonts w:eastAsia="Calibri"/>
                <w:szCs w:val="22"/>
                <w:lang w:val="el-GR"/>
              </w:rPr>
              <w:t>συνοβιακή</w:t>
            </w:r>
            <w:proofErr w:type="spellEnd"/>
            <w:r w:rsidRPr="00B23B4D">
              <w:rPr>
                <w:rFonts w:eastAsia="Calibri"/>
                <w:szCs w:val="22"/>
                <w:lang w:val="el-GR"/>
              </w:rPr>
              <w:t xml:space="preserve"> </w:t>
            </w:r>
            <w:proofErr w:type="spellStart"/>
            <w:r w:rsidRPr="00B23B4D">
              <w:rPr>
                <w:rFonts w:eastAsia="Calibri"/>
                <w:szCs w:val="22"/>
                <w:lang w:val="el-GR"/>
              </w:rPr>
              <w:t>κλπ</w:t>
            </w:r>
            <w:proofErr w:type="spellEnd"/>
            <w:r w:rsidRPr="00B23B4D">
              <w:rPr>
                <w:rFonts w:eastAsia="Calibri"/>
                <w:szCs w:val="22"/>
                <w:lang w:val="el-GR"/>
              </w:rPr>
              <w:t xml:space="preserve">), υγρά </w:t>
            </w:r>
            <w:proofErr w:type="spellStart"/>
            <w:r w:rsidRPr="00B23B4D">
              <w:rPr>
                <w:rFonts w:eastAsia="Calibri"/>
                <w:szCs w:val="22"/>
                <w:lang w:val="el-GR"/>
              </w:rPr>
              <w:t>εκπλυμάτων</w:t>
            </w:r>
            <w:proofErr w:type="spellEnd"/>
            <w:r w:rsidRPr="00B23B4D">
              <w:rPr>
                <w:rFonts w:eastAsia="Calibri"/>
                <w:szCs w:val="22"/>
                <w:lang w:val="el-GR"/>
              </w:rPr>
              <w:t xml:space="preserve"> (π.χ. από </w:t>
            </w:r>
            <w:proofErr w:type="spellStart"/>
            <w:r w:rsidRPr="00B23B4D">
              <w:rPr>
                <w:rFonts w:eastAsia="Calibri"/>
                <w:szCs w:val="22"/>
                <w:lang w:val="el-GR"/>
              </w:rPr>
              <w:t>βρογχοκυψελιδικό</w:t>
            </w:r>
            <w:proofErr w:type="spellEnd"/>
            <w:r w:rsidRPr="00B23B4D">
              <w:rPr>
                <w:rFonts w:eastAsia="Calibri"/>
                <w:szCs w:val="22"/>
                <w:lang w:val="el-GR"/>
              </w:rPr>
              <w:t xml:space="preserve"> </w:t>
            </w:r>
            <w:proofErr w:type="spellStart"/>
            <w:r w:rsidRPr="00B23B4D">
              <w:rPr>
                <w:rFonts w:eastAsia="Calibri"/>
                <w:szCs w:val="22"/>
                <w:lang w:val="el-GR"/>
              </w:rPr>
              <w:t>έκπλυμα</w:t>
            </w:r>
            <w:proofErr w:type="spellEnd"/>
            <w:r w:rsidRPr="00B23B4D">
              <w:rPr>
                <w:rFonts w:eastAsia="Calibri"/>
                <w:szCs w:val="22"/>
                <w:lang w:val="el-GR"/>
              </w:rPr>
              <w:t xml:space="preserve">) και άλλα υγρά όπως ούρα και εναιωρήματα κοπράνων . </w:t>
            </w:r>
          </w:p>
          <w:p w14:paraId="143E0D87" w14:textId="77777777" w:rsidR="00F669E1" w:rsidRPr="00B23B4D" w:rsidRDefault="00F669E1" w:rsidP="00B87AF4">
            <w:pPr>
              <w:jc w:val="center"/>
              <w:rPr>
                <w:rFonts w:eastAsia="Calibri"/>
                <w:szCs w:val="22"/>
                <w:lang w:val="el-GR"/>
              </w:rPr>
            </w:pPr>
            <w:r w:rsidRPr="00B23B4D">
              <w:rPr>
                <w:rFonts w:eastAsia="Calibri"/>
                <w:szCs w:val="22"/>
                <w:lang w:val="el-GR"/>
              </w:rPr>
              <w:t xml:space="preserve">Η διαδικασία να διασφαλίζει την απομάκρυνση </w:t>
            </w:r>
            <w:proofErr w:type="spellStart"/>
            <w:r w:rsidRPr="00B23B4D">
              <w:rPr>
                <w:rFonts w:eastAsia="Calibri"/>
                <w:szCs w:val="22"/>
                <w:lang w:val="el-GR"/>
              </w:rPr>
              <w:t>επιμολυντών</w:t>
            </w:r>
            <w:proofErr w:type="spellEnd"/>
            <w:r w:rsidRPr="00B23B4D">
              <w:rPr>
                <w:rFonts w:eastAsia="Calibri"/>
                <w:szCs w:val="22"/>
                <w:lang w:val="el-GR"/>
              </w:rPr>
              <w:t xml:space="preserve"> και αναστολέων της </w:t>
            </w:r>
            <w:r w:rsidRPr="00B23B4D">
              <w:rPr>
                <w:rFonts w:eastAsia="Calibri"/>
                <w:szCs w:val="22"/>
                <w:lang w:val="en-US"/>
              </w:rPr>
              <w:t>PCR</w:t>
            </w:r>
            <w:r w:rsidRPr="00B23B4D">
              <w:rPr>
                <w:rFonts w:eastAsia="Calibri"/>
                <w:szCs w:val="22"/>
                <w:lang w:val="el-GR"/>
              </w:rPr>
              <w:t xml:space="preserve"> και τα απομονωθέντα </w:t>
            </w:r>
            <w:proofErr w:type="spellStart"/>
            <w:r w:rsidRPr="00B23B4D">
              <w:rPr>
                <w:rFonts w:eastAsia="Calibri"/>
                <w:szCs w:val="22"/>
                <w:lang w:val="el-GR"/>
              </w:rPr>
              <w:t>νουκλεϊκά</w:t>
            </w:r>
            <w:proofErr w:type="spellEnd"/>
            <w:r w:rsidRPr="00B23B4D">
              <w:rPr>
                <w:rFonts w:eastAsia="Calibri"/>
                <w:szCs w:val="22"/>
                <w:lang w:val="el-GR"/>
              </w:rPr>
              <w:t xml:space="preserve"> οξέα να είναι έτοιμα για χρήση σε εφαρμογές όπως η </w:t>
            </w:r>
            <w:r w:rsidRPr="00B23B4D">
              <w:rPr>
                <w:rFonts w:eastAsia="Calibri"/>
                <w:szCs w:val="22"/>
                <w:lang w:val="en-US"/>
              </w:rPr>
              <w:t>PCR</w:t>
            </w:r>
            <w:r w:rsidRPr="00B23B4D">
              <w:rPr>
                <w:rFonts w:eastAsia="Calibri"/>
                <w:szCs w:val="22"/>
                <w:lang w:val="el-GR"/>
              </w:rPr>
              <w:t xml:space="preserve"> πραγματικού χρόνου (</w:t>
            </w:r>
            <w:r w:rsidRPr="00B23B4D">
              <w:rPr>
                <w:rFonts w:eastAsia="Calibri"/>
                <w:szCs w:val="22"/>
                <w:lang w:val="en-US"/>
              </w:rPr>
              <w:t>Real</w:t>
            </w:r>
            <w:r w:rsidRPr="00B23B4D">
              <w:rPr>
                <w:rFonts w:eastAsia="Calibri"/>
                <w:szCs w:val="22"/>
                <w:lang w:val="el-GR"/>
              </w:rPr>
              <w:t xml:space="preserve"> </w:t>
            </w:r>
            <w:r w:rsidRPr="00B23B4D">
              <w:rPr>
                <w:rFonts w:eastAsia="Calibri"/>
                <w:szCs w:val="22"/>
                <w:lang w:val="en-US"/>
              </w:rPr>
              <w:t>Time</w:t>
            </w:r>
            <w:r w:rsidRPr="00B23B4D">
              <w:rPr>
                <w:rFonts w:eastAsia="Calibri"/>
                <w:szCs w:val="22"/>
                <w:lang w:val="el-GR"/>
              </w:rPr>
              <w:t xml:space="preserve"> </w:t>
            </w:r>
            <w:r w:rsidRPr="00B23B4D">
              <w:rPr>
                <w:rFonts w:eastAsia="Calibri"/>
                <w:szCs w:val="22"/>
                <w:lang w:val="en-US"/>
              </w:rPr>
              <w:t>PCR</w:t>
            </w:r>
            <w:r w:rsidRPr="00B23B4D">
              <w:rPr>
                <w:rFonts w:eastAsia="Calibri"/>
                <w:szCs w:val="22"/>
                <w:lang w:val="el-GR"/>
              </w:rPr>
              <w:t xml:space="preserve">) και </w:t>
            </w:r>
            <w:r w:rsidRPr="00B23B4D">
              <w:rPr>
                <w:rFonts w:eastAsia="Calibri"/>
                <w:szCs w:val="22"/>
                <w:lang w:val="en-US"/>
              </w:rPr>
              <w:t>RT</w:t>
            </w:r>
            <w:r w:rsidRPr="00B23B4D">
              <w:rPr>
                <w:rFonts w:eastAsia="Calibri"/>
                <w:szCs w:val="22"/>
                <w:lang w:val="el-GR"/>
              </w:rPr>
              <w:t>-</w:t>
            </w:r>
            <w:r w:rsidRPr="00B23B4D">
              <w:rPr>
                <w:rFonts w:eastAsia="Calibri"/>
                <w:szCs w:val="22"/>
                <w:lang w:val="en-US"/>
              </w:rPr>
              <w:t>PCR</w:t>
            </w:r>
            <w:r w:rsidRPr="00B23B4D">
              <w:rPr>
                <w:rFonts w:eastAsia="Calibri"/>
                <w:szCs w:val="22"/>
                <w:lang w:val="el-GR"/>
              </w:rPr>
              <w:t xml:space="preserve"> (</w:t>
            </w:r>
            <w:r w:rsidRPr="00B23B4D">
              <w:rPr>
                <w:rFonts w:eastAsia="Calibri"/>
                <w:szCs w:val="22"/>
                <w:lang w:val="en-US"/>
              </w:rPr>
              <w:t>Reverse</w:t>
            </w:r>
            <w:r w:rsidRPr="00B23B4D">
              <w:rPr>
                <w:rFonts w:eastAsia="Calibri"/>
                <w:szCs w:val="22"/>
                <w:lang w:val="el-GR"/>
              </w:rPr>
              <w:t xml:space="preserve"> </w:t>
            </w:r>
            <w:r w:rsidRPr="00B23B4D">
              <w:rPr>
                <w:rFonts w:eastAsia="Calibri"/>
                <w:szCs w:val="22"/>
                <w:lang w:val="en-US"/>
              </w:rPr>
              <w:t>Transcriptase</w:t>
            </w:r>
            <w:r w:rsidRPr="00B23B4D">
              <w:rPr>
                <w:rFonts w:eastAsia="Calibri"/>
                <w:szCs w:val="22"/>
                <w:lang w:val="el-GR"/>
              </w:rPr>
              <w:t xml:space="preserve"> – </w:t>
            </w:r>
            <w:r w:rsidRPr="00B23B4D">
              <w:rPr>
                <w:rFonts w:eastAsia="Calibri"/>
                <w:szCs w:val="22"/>
                <w:lang w:val="en-US"/>
              </w:rPr>
              <w:t>PCR</w:t>
            </w:r>
            <w:r w:rsidRPr="00B23B4D">
              <w:rPr>
                <w:rFonts w:eastAsia="Calibri"/>
                <w:szCs w:val="22"/>
                <w:lang w:val="el-GR"/>
              </w:rPr>
              <w:t xml:space="preserve">) για την ταυτοποίηση παθογόνων. </w:t>
            </w:r>
          </w:p>
          <w:p w14:paraId="2B99A2E0" w14:textId="77777777" w:rsidR="00F669E1" w:rsidRPr="00B23B4D" w:rsidRDefault="00F669E1" w:rsidP="00B87AF4">
            <w:pPr>
              <w:jc w:val="center"/>
              <w:rPr>
                <w:rFonts w:eastAsia="Calibri"/>
                <w:szCs w:val="22"/>
                <w:lang w:val="el-GR"/>
              </w:rPr>
            </w:pPr>
            <w:r w:rsidRPr="00B23B4D">
              <w:rPr>
                <w:rFonts w:eastAsia="Calibri"/>
                <w:szCs w:val="22"/>
                <w:lang w:val="el-GR"/>
              </w:rPr>
              <w:t xml:space="preserve">Οι στήλες που περιλαμβάνονται στο </w:t>
            </w:r>
            <w:proofErr w:type="spellStart"/>
            <w:r w:rsidRPr="00B23B4D">
              <w:rPr>
                <w:rFonts w:eastAsia="Calibri"/>
                <w:szCs w:val="22"/>
                <w:lang w:val="el-GR"/>
              </w:rPr>
              <w:t>κιτ</w:t>
            </w:r>
            <w:proofErr w:type="spellEnd"/>
            <w:r w:rsidRPr="00B23B4D">
              <w:rPr>
                <w:rFonts w:eastAsia="Calibri"/>
                <w:szCs w:val="22"/>
                <w:lang w:val="el-GR"/>
              </w:rPr>
              <w:t xml:space="preserve"> να έχουν υποστεί επιπλέον διαδικασία απολύμανσης (</w:t>
            </w:r>
            <w:r w:rsidRPr="00B23B4D">
              <w:rPr>
                <w:rFonts w:eastAsia="Calibri"/>
                <w:szCs w:val="22"/>
                <w:lang w:val="en-US"/>
              </w:rPr>
              <w:t>Ultra</w:t>
            </w:r>
            <w:r w:rsidRPr="00B23B4D">
              <w:rPr>
                <w:rFonts w:eastAsia="Calibri"/>
                <w:szCs w:val="22"/>
                <w:lang w:val="el-GR"/>
              </w:rPr>
              <w:t xml:space="preserve"> </w:t>
            </w:r>
            <w:r w:rsidRPr="00B23B4D">
              <w:rPr>
                <w:rFonts w:eastAsia="Calibri"/>
                <w:szCs w:val="22"/>
                <w:lang w:val="en-US"/>
              </w:rPr>
              <w:t>Clean</w:t>
            </w:r>
            <w:r w:rsidRPr="00B23B4D">
              <w:rPr>
                <w:rFonts w:eastAsia="Calibri"/>
                <w:szCs w:val="22"/>
                <w:lang w:val="el-GR"/>
              </w:rPr>
              <w:t xml:space="preserve"> </w:t>
            </w:r>
            <w:r w:rsidRPr="00B23B4D">
              <w:rPr>
                <w:rFonts w:eastAsia="Calibri"/>
                <w:szCs w:val="22"/>
                <w:lang w:val="en-US"/>
              </w:rPr>
              <w:t>Production</w:t>
            </w:r>
            <w:r w:rsidRPr="00B23B4D">
              <w:rPr>
                <w:rFonts w:eastAsia="Calibri"/>
                <w:szCs w:val="22"/>
                <w:lang w:val="el-GR"/>
              </w:rPr>
              <w:t>-</w:t>
            </w:r>
            <w:r w:rsidRPr="00B23B4D">
              <w:rPr>
                <w:rFonts w:eastAsia="Calibri"/>
                <w:szCs w:val="22"/>
                <w:lang w:val="en-US"/>
              </w:rPr>
              <w:t>UCP</w:t>
            </w:r>
            <w:r w:rsidRPr="00B23B4D">
              <w:rPr>
                <w:rFonts w:eastAsia="Calibri"/>
                <w:szCs w:val="22"/>
                <w:lang w:val="el-GR"/>
              </w:rPr>
              <w:t xml:space="preserve">). </w:t>
            </w:r>
          </w:p>
          <w:p w14:paraId="400A3302" w14:textId="77777777" w:rsidR="00F669E1" w:rsidRPr="00B23B4D" w:rsidRDefault="00F669E1" w:rsidP="00B87AF4">
            <w:pPr>
              <w:jc w:val="center"/>
              <w:rPr>
                <w:rFonts w:eastAsia="Calibri"/>
                <w:szCs w:val="22"/>
                <w:lang w:val="el-GR"/>
              </w:rPr>
            </w:pPr>
            <w:r w:rsidRPr="00B23B4D">
              <w:rPr>
                <w:rFonts w:eastAsia="Calibri"/>
                <w:szCs w:val="22"/>
                <w:lang w:val="el-GR"/>
              </w:rPr>
              <w:t xml:space="preserve">Το </w:t>
            </w:r>
            <w:proofErr w:type="spellStart"/>
            <w:r w:rsidRPr="00B23B4D">
              <w:rPr>
                <w:rFonts w:eastAsia="Calibri"/>
                <w:szCs w:val="22"/>
                <w:lang w:val="el-GR"/>
              </w:rPr>
              <w:t>κιτ</w:t>
            </w:r>
            <w:proofErr w:type="spellEnd"/>
            <w:r w:rsidRPr="00B23B4D">
              <w:rPr>
                <w:rFonts w:eastAsia="Calibri"/>
                <w:szCs w:val="22"/>
                <w:lang w:val="el-GR"/>
              </w:rPr>
              <w:t xml:space="preserve"> να περιλαμβάνει ειδικό αντιδραστήριο </w:t>
            </w:r>
            <w:r w:rsidRPr="00B23B4D">
              <w:rPr>
                <w:rFonts w:eastAsia="Calibri"/>
                <w:szCs w:val="22"/>
                <w:lang w:val="en-US"/>
              </w:rPr>
              <w:t>Carrier</w:t>
            </w:r>
            <w:r w:rsidRPr="00B23B4D">
              <w:rPr>
                <w:rFonts w:eastAsia="Calibri"/>
                <w:szCs w:val="22"/>
                <w:lang w:val="el-GR"/>
              </w:rPr>
              <w:t xml:space="preserve"> </w:t>
            </w:r>
            <w:r w:rsidRPr="00B23B4D">
              <w:rPr>
                <w:rFonts w:eastAsia="Calibri"/>
                <w:szCs w:val="22"/>
                <w:lang w:val="en-US"/>
              </w:rPr>
              <w:t>RNA</w:t>
            </w:r>
            <w:r w:rsidRPr="00B23B4D">
              <w:rPr>
                <w:rFonts w:eastAsia="Calibri"/>
                <w:szCs w:val="22"/>
                <w:lang w:val="el-GR"/>
              </w:rPr>
              <w:t xml:space="preserve"> που να προστίθεται σε υγρά δείγματα με χαμηλό αριθμό κυττάρων (όπως ορός, πλάσμα </w:t>
            </w:r>
            <w:proofErr w:type="spellStart"/>
            <w:r w:rsidRPr="00B23B4D">
              <w:rPr>
                <w:rFonts w:eastAsia="Calibri"/>
                <w:szCs w:val="22"/>
                <w:lang w:val="el-GR"/>
              </w:rPr>
              <w:t>κλπ</w:t>
            </w:r>
            <w:proofErr w:type="spellEnd"/>
            <w:r w:rsidRPr="00B23B4D">
              <w:rPr>
                <w:rFonts w:eastAsia="Calibri"/>
                <w:szCs w:val="22"/>
                <w:lang w:val="el-GR"/>
              </w:rPr>
              <w:t xml:space="preserve">), το οποίο να ενισχύει την προσρόφηση του </w:t>
            </w:r>
            <w:proofErr w:type="spellStart"/>
            <w:r w:rsidRPr="00B23B4D">
              <w:rPr>
                <w:rFonts w:eastAsia="Calibri"/>
                <w:szCs w:val="22"/>
                <w:lang w:val="el-GR"/>
              </w:rPr>
              <w:t>ιικού</w:t>
            </w:r>
            <w:proofErr w:type="spellEnd"/>
            <w:r w:rsidRPr="00B23B4D">
              <w:rPr>
                <w:rFonts w:eastAsia="Calibri"/>
                <w:szCs w:val="22"/>
                <w:lang w:val="el-GR"/>
              </w:rPr>
              <w:t xml:space="preserve"> </w:t>
            </w:r>
            <w:r w:rsidRPr="00B23B4D">
              <w:rPr>
                <w:rFonts w:eastAsia="Calibri"/>
                <w:szCs w:val="22"/>
                <w:lang w:val="en-US"/>
              </w:rPr>
              <w:t>RNA</w:t>
            </w:r>
            <w:r w:rsidRPr="00B23B4D">
              <w:rPr>
                <w:rFonts w:eastAsia="Calibri"/>
                <w:szCs w:val="22"/>
                <w:lang w:val="el-GR"/>
              </w:rPr>
              <w:t xml:space="preserve"> και </w:t>
            </w:r>
            <w:r w:rsidRPr="00B23B4D">
              <w:rPr>
                <w:rFonts w:eastAsia="Calibri"/>
                <w:szCs w:val="22"/>
                <w:lang w:val="en-US"/>
              </w:rPr>
              <w:t>DNA</w:t>
            </w:r>
            <w:r w:rsidRPr="00B23B4D">
              <w:rPr>
                <w:rFonts w:eastAsia="Calibri"/>
                <w:szCs w:val="22"/>
                <w:lang w:val="el-GR"/>
              </w:rPr>
              <w:t xml:space="preserve"> και του </w:t>
            </w:r>
            <w:proofErr w:type="spellStart"/>
            <w:r w:rsidRPr="00B23B4D">
              <w:rPr>
                <w:rFonts w:eastAsia="Calibri"/>
                <w:szCs w:val="22"/>
                <w:lang w:val="el-GR"/>
              </w:rPr>
              <w:t>βακτηριακού</w:t>
            </w:r>
            <w:proofErr w:type="spellEnd"/>
            <w:r w:rsidRPr="00B23B4D">
              <w:rPr>
                <w:rFonts w:eastAsia="Calibri"/>
                <w:szCs w:val="22"/>
                <w:lang w:val="el-GR"/>
              </w:rPr>
              <w:t xml:space="preserve"> </w:t>
            </w:r>
            <w:r w:rsidRPr="00B23B4D">
              <w:rPr>
                <w:rFonts w:eastAsia="Calibri"/>
                <w:szCs w:val="22"/>
                <w:lang w:val="en-US"/>
              </w:rPr>
              <w:t>DNA</w:t>
            </w:r>
            <w:r w:rsidRPr="00B23B4D">
              <w:rPr>
                <w:rFonts w:eastAsia="Calibri"/>
                <w:szCs w:val="22"/>
                <w:lang w:val="el-GR"/>
              </w:rPr>
              <w:t xml:space="preserve"> στη μεμβράνη της στήλης.</w:t>
            </w:r>
          </w:p>
          <w:p w14:paraId="6253A014" w14:textId="77777777" w:rsidR="00F669E1" w:rsidRPr="00B23B4D" w:rsidRDefault="00F669E1" w:rsidP="00B87AF4">
            <w:pPr>
              <w:jc w:val="center"/>
              <w:rPr>
                <w:rFonts w:eastAsia="Calibri"/>
                <w:szCs w:val="22"/>
                <w:lang w:val="el-GR"/>
              </w:rPr>
            </w:pPr>
            <w:r w:rsidRPr="00B23B4D">
              <w:rPr>
                <w:rFonts w:eastAsia="Calibri"/>
                <w:szCs w:val="22"/>
                <w:lang w:val="el-GR"/>
              </w:rPr>
              <w:t>Ως αρχικό δείγμα να μπορούν να χρησιμοποιηθούν έως 200μ</w:t>
            </w:r>
            <w:r w:rsidRPr="00B23B4D">
              <w:rPr>
                <w:rFonts w:eastAsia="Calibri"/>
                <w:szCs w:val="22"/>
                <w:lang w:val="en-US"/>
              </w:rPr>
              <w:t>l</w:t>
            </w:r>
            <w:r w:rsidRPr="00B23B4D">
              <w:rPr>
                <w:rFonts w:eastAsia="Calibri"/>
                <w:szCs w:val="22"/>
                <w:lang w:val="el-GR"/>
              </w:rPr>
              <w:t xml:space="preserve"> υγρών δειγμάτων και έως 25</w:t>
            </w:r>
            <w:r w:rsidRPr="00B23B4D">
              <w:rPr>
                <w:rFonts w:eastAsia="Calibri"/>
                <w:szCs w:val="22"/>
                <w:lang w:val="en-US"/>
              </w:rPr>
              <w:t>mg</w:t>
            </w:r>
            <w:r w:rsidRPr="00B23B4D">
              <w:rPr>
                <w:rFonts w:eastAsia="Calibri"/>
                <w:szCs w:val="22"/>
                <w:lang w:val="el-GR"/>
              </w:rPr>
              <w:t xml:space="preserve"> </w:t>
            </w:r>
            <w:r w:rsidRPr="00B23B4D">
              <w:rPr>
                <w:rFonts w:eastAsia="Calibri"/>
                <w:szCs w:val="22"/>
                <w:lang w:val="el-GR"/>
              </w:rPr>
              <w:lastRenderedPageBreak/>
              <w:t xml:space="preserve">ιστού. </w:t>
            </w:r>
          </w:p>
          <w:p w14:paraId="3D30FCA0" w14:textId="77777777" w:rsidR="00F669E1" w:rsidRPr="00B23B4D" w:rsidRDefault="00F669E1" w:rsidP="00B87AF4">
            <w:pPr>
              <w:jc w:val="center"/>
              <w:rPr>
                <w:rFonts w:eastAsia="Calibri"/>
                <w:szCs w:val="22"/>
                <w:lang w:val="el-GR"/>
              </w:rPr>
            </w:pPr>
            <w:r w:rsidRPr="00B23B4D">
              <w:rPr>
                <w:rFonts w:eastAsia="Calibri"/>
                <w:szCs w:val="22"/>
                <w:lang w:val="el-GR"/>
              </w:rPr>
              <w:t xml:space="preserve">Το προσφερόμενο </w:t>
            </w:r>
            <w:proofErr w:type="spellStart"/>
            <w:r w:rsidRPr="00B23B4D">
              <w:rPr>
                <w:rFonts w:eastAsia="Calibri"/>
                <w:szCs w:val="22"/>
                <w:lang w:val="el-GR"/>
              </w:rPr>
              <w:t>κιτ</w:t>
            </w:r>
            <w:proofErr w:type="spellEnd"/>
            <w:r w:rsidRPr="00B23B4D">
              <w:rPr>
                <w:rFonts w:eastAsia="Calibri"/>
                <w:szCs w:val="22"/>
                <w:lang w:val="el-GR"/>
              </w:rPr>
              <w:t xml:space="preserve"> να μπορεί να αυτοματοποιηθεί, σε αυτόματο σύστημα εκχύλισης </w:t>
            </w:r>
            <w:proofErr w:type="spellStart"/>
            <w:r w:rsidRPr="00B23B4D">
              <w:rPr>
                <w:rFonts w:eastAsia="Calibri"/>
                <w:szCs w:val="22"/>
                <w:lang w:val="el-GR"/>
              </w:rPr>
              <w:t>νουκλεϊκών</w:t>
            </w:r>
            <w:proofErr w:type="spellEnd"/>
            <w:r w:rsidRPr="00B23B4D">
              <w:rPr>
                <w:rFonts w:eastAsia="Calibri"/>
                <w:szCs w:val="22"/>
                <w:lang w:val="el-GR"/>
              </w:rPr>
              <w:t xml:space="preserve"> οξέων (</w:t>
            </w:r>
            <w:r w:rsidRPr="00B23B4D">
              <w:rPr>
                <w:rFonts w:eastAsia="Calibri"/>
                <w:szCs w:val="22"/>
                <w:lang w:val="en-US"/>
              </w:rPr>
              <w:t>QIACUBE</w:t>
            </w:r>
            <w:r w:rsidRPr="00B23B4D">
              <w:rPr>
                <w:rFonts w:eastAsia="Calibri"/>
                <w:szCs w:val="22"/>
                <w:lang w:val="el-GR"/>
              </w:rPr>
              <w:t xml:space="preserve">). Το κάθε </w:t>
            </w:r>
            <w:proofErr w:type="spellStart"/>
            <w:r w:rsidRPr="00B23B4D">
              <w:rPr>
                <w:rFonts w:eastAsia="Calibri"/>
                <w:szCs w:val="22"/>
                <w:lang w:val="el-GR"/>
              </w:rPr>
              <w:t>κιτ</w:t>
            </w:r>
            <w:proofErr w:type="spellEnd"/>
            <w:r w:rsidRPr="00B23B4D">
              <w:rPr>
                <w:rFonts w:eastAsia="Calibri"/>
                <w:szCs w:val="22"/>
                <w:lang w:val="el-GR"/>
              </w:rPr>
              <w:t xml:space="preserve"> να συνοδεύεται από μία συσκευασία (10</w:t>
            </w:r>
            <w:r w:rsidRPr="00B23B4D">
              <w:rPr>
                <w:rFonts w:eastAsia="Calibri"/>
                <w:szCs w:val="22"/>
                <w:lang w:val="en-US"/>
              </w:rPr>
              <w:t>x</w:t>
            </w:r>
            <w:r w:rsidRPr="00B23B4D">
              <w:rPr>
                <w:rFonts w:eastAsia="Calibri"/>
                <w:szCs w:val="22"/>
                <w:lang w:val="el-GR"/>
              </w:rPr>
              <w:t>24) κατάλληλων υποδοχέων (</w:t>
            </w:r>
            <w:r w:rsidRPr="00B23B4D">
              <w:rPr>
                <w:rFonts w:eastAsia="Calibri"/>
                <w:szCs w:val="22"/>
                <w:lang w:val="en-US"/>
              </w:rPr>
              <w:t>rotor</w:t>
            </w:r>
            <w:r w:rsidRPr="00B23B4D">
              <w:rPr>
                <w:rFonts w:eastAsia="Calibri"/>
                <w:szCs w:val="22"/>
                <w:lang w:val="el-GR"/>
              </w:rPr>
              <w:t xml:space="preserve"> </w:t>
            </w:r>
            <w:r w:rsidRPr="00B23B4D">
              <w:rPr>
                <w:rFonts w:eastAsia="Calibri"/>
                <w:szCs w:val="22"/>
                <w:lang w:val="en-US"/>
              </w:rPr>
              <w:t>adapters</w:t>
            </w:r>
            <w:r w:rsidRPr="00B23B4D">
              <w:rPr>
                <w:rFonts w:eastAsia="Calibri"/>
                <w:szCs w:val="22"/>
                <w:lang w:val="el-GR"/>
              </w:rPr>
              <w:t xml:space="preserve">) για τη διεξαγωγή της απομόνωσης </w:t>
            </w:r>
            <w:proofErr w:type="spellStart"/>
            <w:r w:rsidRPr="00B23B4D">
              <w:rPr>
                <w:rFonts w:eastAsia="Calibri"/>
                <w:szCs w:val="22"/>
                <w:lang w:val="el-GR"/>
              </w:rPr>
              <w:t>νουκλεϊκών</w:t>
            </w:r>
            <w:proofErr w:type="spellEnd"/>
            <w:r w:rsidRPr="00B23B4D">
              <w:rPr>
                <w:rFonts w:eastAsia="Calibri"/>
                <w:szCs w:val="22"/>
                <w:lang w:val="el-GR"/>
              </w:rPr>
              <w:t xml:space="preserve"> οξέων στο αυτόματο σύστημα απομόνωσης </w:t>
            </w:r>
            <w:proofErr w:type="spellStart"/>
            <w:r w:rsidRPr="00B23B4D">
              <w:rPr>
                <w:rFonts w:eastAsia="Calibri"/>
                <w:szCs w:val="22"/>
                <w:lang w:val="el-GR"/>
              </w:rPr>
              <w:t>νουκλεϊκών</w:t>
            </w:r>
            <w:proofErr w:type="spellEnd"/>
            <w:r w:rsidRPr="00B23B4D">
              <w:rPr>
                <w:rFonts w:eastAsia="Calibri"/>
                <w:szCs w:val="22"/>
                <w:lang w:val="el-GR"/>
              </w:rPr>
              <w:t xml:space="preserve"> οξέων (</w:t>
            </w:r>
            <w:r w:rsidRPr="00B23B4D">
              <w:rPr>
                <w:rFonts w:eastAsia="Calibri"/>
                <w:szCs w:val="22"/>
                <w:lang w:val="en-US"/>
              </w:rPr>
              <w:t>QIACUBE</w:t>
            </w:r>
            <w:r w:rsidRPr="00B23B4D">
              <w:rPr>
                <w:rFonts w:eastAsia="Calibri"/>
                <w:szCs w:val="22"/>
                <w:lang w:val="el-GR"/>
              </w:rPr>
              <w:t xml:space="preserve">).  </w:t>
            </w:r>
          </w:p>
        </w:tc>
        <w:tc>
          <w:tcPr>
            <w:tcW w:w="1134" w:type="dxa"/>
            <w:shd w:val="clear" w:color="auto" w:fill="auto"/>
            <w:vAlign w:val="center"/>
          </w:tcPr>
          <w:p w14:paraId="1B586C68" w14:textId="77777777" w:rsidR="00F669E1" w:rsidRPr="00B23B4D" w:rsidRDefault="00F669E1" w:rsidP="00B87AF4">
            <w:pPr>
              <w:jc w:val="center"/>
              <w:rPr>
                <w:rFonts w:eastAsia="Calibri"/>
                <w:szCs w:val="22"/>
              </w:rPr>
            </w:pPr>
            <w:r w:rsidRPr="00B23B4D">
              <w:rPr>
                <w:rFonts w:eastAsia="Calibri"/>
                <w:szCs w:val="22"/>
              </w:rPr>
              <w:lastRenderedPageBreak/>
              <w:t xml:space="preserve">kit </w:t>
            </w:r>
            <w:proofErr w:type="spellStart"/>
            <w:r w:rsidRPr="00B23B4D">
              <w:rPr>
                <w:rFonts w:eastAsia="Calibri"/>
                <w:szCs w:val="22"/>
              </w:rPr>
              <w:t>των</w:t>
            </w:r>
            <w:proofErr w:type="spellEnd"/>
            <w:r w:rsidRPr="00B23B4D">
              <w:rPr>
                <w:rFonts w:eastAsia="Calibri"/>
                <w:szCs w:val="22"/>
              </w:rPr>
              <w:t xml:space="preserve"> 250 preps</w:t>
            </w:r>
          </w:p>
        </w:tc>
        <w:tc>
          <w:tcPr>
            <w:tcW w:w="1134" w:type="dxa"/>
            <w:shd w:val="clear" w:color="auto" w:fill="auto"/>
            <w:vAlign w:val="center"/>
          </w:tcPr>
          <w:p w14:paraId="2A4382F0" w14:textId="77777777" w:rsidR="00F669E1" w:rsidRPr="00B23B4D" w:rsidRDefault="00F669E1" w:rsidP="00B87AF4">
            <w:pPr>
              <w:jc w:val="center"/>
              <w:rPr>
                <w:rFonts w:eastAsia="Calibri"/>
                <w:szCs w:val="22"/>
              </w:rPr>
            </w:pPr>
            <w:r w:rsidRPr="00B23B4D">
              <w:rPr>
                <w:rFonts w:eastAsia="Calibri"/>
                <w:szCs w:val="22"/>
              </w:rPr>
              <w:t>1</w:t>
            </w:r>
          </w:p>
        </w:tc>
        <w:tc>
          <w:tcPr>
            <w:tcW w:w="1134" w:type="dxa"/>
            <w:shd w:val="clear" w:color="auto" w:fill="auto"/>
            <w:vAlign w:val="center"/>
          </w:tcPr>
          <w:p w14:paraId="7B02EAA7"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39F11516" w14:textId="77777777" w:rsidR="00F669E1" w:rsidRPr="00B23B4D" w:rsidRDefault="00F669E1" w:rsidP="00B87AF4">
            <w:pPr>
              <w:jc w:val="center"/>
              <w:rPr>
                <w:rFonts w:eastAsia="Calibri"/>
                <w:szCs w:val="22"/>
                <w:lang w:val="en-US"/>
              </w:rPr>
            </w:pPr>
          </w:p>
        </w:tc>
      </w:tr>
      <w:tr w:rsidR="00F669E1" w:rsidRPr="009E2B0B" w14:paraId="4785E5C5" w14:textId="77777777" w:rsidTr="00B87AF4">
        <w:trPr>
          <w:trHeight w:val="275"/>
        </w:trPr>
        <w:tc>
          <w:tcPr>
            <w:tcW w:w="878" w:type="dxa"/>
            <w:shd w:val="clear" w:color="auto" w:fill="auto"/>
            <w:vAlign w:val="center"/>
          </w:tcPr>
          <w:p w14:paraId="77DD52E1" w14:textId="77777777" w:rsidR="00F669E1" w:rsidRPr="00B23B4D" w:rsidRDefault="00F669E1" w:rsidP="00B87AF4">
            <w:pPr>
              <w:jc w:val="center"/>
              <w:rPr>
                <w:rFonts w:eastAsia="Calibri"/>
                <w:szCs w:val="22"/>
                <w:lang w:val="en-US"/>
              </w:rPr>
            </w:pPr>
            <w:r w:rsidRPr="00B23B4D">
              <w:rPr>
                <w:rFonts w:eastAsia="Calibri"/>
                <w:szCs w:val="22"/>
                <w:lang w:val="en-US"/>
              </w:rPr>
              <w:t>2</w:t>
            </w:r>
          </w:p>
        </w:tc>
        <w:tc>
          <w:tcPr>
            <w:tcW w:w="2094" w:type="dxa"/>
            <w:shd w:val="clear" w:color="auto" w:fill="auto"/>
            <w:vAlign w:val="center"/>
          </w:tcPr>
          <w:p w14:paraId="00C184F1" w14:textId="77777777" w:rsidR="00F669E1" w:rsidRPr="00B23B4D" w:rsidRDefault="00F669E1" w:rsidP="00B87AF4">
            <w:pPr>
              <w:jc w:val="center"/>
              <w:rPr>
                <w:rFonts w:eastAsia="Calibri"/>
                <w:szCs w:val="22"/>
                <w:lang w:val="el-GR"/>
              </w:rPr>
            </w:pPr>
            <w:r w:rsidRPr="00B23B4D">
              <w:rPr>
                <w:rFonts w:eastAsia="Calibri"/>
                <w:szCs w:val="22"/>
                <w:lang w:val="el-GR"/>
              </w:rPr>
              <w:t>ΚΙΤ ΑΛΥΣΙΔΩΤΗΣ ΑΝΤΙΔΡΑΣΗΣ ΠΟΛΥΜΕΡΑΣΗΣ ΣΕ ΠΡΑΓΜΑΤΙΚΟ ΧΡΟΝΟ (</w:t>
            </w:r>
            <w:r w:rsidRPr="00B23B4D">
              <w:rPr>
                <w:rFonts w:eastAsia="Calibri"/>
                <w:szCs w:val="22"/>
                <w:lang w:val="en-US"/>
              </w:rPr>
              <w:t>Real</w:t>
            </w:r>
            <w:r w:rsidRPr="00B23B4D">
              <w:rPr>
                <w:rFonts w:eastAsia="Calibri"/>
                <w:szCs w:val="22"/>
                <w:lang w:val="el-GR"/>
              </w:rPr>
              <w:t xml:space="preserve"> </w:t>
            </w:r>
            <w:r w:rsidRPr="00B23B4D">
              <w:rPr>
                <w:rFonts w:eastAsia="Calibri"/>
                <w:szCs w:val="22"/>
                <w:lang w:val="en-US"/>
              </w:rPr>
              <w:t>time</w:t>
            </w:r>
            <w:r w:rsidRPr="00B23B4D">
              <w:rPr>
                <w:rFonts w:eastAsia="Calibri"/>
                <w:szCs w:val="22"/>
                <w:lang w:val="el-GR"/>
              </w:rPr>
              <w:t xml:space="preserve"> </w:t>
            </w:r>
            <w:r w:rsidRPr="00B23B4D">
              <w:rPr>
                <w:rFonts w:eastAsia="Calibri"/>
                <w:szCs w:val="22"/>
                <w:lang w:val="en-US"/>
              </w:rPr>
              <w:t>PCR</w:t>
            </w:r>
            <w:r w:rsidRPr="00B23B4D">
              <w:rPr>
                <w:rFonts w:eastAsia="Calibri"/>
                <w:szCs w:val="22"/>
                <w:lang w:val="el-GR"/>
              </w:rPr>
              <w:t>) ΜΕ ΧΡΗΣΗ ΑΝΙΧΝΕΥΤΩΝ</w:t>
            </w:r>
          </w:p>
        </w:tc>
        <w:tc>
          <w:tcPr>
            <w:tcW w:w="3119" w:type="dxa"/>
            <w:shd w:val="clear" w:color="auto" w:fill="auto"/>
            <w:vAlign w:val="center"/>
          </w:tcPr>
          <w:p w14:paraId="1B15C721" w14:textId="77777777" w:rsidR="00F669E1" w:rsidRPr="00B23B4D" w:rsidRDefault="00F669E1" w:rsidP="00B87AF4">
            <w:pPr>
              <w:jc w:val="center"/>
              <w:rPr>
                <w:rFonts w:eastAsia="Calibri"/>
                <w:szCs w:val="22"/>
                <w:lang w:val="el-GR"/>
              </w:rPr>
            </w:pPr>
            <w:r w:rsidRPr="00B23B4D">
              <w:rPr>
                <w:rFonts w:eastAsia="Calibri"/>
                <w:szCs w:val="22"/>
                <w:lang w:val="el-GR"/>
              </w:rPr>
              <w:t xml:space="preserve">Το </w:t>
            </w:r>
            <w:proofErr w:type="spellStart"/>
            <w:r w:rsidRPr="00B23B4D">
              <w:rPr>
                <w:rFonts w:eastAsia="Calibri"/>
                <w:szCs w:val="22"/>
                <w:lang w:val="el-GR"/>
              </w:rPr>
              <w:t>κιτ</w:t>
            </w:r>
            <w:proofErr w:type="spellEnd"/>
            <w:r w:rsidRPr="00B23B4D">
              <w:rPr>
                <w:rFonts w:eastAsia="Calibri"/>
                <w:szCs w:val="22"/>
                <w:lang w:val="el-GR"/>
              </w:rPr>
              <w:t xml:space="preserve"> να είναι κατάλληλο για την ακριβή ποσοτικοποίηση στόχων </w:t>
            </w:r>
            <w:r w:rsidRPr="00B23B4D">
              <w:rPr>
                <w:rFonts w:eastAsia="Calibri"/>
                <w:szCs w:val="22"/>
                <w:lang w:val="en-US"/>
              </w:rPr>
              <w:t>DNA</w:t>
            </w:r>
            <w:r w:rsidRPr="00B23B4D">
              <w:rPr>
                <w:rFonts w:eastAsia="Calibri"/>
                <w:szCs w:val="22"/>
                <w:lang w:val="el-GR"/>
              </w:rPr>
              <w:t xml:space="preserve"> και </w:t>
            </w:r>
            <w:r w:rsidRPr="00B23B4D">
              <w:rPr>
                <w:rFonts w:eastAsia="Calibri"/>
                <w:szCs w:val="22"/>
                <w:lang w:val="en-US"/>
              </w:rPr>
              <w:t>cDNA</w:t>
            </w:r>
            <w:r w:rsidRPr="00B23B4D">
              <w:rPr>
                <w:rFonts w:eastAsia="Calibri"/>
                <w:szCs w:val="22"/>
                <w:lang w:val="el-GR"/>
              </w:rPr>
              <w:t xml:space="preserve"> μέσω τεχνολογίας </w:t>
            </w:r>
            <w:r w:rsidRPr="00B23B4D">
              <w:rPr>
                <w:rFonts w:eastAsia="Calibri"/>
                <w:szCs w:val="22"/>
                <w:lang w:val="en-US"/>
              </w:rPr>
              <w:t>Real</w:t>
            </w:r>
            <w:r w:rsidRPr="00B23B4D">
              <w:rPr>
                <w:rFonts w:eastAsia="Calibri"/>
                <w:szCs w:val="22"/>
                <w:lang w:val="el-GR"/>
              </w:rPr>
              <w:t>-</w:t>
            </w:r>
            <w:r w:rsidRPr="00B23B4D">
              <w:rPr>
                <w:rFonts w:eastAsia="Calibri"/>
                <w:szCs w:val="22"/>
                <w:lang w:val="en-US"/>
              </w:rPr>
              <w:t>Time</w:t>
            </w:r>
            <w:r w:rsidRPr="00B23B4D">
              <w:rPr>
                <w:rFonts w:eastAsia="Calibri"/>
                <w:szCs w:val="22"/>
                <w:lang w:val="el-GR"/>
              </w:rPr>
              <w:t xml:space="preserve"> </w:t>
            </w:r>
            <w:r w:rsidRPr="00B23B4D">
              <w:rPr>
                <w:rFonts w:eastAsia="Calibri"/>
                <w:szCs w:val="22"/>
                <w:lang w:val="en-US"/>
              </w:rPr>
              <w:t>PCR</w:t>
            </w:r>
            <w:r w:rsidRPr="00B23B4D">
              <w:rPr>
                <w:rFonts w:eastAsia="Calibri"/>
                <w:szCs w:val="22"/>
                <w:lang w:val="el-GR"/>
              </w:rPr>
              <w:t xml:space="preserve"> και χρήση </w:t>
            </w:r>
            <w:proofErr w:type="spellStart"/>
            <w:r w:rsidRPr="00B23B4D">
              <w:rPr>
                <w:rFonts w:eastAsia="Calibri"/>
                <w:szCs w:val="22"/>
                <w:lang w:val="el-GR"/>
              </w:rPr>
              <w:t>σημασμένων</w:t>
            </w:r>
            <w:proofErr w:type="spellEnd"/>
            <w:r w:rsidRPr="00B23B4D">
              <w:rPr>
                <w:rFonts w:eastAsia="Calibri"/>
                <w:szCs w:val="22"/>
                <w:lang w:val="el-GR"/>
              </w:rPr>
              <w:t xml:space="preserve"> ανιχνευτών (</w:t>
            </w:r>
            <w:r w:rsidRPr="00B23B4D">
              <w:rPr>
                <w:rFonts w:eastAsia="Calibri"/>
                <w:szCs w:val="22"/>
                <w:lang w:val="en-US"/>
              </w:rPr>
              <w:t>TaqMan</w:t>
            </w:r>
            <w:r w:rsidRPr="00B23B4D">
              <w:rPr>
                <w:rFonts w:eastAsia="Calibri"/>
                <w:szCs w:val="22"/>
                <w:lang w:val="el-GR"/>
              </w:rPr>
              <w:t xml:space="preserve">, </w:t>
            </w:r>
            <w:r w:rsidRPr="00B23B4D">
              <w:rPr>
                <w:rFonts w:eastAsia="Calibri"/>
                <w:szCs w:val="22"/>
                <w:lang w:val="en-US"/>
              </w:rPr>
              <w:t>Molecular</w:t>
            </w:r>
            <w:r w:rsidRPr="00B23B4D">
              <w:rPr>
                <w:rFonts w:eastAsia="Calibri"/>
                <w:szCs w:val="22"/>
                <w:lang w:val="el-GR"/>
              </w:rPr>
              <w:t xml:space="preserve"> </w:t>
            </w:r>
            <w:r w:rsidRPr="00B23B4D">
              <w:rPr>
                <w:rFonts w:eastAsia="Calibri"/>
                <w:szCs w:val="22"/>
                <w:lang w:val="en-US"/>
              </w:rPr>
              <w:t>Beacons</w:t>
            </w:r>
            <w:r w:rsidRPr="00B23B4D">
              <w:rPr>
                <w:rFonts w:eastAsia="Calibri"/>
                <w:szCs w:val="22"/>
                <w:lang w:val="el-GR"/>
              </w:rPr>
              <w:t xml:space="preserve">, </w:t>
            </w:r>
            <w:r w:rsidRPr="00B23B4D">
              <w:rPr>
                <w:rFonts w:eastAsia="Calibri"/>
                <w:szCs w:val="22"/>
                <w:lang w:val="en-US"/>
              </w:rPr>
              <w:t>FRET</w:t>
            </w:r>
            <w:r w:rsidRPr="00B23B4D">
              <w:rPr>
                <w:rFonts w:eastAsia="Calibri"/>
                <w:szCs w:val="22"/>
                <w:lang w:val="el-GR"/>
              </w:rPr>
              <w:t xml:space="preserve"> </w:t>
            </w:r>
            <w:r w:rsidRPr="00B23B4D">
              <w:rPr>
                <w:rFonts w:eastAsia="Calibri"/>
                <w:szCs w:val="22"/>
                <w:lang w:val="en-US"/>
              </w:rPr>
              <w:t>Probes</w:t>
            </w:r>
            <w:r w:rsidRPr="00B23B4D">
              <w:rPr>
                <w:rFonts w:eastAsia="Calibri"/>
                <w:szCs w:val="22"/>
                <w:lang w:val="el-GR"/>
              </w:rPr>
              <w:t>).</w:t>
            </w:r>
          </w:p>
          <w:p w14:paraId="2D84EB99" w14:textId="77777777" w:rsidR="00F669E1" w:rsidRPr="00B23B4D" w:rsidRDefault="00F669E1" w:rsidP="00B87AF4">
            <w:pPr>
              <w:jc w:val="center"/>
              <w:rPr>
                <w:rFonts w:eastAsia="Calibri"/>
                <w:szCs w:val="22"/>
                <w:lang w:val="el-GR"/>
              </w:rPr>
            </w:pPr>
            <w:r w:rsidRPr="00B23B4D">
              <w:rPr>
                <w:rFonts w:eastAsia="Calibri"/>
                <w:szCs w:val="22"/>
                <w:lang w:val="el-GR"/>
              </w:rPr>
              <w:t xml:space="preserve">Το </w:t>
            </w:r>
            <w:proofErr w:type="spellStart"/>
            <w:r w:rsidRPr="00B23B4D">
              <w:rPr>
                <w:rFonts w:eastAsia="Calibri"/>
                <w:szCs w:val="22"/>
                <w:lang w:val="el-GR"/>
              </w:rPr>
              <w:t>κιτ</w:t>
            </w:r>
            <w:proofErr w:type="spellEnd"/>
            <w:r w:rsidRPr="00B23B4D">
              <w:rPr>
                <w:rFonts w:eastAsia="Calibri"/>
                <w:szCs w:val="22"/>
                <w:lang w:val="el-GR"/>
              </w:rPr>
              <w:t xml:space="preserve"> να περιέχει </w:t>
            </w:r>
            <w:r w:rsidRPr="00B23B4D">
              <w:rPr>
                <w:rFonts w:eastAsia="Calibri"/>
                <w:szCs w:val="22"/>
                <w:lang w:val="en-US"/>
              </w:rPr>
              <w:t>Hot</w:t>
            </w:r>
            <w:r w:rsidRPr="00B23B4D">
              <w:rPr>
                <w:rFonts w:eastAsia="Calibri"/>
                <w:szCs w:val="22"/>
                <w:lang w:val="el-GR"/>
              </w:rPr>
              <w:t>-</w:t>
            </w:r>
            <w:r w:rsidRPr="00B23B4D">
              <w:rPr>
                <w:rFonts w:eastAsia="Calibri"/>
                <w:szCs w:val="22"/>
                <w:lang w:val="en-US"/>
              </w:rPr>
              <w:t>Start</w:t>
            </w:r>
            <w:r w:rsidRPr="00B23B4D">
              <w:rPr>
                <w:rFonts w:eastAsia="Calibri"/>
                <w:szCs w:val="22"/>
                <w:lang w:val="el-GR"/>
              </w:rPr>
              <w:t xml:space="preserve"> </w:t>
            </w:r>
            <w:r w:rsidRPr="00B23B4D">
              <w:rPr>
                <w:rFonts w:eastAsia="Calibri"/>
                <w:szCs w:val="22"/>
                <w:lang w:val="en-US"/>
              </w:rPr>
              <w:t>DNA</w:t>
            </w:r>
            <w:r w:rsidRPr="00B23B4D">
              <w:rPr>
                <w:rFonts w:eastAsia="Calibri"/>
                <w:szCs w:val="22"/>
                <w:lang w:val="el-GR"/>
              </w:rPr>
              <w:t xml:space="preserve"> </w:t>
            </w:r>
            <w:proofErr w:type="spellStart"/>
            <w:r w:rsidRPr="00B23B4D">
              <w:rPr>
                <w:rFonts w:eastAsia="Calibri"/>
                <w:szCs w:val="22"/>
                <w:lang w:val="el-GR"/>
              </w:rPr>
              <w:t>πολυμεράση</w:t>
            </w:r>
            <w:proofErr w:type="spellEnd"/>
            <w:r w:rsidRPr="00B23B4D">
              <w:rPr>
                <w:rFonts w:eastAsia="Calibri"/>
                <w:szCs w:val="22"/>
                <w:lang w:val="el-GR"/>
              </w:rPr>
              <w:t xml:space="preserve"> η οποία να επιτρέπει γρήγορη εκκίνηση της αντίδρασης, εμποδίζοντας το σχηματισμό μη ειδικών προϊόντων (15 λεπτά στους 95°</w:t>
            </w:r>
            <w:r w:rsidRPr="00B23B4D">
              <w:rPr>
                <w:rFonts w:eastAsia="Calibri"/>
                <w:szCs w:val="22"/>
                <w:lang w:val="en-US"/>
              </w:rPr>
              <w:t>C</w:t>
            </w:r>
            <w:r w:rsidRPr="00B23B4D">
              <w:rPr>
                <w:rFonts w:eastAsia="Calibri"/>
                <w:szCs w:val="22"/>
                <w:lang w:val="el-GR"/>
              </w:rPr>
              <w:t xml:space="preserve"> για την ενεργοποίησή της). </w:t>
            </w:r>
          </w:p>
          <w:p w14:paraId="5F4F0ACF" w14:textId="77777777" w:rsidR="00F669E1" w:rsidRPr="00B23B4D" w:rsidRDefault="00F669E1" w:rsidP="00B87AF4">
            <w:pPr>
              <w:jc w:val="center"/>
              <w:rPr>
                <w:rFonts w:eastAsia="Calibri"/>
                <w:szCs w:val="22"/>
                <w:lang w:val="el-GR"/>
              </w:rPr>
            </w:pPr>
            <w:r w:rsidRPr="00B23B4D">
              <w:rPr>
                <w:rFonts w:eastAsia="Calibri"/>
                <w:szCs w:val="22"/>
                <w:lang w:val="en-US"/>
              </w:rPr>
              <w:t>To</w:t>
            </w:r>
            <w:r w:rsidRPr="00B23B4D">
              <w:rPr>
                <w:rFonts w:eastAsia="Calibri"/>
                <w:szCs w:val="22"/>
                <w:lang w:val="el-GR"/>
              </w:rPr>
              <w:t xml:space="preserve"> </w:t>
            </w:r>
            <w:proofErr w:type="spellStart"/>
            <w:r w:rsidRPr="00B23B4D">
              <w:rPr>
                <w:rFonts w:eastAsia="Calibri"/>
                <w:szCs w:val="22"/>
                <w:lang w:val="el-GR"/>
              </w:rPr>
              <w:t>κιτ</w:t>
            </w:r>
            <w:proofErr w:type="spellEnd"/>
            <w:r w:rsidRPr="00B23B4D">
              <w:rPr>
                <w:rFonts w:eastAsia="Calibri"/>
                <w:szCs w:val="22"/>
                <w:lang w:val="el-GR"/>
              </w:rPr>
              <w:t xml:space="preserve"> να είναι συμβατό με όλους τους θερμικούς </w:t>
            </w:r>
            <w:proofErr w:type="spellStart"/>
            <w:r w:rsidRPr="00B23B4D">
              <w:rPr>
                <w:rFonts w:eastAsia="Calibri"/>
                <w:szCs w:val="22"/>
                <w:lang w:val="el-GR"/>
              </w:rPr>
              <w:t>κυκλοποιητές</w:t>
            </w:r>
            <w:proofErr w:type="spellEnd"/>
            <w:r w:rsidRPr="00B23B4D">
              <w:rPr>
                <w:rFonts w:eastAsia="Calibri"/>
                <w:szCs w:val="22"/>
                <w:lang w:val="el-GR"/>
              </w:rPr>
              <w:t xml:space="preserve">, συμπεριλαμβάνοντας την πλατφόρμα </w:t>
            </w:r>
            <w:proofErr w:type="spellStart"/>
            <w:r w:rsidRPr="00B23B4D">
              <w:rPr>
                <w:rFonts w:eastAsia="Calibri"/>
                <w:szCs w:val="22"/>
                <w:lang w:val="en-US"/>
              </w:rPr>
              <w:t>RotorGene</w:t>
            </w:r>
            <w:proofErr w:type="spellEnd"/>
            <w:r w:rsidRPr="00B23B4D">
              <w:rPr>
                <w:rFonts w:eastAsia="Calibri"/>
                <w:szCs w:val="22"/>
                <w:lang w:val="el-GR"/>
              </w:rPr>
              <w:t xml:space="preserve"> </w:t>
            </w:r>
            <w:r w:rsidRPr="00B23B4D">
              <w:rPr>
                <w:rFonts w:eastAsia="Calibri"/>
                <w:szCs w:val="22"/>
                <w:lang w:val="en-US"/>
              </w:rPr>
              <w:t>Q</w:t>
            </w:r>
            <w:r w:rsidRPr="00B23B4D">
              <w:rPr>
                <w:rFonts w:eastAsia="Calibri"/>
                <w:szCs w:val="22"/>
                <w:lang w:val="el-GR"/>
              </w:rPr>
              <w:t xml:space="preserve">, αλλά και συστήματα των οίκων </w:t>
            </w:r>
            <w:r w:rsidRPr="00B23B4D">
              <w:rPr>
                <w:rFonts w:eastAsia="Calibri"/>
                <w:szCs w:val="22"/>
                <w:lang w:val="en-US"/>
              </w:rPr>
              <w:t>Applied</w:t>
            </w:r>
            <w:r w:rsidRPr="00B23B4D">
              <w:rPr>
                <w:rFonts w:eastAsia="Calibri"/>
                <w:szCs w:val="22"/>
                <w:lang w:val="el-GR"/>
              </w:rPr>
              <w:t xml:space="preserve"> </w:t>
            </w:r>
            <w:r w:rsidRPr="00B23B4D">
              <w:rPr>
                <w:rFonts w:eastAsia="Calibri"/>
                <w:szCs w:val="22"/>
                <w:lang w:val="en-US"/>
              </w:rPr>
              <w:t>Biosystems</w:t>
            </w:r>
            <w:r w:rsidRPr="00B23B4D">
              <w:rPr>
                <w:rFonts w:eastAsia="Calibri"/>
                <w:szCs w:val="22"/>
                <w:lang w:val="el-GR"/>
              </w:rPr>
              <w:t xml:space="preserve">, </w:t>
            </w:r>
            <w:r w:rsidRPr="00B23B4D">
              <w:rPr>
                <w:rFonts w:eastAsia="Calibri"/>
                <w:szCs w:val="22"/>
                <w:lang w:val="en-US"/>
              </w:rPr>
              <w:t>Bio</w:t>
            </w:r>
            <w:r w:rsidRPr="00B23B4D">
              <w:rPr>
                <w:rFonts w:eastAsia="Calibri"/>
                <w:szCs w:val="22"/>
                <w:lang w:val="el-GR"/>
              </w:rPr>
              <w:t>-</w:t>
            </w:r>
            <w:r w:rsidRPr="00B23B4D">
              <w:rPr>
                <w:rFonts w:eastAsia="Calibri"/>
                <w:szCs w:val="22"/>
                <w:lang w:val="en-US"/>
              </w:rPr>
              <w:t>Rad</w:t>
            </w:r>
            <w:r w:rsidRPr="00B23B4D">
              <w:rPr>
                <w:rFonts w:eastAsia="Calibri"/>
                <w:szCs w:val="22"/>
                <w:lang w:val="el-GR"/>
              </w:rPr>
              <w:t xml:space="preserve">, </w:t>
            </w:r>
            <w:r w:rsidRPr="00B23B4D">
              <w:rPr>
                <w:rFonts w:eastAsia="Calibri"/>
                <w:szCs w:val="22"/>
                <w:lang w:val="en-US"/>
              </w:rPr>
              <w:t>Cepheid</w:t>
            </w:r>
            <w:r w:rsidRPr="00B23B4D">
              <w:rPr>
                <w:rFonts w:eastAsia="Calibri"/>
                <w:szCs w:val="22"/>
                <w:lang w:val="el-GR"/>
              </w:rPr>
              <w:t xml:space="preserve">, </w:t>
            </w:r>
            <w:r w:rsidRPr="00B23B4D">
              <w:rPr>
                <w:rFonts w:eastAsia="Calibri"/>
                <w:szCs w:val="22"/>
                <w:lang w:val="en-US"/>
              </w:rPr>
              <w:t>Eppendorf</w:t>
            </w:r>
            <w:r w:rsidRPr="00B23B4D">
              <w:rPr>
                <w:rFonts w:eastAsia="Calibri"/>
                <w:szCs w:val="22"/>
                <w:lang w:val="el-GR"/>
              </w:rPr>
              <w:t xml:space="preserve">, </w:t>
            </w:r>
            <w:r w:rsidRPr="00B23B4D">
              <w:rPr>
                <w:rFonts w:eastAsia="Calibri"/>
                <w:szCs w:val="22"/>
                <w:lang w:val="en-US"/>
              </w:rPr>
              <w:t>Roche</w:t>
            </w:r>
            <w:r w:rsidRPr="00B23B4D">
              <w:rPr>
                <w:rFonts w:eastAsia="Calibri"/>
                <w:szCs w:val="22"/>
                <w:lang w:val="el-GR"/>
              </w:rPr>
              <w:t xml:space="preserve">, και </w:t>
            </w:r>
            <w:proofErr w:type="spellStart"/>
            <w:r w:rsidRPr="00B23B4D">
              <w:rPr>
                <w:rFonts w:eastAsia="Calibri"/>
                <w:szCs w:val="22"/>
                <w:lang w:val="en-US"/>
              </w:rPr>
              <w:t>Stratagene</w:t>
            </w:r>
            <w:proofErr w:type="spellEnd"/>
            <w:r w:rsidRPr="00B23B4D">
              <w:rPr>
                <w:rFonts w:eastAsia="Calibri"/>
                <w:szCs w:val="22"/>
                <w:lang w:val="el-GR"/>
              </w:rPr>
              <w:t xml:space="preserve"> (</w:t>
            </w:r>
            <w:r w:rsidRPr="00B23B4D">
              <w:rPr>
                <w:rFonts w:eastAsia="Calibri"/>
                <w:szCs w:val="22"/>
                <w:lang w:val="en-US"/>
              </w:rPr>
              <w:t>Agilent</w:t>
            </w:r>
            <w:r w:rsidRPr="00B23B4D">
              <w:rPr>
                <w:rFonts w:eastAsia="Calibri"/>
                <w:szCs w:val="22"/>
                <w:lang w:val="el-GR"/>
              </w:rPr>
              <w:t>).</w:t>
            </w:r>
          </w:p>
          <w:p w14:paraId="765E8E8F" w14:textId="77777777" w:rsidR="00F669E1" w:rsidRPr="00B23B4D" w:rsidRDefault="00F669E1" w:rsidP="00B87AF4">
            <w:pPr>
              <w:jc w:val="center"/>
              <w:rPr>
                <w:rFonts w:eastAsia="Calibri"/>
                <w:szCs w:val="22"/>
                <w:lang w:val="el-GR"/>
              </w:rPr>
            </w:pPr>
            <w:r w:rsidRPr="00B23B4D">
              <w:rPr>
                <w:rFonts w:eastAsia="Calibri"/>
                <w:szCs w:val="22"/>
                <w:lang w:val="el-GR"/>
              </w:rPr>
              <w:t xml:space="preserve">Το </w:t>
            </w:r>
            <w:proofErr w:type="spellStart"/>
            <w:r w:rsidRPr="00B23B4D">
              <w:rPr>
                <w:rFonts w:eastAsia="Calibri"/>
                <w:szCs w:val="22"/>
                <w:lang w:val="el-GR"/>
              </w:rPr>
              <w:t>κιτ</w:t>
            </w:r>
            <w:proofErr w:type="spellEnd"/>
            <w:r w:rsidRPr="00B23B4D">
              <w:rPr>
                <w:rFonts w:eastAsia="Calibri"/>
                <w:szCs w:val="22"/>
                <w:lang w:val="el-GR"/>
              </w:rPr>
              <w:t xml:space="preserve"> να περιλαμβάνει: </w:t>
            </w:r>
          </w:p>
          <w:p w14:paraId="249006ED" w14:textId="77777777" w:rsidR="00F669E1" w:rsidRPr="00B23B4D" w:rsidRDefault="00F669E1" w:rsidP="00B87AF4">
            <w:pPr>
              <w:jc w:val="center"/>
              <w:rPr>
                <w:rFonts w:eastAsia="Calibri"/>
                <w:szCs w:val="22"/>
                <w:lang w:val="el-GR"/>
              </w:rPr>
            </w:pPr>
            <w:r w:rsidRPr="00B23B4D">
              <w:rPr>
                <w:rFonts w:eastAsia="Calibri"/>
                <w:szCs w:val="22"/>
                <w:lang w:val="el-GR"/>
              </w:rPr>
              <w:t xml:space="preserve">Α) </w:t>
            </w:r>
            <w:r w:rsidRPr="00B23B4D">
              <w:rPr>
                <w:rFonts w:eastAsia="Calibri"/>
                <w:szCs w:val="22"/>
                <w:lang w:val="en-US"/>
              </w:rPr>
              <w:t>Master</w:t>
            </w:r>
            <w:r w:rsidRPr="00B23B4D">
              <w:rPr>
                <w:rFonts w:eastAsia="Calibri"/>
                <w:szCs w:val="22"/>
                <w:lang w:val="el-GR"/>
              </w:rPr>
              <w:t xml:space="preserve"> </w:t>
            </w:r>
            <w:r w:rsidRPr="00B23B4D">
              <w:rPr>
                <w:rFonts w:eastAsia="Calibri"/>
                <w:szCs w:val="22"/>
                <w:lang w:val="en-US"/>
              </w:rPr>
              <w:t>Mix</w:t>
            </w:r>
            <w:r w:rsidRPr="00B23B4D">
              <w:rPr>
                <w:rFonts w:eastAsia="Calibri"/>
                <w:szCs w:val="22"/>
                <w:lang w:val="el-GR"/>
              </w:rPr>
              <w:t xml:space="preserve"> (2</w:t>
            </w:r>
            <w:r w:rsidRPr="00B23B4D">
              <w:rPr>
                <w:rFonts w:eastAsia="Calibri"/>
                <w:szCs w:val="22"/>
                <w:lang w:val="en-US"/>
              </w:rPr>
              <w:t>X</w:t>
            </w:r>
            <w:r w:rsidRPr="00B23B4D">
              <w:rPr>
                <w:rFonts w:eastAsia="Calibri"/>
                <w:szCs w:val="22"/>
                <w:lang w:val="el-GR"/>
              </w:rPr>
              <w:t xml:space="preserve">) που περιέχει </w:t>
            </w:r>
            <w:proofErr w:type="spellStart"/>
            <w:r w:rsidRPr="00B23B4D">
              <w:rPr>
                <w:rFonts w:eastAsia="Calibri"/>
                <w:szCs w:val="22"/>
                <w:lang w:val="en-US"/>
              </w:rPr>
              <w:t>HotStart</w:t>
            </w:r>
            <w:proofErr w:type="spellEnd"/>
            <w:r w:rsidRPr="00B23B4D">
              <w:rPr>
                <w:rFonts w:eastAsia="Calibri"/>
                <w:szCs w:val="22"/>
                <w:lang w:val="el-GR"/>
              </w:rPr>
              <w:t xml:space="preserve"> </w:t>
            </w:r>
            <w:r w:rsidRPr="00B23B4D">
              <w:rPr>
                <w:rFonts w:eastAsia="Calibri"/>
                <w:szCs w:val="22"/>
                <w:lang w:val="en-US"/>
              </w:rPr>
              <w:t>DNA</w:t>
            </w:r>
            <w:r w:rsidRPr="00B23B4D">
              <w:rPr>
                <w:rFonts w:eastAsia="Calibri"/>
                <w:szCs w:val="22"/>
                <w:lang w:val="el-GR"/>
              </w:rPr>
              <w:t xml:space="preserve"> </w:t>
            </w:r>
            <w:proofErr w:type="spellStart"/>
            <w:r w:rsidRPr="00B23B4D">
              <w:rPr>
                <w:rFonts w:eastAsia="Calibri"/>
                <w:szCs w:val="22"/>
                <w:lang w:val="el-GR"/>
              </w:rPr>
              <w:t>πολυμεράση</w:t>
            </w:r>
            <w:proofErr w:type="spellEnd"/>
            <w:r w:rsidRPr="00B23B4D">
              <w:rPr>
                <w:rFonts w:eastAsia="Calibri"/>
                <w:szCs w:val="22"/>
                <w:lang w:val="el-GR"/>
              </w:rPr>
              <w:t>, ρυθμιστικό διάλυμα (</w:t>
            </w:r>
            <w:r w:rsidRPr="00B23B4D">
              <w:rPr>
                <w:rFonts w:eastAsia="Calibri"/>
                <w:szCs w:val="22"/>
                <w:lang w:val="en-US"/>
              </w:rPr>
              <w:t>Tris</w:t>
            </w:r>
            <w:r w:rsidRPr="00B23B4D">
              <w:rPr>
                <w:rFonts w:eastAsia="Calibri"/>
                <w:szCs w:val="22"/>
                <w:lang w:val="el-GR"/>
              </w:rPr>
              <w:t>-</w:t>
            </w:r>
            <w:r w:rsidRPr="00B23B4D">
              <w:rPr>
                <w:rFonts w:eastAsia="Calibri"/>
                <w:szCs w:val="22"/>
                <w:lang w:val="en-US"/>
              </w:rPr>
              <w:t>CI</w:t>
            </w:r>
            <w:r w:rsidRPr="00B23B4D">
              <w:rPr>
                <w:rFonts w:eastAsia="Calibri"/>
                <w:szCs w:val="22"/>
                <w:lang w:val="el-GR"/>
              </w:rPr>
              <w:t xml:space="preserve">, </w:t>
            </w:r>
            <w:proofErr w:type="spellStart"/>
            <w:r w:rsidRPr="00B23B4D">
              <w:rPr>
                <w:rFonts w:eastAsia="Calibri"/>
                <w:szCs w:val="22"/>
                <w:lang w:val="en-US"/>
              </w:rPr>
              <w:t>KCl</w:t>
            </w:r>
            <w:proofErr w:type="spellEnd"/>
            <w:r w:rsidRPr="00B23B4D">
              <w:rPr>
                <w:rFonts w:eastAsia="Calibri"/>
                <w:szCs w:val="22"/>
                <w:lang w:val="el-GR"/>
              </w:rPr>
              <w:t>, (</w:t>
            </w:r>
            <w:r w:rsidRPr="00B23B4D">
              <w:rPr>
                <w:rFonts w:eastAsia="Calibri"/>
                <w:szCs w:val="22"/>
                <w:lang w:val="en-US"/>
              </w:rPr>
              <w:t>NH</w:t>
            </w:r>
            <w:r w:rsidRPr="00B23B4D">
              <w:rPr>
                <w:rFonts w:eastAsia="Calibri"/>
                <w:szCs w:val="22"/>
                <w:lang w:val="el-GR"/>
              </w:rPr>
              <w:t>4)2</w:t>
            </w:r>
            <w:r w:rsidRPr="00B23B4D">
              <w:rPr>
                <w:rFonts w:eastAsia="Calibri"/>
                <w:szCs w:val="22"/>
                <w:lang w:val="en-US"/>
              </w:rPr>
              <w:t>SO</w:t>
            </w:r>
            <w:r w:rsidRPr="00B23B4D">
              <w:rPr>
                <w:rFonts w:eastAsia="Calibri"/>
                <w:szCs w:val="22"/>
                <w:lang w:val="el-GR"/>
              </w:rPr>
              <w:t xml:space="preserve">4, 8 </w:t>
            </w:r>
            <w:r w:rsidRPr="00B23B4D">
              <w:rPr>
                <w:rFonts w:eastAsia="Calibri"/>
                <w:szCs w:val="22"/>
                <w:lang w:val="en-US"/>
              </w:rPr>
              <w:t>mM</w:t>
            </w:r>
            <w:r w:rsidRPr="00B23B4D">
              <w:rPr>
                <w:rFonts w:eastAsia="Calibri"/>
                <w:szCs w:val="22"/>
                <w:lang w:val="el-GR"/>
              </w:rPr>
              <w:t xml:space="preserve"> </w:t>
            </w:r>
            <w:proofErr w:type="spellStart"/>
            <w:r w:rsidRPr="00B23B4D">
              <w:rPr>
                <w:rFonts w:eastAsia="Calibri"/>
                <w:szCs w:val="22"/>
                <w:lang w:val="en-US"/>
              </w:rPr>
              <w:t>MgCl</w:t>
            </w:r>
            <w:proofErr w:type="spellEnd"/>
            <w:r w:rsidRPr="00B23B4D">
              <w:rPr>
                <w:rFonts w:eastAsia="Calibri"/>
                <w:szCs w:val="22"/>
                <w:lang w:val="el-GR"/>
              </w:rPr>
              <w:t xml:space="preserve">2,  </w:t>
            </w:r>
            <w:r w:rsidRPr="00B23B4D">
              <w:rPr>
                <w:rFonts w:eastAsia="Calibri"/>
                <w:szCs w:val="22"/>
                <w:lang w:val="en-US"/>
              </w:rPr>
              <w:t>pH</w:t>
            </w:r>
            <w:r w:rsidRPr="00B23B4D">
              <w:rPr>
                <w:rFonts w:eastAsia="Calibri"/>
                <w:szCs w:val="22"/>
                <w:lang w:val="el-GR"/>
              </w:rPr>
              <w:t>=8.7 στους 20ο</w:t>
            </w:r>
            <w:r w:rsidRPr="00B23B4D">
              <w:rPr>
                <w:rFonts w:eastAsia="Calibri"/>
                <w:szCs w:val="22"/>
                <w:lang w:val="en-US"/>
              </w:rPr>
              <w:t>C</w:t>
            </w:r>
            <w:r w:rsidRPr="00B23B4D">
              <w:rPr>
                <w:rFonts w:eastAsia="Calibri"/>
                <w:szCs w:val="22"/>
                <w:lang w:val="el-GR"/>
              </w:rPr>
              <w:t xml:space="preserve">), </w:t>
            </w:r>
            <w:r w:rsidRPr="00B23B4D">
              <w:rPr>
                <w:rFonts w:eastAsia="Calibri"/>
                <w:szCs w:val="22"/>
                <w:lang w:val="en-US"/>
              </w:rPr>
              <w:t>dNTPs</w:t>
            </w:r>
            <w:r w:rsidRPr="00B23B4D">
              <w:rPr>
                <w:rFonts w:eastAsia="Calibri"/>
                <w:szCs w:val="22"/>
                <w:lang w:val="el-GR"/>
              </w:rPr>
              <w:t xml:space="preserve"> (συμπεριλαμβανομένου </w:t>
            </w:r>
            <w:proofErr w:type="spellStart"/>
            <w:r w:rsidRPr="00B23B4D">
              <w:rPr>
                <w:rFonts w:eastAsia="Calibri"/>
                <w:szCs w:val="22"/>
                <w:lang w:val="en-US"/>
              </w:rPr>
              <w:t>dUTP</w:t>
            </w:r>
            <w:proofErr w:type="spellEnd"/>
            <w:r w:rsidRPr="00B23B4D">
              <w:rPr>
                <w:rFonts w:eastAsia="Calibri"/>
                <w:szCs w:val="22"/>
                <w:lang w:val="el-GR"/>
              </w:rPr>
              <w:t xml:space="preserve">) και </w:t>
            </w:r>
            <w:r w:rsidRPr="00B23B4D">
              <w:rPr>
                <w:rFonts w:eastAsia="Calibri"/>
                <w:szCs w:val="22"/>
                <w:lang w:val="en-US"/>
              </w:rPr>
              <w:t>ROX</w:t>
            </w:r>
            <w:r w:rsidRPr="00B23B4D">
              <w:rPr>
                <w:rFonts w:eastAsia="Calibri"/>
                <w:szCs w:val="22"/>
                <w:lang w:val="el-GR"/>
              </w:rPr>
              <w:t xml:space="preserve"> (</w:t>
            </w:r>
            <w:r w:rsidRPr="00B23B4D">
              <w:rPr>
                <w:rFonts w:eastAsia="Calibri"/>
                <w:szCs w:val="22"/>
                <w:lang w:val="en-US"/>
              </w:rPr>
              <w:t>passive</w:t>
            </w:r>
            <w:r w:rsidRPr="00B23B4D">
              <w:rPr>
                <w:rFonts w:eastAsia="Calibri"/>
                <w:szCs w:val="22"/>
                <w:lang w:val="el-GR"/>
              </w:rPr>
              <w:t xml:space="preserve"> </w:t>
            </w:r>
            <w:r w:rsidRPr="00B23B4D">
              <w:rPr>
                <w:rFonts w:eastAsia="Calibri"/>
                <w:szCs w:val="22"/>
                <w:lang w:val="en-US"/>
              </w:rPr>
              <w:t>reference</w:t>
            </w:r>
            <w:r w:rsidRPr="00B23B4D">
              <w:rPr>
                <w:rFonts w:eastAsia="Calibri"/>
                <w:szCs w:val="22"/>
                <w:lang w:val="el-GR"/>
              </w:rPr>
              <w:t xml:space="preserve"> </w:t>
            </w:r>
            <w:r w:rsidRPr="00B23B4D">
              <w:rPr>
                <w:rFonts w:eastAsia="Calibri"/>
                <w:szCs w:val="22"/>
                <w:lang w:val="en-US"/>
              </w:rPr>
              <w:t>dye</w:t>
            </w:r>
            <w:r w:rsidRPr="00B23B4D">
              <w:rPr>
                <w:rFonts w:eastAsia="Calibri"/>
                <w:szCs w:val="22"/>
                <w:lang w:val="el-GR"/>
              </w:rPr>
              <w:t xml:space="preserve">) </w:t>
            </w:r>
          </w:p>
          <w:p w14:paraId="4466790E" w14:textId="77777777" w:rsidR="00F669E1" w:rsidRPr="00B23B4D" w:rsidRDefault="00F669E1" w:rsidP="00B87AF4">
            <w:pPr>
              <w:jc w:val="center"/>
              <w:rPr>
                <w:rFonts w:eastAsia="Calibri"/>
                <w:szCs w:val="22"/>
                <w:lang w:val="en-US"/>
              </w:rPr>
            </w:pPr>
            <w:r w:rsidRPr="00B23B4D">
              <w:rPr>
                <w:rFonts w:eastAsia="Calibri"/>
                <w:szCs w:val="22"/>
                <w:lang w:val="en-US"/>
              </w:rPr>
              <w:t xml:space="preserve">Β) RNase-Free </w:t>
            </w:r>
            <w:proofErr w:type="spellStart"/>
            <w:r w:rsidRPr="00B23B4D">
              <w:rPr>
                <w:rFonts w:eastAsia="Calibri"/>
                <w:szCs w:val="22"/>
                <w:lang w:val="en-US"/>
              </w:rPr>
              <w:t>νερό</w:t>
            </w:r>
            <w:proofErr w:type="spellEnd"/>
          </w:p>
        </w:tc>
        <w:tc>
          <w:tcPr>
            <w:tcW w:w="1134" w:type="dxa"/>
            <w:shd w:val="clear" w:color="auto" w:fill="auto"/>
            <w:vAlign w:val="center"/>
          </w:tcPr>
          <w:p w14:paraId="2A3EE873" w14:textId="77777777" w:rsidR="00F669E1" w:rsidRPr="00B23B4D" w:rsidRDefault="00F669E1" w:rsidP="00B87AF4">
            <w:pPr>
              <w:jc w:val="center"/>
              <w:rPr>
                <w:rFonts w:eastAsia="Calibri"/>
                <w:szCs w:val="22"/>
                <w:lang w:val="el-GR"/>
              </w:rPr>
            </w:pPr>
            <w:r w:rsidRPr="00B23B4D">
              <w:rPr>
                <w:rFonts w:eastAsia="Calibri"/>
                <w:szCs w:val="22"/>
              </w:rPr>
              <w:t>kit</w:t>
            </w:r>
            <w:r w:rsidRPr="00B23B4D">
              <w:rPr>
                <w:rFonts w:eastAsia="Calibri"/>
                <w:szCs w:val="22"/>
                <w:lang w:val="el-GR"/>
              </w:rPr>
              <w:t xml:space="preserve"> για 1000 </w:t>
            </w:r>
            <w:r w:rsidRPr="00B23B4D">
              <w:rPr>
                <w:rFonts w:eastAsia="Calibri"/>
                <w:szCs w:val="22"/>
              </w:rPr>
              <w:t>x</w:t>
            </w:r>
            <w:r w:rsidRPr="00B23B4D">
              <w:rPr>
                <w:rFonts w:eastAsia="Calibri"/>
                <w:szCs w:val="22"/>
                <w:lang w:val="el-GR"/>
              </w:rPr>
              <w:t xml:space="preserve"> 50μ</w:t>
            </w:r>
            <w:r w:rsidRPr="00B23B4D">
              <w:rPr>
                <w:rFonts w:eastAsia="Calibri"/>
                <w:szCs w:val="22"/>
              </w:rPr>
              <w:t>L</w:t>
            </w:r>
            <w:r w:rsidRPr="00B23B4D">
              <w:rPr>
                <w:rFonts w:eastAsia="Calibri"/>
                <w:szCs w:val="22"/>
                <w:lang w:val="el-GR"/>
              </w:rPr>
              <w:t xml:space="preserve"> αντιδράσεις</w:t>
            </w:r>
          </w:p>
        </w:tc>
        <w:tc>
          <w:tcPr>
            <w:tcW w:w="1134" w:type="dxa"/>
            <w:shd w:val="clear" w:color="auto" w:fill="auto"/>
            <w:vAlign w:val="center"/>
          </w:tcPr>
          <w:p w14:paraId="4A685FDD" w14:textId="77777777" w:rsidR="00F669E1" w:rsidRPr="00B23B4D" w:rsidRDefault="00F669E1" w:rsidP="00B87AF4">
            <w:pPr>
              <w:jc w:val="center"/>
              <w:rPr>
                <w:rFonts w:eastAsia="Calibri"/>
                <w:szCs w:val="22"/>
              </w:rPr>
            </w:pPr>
            <w:r w:rsidRPr="00B23B4D">
              <w:rPr>
                <w:rFonts w:eastAsia="Calibri"/>
                <w:szCs w:val="22"/>
              </w:rPr>
              <w:t>1</w:t>
            </w:r>
          </w:p>
        </w:tc>
        <w:tc>
          <w:tcPr>
            <w:tcW w:w="1134" w:type="dxa"/>
            <w:shd w:val="clear" w:color="auto" w:fill="auto"/>
            <w:vAlign w:val="center"/>
          </w:tcPr>
          <w:p w14:paraId="21328431"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2A061CA6" w14:textId="77777777" w:rsidR="00F669E1" w:rsidRPr="00B23B4D" w:rsidRDefault="00F669E1" w:rsidP="00B87AF4">
            <w:pPr>
              <w:jc w:val="center"/>
              <w:rPr>
                <w:rFonts w:eastAsia="Calibri"/>
                <w:szCs w:val="22"/>
                <w:lang w:val="en-US"/>
              </w:rPr>
            </w:pPr>
          </w:p>
        </w:tc>
      </w:tr>
      <w:tr w:rsidR="00F669E1" w:rsidRPr="009E2B0B" w14:paraId="6BB1FB67" w14:textId="77777777" w:rsidTr="00B87AF4">
        <w:trPr>
          <w:trHeight w:val="275"/>
        </w:trPr>
        <w:tc>
          <w:tcPr>
            <w:tcW w:w="878" w:type="dxa"/>
            <w:shd w:val="clear" w:color="auto" w:fill="auto"/>
            <w:vAlign w:val="center"/>
          </w:tcPr>
          <w:p w14:paraId="76CC8BC2" w14:textId="77777777" w:rsidR="00F669E1" w:rsidRPr="00B23B4D" w:rsidRDefault="00F669E1" w:rsidP="00B87AF4">
            <w:pPr>
              <w:jc w:val="center"/>
              <w:rPr>
                <w:rFonts w:eastAsia="Calibri"/>
                <w:szCs w:val="22"/>
                <w:lang w:val="en-US"/>
              </w:rPr>
            </w:pPr>
            <w:r w:rsidRPr="00B23B4D">
              <w:rPr>
                <w:rFonts w:eastAsia="Calibri"/>
                <w:szCs w:val="22"/>
                <w:lang w:val="en-US"/>
              </w:rPr>
              <w:t>3</w:t>
            </w:r>
          </w:p>
        </w:tc>
        <w:tc>
          <w:tcPr>
            <w:tcW w:w="2094" w:type="dxa"/>
            <w:shd w:val="clear" w:color="auto" w:fill="auto"/>
            <w:vAlign w:val="center"/>
          </w:tcPr>
          <w:p w14:paraId="201A7F79" w14:textId="77777777" w:rsidR="00F669E1" w:rsidRPr="00B23B4D" w:rsidRDefault="00F669E1" w:rsidP="00B87AF4">
            <w:pPr>
              <w:jc w:val="center"/>
              <w:rPr>
                <w:rFonts w:eastAsia="Calibri"/>
                <w:szCs w:val="22"/>
                <w:lang w:val="el-GR"/>
              </w:rPr>
            </w:pPr>
            <w:r w:rsidRPr="00B23B4D">
              <w:rPr>
                <w:rFonts w:eastAsia="Calibri"/>
                <w:szCs w:val="22"/>
                <w:lang w:val="el-GR"/>
              </w:rPr>
              <w:t xml:space="preserve">ΚΙΤ ΓΙΑ ΤΗΝ ΑΠΟΜΟΝΩΣΗ ΜΙΚΡΟΒΙΑΚΟΥ </w:t>
            </w:r>
            <w:r w:rsidRPr="00B23B4D">
              <w:rPr>
                <w:rFonts w:eastAsia="Calibri"/>
                <w:szCs w:val="22"/>
                <w:lang w:val="el-GR"/>
              </w:rPr>
              <w:lastRenderedPageBreak/>
              <w:t xml:space="preserve">ΓΕΝΩΜΙΚΟΥ </w:t>
            </w:r>
            <w:r w:rsidRPr="00B23B4D">
              <w:rPr>
                <w:rFonts w:eastAsia="Calibri"/>
                <w:szCs w:val="22"/>
              </w:rPr>
              <w:t>DNA</w:t>
            </w:r>
            <w:r w:rsidRPr="00B23B4D">
              <w:rPr>
                <w:rFonts w:eastAsia="Calibri"/>
                <w:szCs w:val="22"/>
                <w:lang w:val="el-GR"/>
              </w:rPr>
              <w:t xml:space="preserve"> ΑΠΟ ΠΕΡΙΒΑΛΛΟΝΤΙΚΑ ΔΕΙΓΜΑΤΑ</w:t>
            </w:r>
          </w:p>
        </w:tc>
        <w:tc>
          <w:tcPr>
            <w:tcW w:w="3119" w:type="dxa"/>
            <w:shd w:val="clear" w:color="auto" w:fill="auto"/>
            <w:vAlign w:val="center"/>
          </w:tcPr>
          <w:p w14:paraId="3399114F" w14:textId="77777777" w:rsidR="00F669E1" w:rsidRPr="00B23B4D" w:rsidRDefault="00F669E1" w:rsidP="00B87AF4">
            <w:pPr>
              <w:jc w:val="center"/>
              <w:rPr>
                <w:rFonts w:eastAsia="Calibri"/>
                <w:szCs w:val="22"/>
                <w:lang w:val="el-GR"/>
              </w:rPr>
            </w:pPr>
            <w:r w:rsidRPr="00B23B4D">
              <w:rPr>
                <w:rFonts w:eastAsia="Calibri"/>
                <w:szCs w:val="22"/>
                <w:lang w:val="el-GR"/>
              </w:rPr>
              <w:lastRenderedPageBreak/>
              <w:t xml:space="preserve">Πλήρες </w:t>
            </w:r>
            <w:proofErr w:type="spellStart"/>
            <w:r w:rsidRPr="00B23B4D">
              <w:rPr>
                <w:rFonts w:eastAsia="Calibri"/>
                <w:szCs w:val="22"/>
                <w:lang w:val="el-GR"/>
              </w:rPr>
              <w:t>κιτ</w:t>
            </w:r>
            <w:proofErr w:type="spellEnd"/>
            <w:r w:rsidRPr="00B23B4D">
              <w:rPr>
                <w:rFonts w:eastAsia="Calibri"/>
                <w:szCs w:val="22"/>
                <w:lang w:val="el-GR"/>
              </w:rPr>
              <w:t xml:space="preserve"> για τη γρήγορη και εύκολη απομόνωση υψηλής ποιότητας μικροβιακού </w:t>
            </w:r>
            <w:r w:rsidRPr="00B23B4D">
              <w:rPr>
                <w:rFonts w:eastAsia="Calibri"/>
                <w:szCs w:val="22"/>
                <w:lang w:val="el-GR"/>
              </w:rPr>
              <w:lastRenderedPageBreak/>
              <w:t xml:space="preserve">γονιδιακού </w:t>
            </w:r>
            <w:r w:rsidRPr="00B23B4D">
              <w:rPr>
                <w:rFonts w:eastAsia="Calibri"/>
                <w:szCs w:val="22"/>
                <w:lang w:val="en-US"/>
              </w:rPr>
              <w:t>DNA</w:t>
            </w:r>
            <w:r w:rsidRPr="00B23B4D">
              <w:rPr>
                <w:rFonts w:eastAsia="Calibri"/>
                <w:szCs w:val="22"/>
                <w:lang w:val="el-GR"/>
              </w:rPr>
              <w:t xml:space="preserve"> (βακτηρίων και μυκήτων) από όλους τους τύπους εδάφους συμπεριλαμβανομένων δύσκολων δειγμάτων όπως λίπασμα, ιζήματα και κοπριά. </w:t>
            </w:r>
          </w:p>
          <w:p w14:paraId="1239E110" w14:textId="77777777" w:rsidR="00F669E1" w:rsidRPr="00B23B4D" w:rsidRDefault="00F669E1" w:rsidP="00B87AF4">
            <w:pPr>
              <w:jc w:val="center"/>
              <w:rPr>
                <w:rFonts w:eastAsia="Calibri"/>
                <w:szCs w:val="22"/>
                <w:lang w:val="el-GR"/>
              </w:rPr>
            </w:pPr>
            <w:r w:rsidRPr="00B23B4D">
              <w:rPr>
                <w:rFonts w:eastAsia="Calibri"/>
                <w:szCs w:val="22"/>
                <w:lang w:val="el-GR"/>
              </w:rPr>
              <w:t xml:space="preserve">Να διαθέτει δεύτερης γενιάς τεχνολογία απομάκρυνσης αναστολέων και να είναι κατάλληλο για περιβαλλοντικά δείγματα με υψηλή περιεκτικότητα σε χουμικά οξέα, όπως δύσκολοι τύποι εδάφους (π.χ. </w:t>
            </w:r>
            <w:r w:rsidRPr="00B23B4D">
              <w:rPr>
                <w:rFonts w:eastAsia="Calibri"/>
                <w:szCs w:val="22"/>
                <w:lang w:val="en-US"/>
              </w:rPr>
              <w:t>compost</w:t>
            </w:r>
            <w:r w:rsidRPr="00B23B4D">
              <w:rPr>
                <w:rFonts w:eastAsia="Calibri"/>
                <w:szCs w:val="22"/>
                <w:lang w:val="el-GR"/>
              </w:rPr>
              <w:t xml:space="preserve">, ιζήματα, κοπριά), αλλά και για άλλους τύπους εδάφους και κοπράνων. Το εξαγόμενο </w:t>
            </w:r>
            <w:r w:rsidRPr="00B23B4D">
              <w:rPr>
                <w:rFonts w:eastAsia="Calibri"/>
                <w:szCs w:val="22"/>
                <w:lang w:val="en-US"/>
              </w:rPr>
              <w:t>DNA</w:t>
            </w:r>
            <w:r w:rsidRPr="00B23B4D">
              <w:rPr>
                <w:rFonts w:eastAsia="Calibri"/>
                <w:szCs w:val="22"/>
                <w:lang w:val="el-GR"/>
              </w:rPr>
              <w:t xml:space="preserve"> να είναι κατάλληλο για μεταγενέστερες εφαρμογές όπως </w:t>
            </w:r>
            <w:r w:rsidRPr="00B23B4D">
              <w:rPr>
                <w:rFonts w:eastAsia="Calibri"/>
                <w:szCs w:val="22"/>
                <w:lang w:val="en-US"/>
              </w:rPr>
              <w:t>PCR</w:t>
            </w:r>
            <w:r w:rsidRPr="00B23B4D">
              <w:rPr>
                <w:rFonts w:eastAsia="Calibri"/>
                <w:szCs w:val="22"/>
                <w:lang w:val="el-GR"/>
              </w:rPr>
              <w:t xml:space="preserve">, </w:t>
            </w:r>
            <w:r w:rsidRPr="00B23B4D">
              <w:rPr>
                <w:rFonts w:eastAsia="Calibri"/>
                <w:szCs w:val="22"/>
                <w:lang w:val="en-US"/>
              </w:rPr>
              <w:t>qPCR</w:t>
            </w:r>
            <w:r w:rsidRPr="00B23B4D">
              <w:rPr>
                <w:rFonts w:eastAsia="Calibri"/>
                <w:szCs w:val="22"/>
                <w:lang w:val="el-GR"/>
              </w:rPr>
              <w:t xml:space="preserve"> και </w:t>
            </w:r>
            <w:proofErr w:type="spellStart"/>
            <w:r w:rsidRPr="00B23B4D">
              <w:rPr>
                <w:rFonts w:eastAsia="Calibri"/>
                <w:szCs w:val="22"/>
                <w:lang w:val="el-GR"/>
              </w:rPr>
              <w:t>αλληλούχηση</w:t>
            </w:r>
            <w:proofErr w:type="spellEnd"/>
            <w:r w:rsidRPr="00B23B4D">
              <w:rPr>
                <w:rFonts w:eastAsia="Calibri"/>
                <w:szCs w:val="22"/>
                <w:lang w:val="el-GR"/>
              </w:rPr>
              <w:t xml:space="preserve"> επόμενης γενιάς (16</w:t>
            </w:r>
            <w:r w:rsidRPr="00B23B4D">
              <w:rPr>
                <w:rFonts w:eastAsia="Calibri"/>
                <w:szCs w:val="22"/>
                <w:lang w:val="en-US"/>
              </w:rPr>
              <w:t>S</w:t>
            </w:r>
            <w:r w:rsidRPr="00B23B4D">
              <w:rPr>
                <w:rFonts w:eastAsia="Calibri"/>
                <w:szCs w:val="22"/>
                <w:lang w:val="el-GR"/>
              </w:rPr>
              <w:t xml:space="preserve"> και ολόκληρο </w:t>
            </w:r>
            <w:proofErr w:type="spellStart"/>
            <w:r w:rsidRPr="00B23B4D">
              <w:rPr>
                <w:rFonts w:eastAsia="Calibri"/>
                <w:szCs w:val="22"/>
                <w:lang w:val="el-GR"/>
              </w:rPr>
              <w:t>γονιδίωμα</w:t>
            </w:r>
            <w:proofErr w:type="spellEnd"/>
            <w:r w:rsidRPr="00B23B4D">
              <w:rPr>
                <w:rFonts w:eastAsia="Calibri"/>
                <w:szCs w:val="22"/>
                <w:lang w:val="el-GR"/>
              </w:rPr>
              <w:t>).</w:t>
            </w:r>
          </w:p>
          <w:p w14:paraId="517BE2BA" w14:textId="77777777" w:rsidR="00F669E1" w:rsidRPr="00B23B4D" w:rsidRDefault="00F669E1" w:rsidP="00B87AF4">
            <w:pPr>
              <w:jc w:val="center"/>
              <w:rPr>
                <w:rFonts w:eastAsia="Calibri"/>
                <w:szCs w:val="22"/>
                <w:lang w:val="el-GR"/>
              </w:rPr>
            </w:pPr>
            <w:r w:rsidRPr="00B23B4D">
              <w:rPr>
                <w:rFonts w:eastAsia="Calibri"/>
                <w:szCs w:val="22"/>
                <w:lang w:val="el-GR"/>
              </w:rPr>
              <w:t xml:space="preserve">Το </w:t>
            </w:r>
            <w:proofErr w:type="spellStart"/>
            <w:r w:rsidRPr="00B23B4D">
              <w:rPr>
                <w:rFonts w:eastAsia="Calibri"/>
                <w:szCs w:val="22"/>
                <w:lang w:val="el-GR"/>
              </w:rPr>
              <w:t>κιτ</w:t>
            </w:r>
            <w:proofErr w:type="spellEnd"/>
            <w:r w:rsidRPr="00B23B4D">
              <w:rPr>
                <w:rFonts w:eastAsia="Calibri"/>
                <w:szCs w:val="22"/>
                <w:lang w:val="el-GR"/>
              </w:rPr>
              <w:t xml:space="preserve"> να χρησιμοποιεί σφαιρίδια ζιρκονίου καθώς και βελτιστοποιημένη χημεία για αποδοτικότερη λύση βακτηρίων και μυκήτων που βρίσκονται στο έδαφος.</w:t>
            </w:r>
          </w:p>
          <w:p w14:paraId="18B5D117" w14:textId="77777777" w:rsidR="00F669E1" w:rsidRPr="00B23B4D" w:rsidRDefault="00F669E1" w:rsidP="00B87AF4">
            <w:pPr>
              <w:jc w:val="center"/>
              <w:rPr>
                <w:rFonts w:eastAsia="Calibri"/>
                <w:szCs w:val="22"/>
                <w:lang w:val="el-GR"/>
              </w:rPr>
            </w:pPr>
            <w:r w:rsidRPr="00B23B4D">
              <w:rPr>
                <w:rFonts w:eastAsia="Calibri"/>
                <w:szCs w:val="22"/>
                <w:lang w:val="el-GR"/>
              </w:rPr>
              <w:t xml:space="preserve">Η λύση να πραγματοποιείται με χημικές και μηχανικές μεθόδους. Το </w:t>
            </w:r>
            <w:proofErr w:type="spellStart"/>
            <w:r w:rsidRPr="00B23B4D">
              <w:rPr>
                <w:rFonts w:eastAsia="Calibri"/>
                <w:szCs w:val="22"/>
                <w:lang w:val="el-GR"/>
              </w:rPr>
              <w:t>κιτ</w:t>
            </w:r>
            <w:proofErr w:type="spellEnd"/>
            <w:r w:rsidRPr="00B23B4D">
              <w:rPr>
                <w:rFonts w:eastAsia="Calibri"/>
                <w:szCs w:val="22"/>
                <w:lang w:val="el-GR"/>
              </w:rPr>
              <w:t xml:space="preserve"> να μην απαιτεί για την </w:t>
            </w:r>
            <w:proofErr w:type="spellStart"/>
            <w:r w:rsidRPr="00B23B4D">
              <w:rPr>
                <w:rFonts w:eastAsia="Calibri"/>
                <w:szCs w:val="22"/>
                <w:lang w:val="el-GR"/>
              </w:rPr>
              <w:t>ομογενοποίηση</w:t>
            </w:r>
            <w:proofErr w:type="spellEnd"/>
            <w:r w:rsidRPr="00B23B4D">
              <w:rPr>
                <w:rFonts w:eastAsia="Calibri"/>
                <w:szCs w:val="22"/>
                <w:lang w:val="el-GR"/>
              </w:rPr>
              <w:t xml:space="preserve"> συστήματα </w:t>
            </w:r>
            <w:proofErr w:type="spellStart"/>
            <w:r w:rsidRPr="00B23B4D">
              <w:rPr>
                <w:rFonts w:eastAsia="Calibri"/>
                <w:szCs w:val="22"/>
                <w:lang w:val="el-GR"/>
              </w:rPr>
              <w:t>ομογενοποιήσης</w:t>
            </w:r>
            <w:proofErr w:type="spellEnd"/>
            <w:r w:rsidRPr="00B23B4D">
              <w:rPr>
                <w:rFonts w:eastAsia="Calibri"/>
                <w:szCs w:val="22"/>
                <w:lang w:val="el-GR"/>
              </w:rPr>
              <w:t xml:space="preserve"> υψηλής ταχύτητας (</w:t>
            </w:r>
            <w:r w:rsidRPr="00B23B4D">
              <w:rPr>
                <w:rFonts w:eastAsia="Calibri"/>
                <w:szCs w:val="22"/>
                <w:lang w:val="en-US"/>
              </w:rPr>
              <w:t>bead</w:t>
            </w:r>
            <w:r w:rsidRPr="00B23B4D">
              <w:rPr>
                <w:rFonts w:eastAsia="Calibri"/>
                <w:szCs w:val="22"/>
                <w:lang w:val="el-GR"/>
              </w:rPr>
              <w:t xml:space="preserve"> </w:t>
            </w:r>
            <w:r w:rsidRPr="00B23B4D">
              <w:rPr>
                <w:rFonts w:eastAsia="Calibri"/>
                <w:szCs w:val="22"/>
                <w:lang w:val="en-US"/>
              </w:rPr>
              <w:t>beater</w:t>
            </w:r>
            <w:r w:rsidRPr="00B23B4D">
              <w:rPr>
                <w:rFonts w:eastAsia="Calibri"/>
                <w:szCs w:val="22"/>
                <w:lang w:val="el-GR"/>
              </w:rPr>
              <w:t xml:space="preserve">). Ωστόσο, στην περίπτωση που οι μικροοργανισμοί ενδιαφέροντος απαιτούν ισχυρότερη </w:t>
            </w:r>
            <w:proofErr w:type="spellStart"/>
            <w:r w:rsidRPr="00B23B4D">
              <w:rPr>
                <w:rFonts w:eastAsia="Calibri"/>
                <w:szCs w:val="22"/>
                <w:lang w:val="el-GR"/>
              </w:rPr>
              <w:t>ομογενοποίηση</w:t>
            </w:r>
            <w:proofErr w:type="spellEnd"/>
            <w:r w:rsidRPr="00B23B4D">
              <w:rPr>
                <w:rFonts w:eastAsia="Calibri"/>
                <w:szCs w:val="22"/>
                <w:lang w:val="el-GR"/>
              </w:rPr>
              <w:t xml:space="preserve"> από αυτήν που προσφέρεται με μία συσκευή ανάδευσης </w:t>
            </w:r>
            <w:r w:rsidRPr="00B23B4D">
              <w:rPr>
                <w:rFonts w:eastAsia="Calibri"/>
                <w:szCs w:val="22"/>
                <w:lang w:val="en-US"/>
              </w:rPr>
              <w:t>Vortex</w:t>
            </w:r>
            <w:r w:rsidRPr="00B23B4D">
              <w:rPr>
                <w:rFonts w:eastAsia="Calibri"/>
                <w:szCs w:val="22"/>
                <w:lang w:val="el-GR"/>
              </w:rPr>
              <w:t xml:space="preserve">, τα σωληνάρια με τα </w:t>
            </w:r>
            <w:r w:rsidRPr="00B23B4D">
              <w:rPr>
                <w:rFonts w:eastAsia="Calibri"/>
                <w:szCs w:val="22"/>
                <w:lang w:val="en-US"/>
              </w:rPr>
              <w:t>beads</w:t>
            </w:r>
            <w:r w:rsidRPr="00B23B4D">
              <w:rPr>
                <w:rFonts w:eastAsia="Calibri"/>
                <w:szCs w:val="22"/>
                <w:lang w:val="el-GR"/>
              </w:rPr>
              <w:t xml:space="preserve"> που περιλαμβάνονται, να είναι κατάλληλα και για συστήματα </w:t>
            </w:r>
            <w:proofErr w:type="spellStart"/>
            <w:r w:rsidRPr="00B23B4D">
              <w:rPr>
                <w:rFonts w:eastAsia="Calibri"/>
                <w:szCs w:val="22"/>
                <w:lang w:val="el-GR"/>
              </w:rPr>
              <w:t>ομογενοποίησης</w:t>
            </w:r>
            <w:proofErr w:type="spellEnd"/>
            <w:r w:rsidRPr="00B23B4D">
              <w:rPr>
                <w:rFonts w:eastAsia="Calibri"/>
                <w:szCs w:val="22"/>
                <w:lang w:val="el-GR"/>
              </w:rPr>
              <w:t xml:space="preserve"> υψηλής ταχύτητας.</w:t>
            </w:r>
          </w:p>
          <w:p w14:paraId="122318D4" w14:textId="77777777" w:rsidR="00F669E1" w:rsidRPr="00B23B4D" w:rsidRDefault="00F669E1" w:rsidP="00B87AF4">
            <w:pPr>
              <w:jc w:val="center"/>
              <w:rPr>
                <w:rFonts w:eastAsia="Calibri"/>
                <w:szCs w:val="22"/>
                <w:lang w:val="el-GR"/>
              </w:rPr>
            </w:pPr>
            <w:r w:rsidRPr="00B23B4D">
              <w:rPr>
                <w:rFonts w:eastAsia="Calibri"/>
                <w:szCs w:val="22"/>
                <w:lang w:val="el-GR"/>
              </w:rPr>
              <w:t xml:space="preserve">Η συσκευασία να περιέχει όλα τα απαραίτητα διαλύματα, σωληνάρια με σφαιρίδια για τη λύση των κυττάρων, στήλες </w:t>
            </w:r>
            <w:proofErr w:type="spellStart"/>
            <w:r w:rsidRPr="00B23B4D">
              <w:rPr>
                <w:rFonts w:eastAsia="Calibri"/>
                <w:szCs w:val="22"/>
                <w:lang w:val="el-GR"/>
              </w:rPr>
              <w:lastRenderedPageBreak/>
              <w:t>φυγοκέντρησης</w:t>
            </w:r>
            <w:proofErr w:type="spellEnd"/>
            <w:r w:rsidRPr="00B23B4D">
              <w:rPr>
                <w:rFonts w:eastAsia="Calibri"/>
                <w:szCs w:val="22"/>
                <w:lang w:val="el-GR"/>
              </w:rPr>
              <w:t xml:space="preserve"> με μεμβράνη πυριτίου, σωληνάρια </w:t>
            </w:r>
            <w:proofErr w:type="spellStart"/>
            <w:r w:rsidRPr="00B23B4D">
              <w:rPr>
                <w:rFonts w:eastAsia="Calibri"/>
                <w:szCs w:val="22"/>
                <w:lang w:val="el-GR"/>
              </w:rPr>
              <w:t>φυγοκέντρησης</w:t>
            </w:r>
            <w:proofErr w:type="spellEnd"/>
            <w:r w:rsidRPr="00B23B4D">
              <w:rPr>
                <w:rFonts w:eastAsia="Calibri"/>
                <w:szCs w:val="22"/>
                <w:lang w:val="el-GR"/>
              </w:rPr>
              <w:t xml:space="preserve"> (2</w:t>
            </w:r>
            <w:r w:rsidRPr="00B23B4D">
              <w:rPr>
                <w:rFonts w:eastAsia="Calibri"/>
                <w:szCs w:val="22"/>
                <w:lang w:val="en-US"/>
              </w:rPr>
              <w:t>mL</w:t>
            </w:r>
            <w:r w:rsidRPr="00B23B4D">
              <w:rPr>
                <w:rFonts w:eastAsia="Calibri"/>
                <w:szCs w:val="22"/>
                <w:lang w:val="el-GR"/>
              </w:rPr>
              <w:t>), σωληνάρια συλλογής (2</w:t>
            </w:r>
            <w:r w:rsidRPr="00B23B4D">
              <w:rPr>
                <w:rFonts w:eastAsia="Calibri"/>
                <w:szCs w:val="22"/>
                <w:lang w:val="en-US"/>
              </w:rPr>
              <w:t>mL</w:t>
            </w:r>
            <w:r w:rsidRPr="00B23B4D">
              <w:rPr>
                <w:rFonts w:eastAsia="Calibri"/>
                <w:szCs w:val="22"/>
                <w:lang w:val="el-GR"/>
              </w:rPr>
              <w:t xml:space="preserve">) και σωληνάρια </w:t>
            </w:r>
            <w:proofErr w:type="spellStart"/>
            <w:r w:rsidRPr="00B23B4D">
              <w:rPr>
                <w:rFonts w:eastAsia="Calibri"/>
                <w:szCs w:val="22"/>
                <w:lang w:val="el-GR"/>
              </w:rPr>
              <w:t>έκλουσης</w:t>
            </w:r>
            <w:proofErr w:type="spellEnd"/>
            <w:r w:rsidRPr="00B23B4D">
              <w:rPr>
                <w:rFonts w:eastAsia="Calibri"/>
                <w:szCs w:val="22"/>
                <w:lang w:val="el-GR"/>
              </w:rPr>
              <w:t xml:space="preserve"> (1.5 </w:t>
            </w:r>
            <w:r w:rsidRPr="00B23B4D">
              <w:rPr>
                <w:rFonts w:eastAsia="Calibri"/>
                <w:szCs w:val="22"/>
                <w:lang w:val="en-US"/>
              </w:rPr>
              <w:t>mL</w:t>
            </w:r>
            <w:r w:rsidRPr="00B23B4D">
              <w:rPr>
                <w:rFonts w:eastAsia="Calibri"/>
                <w:szCs w:val="22"/>
                <w:lang w:val="el-GR"/>
              </w:rPr>
              <w:t xml:space="preserve">). </w:t>
            </w:r>
          </w:p>
          <w:p w14:paraId="677C3CB4" w14:textId="77777777" w:rsidR="00F669E1" w:rsidRPr="00B23B4D" w:rsidRDefault="00F669E1" w:rsidP="00B87AF4">
            <w:pPr>
              <w:jc w:val="center"/>
              <w:rPr>
                <w:rFonts w:eastAsia="Calibri"/>
                <w:szCs w:val="22"/>
                <w:lang w:val="el-GR"/>
              </w:rPr>
            </w:pPr>
            <w:r w:rsidRPr="00B23B4D">
              <w:rPr>
                <w:rFonts w:eastAsia="Calibri"/>
                <w:szCs w:val="22"/>
                <w:lang w:val="el-GR"/>
              </w:rPr>
              <w:t xml:space="preserve">Το προσφερόμενο </w:t>
            </w:r>
            <w:proofErr w:type="spellStart"/>
            <w:r w:rsidRPr="00B23B4D">
              <w:rPr>
                <w:rFonts w:eastAsia="Calibri"/>
                <w:szCs w:val="22"/>
                <w:lang w:val="el-GR"/>
              </w:rPr>
              <w:t>κιτ</w:t>
            </w:r>
            <w:proofErr w:type="spellEnd"/>
            <w:r w:rsidRPr="00B23B4D">
              <w:rPr>
                <w:rFonts w:eastAsia="Calibri"/>
                <w:szCs w:val="22"/>
                <w:lang w:val="el-GR"/>
              </w:rPr>
              <w:t xml:space="preserve"> να μπορεί να αυτοματοποιηθεί, σύμφωνα με το εγχειρίδιο χρήσης του, σε αυτόματο σύστημα εκχύλισης </w:t>
            </w:r>
            <w:proofErr w:type="spellStart"/>
            <w:r w:rsidRPr="00B23B4D">
              <w:rPr>
                <w:rFonts w:eastAsia="Calibri"/>
                <w:szCs w:val="22"/>
                <w:lang w:val="el-GR"/>
              </w:rPr>
              <w:t>νουκλεϊκών</w:t>
            </w:r>
            <w:proofErr w:type="spellEnd"/>
            <w:r w:rsidRPr="00B23B4D">
              <w:rPr>
                <w:rFonts w:eastAsia="Calibri"/>
                <w:szCs w:val="22"/>
                <w:lang w:val="el-GR"/>
              </w:rPr>
              <w:t xml:space="preserve"> οξέων του ιδίου κατασκευαστικού οίκου.</w:t>
            </w:r>
          </w:p>
        </w:tc>
        <w:tc>
          <w:tcPr>
            <w:tcW w:w="1134" w:type="dxa"/>
            <w:shd w:val="clear" w:color="auto" w:fill="auto"/>
            <w:vAlign w:val="center"/>
          </w:tcPr>
          <w:p w14:paraId="2431AE5E" w14:textId="77777777" w:rsidR="00F669E1" w:rsidRPr="00B23B4D" w:rsidRDefault="00F669E1" w:rsidP="00B87AF4">
            <w:pPr>
              <w:jc w:val="center"/>
              <w:rPr>
                <w:rFonts w:eastAsia="Calibri"/>
                <w:szCs w:val="22"/>
              </w:rPr>
            </w:pPr>
            <w:r w:rsidRPr="00B23B4D">
              <w:rPr>
                <w:rFonts w:eastAsia="Calibri"/>
                <w:szCs w:val="22"/>
              </w:rPr>
              <w:lastRenderedPageBreak/>
              <w:t>250 preps</w:t>
            </w:r>
          </w:p>
        </w:tc>
        <w:tc>
          <w:tcPr>
            <w:tcW w:w="1134" w:type="dxa"/>
            <w:shd w:val="clear" w:color="auto" w:fill="auto"/>
            <w:vAlign w:val="center"/>
          </w:tcPr>
          <w:p w14:paraId="20FB11FC" w14:textId="77777777" w:rsidR="00F669E1" w:rsidRPr="00B23B4D" w:rsidRDefault="00F669E1" w:rsidP="00B87AF4">
            <w:pPr>
              <w:jc w:val="center"/>
              <w:rPr>
                <w:rFonts w:eastAsia="Calibri"/>
                <w:szCs w:val="22"/>
              </w:rPr>
            </w:pPr>
            <w:r w:rsidRPr="00B23B4D">
              <w:rPr>
                <w:rFonts w:eastAsia="Calibri"/>
                <w:szCs w:val="22"/>
              </w:rPr>
              <w:t>1</w:t>
            </w:r>
          </w:p>
        </w:tc>
        <w:tc>
          <w:tcPr>
            <w:tcW w:w="1134" w:type="dxa"/>
            <w:shd w:val="clear" w:color="auto" w:fill="auto"/>
            <w:vAlign w:val="center"/>
          </w:tcPr>
          <w:p w14:paraId="5AEDAF1C" w14:textId="77777777" w:rsidR="00F669E1" w:rsidRPr="00B23B4D" w:rsidRDefault="00F669E1" w:rsidP="00B87AF4">
            <w:pPr>
              <w:jc w:val="center"/>
              <w:rPr>
                <w:rFonts w:eastAsia="Calibri"/>
                <w:szCs w:val="22"/>
              </w:rPr>
            </w:pPr>
            <w:r w:rsidRPr="00B23B4D">
              <w:rPr>
                <w:rFonts w:eastAsia="Calibri"/>
                <w:szCs w:val="22"/>
              </w:rPr>
              <w:t>ΝΑΙ</w:t>
            </w:r>
          </w:p>
        </w:tc>
        <w:tc>
          <w:tcPr>
            <w:tcW w:w="1559" w:type="dxa"/>
            <w:shd w:val="clear" w:color="auto" w:fill="auto"/>
            <w:vAlign w:val="center"/>
          </w:tcPr>
          <w:p w14:paraId="6B63B8B5" w14:textId="77777777" w:rsidR="00F669E1" w:rsidRPr="00B23B4D" w:rsidRDefault="00F669E1" w:rsidP="00B87AF4">
            <w:pPr>
              <w:jc w:val="center"/>
              <w:rPr>
                <w:rFonts w:eastAsia="Calibri"/>
                <w:szCs w:val="22"/>
                <w:lang w:val="en-US"/>
              </w:rPr>
            </w:pPr>
          </w:p>
        </w:tc>
      </w:tr>
    </w:tbl>
    <w:p w14:paraId="26067DCE" w14:textId="77777777" w:rsidR="00F669E1" w:rsidRDefault="00F669E1" w:rsidP="00F669E1">
      <w:pPr>
        <w:rPr>
          <w:b/>
        </w:rPr>
      </w:pPr>
    </w:p>
    <w:p w14:paraId="62150427" w14:textId="77777777" w:rsidR="00F669E1" w:rsidRPr="00365104" w:rsidRDefault="00F669E1" w:rsidP="00F669E1">
      <w:pPr>
        <w:rPr>
          <w:rFonts w:ascii="Segoe UI" w:hAnsi="Segoe UI" w:cs="Segoe UI"/>
          <w:b/>
          <w:color w:val="002060"/>
          <w:szCs w:val="22"/>
        </w:rPr>
      </w:pPr>
      <w:r w:rsidRPr="00434241">
        <w:rPr>
          <w:rFonts w:ascii="Verdana" w:hAnsi="Verdana"/>
          <w:sz w:val="16"/>
          <w:szCs w:val="16"/>
        </w:rPr>
        <w:br w:type="page"/>
      </w:r>
    </w:p>
    <w:p w14:paraId="5B4D2E79" w14:textId="77777777" w:rsidR="00F669E1" w:rsidRPr="00F669E1" w:rsidRDefault="00F669E1" w:rsidP="00F669E1">
      <w:pPr>
        <w:pStyle w:val="normalwithoutspacing"/>
        <w:spacing w:before="57" w:after="57"/>
        <w:rPr>
          <w:rFonts w:ascii="Segoe UI" w:hAnsi="Segoe UI" w:cs="Segoe UI"/>
          <w:color w:val="000000"/>
          <w:sz w:val="20"/>
          <w:szCs w:val="20"/>
          <w:lang w:val="el-GR"/>
        </w:rPr>
      </w:pPr>
      <w:r w:rsidRPr="00F669E1">
        <w:rPr>
          <w:rFonts w:ascii="Segoe UI" w:hAnsi="Segoe UI" w:cs="Segoe UI"/>
          <w:b/>
          <w:color w:val="002060"/>
          <w:szCs w:val="22"/>
          <w:lang w:val="el-GR"/>
        </w:rPr>
        <w:lastRenderedPageBreak/>
        <w:t>ΜΕΡΟΣ Β- ΟΙΚΟΝΟΜΙΚΟ ΑΝΤΙΚΕΙΜΕΝΟ ΤΗΣ ΣΥΜΒΑΣΗΣ</w:t>
      </w:r>
    </w:p>
    <w:p w14:paraId="3AFCBDC9" w14:textId="77777777" w:rsidR="00F669E1" w:rsidRPr="004940B0" w:rsidRDefault="00F669E1" w:rsidP="00F669E1">
      <w:pPr>
        <w:suppressAutoHyphens w:val="0"/>
        <w:autoSpaceDE w:val="0"/>
        <w:spacing w:before="57" w:after="57"/>
        <w:rPr>
          <w:rFonts w:ascii="Segoe UI" w:hAnsi="Segoe UI" w:cs="Segoe UI"/>
          <w:szCs w:val="22"/>
          <w:lang w:val="el-GR"/>
        </w:rPr>
      </w:pPr>
      <w:r w:rsidRPr="004940B0">
        <w:rPr>
          <w:rFonts w:ascii="Segoe UI" w:hAnsi="Segoe UI" w:cs="Segoe UI"/>
          <w:szCs w:val="22"/>
          <w:lang w:val="el-GR"/>
        </w:rPr>
        <w:t>Η σύμβαση περιλαμβάνεται στο έργο με τίτλο «ΑΝΑΠΤΥΞΗ ΣΥΣΤΗΜΑΤΟΣ ΠΑΡΑΓΩΓΗΣ ΟΡΝΙΘΕΙΟΥ ΚΡΕΑΤΟΣ ΜΕΙΩΜΕΝΟΥ ΠΕΡΙΒΑΛΛΟΝΤΙΚΟΥ ΑΠΟΤΥΠΩΜΑΤΟΣ ΜΕ ΠΛΗΡΗ ΑΠΟΥΣΙΑ ΧΡΗΣΗΣ ΑΝΤΙΒΙΟΤΙΚΩΝ (GREEN POULTRY PRODUCTION, ANTIBIOTIC FREE)», με κωδικό Επιτροπής Ερευνών «61300» και κωδικό MIS «5030740».</w:t>
      </w:r>
    </w:p>
    <w:p w14:paraId="0D099C18" w14:textId="77777777" w:rsidR="00F669E1" w:rsidRPr="004940B0" w:rsidRDefault="00F669E1" w:rsidP="00F669E1">
      <w:pPr>
        <w:suppressAutoHyphens w:val="0"/>
        <w:autoSpaceDE w:val="0"/>
        <w:spacing w:before="57" w:after="57"/>
        <w:rPr>
          <w:rFonts w:ascii="Segoe UI" w:hAnsi="Segoe UI" w:cs="Segoe UI"/>
          <w:szCs w:val="22"/>
          <w:lang w:val="el-GR"/>
        </w:rPr>
      </w:pPr>
      <w:bookmarkStart w:id="0" w:name="_Hlk81988727"/>
      <w:r w:rsidRPr="004940B0">
        <w:rPr>
          <w:rFonts w:ascii="Segoe UI" w:hAnsi="Segoe UI" w:cs="Segoe UI"/>
          <w:szCs w:val="22"/>
          <w:lang w:val="el-GR"/>
        </w:rPr>
        <w:t>Η πράξη συγχρηματοδοτείται από την Ευρωπαϊκή Ένωση (ΕΥΡΩΠΑΪΚΟ ΤΑΜΕΙΟ ΠΕΡΙΦΕΡΕΙΑΚΗΣ ΑΝΑΠΤΥΞΗΣ (ΕΤΠΑ)) και από Εθνικούς πόρους, στο πλαίσιο του προγράμματος «ΑΝΤΑΓΩΝΙΣΤΙΚΟΤΗΤΑ, ΕΠΙΧΕΙΡΗΜΑΤΙΚΟΤΗΤΑ &amp; ΚΑΙΝΟΤΟΜΙΑ» (</w:t>
      </w:r>
      <w:proofErr w:type="spellStart"/>
      <w:r w:rsidRPr="004940B0">
        <w:rPr>
          <w:rFonts w:ascii="Segoe UI" w:hAnsi="Segoe UI" w:cs="Segoe UI"/>
          <w:szCs w:val="22"/>
          <w:lang w:val="el-GR"/>
        </w:rPr>
        <w:t>ΕΠΑνΕΚ</w:t>
      </w:r>
      <w:proofErr w:type="spellEnd"/>
      <w:r w:rsidRPr="004940B0">
        <w:rPr>
          <w:rFonts w:ascii="Segoe UI" w:hAnsi="Segoe UI" w:cs="Segoe UI"/>
          <w:szCs w:val="22"/>
          <w:lang w:val="el-GR"/>
        </w:rPr>
        <w:t>), ΕΣΠΑ 2014-2020, ενιαία δράση κρατικών ενισχύσεων έρευνας, τεχνολογικής ανάπτυξης &amp; καινοτομίας «ΕΡΕΥΝΩ – ΔΗΜΙΟΥΡΓΩ – ΚΑΙΝΟΤΟΜΩ».</w:t>
      </w:r>
    </w:p>
    <w:bookmarkEnd w:id="0"/>
    <w:p w14:paraId="44B5F08D" w14:textId="77777777" w:rsidR="00F669E1" w:rsidRPr="004940B0" w:rsidRDefault="00F669E1" w:rsidP="00F669E1">
      <w:pPr>
        <w:suppressAutoHyphens w:val="0"/>
        <w:autoSpaceDE w:val="0"/>
        <w:spacing w:before="57" w:after="57"/>
        <w:rPr>
          <w:rFonts w:ascii="Segoe UI" w:hAnsi="Segoe UI" w:cs="Segoe UI"/>
          <w:szCs w:val="22"/>
          <w:lang w:val="el-GR"/>
        </w:rPr>
      </w:pPr>
      <w:r w:rsidRPr="004940B0">
        <w:rPr>
          <w:rFonts w:ascii="Segoe UI" w:hAnsi="Segoe UI" w:cs="Segoe UI"/>
          <w:szCs w:val="22"/>
          <w:lang w:val="el-GR"/>
        </w:rPr>
        <w:t>Η εν λόγω προμήθεια εντάσσεται στον ακόλουθο κωδικό του Κοινού Λεξιλογίου δημοσίων συμβάσεων (CPV): 33790000-4.</w:t>
      </w:r>
    </w:p>
    <w:p w14:paraId="12DA3508" w14:textId="77777777" w:rsidR="00F669E1" w:rsidRDefault="00F669E1" w:rsidP="00F669E1">
      <w:pPr>
        <w:suppressAutoHyphens w:val="0"/>
        <w:autoSpaceDE w:val="0"/>
        <w:spacing w:before="57" w:after="57"/>
        <w:rPr>
          <w:rFonts w:ascii="Segoe UI" w:hAnsi="Segoe UI" w:cs="Segoe UI"/>
          <w:lang w:val="el-GR"/>
        </w:rPr>
      </w:pPr>
      <w:r w:rsidRPr="004940B0">
        <w:rPr>
          <w:rFonts w:ascii="Segoe UI" w:hAnsi="Segoe UI" w:cs="Segoe UI"/>
          <w:szCs w:val="22"/>
          <w:lang w:val="el-GR"/>
        </w:rPr>
        <w:t xml:space="preserve">Η εκτιμώμενη καθαρή αξία της σύμβασης ανέρχεται στο ποσό των </w:t>
      </w:r>
      <w:r>
        <w:rPr>
          <w:rFonts w:ascii="Segoe UI" w:hAnsi="Segoe UI" w:cs="Segoe UI"/>
          <w:szCs w:val="22"/>
          <w:lang w:val="el-GR"/>
        </w:rPr>
        <w:t>20.982,97</w:t>
      </w:r>
      <w:r w:rsidRPr="004940B0">
        <w:rPr>
          <w:rFonts w:ascii="Segoe UI" w:hAnsi="Segoe UI" w:cs="Segoe UI"/>
          <w:szCs w:val="22"/>
          <w:lang w:val="el-GR"/>
        </w:rPr>
        <w:t xml:space="preserve">€ ήτοι συνολικής αξίας </w:t>
      </w:r>
      <w:r>
        <w:rPr>
          <w:rFonts w:ascii="Segoe UI" w:hAnsi="Segoe UI" w:cs="Segoe UI"/>
          <w:szCs w:val="22"/>
          <w:lang w:val="el-GR"/>
        </w:rPr>
        <w:t>25</w:t>
      </w:r>
      <w:r w:rsidRPr="004940B0">
        <w:rPr>
          <w:rFonts w:ascii="Segoe UI" w:hAnsi="Segoe UI" w:cs="Segoe UI"/>
          <w:szCs w:val="22"/>
          <w:lang w:val="el-GR"/>
        </w:rPr>
        <w:t xml:space="preserve">.000,00€ συμπεριλαμβανομένου ΦΠΑ ή ανά </w:t>
      </w:r>
      <w:r>
        <w:rPr>
          <w:rFonts w:ascii="Segoe UI" w:hAnsi="Segoe UI" w:cs="Segoe UI"/>
          <w:szCs w:val="22"/>
          <w:lang w:val="el-GR"/>
        </w:rPr>
        <w:t>τμήμα</w:t>
      </w:r>
      <w:r w:rsidRPr="004940B0">
        <w:rPr>
          <w:rFonts w:ascii="Segoe UI" w:hAnsi="Segoe UI" w:cs="Segoe UI"/>
          <w:szCs w:val="22"/>
          <w:lang w:val="el-GR"/>
        </w:rPr>
        <w:t xml:space="preserve"> όπως αναλυτικά περιγράφεται στον κατωτέρω πίνακα.</w:t>
      </w:r>
    </w:p>
    <w:p w14:paraId="58312548" w14:textId="77777777" w:rsidR="00F669E1" w:rsidRDefault="00F669E1" w:rsidP="00F669E1">
      <w:pPr>
        <w:suppressAutoHyphens w:val="0"/>
        <w:autoSpaceDE w:val="0"/>
        <w:spacing w:before="57" w:after="57"/>
        <w:rPr>
          <w:rFonts w:ascii="Segoe UI" w:hAnsi="Segoe UI" w:cs="Segoe UI"/>
          <w:lang w:val="el-GR"/>
        </w:rPr>
      </w:pPr>
      <w:r w:rsidRPr="00E510D1">
        <w:rPr>
          <w:rFonts w:ascii="Segoe UI" w:hAnsi="Segoe UI" w:cs="Segoe UI"/>
          <w:b/>
          <w:lang w:val="el-GR"/>
        </w:rPr>
        <w:t>Αναλυτικότερα</w:t>
      </w:r>
      <w:r>
        <w:rPr>
          <w:rFonts w:ascii="Segoe UI" w:hAnsi="Segoe UI" w:cs="Segoe UI"/>
          <w:lang w:val="el-GR"/>
        </w:rPr>
        <w:t>:</w:t>
      </w:r>
    </w:p>
    <w:p w14:paraId="70702FE4" w14:textId="77777777" w:rsidR="00F669E1" w:rsidRDefault="00F669E1" w:rsidP="00F669E1">
      <w:pPr>
        <w:suppressAutoHyphens w:val="0"/>
        <w:autoSpaceDE w:val="0"/>
        <w:spacing w:before="57" w:after="57"/>
        <w:rPr>
          <w:rFonts w:ascii="Segoe UI" w:hAnsi="Segoe UI" w:cs="Segoe UI"/>
          <w:lang w:val="el-GR"/>
        </w:rPr>
      </w:pPr>
    </w:p>
    <w:tbl>
      <w:tblPr>
        <w:tblW w:w="10801" w:type="dxa"/>
        <w:jc w:val="center"/>
        <w:tblLook w:val="04A0" w:firstRow="1" w:lastRow="0" w:firstColumn="1" w:lastColumn="0" w:noHBand="0" w:noVBand="1"/>
      </w:tblPr>
      <w:tblGrid>
        <w:gridCol w:w="623"/>
        <w:gridCol w:w="4193"/>
        <w:gridCol w:w="1812"/>
        <w:gridCol w:w="1684"/>
        <w:gridCol w:w="1265"/>
        <w:gridCol w:w="1260"/>
      </w:tblGrid>
      <w:tr w:rsidR="00F669E1" w:rsidRPr="007576D9" w14:paraId="79C4C383" w14:textId="77777777" w:rsidTr="00B87AF4">
        <w:trPr>
          <w:trHeight w:val="1305"/>
          <w:jc w:val="center"/>
        </w:trPr>
        <w:tc>
          <w:tcPr>
            <w:tcW w:w="58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AEA3DE2"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 xml:space="preserve">Α/Α </w:t>
            </w:r>
          </w:p>
        </w:tc>
        <w:tc>
          <w:tcPr>
            <w:tcW w:w="4193" w:type="dxa"/>
            <w:tcBorders>
              <w:top w:val="single" w:sz="4" w:space="0" w:color="auto"/>
              <w:left w:val="nil"/>
              <w:bottom w:val="single" w:sz="4" w:space="0" w:color="auto"/>
              <w:right w:val="single" w:sz="4" w:space="0" w:color="auto"/>
            </w:tcBorders>
            <w:shd w:val="clear" w:color="000000" w:fill="BFBFBF"/>
            <w:noWrap/>
            <w:vAlign w:val="center"/>
            <w:hideMark/>
          </w:tcPr>
          <w:p w14:paraId="2754CAEA"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ΠΕΡΙΓΡΑΦΗ ΤΜΗΜΑΤΟΣ</w:t>
            </w:r>
          </w:p>
        </w:tc>
        <w:tc>
          <w:tcPr>
            <w:tcW w:w="1812" w:type="dxa"/>
            <w:tcBorders>
              <w:top w:val="single" w:sz="4" w:space="0" w:color="auto"/>
              <w:left w:val="nil"/>
              <w:bottom w:val="single" w:sz="4" w:space="0" w:color="auto"/>
              <w:right w:val="single" w:sz="4" w:space="0" w:color="auto"/>
            </w:tcBorders>
            <w:shd w:val="clear" w:color="000000" w:fill="BFBFBF"/>
            <w:vAlign w:val="center"/>
            <w:hideMark/>
          </w:tcPr>
          <w:p w14:paraId="7AF9353E"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ΣΥΝΟΛΙΚΗ ΑΞΙΑ ΤΜΗΜΑΤΟΣ</w:t>
            </w:r>
          </w:p>
        </w:tc>
        <w:tc>
          <w:tcPr>
            <w:tcW w:w="1684" w:type="dxa"/>
            <w:tcBorders>
              <w:top w:val="single" w:sz="4" w:space="0" w:color="auto"/>
              <w:left w:val="nil"/>
              <w:bottom w:val="single" w:sz="4" w:space="0" w:color="auto"/>
              <w:right w:val="single" w:sz="4" w:space="0" w:color="auto"/>
            </w:tcBorders>
            <w:shd w:val="clear" w:color="000000" w:fill="BFBFBF"/>
            <w:vAlign w:val="center"/>
            <w:hideMark/>
          </w:tcPr>
          <w:p w14:paraId="457C7B3E"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ΚΑΘΑΡΗ ΑΞΙΑ ΤΜΗΜΑΤΟΣ</w:t>
            </w:r>
          </w:p>
        </w:tc>
        <w:tc>
          <w:tcPr>
            <w:tcW w:w="1265" w:type="dxa"/>
            <w:tcBorders>
              <w:top w:val="single" w:sz="4" w:space="0" w:color="auto"/>
              <w:left w:val="nil"/>
              <w:bottom w:val="single" w:sz="4" w:space="0" w:color="auto"/>
              <w:right w:val="single" w:sz="4" w:space="0" w:color="auto"/>
            </w:tcBorders>
            <w:shd w:val="clear" w:color="000000" w:fill="BFBFBF"/>
            <w:vAlign w:val="center"/>
            <w:hideMark/>
          </w:tcPr>
          <w:p w14:paraId="5390CCC5"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ΠΟΣΟΣΤΟ ΦΠΑ (%)</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14:paraId="750C73D6"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ΦΠΑ</w:t>
            </w:r>
          </w:p>
        </w:tc>
      </w:tr>
      <w:tr w:rsidR="00F669E1" w:rsidRPr="007576D9" w14:paraId="39007A50" w14:textId="77777777" w:rsidTr="00B87AF4">
        <w:trPr>
          <w:trHeight w:val="600"/>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0C8D72A7"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1</w:t>
            </w:r>
          </w:p>
        </w:tc>
        <w:tc>
          <w:tcPr>
            <w:tcW w:w="4193" w:type="dxa"/>
            <w:tcBorders>
              <w:top w:val="nil"/>
              <w:left w:val="nil"/>
              <w:bottom w:val="single" w:sz="4" w:space="0" w:color="auto"/>
              <w:right w:val="single" w:sz="4" w:space="0" w:color="auto"/>
            </w:tcBorders>
            <w:shd w:val="clear" w:color="auto" w:fill="auto"/>
            <w:vAlign w:val="center"/>
            <w:hideMark/>
          </w:tcPr>
          <w:p w14:paraId="29742019" w14:textId="77777777" w:rsidR="00F669E1" w:rsidRPr="007576D9" w:rsidRDefault="00F669E1" w:rsidP="00B87AF4">
            <w:pPr>
              <w:suppressAutoHyphens w:val="0"/>
              <w:spacing w:after="0"/>
              <w:jc w:val="left"/>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ΕΡΓΑΣΤΗΡΙΑΚΑ ΑΝΑΛΩΣΙΜΑ ΚΑΙ ΔΙΑΛΥΤΕΣ</w:t>
            </w:r>
          </w:p>
        </w:tc>
        <w:tc>
          <w:tcPr>
            <w:tcW w:w="1812" w:type="dxa"/>
            <w:tcBorders>
              <w:top w:val="nil"/>
              <w:left w:val="nil"/>
              <w:bottom w:val="single" w:sz="4" w:space="0" w:color="auto"/>
              <w:right w:val="single" w:sz="4" w:space="0" w:color="auto"/>
            </w:tcBorders>
            <w:shd w:val="clear" w:color="auto" w:fill="auto"/>
            <w:noWrap/>
            <w:vAlign w:val="center"/>
            <w:hideMark/>
          </w:tcPr>
          <w:p w14:paraId="67003818"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6.300,00€</w:t>
            </w:r>
          </w:p>
        </w:tc>
        <w:tc>
          <w:tcPr>
            <w:tcW w:w="1684" w:type="dxa"/>
            <w:tcBorders>
              <w:top w:val="nil"/>
              <w:left w:val="nil"/>
              <w:bottom w:val="single" w:sz="4" w:space="0" w:color="auto"/>
              <w:right w:val="single" w:sz="4" w:space="0" w:color="auto"/>
            </w:tcBorders>
            <w:shd w:val="clear" w:color="auto" w:fill="auto"/>
            <w:noWrap/>
            <w:vAlign w:val="center"/>
            <w:hideMark/>
          </w:tcPr>
          <w:p w14:paraId="0E74E8D5"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5.080,65€</w:t>
            </w:r>
          </w:p>
        </w:tc>
        <w:tc>
          <w:tcPr>
            <w:tcW w:w="1265" w:type="dxa"/>
            <w:tcBorders>
              <w:top w:val="nil"/>
              <w:left w:val="nil"/>
              <w:bottom w:val="single" w:sz="4" w:space="0" w:color="auto"/>
              <w:right w:val="single" w:sz="4" w:space="0" w:color="auto"/>
            </w:tcBorders>
            <w:shd w:val="clear" w:color="auto" w:fill="auto"/>
            <w:noWrap/>
            <w:vAlign w:val="center"/>
            <w:hideMark/>
          </w:tcPr>
          <w:p w14:paraId="3614ED60"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24</w:t>
            </w:r>
          </w:p>
        </w:tc>
        <w:tc>
          <w:tcPr>
            <w:tcW w:w="1260" w:type="dxa"/>
            <w:tcBorders>
              <w:top w:val="nil"/>
              <w:left w:val="nil"/>
              <w:bottom w:val="single" w:sz="4" w:space="0" w:color="auto"/>
              <w:right w:val="single" w:sz="4" w:space="0" w:color="auto"/>
            </w:tcBorders>
            <w:shd w:val="clear" w:color="auto" w:fill="auto"/>
            <w:noWrap/>
            <w:vAlign w:val="center"/>
            <w:hideMark/>
          </w:tcPr>
          <w:p w14:paraId="5BE345FA"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1.219,35€</w:t>
            </w:r>
          </w:p>
        </w:tc>
      </w:tr>
      <w:tr w:rsidR="00F669E1" w:rsidRPr="007576D9" w14:paraId="01C092F9" w14:textId="77777777" w:rsidTr="00B87AF4">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62611784"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2</w:t>
            </w:r>
          </w:p>
        </w:tc>
        <w:tc>
          <w:tcPr>
            <w:tcW w:w="4193" w:type="dxa"/>
            <w:tcBorders>
              <w:top w:val="nil"/>
              <w:left w:val="nil"/>
              <w:bottom w:val="single" w:sz="4" w:space="0" w:color="auto"/>
              <w:right w:val="single" w:sz="4" w:space="0" w:color="auto"/>
            </w:tcBorders>
            <w:shd w:val="clear" w:color="auto" w:fill="auto"/>
            <w:vAlign w:val="center"/>
            <w:hideMark/>
          </w:tcPr>
          <w:p w14:paraId="41D01598" w14:textId="77777777" w:rsidR="00F669E1" w:rsidRPr="007576D9" w:rsidRDefault="00F669E1" w:rsidP="00B87AF4">
            <w:pPr>
              <w:suppressAutoHyphens w:val="0"/>
              <w:spacing w:after="0"/>
              <w:jc w:val="left"/>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ΑΝΑΛΩΣΙΜΑ ΧΡΩΜΑΤΟΓΡΑΦΙΑΣ</w:t>
            </w:r>
          </w:p>
        </w:tc>
        <w:tc>
          <w:tcPr>
            <w:tcW w:w="1812" w:type="dxa"/>
            <w:tcBorders>
              <w:top w:val="nil"/>
              <w:left w:val="nil"/>
              <w:bottom w:val="single" w:sz="4" w:space="0" w:color="auto"/>
              <w:right w:val="single" w:sz="4" w:space="0" w:color="auto"/>
            </w:tcBorders>
            <w:shd w:val="clear" w:color="auto" w:fill="auto"/>
            <w:noWrap/>
            <w:vAlign w:val="center"/>
            <w:hideMark/>
          </w:tcPr>
          <w:p w14:paraId="66D93E9C"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8.700,00€</w:t>
            </w:r>
          </w:p>
        </w:tc>
        <w:tc>
          <w:tcPr>
            <w:tcW w:w="1684" w:type="dxa"/>
            <w:tcBorders>
              <w:top w:val="nil"/>
              <w:left w:val="nil"/>
              <w:bottom w:val="single" w:sz="4" w:space="0" w:color="auto"/>
              <w:right w:val="single" w:sz="4" w:space="0" w:color="auto"/>
            </w:tcBorders>
            <w:shd w:val="clear" w:color="auto" w:fill="auto"/>
            <w:noWrap/>
            <w:vAlign w:val="center"/>
            <w:hideMark/>
          </w:tcPr>
          <w:p w14:paraId="3743D112"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7.016,13€</w:t>
            </w:r>
          </w:p>
        </w:tc>
        <w:tc>
          <w:tcPr>
            <w:tcW w:w="1265" w:type="dxa"/>
            <w:tcBorders>
              <w:top w:val="nil"/>
              <w:left w:val="nil"/>
              <w:bottom w:val="single" w:sz="4" w:space="0" w:color="auto"/>
              <w:right w:val="single" w:sz="4" w:space="0" w:color="auto"/>
            </w:tcBorders>
            <w:shd w:val="clear" w:color="auto" w:fill="auto"/>
            <w:noWrap/>
            <w:vAlign w:val="center"/>
            <w:hideMark/>
          </w:tcPr>
          <w:p w14:paraId="3FB876AE"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24</w:t>
            </w:r>
          </w:p>
        </w:tc>
        <w:tc>
          <w:tcPr>
            <w:tcW w:w="1260" w:type="dxa"/>
            <w:tcBorders>
              <w:top w:val="nil"/>
              <w:left w:val="nil"/>
              <w:bottom w:val="single" w:sz="4" w:space="0" w:color="auto"/>
              <w:right w:val="single" w:sz="4" w:space="0" w:color="auto"/>
            </w:tcBorders>
            <w:shd w:val="clear" w:color="auto" w:fill="auto"/>
            <w:noWrap/>
            <w:vAlign w:val="center"/>
            <w:hideMark/>
          </w:tcPr>
          <w:p w14:paraId="22ADD491"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1.683,87€</w:t>
            </w:r>
          </w:p>
        </w:tc>
      </w:tr>
      <w:tr w:rsidR="00F669E1" w:rsidRPr="007576D9" w14:paraId="1427B65C" w14:textId="77777777" w:rsidTr="00B87AF4">
        <w:trPr>
          <w:trHeight w:val="300"/>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3D31B32"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3</w:t>
            </w:r>
          </w:p>
        </w:tc>
        <w:tc>
          <w:tcPr>
            <w:tcW w:w="4193" w:type="dxa"/>
            <w:tcBorders>
              <w:top w:val="nil"/>
              <w:left w:val="nil"/>
              <w:bottom w:val="single" w:sz="4" w:space="0" w:color="auto"/>
              <w:right w:val="single" w:sz="4" w:space="0" w:color="auto"/>
            </w:tcBorders>
            <w:shd w:val="clear" w:color="auto" w:fill="auto"/>
            <w:vAlign w:val="center"/>
            <w:hideMark/>
          </w:tcPr>
          <w:p w14:paraId="64C7249B" w14:textId="77777777" w:rsidR="00F669E1" w:rsidRPr="007576D9" w:rsidRDefault="00F669E1" w:rsidP="00B87AF4">
            <w:pPr>
              <w:suppressAutoHyphens w:val="0"/>
              <w:spacing w:after="0"/>
              <w:jc w:val="left"/>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ΑΝΑΛΩΣΙΜΑ ΜΙΚΡΟΒΙΟΛΟΓΙΑΣ</w:t>
            </w:r>
            <w:r w:rsidRPr="007576D9">
              <w:rPr>
                <w:rFonts w:ascii="Segoe UI" w:hAnsi="Segoe UI" w:cs="Segoe UI"/>
                <w:color w:val="000000"/>
                <w:szCs w:val="22"/>
                <w:lang w:val="el-GR" w:eastAsia="el-GR"/>
              </w:rPr>
              <w:t xml:space="preserve"> </w:t>
            </w:r>
          </w:p>
        </w:tc>
        <w:tc>
          <w:tcPr>
            <w:tcW w:w="1812" w:type="dxa"/>
            <w:tcBorders>
              <w:top w:val="nil"/>
              <w:left w:val="nil"/>
              <w:bottom w:val="single" w:sz="4" w:space="0" w:color="auto"/>
              <w:right w:val="single" w:sz="4" w:space="0" w:color="auto"/>
            </w:tcBorders>
            <w:shd w:val="clear" w:color="auto" w:fill="auto"/>
            <w:noWrap/>
            <w:vAlign w:val="center"/>
            <w:hideMark/>
          </w:tcPr>
          <w:p w14:paraId="46D43E2D"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4.000,00€</w:t>
            </w:r>
          </w:p>
        </w:tc>
        <w:tc>
          <w:tcPr>
            <w:tcW w:w="1684" w:type="dxa"/>
            <w:tcBorders>
              <w:top w:val="nil"/>
              <w:left w:val="nil"/>
              <w:bottom w:val="single" w:sz="4" w:space="0" w:color="auto"/>
              <w:right w:val="single" w:sz="4" w:space="0" w:color="auto"/>
            </w:tcBorders>
            <w:shd w:val="clear" w:color="auto" w:fill="auto"/>
            <w:noWrap/>
            <w:vAlign w:val="center"/>
            <w:hideMark/>
          </w:tcPr>
          <w:p w14:paraId="57622574"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3.225,81€</w:t>
            </w:r>
          </w:p>
        </w:tc>
        <w:tc>
          <w:tcPr>
            <w:tcW w:w="1265" w:type="dxa"/>
            <w:tcBorders>
              <w:top w:val="nil"/>
              <w:left w:val="nil"/>
              <w:bottom w:val="single" w:sz="4" w:space="0" w:color="auto"/>
              <w:right w:val="single" w:sz="4" w:space="0" w:color="auto"/>
            </w:tcBorders>
            <w:shd w:val="clear" w:color="auto" w:fill="auto"/>
            <w:noWrap/>
            <w:vAlign w:val="center"/>
            <w:hideMark/>
          </w:tcPr>
          <w:p w14:paraId="6B43BC90"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24</w:t>
            </w:r>
          </w:p>
        </w:tc>
        <w:tc>
          <w:tcPr>
            <w:tcW w:w="1260" w:type="dxa"/>
            <w:tcBorders>
              <w:top w:val="nil"/>
              <w:left w:val="nil"/>
              <w:bottom w:val="single" w:sz="4" w:space="0" w:color="auto"/>
              <w:right w:val="single" w:sz="4" w:space="0" w:color="auto"/>
            </w:tcBorders>
            <w:shd w:val="clear" w:color="auto" w:fill="auto"/>
            <w:noWrap/>
            <w:vAlign w:val="center"/>
            <w:hideMark/>
          </w:tcPr>
          <w:p w14:paraId="20A5CFF5"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774,19€</w:t>
            </w:r>
          </w:p>
        </w:tc>
      </w:tr>
      <w:tr w:rsidR="00F669E1" w:rsidRPr="007576D9" w14:paraId="039D4FF8" w14:textId="77777777" w:rsidTr="00B87AF4">
        <w:trPr>
          <w:trHeight w:val="600"/>
          <w:jc w:val="center"/>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528B9E6B"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4</w:t>
            </w:r>
          </w:p>
        </w:tc>
        <w:tc>
          <w:tcPr>
            <w:tcW w:w="4193" w:type="dxa"/>
            <w:tcBorders>
              <w:top w:val="nil"/>
              <w:left w:val="nil"/>
              <w:bottom w:val="single" w:sz="4" w:space="0" w:color="auto"/>
              <w:right w:val="single" w:sz="4" w:space="0" w:color="auto"/>
            </w:tcBorders>
            <w:shd w:val="clear" w:color="auto" w:fill="auto"/>
            <w:vAlign w:val="center"/>
            <w:hideMark/>
          </w:tcPr>
          <w:p w14:paraId="51495526" w14:textId="77777777" w:rsidR="00F669E1" w:rsidRPr="007576D9" w:rsidRDefault="00F669E1" w:rsidP="00B87AF4">
            <w:pPr>
              <w:suppressAutoHyphens w:val="0"/>
              <w:spacing w:after="0"/>
              <w:jc w:val="left"/>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ΑΝΑΛΩΣΙΜΑ ΜΟΡΙΑΚΗΣ ΒΙΟΛΟΓΙΑΣ</w:t>
            </w:r>
            <w:r w:rsidRPr="007576D9">
              <w:rPr>
                <w:rFonts w:ascii="Segoe UI" w:hAnsi="Segoe UI" w:cs="Segoe UI"/>
                <w:color w:val="000000"/>
                <w:szCs w:val="22"/>
                <w:lang w:val="el-GR" w:eastAsia="el-GR"/>
              </w:rPr>
              <w:t xml:space="preserve"> </w:t>
            </w:r>
          </w:p>
        </w:tc>
        <w:tc>
          <w:tcPr>
            <w:tcW w:w="1812" w:type="dxa"/>
            <w:tcBorders>
              <w:top w:val="nil"/>
              <w:left w:val="nil"/>
              <w:bottom w:val="single" w:sz="4" w:space="0" w:color="auto"/>
              <w:right w:val="single" w:sz="4" w:space="0" w:color="auto"/>
            </w:tcBorders>
            <w:shd w:val="clear" w:color="auto" w:fill="auto"/>
            <w:noWrap/>
            <w:vAlign w:val="center"/>
            <w:hideMark/>
          </w:tcPr>
          <w:p w14:paraId="05546A53"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6.000,00€</w:t>
            </w:r>
          </w:p>
        </w:tc>
        <w:tc>
          <w:tcPr>
            <w:tcW w:w="1684" w:type="dxa"/>
            <w:tcBorders>
              <w:top w:val="nil"/>
              <w:left w:val="nil"/>
              <w:bottom w:val="single" w:sz="4" w:space="0" w:color="auto"/>
              <w:right w:val="single" w:sz="4" w:space="0" w:color="auto"/>
            </w:tcBorders>
            <w:shd w:val="clear" w:color="auto" w:fill="auto"/>
            <w:noWrap/>
            <w:vAlign w:val="center"/>
            <w:hideMark/>
          </w:tcPr>
          <w:p w14:paraId="127FABA0"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5.660,38€</w:t>
            </w:r>
          </w:p>
        </w:tc>
        <w:tc>
          <w:tcPr>
            <w:tcW w:w="1265" w:type="dxa"/>
            <w:tcBorders>
              <w:top w:val="nil"/>
              <w:left w:val="nil"/>
              <w:bottom w:val="single" w:sz="4" w:space="0" w:color="auto"/>
              <w:right w:val="single" w:sz="4" w:space="0" w:color="auto"/>
            </w:tcBorders>
            <w:shd w:val="clear" w:color="auto" w:fill="auto"/>
            <w:noWrap/>
            <w:vAlign w:val="center"/>
            <w:hideMark/>
          </w:tcPr>
          <w:p w14:paraId="46E7D8D0"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6</w:t>
            </w:r>
          </w:p>
        </w:tc>
        <w:tc>
          <w:tcPr>
            <w:tcW w:w="1260" w:type="dxa"/>
            <w:tcBorders>
              <w:top w:val="nil"/>
              <w:left w:val="nil"/>
              <w:bottom w:val="single" w:sz="4" w:space="0" w:color="auto"/>
              <w:right w:val="single" w:sz="4" w:space="0" w:color="auto"/>
            </w:tcBorders>
            <w:shd w:val="clear" w:color="auto" w:fill="auto"/>
            <w:noWrap/>
            <w:vAlign w:val="center"/>
            <w:hideMark/>
          </w:tcPr>
          <w:p w14:paraId="47758C89" w14:textId="77777777" w:rsidR="00F669E1" w:rsidRPr="007576D9" w:rsidRDefault="00F669E1" w:rsidP="00B87AF4">
            <w:pPr>
              <w:suppressAutoHyphens w:val="0"/>
              <w:spacing w:after="0"/>
              <w:jc w:val="center"/>
              <w:rPr>
                <w:rFonts w:ascii="Segoe UI" w:hAnsi="Segoe UI" w:cs="Segoe UI"/>
                <w:b/>
                <w:bCs/>
                <w:color w:val="000000"/>
                <w:szCs w:val="22"/>
                <w:lang w:val="el-GR" w:eastAsia="el-GR"/>
              </w:rPr>
            </w:pPr>
            <w:r w:rsidRPr="007576D9">
              <w:rPr>
                <w:rFonts w:ascii="Segoe UI" w:hAnsi="Segoe UI" w:cs="Segoe UI"/>
                <w:b/>
                <w:bCs/>
                <w:color w:val="000000"/>
                <w:szCs w:val="22"/>
                <w:lang w:val="el-GR" w:eastAsia="el-GR"/>
              </w:rPr>
              <w:t>339,62€</w:t>
            </w:r>
          </w:p>
        </w:tc>
      </w:tr>
    </w:tbl>
    <w:p w14:paraId="45119BA9" w14:textId="77777777" w:rsidR="00F669E1" w:rsidRDefault="00F669E1" w:rsidP="00F669E1">
      <w:pPr>
        <w:suppressAutoHyphens w:val="0"/>
        <w:autoSpaceDE w:val="0"/>
        <w:spacing w:before="57" w:after="57"/>
        <w:rPr>
          <w:rFonts w:ascii="Segoe UI" w:hAnsi="Segoe UI" w:cs="Segoe UI"/>
          <w:lang w:val="el-GR"/>
        </w:rPr>
      </w:pPr>
    </w:p>
    <w:p w14:paraId="4F8D6F92" w14:textId="77777777" w:rsidR="00F669E1" w:rsidRDefault="00F669E1" w:rsidP="00F669E1">
      <w:pPr>
        <w:suppressAutoHyphens w:val="0"/>
        <w:autoSpaceDE w:val="0"/>
        <w:spacing w:before="57" w:after="57"/>
        <w:rPr>
          <w:rFonts w:ascii="Segoe UI" w:hAnsi="Segoe UI" w:cs="Segoe UI"/>
          <w:b/>
          <w:lang w:val="el-GR"/>
        </w:rPr>
      </w:pPr>
      <w:r w:rsidRPr="00A9795C">
        <w:rPr>
          <w:rFonts w:ascii="Segoe UI" w:hAnsi="Segoe UI" w:cs="Segoe UI"/>
          <w:b/>
          <w:lang w:val="el-GR"/>
        </w:rPr>
        <w:t xml:space="preserve">Η διάρκεια της σύμβασης </w:t>
      </w:r>
      <w:r w:rsidRPr="004940B0">
        <w:rPr>
          <w:rFonts w:ascii="Segoe UI" w:hAnsi="Segoe UI" w:cs="Segoe UI"/>
          <w:b/>
          <w:lang w:val="el-GR"/>
        </w:rPr>
        <w:t>ορίζεται σε τρεις (3) μήνες, από την ημερομηνία υπογραφής της σύμβασης, ή το αργότερο μέχρι τη λήξη του φυσικού αντικειμένου του έργου.</w:t>
      </w:r>
    </w:p>
    <w:p w14:paraId="7FFE1152" w14:textId="77777777" w:rsidR="00F669E1" w:rsidRDefault="00F669E1" w:rsidP="00F669E1">
      <w:pPr>
        <w:rPr>
          <w:rFonts w:ascii="Segoe UI" w:hAnsi="Segoe UI" w:cs="Segoe UI"/>
          <w:szCs w:val="22"/>
          <w:lang w:val="el-GR"/>
        </w:rPr>
      </w:pPr>
    </w:p>
    <w:p w14:paraId="50EB7C76" w14:textId="77777777" w:rsidR="00F669E1" w:rsidRPr="00F669E1" w:rsidRDefault="00F669E1" w:rsidP="00F669E1">
      <w:pPr>
        <w:pStyle w:val="normalwithoutspacing"/>
        <w:rPr>
          <w:rFonts w:ascii="Segoe UI" w:hAnsi="Segoe UI" w:cs="Segoe UI"/>
          <w:lang w:val="el-GR"/>
        </w:rPr>
      </w:pPr>
      <w:r w:rsidRPr="000F4B99">
        <w:rPr>
          <w:rFonts w:ascii="Segoe UI" w:hAnsi="Segoe UI" w:cs="Segoe UI"/>
          <w:lang w:val="en-US"/>
        </w:rPr>
        <w:t>O</w:t>
      </w:r>
      <w:r w:rsidRPr="00F669E1">
        <w:rPr>
          <w:rFonts w:ascii="Segoe UI" w:hAnsi="Segoe UI" w:cs="Segoe UI"/>
          <w:lang w:val="el-GR"/>
        </w:rPr>
        <w:t xml:space="preserve"> </w:t>
      </w:r>
      <w:proofErr w:type="spellStart"/>
      <w:r w:rsidRPr="00F669E1">
        <w:rPr>
          <w:rFonts w:ascii="Segoe UI" w:hAnsi="Segoe UI" w:cs="Segoe UI"/>
          <w:lang w:val="el-GR"/>
        </w:rPr>
        <w:t>Συντάξας</w:t>
      </w:r>
      <w:proofErr w:type="spellEnd"/>
      <w:r w:rsidRPr="00F669E1">
        <w:rPr>
          <w:rFonts w:ascii="Segoe UI" w:hAnsi="Segoe UI" w:cs="Segoe UI"/>
          <w:lang w:val="el-GR"/>
        </w:rPr>
        <w:t xml:space="preserve"> των Τεχνικών Προδιαγραφών</w:t>
      </w:r>
    </w:p>
    <w:p w14:paraId="75129680" w14:textId="77777777" w:rsidR="00F669E1" w:rsidRPr="00F669E1" w:rsidRDefault="00F669E1" w:rsidP="00F669E1">
      <w:pPr>
        <w:pStyle w:val="normalwithoutspacing"/>
        <w:rPr>
          <w:rFonts w:ascii="Segoe UI" w:hAnsi="Segoe UI" w:cs="Segoe UI"/>
          <w:lang w:val="el-GR"/>
        </w:rPr>
      </w:pPr>
    </w:p>
    <w:p w14:paraId="6524B252" w14:textId="77777777" w:rsidR="00F669E1" w:rsidRDefault="00F669E1" w:rsidP="00F669E1">
      <w:pPr>
        <w:pStyle w:val="a0"/>
        <w:rPr>
          <w:rFonts w:ascii="Segoe UI" w:hAnsi="Segoe UI" w:cs="Segoe UI"/>
          <w:szCs w:val="22"/>
          <w:highlight w:val="yellow"/>
          <w:lang w:val="el-GR"/>
        </w:rPr>
      </w:pPr>
    </w:p>
    <w:p w14:paraId="4BD9DD83" w14:textId="77777777" w:rsidR="00F669E1" w:rsidRPr="004940B0" w:rsidRDefault="00F669E1" w:rsidP="00F669E1">
      <w:pPr>
        <w:pStyle w:val="a0"/>
        <w:rPr>
          <w:rFonts w:ascii="Segoe UI" w:hAnsi="Segoe UI" w:cs="Segoe UI"/>
          <w:szCs w:val="22"/>
          <w:lang w:val="el-GR"/>
        </w:rPr>
      </w:pPr>
      <w:r w:rsidRPr="004940B0">
        <w:rPr>
          <w:rFonts w:ascii="Segoe UI" w:hAnsi="Segoe UI" w:cs="Segoe UI"/>
          <w:szCs w:val="22"/>
          <w:lang w:val="el-GR"/>
        </w:rPr>
        <w:t>Καθηγητής Ιωάννης Σκούφος</w:t>
      </w:r>
    </w:p>
    <w:p w14:paraId="0013CFBF" w14:textId="77777777" w:rsidR="00F669E1" w:rsidRPr="004940B0" w:rsidRDefault="00F669E1" w:rsidP="00F669E1">
      <w:pPr>
        <w:pStyle w:val="a0"/>
        <w:rPr>
          <w:rFonts w:ascii="Segoe UI" w:hAnsi="Segoe UI" w:cs="Segoe UI"/>
          <w:sz w:val="24"/>
          <w:lang w:val="el-GR"/>
        </w:rPr>
      </w:pPr>
      <w:r w:rsidRPr="004940B0">
        <w:rPr>
          <w:rFonts w:ascii="Segoe UI" w:hAnsi="Segoe UI" w:cs="Segoe UI"/>
          <w:szCs w:val="22"/>
          <w:lang w:val="el-GR"/>
        </w:rPr>
        <w:t>Τμήμα Γεωπονίας</w:t>
      </w:r>
    </w:p>
    <w:p w14:paraId="5662A400" w14:textId="13158E1C" w:rsidR="0093457C" w:rsidRPr="00F669E1" w:rsidRDefault="00F669E1" w:rsidP="00F669E1">
      <w:r w:rsidRPr="004940B0">
        <w:rPr>
          <w:rFonts w:ascii="Segoe UI" w:hAnsi="Segoe UI" w:cs="Segoe UI"/>
          <w:szCs w:val="22"/>
          <w:lang w:val="el-GR"/>
        </w:rPr>
        <w:t>Πανεπιστήμιο Ιωαννίνων</w:t>
      </w:r>
    </w:p>
    <w:sectPr w:rsidR="0093457C" w:rsidRPr="00F669E1"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Segoe UI 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iberation Sans">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7C5349"/>
    <w:multiLevelType w:val="multilevel"/>
    <w:tmpl w:val="5EB6EFFA"/>
    <w:lvl w:ilvl="0">
      <w:start w:val="1"/>
      <w:numFmt w:val="decimal"/>
      <w:lvlText w:val="%1."/>
      <w:lvlJc w:val="left"/>
      <w:pPr>
        <w:ind w:left="720" w:hanging="360"/>
      </w:pPr>
      <w:rPr>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36A2036"/>
    <w:multiLevelType w:val="hybridMultilevel"/>
    <w:tmpl w:val="1B5ABA50"/>
    <w:lvl w:ilvl="0" w:tplc="250C8EC0">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058D1CDA"/>
    <w:multiLevelType w:val="multilevel"/>
    <w:tmpl w:val="C7B056C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315429C"/>
    <w:multiLevelType w:val="hybridMultilevel"/>
    <w:tmpl w:val="E8AA40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16AB4F31"/>
    <w:multiLevelType w:val="hybridMultilevel"/>
    <w:tmpl w:val="0534DD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17FF4904"/>
    <w:multiLevelType w:val="multilevel"/>
    <w:tmpl w:val="519C67F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1" w15:restartNumberingAfterBreak="0">
    <w:nsid w:val="182755CB"/>
    <w:multiLevelType w:val="hybridMultilevel"/>
    <w:tmpl w:val="16DC38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19E0546F"/>
    <w:multiLevelType w:val="hybridMultilevel"/>
    <w:tmpl w:val="8A72BF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1C440317"/>
    <w:multiLevelType w:val="hybridMultilevel"/>
    <w:tmpl w:val="E5E66B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1D504B88"/>
    <w:multiLevelType w:val="hybridMultilevel"/>
    <w:tmpl w:val="13F88F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21C81B50"/>
    <w:multiLevelType w:val="hybridMultilevel"/>
    <w:tmpl w:val="C6E24F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228D2339"/>
    <w:multiLevelType w:val="hybridMultilevel"/>
    <w:tmpl w:val="6C2C5B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252E14CC"/>
    <w:multiLevelType w:val="multilevel"/>
    <w:tmpl w:val="88907E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61D68D2"/>
    <w:multiLevelType w:val="hybridMultilevel"/>
    <w:tmpl w:val="C6E24F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28784C73"/>
    <w:multiLevelType w:val="multilevel"/>
    <w:tmpl w:val="AF20F27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15:restartNumberingAfterBreak="0">
    <w:nsid w:val="2A5F36A2"/>
    <w:multiLevelType w:val="hybridMultilevel"/>
    <w:tmpl w:val="185CF4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33FD2EC9"/>
    <w:multiLevelType w:val="hybridMultilevel"/>
    <w:tmpl w:val="65166D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3639584F"/>
    <w:multiLevelType w:val="hybridMultilevel"/>
    <w:tmpl w:val="7F7E75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38500E68"/>
    <w:multiLevelType w:val="hybridMultilevel"/>
    <w:tmpl w:val="45925D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44BA4DF5"/>
    <w:multiLevelType w:val="multilevel"/>
    <w:tmpl w:val="410848C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5" w15:restartNumberingAfterBreak="0">
    <w:nsid w:val="4CBD2F1B"/>
    <w:multiLevelType w:val="hybridMultilevel"/>
    <w:tmpl w:val="1E74AE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7" w15:restartNumberingAfterBreak="0">
    <w:nsid w:val="51125C9F"/>
    <w:multiLevelType w:val="hybridMultilevel"/>
    <w:tmpl w:val="307EB61A"/>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8" w15:restartNumberingAfterBreak="0">
    <w:nsid w:val="516B46AB"/>
    <w:multiLevelType w:val="hybridMultilevel"/>
    <w:tmpl w:val="85EE86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53EE2523"/>
    <w:multiLevelType w:val="hybridMultilevel"/>
    <w:tmpl w:val="8A72BF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54AC0E77"/>
    <w:multiLevelType w:val="multilevel"/>
    <w:tmpl w:val="977257A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1" w15:restartNumberingAfterBreak="0">
    <w:nsid w:val="604C05F7"/>
    <w:multiLevelType w:val="hybridMultilevel"/>
    <w:tmpl w:val="842E66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6069772B"/>
    <w:multiLevelType w:val="hybridMultilevel"/>
    <w:tmpl w:val="842E66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6CAD750E"/>
    <w:multiLevelType w:val="multilevel"/>
    <w:tmpl w:val="0458F83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4" w15:restartNumberingAfterBreak="0">
    <w:nsid w:val="70E2534D"/>
    <w:multiLevelType w:val="hybridMultilevel"/>
    <w:tmpl w:val="DBA256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74DA29E5"/>
    <w:multiLevelType w:val="hybridMultilevel"/>
    <w:tmpl w:val="B39E40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758F31B8"/>
    <w:multiLevelType w:val="hybridMultilevel"/>
    <w:tmpl w:val="6144E8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762406E1"/>
    <w:multiLevelType w:val="hybridMultilevel"/>
    <w:tmpl w:val="E8AA40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7A6550B4"/>
    <w:multiLevelType w:val="multilevel"/>
    <w:tmpl w:val="6DA015D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9" w15:restartNumberingAfterBreak="0">
    <w:nsid w:val="7E7B177A"/>
    <w:multiLevelType w:val="hybridMultilevel"/>
    <w:tmpl w:val="015C80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15:restartNumberingAfterBreak="0">
    <w:nsid w:val="7F471471"/>
    <w:multiLevelType w:val="multilevel"/>
    <w:tmpl w:val="AFD06D9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abstractNumId w:val="46"/>
  </w:num>
  <w:num w:numId="2">
    <w:abstractNumId w:val="0"/>
  </w:num>
  <w:num w:numId="3">
    <w:abstractNumId w:val="2"/>
  </w:num>
  <w:num w:numId="4">
    <w:abstractNumId w:val="29"/>
  </w:num>
  <w:num w:numId="5">
    <w:abstractNumId w:val="26"/>
  </w:num>
  <w:num w:numId="6">
    <w:abstractNumId w:val="40"/>
  </w:num>
  <w:num w:numId="7">
    <w:abstractNumId w:val="33"/>
  </w:num>
  <w:num w:numId="8">
    <w:abstractNumId w:val="57"/>
  </w:num>
  <w:num w:numId="9">
    <w:abstractNumId w:val="28"/>
  </w:num>
  <w:num w:numId="10">
    <w:abstractNumId w:val="48"/>
  </w:num>
  <w:num w:numId="11">
    <w:abstractNumId w:val="34"/>
  </w:num>
  <w:num w:numId="12">
    <w:abstractNumId w:val="56"/>
  </w:num>
  <w:num w:numId="13">
    <w:abstractNumId w:val="59"/>
  </w:num>
  <w:num w:numId="14">
    <w:abstractNumId w:val="55"/>
  </w:num>
  <w:num w:numId="15">
    <w:abstractNumId w:val="47"/>
  </w:num>
  <w:num w:numId="16">
    <w:abstractNumId w:val="41"/>
  </w:num>
  <w:num w:numId="17">
    <w:abstractNumId w:val="38"/>
  </w:num>
  <w:num w:numId="18">
    <w:abstractNumId w:val="35"/>
  </w:num>
  <w:num w:numId="19">
    <w:abstractNumId w:val="31"/>
  </w:num>
  <w:num w:numId="20">
    <w:abstractNumId w:val="45"/>
  </w:num>
  <w:num w:numId="21">
    <w:abstractNumId w:val="42"/>
  </w:num>
  <w:num w:numId="22">
    <w:abstractNumId w:val="51"/>
  </w:num>
  <w:num w:numId="23">
    <w:abstractNumId w:val="52"/>
  </w:num>
  <w:num w:numId="24">
    <w:abstractNumId w:val="43"/>
  </w:num>
  <w:num w:numId="25">
    <w:abstractNumId w:val="49"/>
  </w:num>
  <w:num w:numId="26">
    <w:abstractNumId w:val="32"/>
  </w:num>
  <w:num w:numId="27">
    <w:abstractNumId w:val="54"/>
  </w:num>
  <w:num w:numId="28">
    <w:abstractNumId w:val="27"/>
  </w:num>
  <w:num w:numId="29">
    <w:abstractNumId w:val="37"/>
  </w:num>
  <w:num w:numId="30">
    <w:abstractNumId w:val="25"/>
  </w:num>
  <w:num w:numId="31">
    <w:abstractNumId w:val="30"/>
  </w:num>
  <w:num w:numId="32">
    <w:abstractNumId w:val="58"/>
  </w:num>
  <w:num w:numId="33">
    <w:abstractNumId w:val="44"/>
  </w:num>
  <w:num w:numId="34">
    <w:abstractNumId w:val="53"/>
  </w:num>
  <w:num w:numId="35">
    <w:abstractNumId w:val="60"/>
  </w:num>
  <w:num w:numId="36">
    <w:abstractNumId w:val="50"/>
  </w:num>
  <w:num w:numId="37">
    <w:abstractNumId w:val="39"/>
  </w:num>
  <w:num w:numId="3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141E5"/>
    <w:rsid w:val="001A477E"/>
    <w:rsid w:val="001E029E"/>
    <w:rsid w:val="00297CE1"/>
    <w:rsid w:val="0048262E"/>
    <w:rsid w:val="005948E3"/>
    <w:rsid w:val="006E5344"/>
    <w:rsid w:val="008274E1"/>
    <w:rsid w:val="0093457C"/>
    <w:rsid w:val="009719DA"/>
    <w:rsid w:val="00A04759"/>
    <w:rsid w:val="00B772BD"/>
    <w:rsid w:val="00BD26DF"/>
    <w:rsid w:val="00D60E9B"/>
    <w:rsid w:val="00E644A7"/>
    <w:rsid w:val="00F669E1"/>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1141E5"/>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paragraph" w:styleId="8">
    <w:name w:val="heading 8"/>
    <w:basedOn w:val="a"/>
    <w:next w:val="a"/>
    <w:link w:val="8Char"/>
    <w:uiPriority w:val="9"/>
    <w:semiHidden/>
    <w:unhideWhenUsed/>
    <w:qFormat/>
    <w:rsid w:val="001141E5"/>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1141E5"/>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rsid w:val="0048262E"/>
    <w:pPr>
      <w:spacing w:after="240"/>
    </w:pPr>
    <w:rPr>
      <w:rFonts w:cs="Times New Roman"/>
    </w:rPr>
  </w:style>
  <w:style w:type="character" w:customStyle="1" w:styleId="Char">
    <w:name w:val="Σώμα κειμένου Char"/>
    <w:basedOn w:val="a1"/>
    <w:link w:val="a0"/>
    <w:uiPriority w:val="99"/>
    <w:rsid w:val="0048262E"/>
    <w:rPr>
      <w:rFonts w:ascii="Calibri" w:eastAsia="Times New Roman" w:hAnsi="Calibri" w:cs="Times New Roman"/>
      <w:szCs w:val="24"/>
      <w:lang w:val="en-GB" w:eastAsia="ar-SA"/>
    </w:rPr>
  </w:style>
  <w:style w:type="paragraph" w:styleId="a4">
    <w:name w:val="List Paragraph"/>
    <w:basedOn w:val="a"/>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uiPriority w:val="9"/>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uiPriority w:val="9"/>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uiPriority w:val="9"/>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1">
    <w:name w:val="Κείμενο πλαισίου Char"/>
    <w:uiPriority w:val="99"/>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2">
    <w:name w:val="Κείμενο σχολίου Char"/>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4"/>
    <w:uiPriority w:val="99"/>
    <w:rsid w:val="0048262E"/>
    <w:pPr>
      <w:spacing w:after="100"/>
    </w:pPr>
    <w:rPr>
      <w:rFonts w:eastAsia="MS Mincho" w:cs="Times New Roman"/>
      <w:lang w:val="en-US"/>
    </w:rPr>
  </w:style>
  <w:style w:type="character" w:customStyle="1" w:styleId="Char4">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5"/>
    <w:rsid w:val="0048262E"/>
    <w:rPr>
      <w:rFonts w:cs="Times New Roman"/>
    </w:rPr>
  </w:style>
  <w:style w:type="character" w:customStyle="1" w:styleId="Char5">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6"/>
    <w:rsid w:val="0048262E"/>
    <w:pPr>
      <w:spacing w:after="0"/>
      <w:ind w:left="425" w:hanging="425"/>
    </w:pPr>
    <w:rPr>
      <w:sz w:val="18"/>
      <w:szCs w:val="20"/>
      <w:lang w:val="en-IE"/>
    </w:rPr>
  </w:style>
  <w:style w:type="character" w:customStyle="1" w:styleId="Char6">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uiPriority w:val="39"/>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0">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0">
    <w:name w:val="toc 8"/>
    <w:basedOn w:val="a"/>
    <w:next w:val="a"/>
    <w:rsid w:val="0048262E"/>
    <w:pPr>
      <w:spacing w:after="0"/>
      <w:ind w:left="1540"/>
    </w:pPr>
    <w:rPr>
      <w:sz w:val="18"/>
      <w:szCs w:val="18"/>
    </w:rPr>
  </w:style>
  <w:style w:type="paragraph" w:styleId="90">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7"/>
    <w:rsid w:val="0048262E"/>
    <w:rPr>
      <w:sz w:val="20"/>
      <w:szCs w:val="20"/>
    </w:rPr>
  </w:style>
  <w:style w:type="character" w:customStyle="1" w:styleId="Char7">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8"/>
    <w:rsid w:val="0048262E"/>
    <w:pPr>
      <w:ind w:firstLine="1134"/>
    </w:pPr>
    <w:rPr>
      <w:rFonts w:ascii="Arial" w:hAnsi="Arial" w:cs="Arial"/>
    </w:rPr>
  </w:style>
  <w:style w:type="character" w:customStyle="1" w:styleId="Char8">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uiPriority w:val="99"/>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3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6Char">
    <w:name w:val="Επικεφαλίδα 6 Char"/>
    <w:basedOn w:val="a1"/>
    <w:link w:val="6"/>
    <w:rsid w:val="001141E5"/>
    <w:rPr>
      <w:rFonts w:ascii="Times New Roman" w:eastAsia="Times New Roman" w:hAnsi="Times New Roman" w:cs="Times New Roman"/>
      <w:b/>
      <w:bCs/>
      <w:lang w:val="en-US"/>
    </w:rPr>
  </w:style>
  <w:style w:type="character" w:customStyle="1" w:styleId="8Char">
    <w:name w:val="Επικεφαλίδα 8 Char"/>
    <w:basedOn w:val="a1"/>
    <w:link w:val="8"/>
    <w:uiPriority w:val="9"/>
    <w:semiHidden/>
    <w:rsid w:val="001141E5"/>
    <w:rPr>
      <w:rFonts w:ascii="Calibri" w:eastAsia="Times New Roman" w:hAnsi="Calibri" w:cs="Times New Roman"/>
      <w:i/>
      <w:iCs/>
      <w:sz w:val="24"/>
      <w:szCs w:val="24"/>
      <w:lang w:val="en-US"/>
    </w:rPr>
  </w:style>
  <w:style w:type="character" w:customStyle="1" w:styleId="9Char">
    <w:name w:val="Επικεφαλίδα 9 Char"/>
    <w:basedOn w:val="a1"/>
    <w:link w:val="9"/>
    <w:uiPriority w:val="9"/>
    <w:semiHidden/>
    <w:rsid w:val="001141E5"/>
    <w:rPr>
      <w:rFonts w:ascii="Cambria" w:eastAsia="Times New Roman" w:hAnsi="Cambria" w:cs="Times New Roman"/>
      <w:lang w:val="en-US"/>
    </w:rPr>
  </w:style>
  <w:style w:type="character" w:customStyle="1" w:styleId="WW8Num22z3">
    <w:name w:val="WW8Num22z3"/>
    <w:rsid w:val="001141E5"/>
  </w:style>
  <w:style w:type="character" w:customStyle="1" w:styleId="WW8Num22z4">
    <w:name w:val="WW8Num22z4"/>
    <w:rsid w:val="001141E5"/>
  </w:style>
  <w:style w:type="character" w:customStyle="1" w:styleId="WW8Num22z5">
    <w:name w:val="WW8Num22z5"/>
    <w:rsid w:val="001141E5"/>
  </w:style>
  <w:style w:type="character" w:customStyle="1" w:styleId="WW8Num22z6">
    <w:name w:val="WW8Num22z6"/>
    <w:rsid w:val="001141E5"/>
  </w:style>
  <w:style w:type="character" w:customStyle="1" w:styleId="WW8Num22z7">
    <w:name w:val="WW8Num22z7"/>
    <w:rsid w:val="001141E5"/>
  </w:style>
  <w:style w:type="character" w:customStyle="1" w:styleId="WW8Num22z8">
    <w:name w:val="WW8Num22z8"/>
    <w:rsid w:val="001141E5"/>
  </w:style>
  <w:style w:type="character" w:customStyle="1" w:styleId="WW8Num23z4">
    <w:name w:val="WW8Num23z4"/>
    <w:rsid w:val="001141E5"/>
  </w:style>
  <w:style w:type="character" w:customStyle="1" w:styleId="WW8Num23z5">
    <w:name w:val="WW8Num23z5"/>
    <w:rsid w:val="001141E5"/>
  </w:style>
  <w:style w:type="character" w:customStyle="1" w:styleId="WW8Num23z6">
    <w:name w:val="WW8Num23z6"/>
    <w:rsid w:val="001141E5"/>
  </w:style>
  <w:style w:type="character" w:customStyle="1" w:styleId="WW8Num23z7">
    <w:name w:val="WW8Num23z7"/>
    <w:rsid w:val="001141E5"/>
  </w:style>
  <w:style w:type="character" w:customStyle="1" w:styleId="WW8Num23z8">
    <w:name w:val="WW8Num23z8"/>
    <w:rsid w:val="001141E5"/>
  </w:style>
  <w:style w:type="character" w:customStyle="1" w:styleId="WW8Num24z3">
    <w:name w:val="WW8Num24z3"/>
    <w:rsid w:val="001141E5"/>
  </w:style>
  <w:style w:type="character" w:customStyle="1" w:styleId="WW8Num24z4">
    <w:name w:val="WW8Num24z4"/>
    <w:rsid w:val="001141E5"/>
  </w:style>
  <w:style w:type="character" w:customStyle="1" w:styleId="WW8Num24z5">
    <w:name w:val="WW8Num24z5"/>
    <w:rsid w:val="001141E5"/>
  </w:style>
  <w:style w:type="character" w:customStyle="1" w:styleId="WW8Num24z6">
    <w:name w:val="WW8Num24z6"/>
    <w:rsid w:val="001141E5"/>
  </w:style>
  <w:style w:type="character" w:customStyle="1" w:styleId="WW8Num24z7">
    <w:name w:val="WW8Num24z7"/>
    <w:rsid w:val="001141E5"/>
  </w:style>
  <w:style w:type="character" w:customStyle="1" w:styleId="WW8Num24z8">
    <w:name w:val="WW8Num24z8"/>
    <w:rsid w:val="001141E5"/>
  </w:style>
  <w:style w:type="character" w:customStyle="1" w:styleId="WW8Num25z3">
    <w:name w:val="WW8Num25z3"/>
    <w:rsid w:val="001141E5"/>
  </w:style>
  <w:style w:type="character" w:customStyle="1" w:styleId="WW8Num25z4">
    <w:name w:val="WW8Num25z4"/>
    <w:rsid w:val="001141E5"/>
  </w:style>
  <w:style w:type="character" w:customStyle="1" w:styleId="WW8Num25z5">
    <w:name w:val="WW8Num25z5"/>
    <w:rsid w:val="001141E5"/>
  </w:style>
  <w:style w:type="character" w:customStyle="1" w:styleId="WW8Num25z6">
    <w:name w:val="WW8Num25z6"/>
    <w:rsid w:val="001141E5"/>
  </w:style>
  <w:style w:type="character" w:customStyle="1" w:styleId="WW8Num25z7">
    <w:name w:val="WW8Num25z7"/>
    <w:rsid w:val="001141E5"/>
  </w:style>
  <w:style w:type="character" w:customStyle="1" w:styleId="WW8Num25z8">
    <w:name w:val="WW8Num25z8"/>
    <w:rsid w:val="001141E5"/>
  </w:style>
  <w:style w:type="character" w:customStyle="1" w:styleId="WW8Num26z3">
    <w:name w:val="WW8Num26z3"/>
    <w:rsid w:val="001141E5"/>
  </w:style>
  <w:style w:type="character" w:customStyle="1" w:styleId="WW8Num26z4">
    <w:name w:val="WW8Num26z4"/>
    <w:rsid w:val="001141E5"/>
  </w:style>
  <w:style w:type="character" w:customStyle="1" w:styleId="WW8Num26z5">
    <w:name w:val="WW8Num26z5"/>
    <w:rsid w:val="001141E5"/>
  </w:style>
  <w:style w:type="character" w:customStyle="1" w:styleId="WW8Num26z6">
    <w:name w:val="WW8Num26z6"/>
    <w:rsid w:val="001141E5"/>
  </w:style>
  <w:style w:type="character" w:customStyle="1" w:styleId="WW8Num26z7">
    <w:name w:val="WW8Num26z7"/>
    <w:rsid w:val="001141E5"/>
  </w:style>
  <w:style w:type="character" w:customStyle="1" w:styleId="WW8Num26z8">
    <w:name w:val="WW8Num26z8"/>
    <w:rsid w:val="001141E5"/>
  </w:style>
  <w:style w:type="character" w:customStyle="1" w:styleId="51">
    <w:name w:val="Προεπιλεγμένη γραμματοσειρά5"/>
    <w:rsid w:val="001141E5"/>
  </w:style>
  <w:style w:type="character" w:customStyle="1" w:styleId="42">
    <w:name w:val="Παραπομπή υποσημείωσης4"/>
    <w:rsid w:val="001141E5"/>
    <w:rPr>
      <w:vertAlign w:val="superscript"/>
    </w:rPr>
  </w:style>
  <w:style w:type="character" w:customStyle="1" w:styleId="43">
    <w:name w:val="Παραπομπή σημείωσης τέλους4"/>
    <w:rsid w:val="001141E5"/>
    <w:rPr>
      <w:vertAlign w:val="superscript"/>
    </w:rPr>
  </w:style>
  <w:style w:type="character" w:customStyle="1" w:styleId="2Char0">
    <w:name w:val="Σώμα κείμενου 2 Char"/>
    <w:rsid w:val="001141E5"/>
    <w:rPr>
      <w:sz w:val="24"/>
      <w:szCs w:val="24"/>
    </w:rPr>
  </w:style>
  <w:style w:type="character" w:customStyle="1" w:styleId="3Char0">
    <w:name w:val="Σώμα κείμενου 3 Char"/>
    <w:rsid w:val="001141E5"/>
    <w:rPr>
      <w:rFonts w:ascii="Calibri" w:hAnsi="Calibri" w:cs="Calibri"/>
      <w:sz w:val="16"/>
      <w:szCs w:val="16"/>
      <w:lang w:val="en-GB"/>
    </w:rPr>
  </w:style>
  <w:style w:type="paragraph" w:customStyle="1" w:styleId="44">
    <w:name w:val="Λεζάντα4"/>
    <w:basedOn w:val="a"/>
    <w:rsid w:val="001141E5"/>
    <w:pPr>
      <w:suppressLineNumbers/>
      <w:spacing w:before="120"/>
    </w:pPr>
    <w:rPr>
      <w:rFonts w:cs="Arial"/>
      <w:i/>
      <w:iCs/>
      <w:sz w:val="24"/>
    </w:rPr>
  </w:style>
  <w:style w:type="paragraph" w:customStyle="1" w:styleId="210">
    <w:name w:val="Σώμα κείμενου 21"/>
    <w:basedOn w:val="a"/>
    <w:rsid w:val="001141E5"/>
    <w:pPr>
      <w:suppressAutoHyphens w:val="0"/>
      <w:spacing w:before="280" w:after="280"/>
      <w:jc w:val="left"/>
    </w:pPr>
    <w:rPr>
      <w:rFonts w:ascii="Times New Roman" w:hAnsi="Times New Roman" w:cs="Times New Roman"/>
      <w:sz w:val="24"/>
      <w:lang w:val="el-GR"/>
    </w:rPr>
  </w:style>
  <w:style w:type="paragraph" w:customStyle="1" w:styleId="25">
    <w:name w:val="Κείμενο σχολίου2"/>
    <w:basedOn w:val="a"/>
    <w:rsid w:val="001141E5"/>
    <w:pPr>
      <w:suppressAutoHyphens w:val="0"/>
      <w:spacing w:after="0"/>
      <w:jc w:val="left"/>
    </w:pPr>
    <w:rPr>
      <w:rFonts w:ascii="Times New Roman" w:hAnsi="Times New Roman" w:cs="Times New Roman"/>
      <w:sz w:val="20"/>
      <w:szCs w:val="20"/>
      <w:lang w:val="el-GR"/>
    </w:rPr>
  </w:style>
  <w:style w:type="paragraph" w:customStyle="1" w:styleId="310">
    <w:name w:val="Σώμα κείμενου 31"/>
    <w:basedOn w:val="a"/>
    <w:rsid w:val="001141E5"/>
    <w:rPr>
      <w:sz w:val="16"/>
      <w:szCs w:val="16"/>
    </w:rPr>
  </w:style>
  <w:style w:type="character" w:customStyle="1" w:styleId="control-label">
    <w:name w:val="control-label"/>
    <w:basedOn w:val="a1"/>
    <w:rsid w:val="001141E5"/>
  </w:style>
  <w:style w:type="paragraph" w:styleId="26">
    <w:name w:val="Body Text 2"/>
    <w:basedOn w:val="a"/>
    <w:link w:val="2Char1"/>
    <w:uiPriority w:val="99"/>
    <w:semiHidden/>
    <w:unhideWhenUsed/>
    <w:rsid w:val="001141E5"/>
    <w:pPr>
      <w:spacing w:line="480" w:lineRule="auto"/>
    </w:pPr>
    <w:rPr>
      <w:rFonts w:cs="Times New Roman"/>
    </w:rPr>
  </w:style>
  <w:style w:type="character" w:customStyle="1" w:styleId="2Char1">
    <w:name w:val="Σώμα κείμενου 2 Char1"/>
    <w:basedOn w:val="a1"/>
    <w:link w:val="26"/>
    <w:uiPriority w:val="99"/>
    <w:semiHidden/>
    <w:rsid w:val="001141E5"/>
    <w:rPr>
      <w:rFonts w:ascii="Calibri" w:eastAsia="Times New Roman" w:hAnsi="Calibri" w:cs="Times New Roman"/>
      <w:szCs w:val="24"/>
      <w:lang w:val="en-GB" w:eastAsia="ar-SA"/>
    </w:rPr>
  </w:style>
  <w:style w:type="numbering" w:customStyle="1" w:styleId="18">
    <w:name w:val="Χωρίς λίστα1"/>
    <w:next w:val="a3"/>
    <w:uiPriority w:val="99"/>
    <w:semiHidden/>
    <w:unhideWhenUsed/>
    <w:rsid w:val="001141E5"/>
  </w:style>
  <w:style w:type="table" w:customStyle="1" w:styleId="19">
    <w:name w:val="Πλέγμα πίνακα1"/>
    <w:basedOn w:val="a2"/>
    <w:next w:val="affd"/>
    <w:uiPriority w:val="39"/>
    <w:rsid w:val="00114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Παράγραφος λίστας Char"/>
    <w:link w:val="a4"/>
    <w:uiPriority w:val="34"/>
    <w:qFormat/>
    <w:locked/>
    <w:rsid w:val="001141E5"/>
    <w:rPr>
      <w:rFonts w:ascii="Times New Roman" w:eastAsia="Times New Roman" w:hAnsi="Times New Roman" w:cs="Times New Roman"/>
      <w:sz w:val="24"/>
      <w:szCs w:val="24"/>
      <w:lang w:val="en-GB" w:eastAsia="ar-SA"/>
    </w:rPr>
  </w:style>
  <w:style w:type="paragraph" w:styleId="affe">
    <w:name w:val="Title"/>
    <w:basedOn w:val="a"/>
    <w:next w:val="a"/>
    <w:link w:val="Char9"/>
    <w:uiPriority w:val="10"/>
    <w:qFormat/>
    <w:rsid w:val="001141E5"/>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1"/>
    <w:link w:val="affe"/>
    <w:uiPriority w:val="10"/>
    <w:rsid w:val="001141E5"/>
    <w:rPr>
      <w:rFonts w:ascii="Calibri Light" w:eastAsia="Times New Roman" w:hAnsi="Calibri Light" w:cs="Times New Roman"/>
      <w:spacing w:val="-10"/>
      <w:kern w:val="28"/>
      <w:sz w:val="56"/>
      <w:szCs w:val="56"/>
      <w:lang w:val="x-none"/>
    </w:rPr>
  </w:style>
  <w:style w:type="character" w:styleId="afff">
    <w:name w:val="annotation reference"/>
    <w:uiPriority w:val="99"/>
    <w:semiHidden/>
    <w:unhideWhenUsed/>
    <w:rsid w:val="001141E5"/>
    <w:rPr>
      <w:sz w:val="16"/>
      <w:szCs w:val="16"/>
    </w:rPr>
  </w:style>
  <w:style w:type="character" w:customStyle="1" w:styleId="Char20">
    <w:name w:val="Κείμενο σχολίου Char2"/>
    <w:uiPriority w:val="99"/>
    <w:semiHidden/>
    <w:rsid w:val="001141E5"/>
    <w:rPr>
      <w:rFonts w:ascii="Calibri" w:hAnsi="Calibri" w:cs="Calibri"/>
      <w:lang w:val="en-GB" w:eastAsia="ar-SA"/>
    </w:rPr>
  </w:style>
  <w:style w:type="numbering" w:customStyle="1" w:styleId="27">
    <w:name w:val="Χωρίς λίστα2"/>
    <w:next w:val="a3"/>
    <w:uiPriority w:val="99"/>
    <w:semiHidden/>
    <w:unhideWhenUsed/>
    <w:rsid w:val="001141E5"/>
  </w:style>
  <w:style w:type="table" w:customStyle="1" w:styleId="TableGrid">
    <w:name w:val="TableGrid"/>
    <w:rsid w:val="001141E5"/>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paragraph" w:customStyle="1" w:styleId="xmsonormal">
    <w:name w:val="x_msonormal"/>
    <w:basedOn w:val="a"/>
    <w:rsid w:val="00BD26DF"/>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default">
    <w:name w:val="x_default"/>
    <w:basedOn w:val="a"/>
    <w:rsid w:val="00BD26DF"/>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1783</Words>
  <Characters>9629</Characters>
  <Application>Microsoft Office Word</Application>
  <DocSecurity>0</DocSecurity>
  <Lines>80</Lines>
  <Paragraphs>22</Paragraphs>
  <ScaleCrop>false</ScaleCrop>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15</cp:revision>
  <dcterms:created xsi:type="dcterms:W3CDTF">2020-02-20T08:02:00Z</dcterms:created>
  <dcterms:modified xsi:type="dcterms:W3CDTF">2021-09-22T09:34:00Z</dcterms:modified>
</cp:coreProperties>
</file>