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0E92" w14:textId="77777777" w:rsidR="00C850B3" w:rsidRPr="00CA77AD" w:rsidRDefault="00C850B3" w:rsidP="00C850B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BE42E1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532EDFDD" w14:textId="77777777" w:rsidR="00C850B3" w:rsidRPr="00C20BD0" w:rsidRDefault="00C850B3" w:rsidP="00C850B3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484F0DEE" w14:textId="77777777" w:rsidR="00C850B3" w:rsidRPr="00BD61E3" w:rsidRDefault="00C850B3" w:rsidP="00C850B3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1BD64BD7" w14:textId="77777777" w:rsidR="00C850B3" w:rsidRPr="00593831" w:rsidRDefault="00C850B3" w:rsidP="00C850B3">
      <w:pPr>
        <w:rPr>
          <w:rFonts w:ascii="Segoe UI" w:hAnsi="Segoe UI" w:cs="Segoe UI"/>
          <w:b/>
          <w:szCs w:val="22"/>
          <w:lang w:val="el-GR"/>
        </w:rPr>
      </w:pPr>
    </w:p>
    <w:p w14:paraId="07282B8F" w14:textId="77777777" w:rsidR="00C850B3" w:rsidRPr="00593831" w:rsidRDefault="00C850B3" w:rsidP="00C850B3">
      <w:pPr>
        <w:rPr>
          <w:rFonts w:ascii="Segoe UI" w:hAnsi="Segoe UI" w:cs="Segoe UI"/>
          <w:b/>
          <w:szCs w:val="22"/>
          <w:lang w:val="el-GR"/>
        </w:rPr>
      </w:pPr>
      <w:r w:rsidRPr="00593831">
        <w:rPr>
          <w:rFonts w:ascii="Segoe UI" w:hAnsi="Segoe UI" w:cs="Segoe UI"/>
          <w:b/>
          <w:szCs w:val="22"/>
          <w:lang w:val="el-GR"/>
        </w:rPr>
        <w:t xml:space="preserve">ΑΝΤΙΚΑΤΑΣΤΑΣΗ ΠΗΓΗΣ ΛΕΙΖΕΡ 488 NM ΤΟΥ ΚΥΤΤΑΡΟΔΙΑΧΩΡΙΣΤΗ BD FACSARIA III </w:t>
      </w:r>
    </w:p>
    <w:p w14:paraId="2B1BC61F" w14:textId="77777777" w:rsidR="00C850B3" w:rsidRPr="00593831" w:rsidRDefault="00C850B3" w:rsidP="00C850B3">
      <w:pPr>
        <w:rPr>
          <w:rFonts w:ascii="Segoe UI" w:hAnsi="Segoe UI" w:cs="Segoe UI"/>
          <w:szCs w:val="22"/>
          <w:lang w:val="el-GR"/>
        </w:rPr>
      </w:pPr>
      <w:r w:rsidRPr="00593831">
        <w:rPr>
          <w:rFonts w:ascii="Segoe UI" w:hAnsi="Segoe UI" w:cs="Segoe UI"/>
          <w:szCs w:val="22"/>
          <w:lang w:val="el-GR"/>
        </w:rPr>
        <w:t>ΚΑΘΑΡΗ ΑΞΙΑ: 11.000,00€</w:t>
      </w:r>
    </w:p>
    <w:p w14:paraId="638C5D70" w14:textId="77777777" w:rsidR="00C850B3" w:rsidRPr="00593831" w:rsidRDefault="00C850B3" w:rsidP="00C850B3">
      <w:pPr>
        <w:rPr>
          <w:rFonts w:ascii="Segoe UI" w:hAnsi="Segoe UI" w:cs="Segoe UI"/>
          <w:szCs w:val="22"/>
          <w:lang w:val="el-GR"/>
        </w:rPr>
      </w:pPr>
      <w:r w:rsidRPr="00593831">
        <w:rPr>
          <w:rFonts w:ascii="Segoe UI" w:hAnsi="Segoe UI" w:cs="Segoe UI"/>
          <w:bCs/>
          <w:szCs w:val="22"/>
          <w:lang w:val="el-GR"/>
        </w:rPr>
        <w:t>ΦΠΑ - 24%:</w:t>
      </w:r>
      <w:r w:rsidRPr="00593831">
        <w:rPr>
          <w:rFonts w:ascii="Segoe UI" w:hAnsi="Segoe UI" w:cs="Segoe UI"/>
          <w:b/>
          <w:szCs w:val="22"/>
          <w:lang w:val="el-GR"/>
        </w:rPr>
        <w:t xml:space="preserve"> </w:t>
      </w:r>
      <w:r w:rsidRPr="00593831">
        <w:rPr>
          <w:rFonts w:ascii="Segoe UI" w:hAnsi="Segoe UI" w:cs="Segoe UI"/>
          <w:szCs w:val="22"/>
          <w:lang w:val="el-GR"/>
        </w:rPr>
        <w:t>2.640,00€</w:t>
      </w:r>
    </w:p>
    <w:p w14:paraId="1AE98B26" w14:textId="77777777" w:rsidR="00C850B3" w:rsidRPr="00593831" w:rsidRDefault="00C850B3" w:rsidP="00C850B3">
      <w:pPr>
        <w:rPr>
          <w:rFonts w:ascii="Segoe UI" w:hAnsi="Segoe UI" w:cs="Segoe UI"/>
          <w:b/>
          <w:szCs w:val="22"/>
          <w:lang w:val="el-GR"/>
        </w:rPr>
      </w:pPr>
      <w:r w:rsidRPr="00593831">
        <w:rPr>
          <w:rFonts w:ascii="Segoe UI" w:hAnsi="Segoe UI" w:cs="Segoe UI"/>
          <w:szCs w:val="22"/>
          <w:lang w:val="el-GR"/>
        </w:rPr>
        <w:t>ΣΥΝΟΛΙΚΗ ΑΞΙΑ ΜΕ ΦΠΑ: 13.640,00€</w:t>
      </w:r>
    </w:p>
    <w:p w14:paraId="0C8BF525" w14:textId="77777777" w:rsidR="00C850B3" w:rsidRPr="00593831" w:rsidRDefault="00C850B3" w:rsidP="00C850B3">
      <w:pPr>
        <w:rPr>
          <w:rFonts w:ascii="Segoe UI" w:eastAsia="Tahoma" w:hAnsi="Segoe UI" w:cs="Segoe UI"/>
          <w:szCs w:val="22"/>
          <w:lang w:val="el-GR"/>
        </w:rPr>
      </w:pPr>
      <w:r w:rsidRPr="00593831">
        <w:rPr>
          <w:rFonts w:ascii="Segoe UI" w:eastAsia="Tahoma" w:hAnsi="Segoe UI" w:cs="Segoe UI"/>
          <w:szCs w:val="22"/>
          <w:lang w:val="el-GR"/>
        </w:rPr>
        <w:t>CPV: 38636100-3</w:t>
      </w:r>
    </w:p>
    <w:p w14:paraId="704832BA" w14:textId="77777777" w:rsidR="00C850B3" w:rsidRPr="00F55BAF" w:rsidRDefault="00C850B3" w:rsidP="00C850B3">
      <w:pPr>
        <w:rPr>
          <w:rFonts w:ascii="Segoe UI" w:hAnsi="Segoe UI" w:cs="Segoe UI"/>
          <w:szCs w:val="22"/>
          <w:highlight w:val="yellow"/>
          <w:lang w:val="el-GR"/>
        </w:rPr>
      </w:pPr>
    </w:p>
    <w:p w14:paraId="1CCF02CF" w14:textId="77777777" w:rsidR="00C850B3" w:rsidRDefault="00C850B3" w:rsidP="00C850B3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10854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242"/>
        <w:gridCol w:w="869"/>
        <w:gridCol w:w="955"/>
        <w:gridCol w:w="955"/>
      </w:tblGrid>
      <w:tr w:rsidR="00C850B3" w:rsidRPr="00593831" w14:paraId="3EE4C9C0" w14:textId="77777777" w:rsidTr="00560EF4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CAB6EC7" w14:textId="77777777" w:rsidR="00C850B3" w:rsidRPr="00593831" w:rsidRDefault="00C850B3" w:rsidP="00560EF4">
            <w:pPr>
              <w:jc w:val="center"/>
              <w:rPr>
                <w:b/>
              </w:rPr>
            </w:pPr>
            <w:r w:rsidRPr="00593831">
              <w:rPr>
                <w:b/>
              </w:rPr>
              <w:t xml:space="preserve">ΑΑ </w:t>
            </w:r>
            <w:proofErr w:type="spellStart"/>
            <w:r w:rsidRPr="00593831">
              <w:rPr>
                <w:b/>
              </w:rPr>
              <w:t>Είδους</w:t>
            </w:r>
            <w:proofErr w:type="spellEnd"/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7C5AF3E" w14:textId="77777777" w:rsidR="00C850B3" w:rsidRPr="00593831" w:rsidRDefault="00C850B3" w:rsidP="00560EF4">
            <w:pPr>
              <w:jc w:val="center"/>
              <w:rPr>
                <w:b/>
              </w:rPr>
            </w:pPr>
            <w:r w:rsidRPr="00593831">
              <w:rPr>
                <w:b/>
                <w:lang w:val="el-GR"/>
              </w:rPr>
              <w:t>Σύντομη Περιγραφή Είδους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E0CD65" w14:textId="77777777" w:rsidR="00C850B3" w:rsidRPr="00593831" w:rsidRDefault="00C850B3" w:rsidP="00560EF4">
            <w:pPr>
              <w:jc w:val="center"/>
              <w:rPr>
                <w:b/>
              </w:rPr>
            </w:pPr>
            <w:proofErr w:type="spellStart"/>
            <w:r w:rsidRPr="00593831">
              <w:rPr>
                <w:b/>
              </w:rPr>
              <w:t>Μον</w:t>
            </w:r>
            <w:proofErr w:type="spellEnd"/>
            <w:r w:rsidRPr="00593831">
              <w:rPr>
                <w:b/>
              </w:rPr>
              <w:t xml:space="preserve">. </w:t>
            </w:r>
            <w:proofErr w:type="spellStart"/>
            <w:r w:rsidRPr="00593831">
              <w:rPr>
                <w:b/>
              </w:rPr>
              <w:t>Μετρ</w:t>
            </w:r>
            <w:proofErr w:type="spellEnd"/>
            <w:r w:rsidRPr="00593831">
              <w:rPr>
                <w:b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C345670" w14:textId="77777777" w:rsidR="00C850B3" w:rsidRPr="00593831" w:rsidRDefault="00C850B3" w:rsidP="00560EF4">
            <w:pPr>
              <w:jc w:val="center"/>
              <w:rPr>
                <w:b/>
                <w:lang w:val="el-GR"/>
              </w:rPr>
            </w:pPr>
            <w:r w:rsidRPr="00593831">
              <w:rPr>
                <w:b/>
                <w:lang w:val="el-GR"/>
              </w:rPr>
              <w:t>Πλήθος</w:t>
            </w:r>
          </w:p>
        </w:tc>
      </w:tr>
      <w:tr w:rsidR="00C850B3" w:rsidRPr="00593831" w14:paraId="1575826E" w14:textId="77777777" w:rsidTr="00560EF4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9407" w14:textId="77777777" w:rsidR="00C850B3" w:rsidRPr="00593831" w:rsidRDefault="00C850B3" w:rsidP="00560EF4">
            <w:pPr>
              <w:jc w:val="center"/>
            </w:pPr>
            <w:r w:rsidRPr="00593831">
              <w:t>1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C31B" w14:textId="77777777" w:rsidR="00C850B3" w:rsidRPr="00593831" w:rsidRDefault="00C850B3" w:rsidP="00560EF4">
            <w:pPr>
              <w:jc w:val="center"/>
              <w:rPr>
                <w:lang w:val="el-GR"/>
              </w:rPr>
            </w:pPr>
            <w:r w:rsidRPr="00593831">
              <w:rPr>
                <w:lang w:val="el-GR"/>
              </w:rPr>
              <w:t xml:space="preserve">Αντικατάσταση πηγής λέιζερ 488 </w:t>
            </w:r>
            <w:proofErr w:type="spellStart"/>
            <w:r w:rsidRPr="00593831">
              <w:rPr>
                <w:lang w:val="el-GR"/>
              </w:rPr>
              <w:t>nm</w:t>
            </w:r>
            <w:proofErr w:type="spellEnd"/>
            <w:r w:rsidRPr="00593831">
              <w:rPr>
                <w:lang w:val="el-GR"/>
              </w:rPr>
              <w:t xml:space="preserve"> του </w:t>
            </w:r>
            <w:proofErr w:type="spellStart"/>
            <w:r w:rsidRPr="00593831">
              <w:rPr>
                <w:lang w:val="el-GR"/>
              </w:rPr>
              <w:t>κυτταροδιαχωριστή</w:t>
            </w:r>
            <w:proofErr w:type="spellEnd"/>
            <w:r w:rsidRPr="00593831">
              <w:rPr>
                <w:lang w:val="el-GR"/>
              </w:rPr>
              <w:t xml:space="preserve"> BD </w:t>
            </w:r>
            <w:proofErr w:type="spellStart"/>
            <w:r w:rsidRPr="00593831">
              <w:rPr>
                <w:lang w:val="el-GR"/>
              </w:rPr>
              <w:t>FACSAria</w:t>
            </w:r>
            <w:proofErr w:type="spellEnd"/>
            <w:r w:rsidRPr="00593831">
              <w:rPr>
                <w:lang w:val="el-GR"/>
              </w:rPr>
              <w:t xml:space="preserve"> III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D898" w14:textId="77777777" w:rsidR="00C850B3" w:rsidRPr="00593831" w:rsidRDefault="00C850B3" w:rsidP="00560EF4">
            <w:pPr>
              <w:jc w:val="center"/>
            </w:pPr>
            <w:r w:rsidRPr="00593831">
              <w:t>ΤΕΜ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2DBD" w14:textId="77777777" w:rsidR="00C850B3" w:rsidRPr="00593831" w:rsidRDefault="00C850B3" w:rsidP="00560EF4">
            <w:pPr>
              <w:jc w:val="center"/>
              <w:rPr>
                <w:lang w:val="en-US"/>
              </w:rPr>
            </w:pPr>
            <w:r w:rsidRPr="00593831">
              <w:rPr>
                <w:lang w:val="en-US"/>
              </w:rPr>
              <w:t>1</w:t>
            </w:r>
            <w:r w:rsidRPr="00593831">
              <w:t xml:space="preserve"> </w:t>
            </w:r>
          </w:p>
        </w:tc>
      </w:tr>
      <w:tr w:rsidR="00C850B3" w:rsidRPr="00593831" w14:paraId="2DD1D558" w14:textId="77777777" w:rsidTr="00560EF4">
        <w:trPr>
          <w:trHeight w:val="60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8197679" w14:textId="77777777" w:rsidR="00C850B3" w:rsidRPr="00593831" w:rsidRDefault="00C850B3" w:rsidP="00560EF4">
            <w:pPr>
              <w:jc w:val="center"/>
              <w:rPr>
                <w:b/>
                <w:lang w:val="el-GR"/>
              </w:rPr>
            </w:pPr>
            <w:r w:rsidRPr="00593831">
              <w:rPr>
                <w:b/>
                <w:lang w:val="el-GR"/>
              </w:rPr>
              <w:t>Αναλυτικές Τεχνικές Προδιαγραφές Είδους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E2E8DB" w14:textId="77777777" w:rsidR="00C850B3" w:rsidRPr="00593831" w:rsidRDefault="00C850B3" w:rsidP="00560EF4">
            <w:pPr>
              <w:jc w:val="center"/>
              <w:rPr>
                <w:b/>
                <w:lang w:val="el-GR"/>
              </w:rPr>
            </w:pPr>
            <w:r w:rsidRPr="00593831">
              <w:rPr>
                <w:b/>
                <w:lang w:val="el-GR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0BFECA" w14:textId="77777777" w:rsidR="00C850B3" w:rsidRPr="00593831" w:rsidRDefault="00C850B3" w:rsidP="00560EF4">
            <w:pPr>
              <w:jc w:val="center"/>
              <w:rPr>
                <w:lang w:val="el-GR"/>
              </w:rPr>
            </w:pPr>
            <w:r w:rsidRPr="00593831">
              <w:rPr>
                <w:b/>
                <w:lang w:val="el-GR"/>
              </w:rPr>
              <w:t>Απάντηση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E3A4E12" w14:textId="77777777" w:rsidR="00C850B3" w:rsidRPr="00593831" w:rsidRDefault="00C850B3" w:rsidP="00560EF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Παραπομπή</w:t>
            </w:r>
          </w:p>
        </w:tc>
      </w:tr>
      <w:tr w:rsidR="00C850B3" w:rsidRPr="00593831" w14:paraId="09E98993" w14:textId="77777777" w:rsidTr="00560EF4">
        <w:trPr>
          <w:trHeight w:val="274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4B69" w14:textId="77777777" w:rsidR="00C850B3" w:rsidRPr="00593831" w:rsidRDefault="00C850B3" w:rsidP="00560EF4">
            <w:pPr>
              <w:rPr>
                <w:lang w:val="el-GR"/>
              </w:rPr>
            </w:pPr>
            <w:r w:rsidRPr="00593831">
              <w:rPr>
                <w:lang w:val="el-GR"/>
              </w:rPr>
              <w:t>Περιγραφή προϊόντος</w:t>
            </w:r>
          </w:p>
          <w:p w14:paraId="1B43EF10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Πηγή </w:t>
            </w:r>
            <w:r w:rsidRPr="00593831">
              <w:rPr>
                <w:sz w:val="24"/>
                <w:lang w:val="en-US" w:eastAsia="el-GR"/>
              </w:rPr>
              <w:t>laser</w:t>
            </w:r>
            <w:r w:rsidRPr="00593831">
              <w:rPr>
                <w:sz w:val="24"/>
                <w:lang w:val="el-GR" w:eastAsia="el-GR"/>
              </w:rPr>
              <w:t xml:space="preserve"> εκπομπής 488 </w:t>
            </w:r>
            <w:r w:rsidRPr="00593831">
              <w:rPr>
                <w:sz w:val="24"/>
                <w:lang w:val="en-US" w:eastAsia="el-GR"/>
              </w:rPr>
              <w:t>nm</w:t>
            </w:r>
            <w:r w:rsidRPr="00593831">
              <w:rPr>
                <w:sz w:val="24"/>
                <w:lang w:val="el-GR" w:eastAsia="el-GR"/>
              </w:rPr>
              <w:t xml:space="preserve">, ονομαστικής ισχύος 20 </w:t>
            </w:r>
            <w:proofErr w:type="spellStart"/>
            <w:r w:rsidRPr="00593831">
              <w:rPr>
                <w:sz w:val="24"/>
                <w:lang w:val="en-US" w:eastAsia="el-GR"/>
              </w:rPr>
              <w:t>mW</w:t>
            </w:r>
            <w:proofErr w:type="spellEnd"/>
            <w:r w:rsidRPr="00593831">
              <w:rPr>
                <w:sz w:val="24"/>
                <w:lang w:val="el-GR" w:eastAsia="el-GR"/>
              </w:rPr>
              <w:t>, με τις κατάλληλες διατάξεις ψύξης</w:t>
            </w:r>
          </w:p>
          <w:p w14:paraId="1836EC37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Να συνοδεύεται από ηλεκτρονική πλακέτα επικοινωνίας και ελέγχου, συμβατή με το όργανο </w:t>
            </w:r>
            <w:r w:rsidRPr="00593831">
              <w:rPr>
                <w:sz w:val="24"/>
                <w:lang w:val="en-US" w:eastAsia="el-GR"/>
              </w:rPr>
              <w:t>BD</w:t>
            </w:r>
            <w:r w:rsidRPr="00593831">
              <w:rPr>
                <w:sz w:val="24"/>
                <w:lang w:val="el-GR" w:eastAsia="el-GR"/>
              </w:rPr>
              <w:t xml:space="preserve"> </w:t>
            </w:r>
            <w:r w:rsidRPr="00593831">
              <w:rPr>
                <w:sz w:val="24"/>
                <w:lang w:val="en-US" w:eastAsia="el-GR"/>
              </w:rPr>
              <w:t>FACS</w:t>
            </w:r>
            <w:r w:rsidRPr="00593831">
              <w:rPr>
                <w:sz w:val="24"/>
                <w:lang w:val="el-GR" w:eastAsia="el-GR"/>
              </w:rPr>
              <w:t xml:space="preserve"> </w:t>
            </w:r>
            <w:r w:rsidRPr="00593831">
              <w:rPr>
                <w:sz w:val="24"/>
                <w:lang w:val="en-US" w:eastAsia="el-GR"/>
              </w:rPr>
              <w:t>Aria</w:t>
            </w:r>
            <w:r w:rsidRPr="00593831">
              <w:rPr>
                <w:sz w:val="24"/>
                <w:lang w:val="el-GR" w:eastAsia="el-GR"/>
              </w:rPr>
              <w:t xml:space="preserve"> τρίτης γενεάς</w:t>
            </w:r>
          </w:p>
          <w:p w14:paraId="0E10C4B0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Να συνοδεύεται από οπτική ίνα μεταφοράς της δέσμης του φωτός με τις κατάλληλες διατάξεις ελέγχου </w:t>
            </w:r>
            <w:proofErr w:type="spellStart"/>
            <w:r w:rsidRPr="00593831">
              <w:rPr>
                <w:sz w:val="24"/>
                <w:lang w:val="el-GR" w:eastAsia="el-GR"/>
              </w:rPr>
              <w:t>κατευθυντικότητας</w:t>
            </w:r>
            <w:proofErr w:type="spellEnd"/>
            <w:r w:rsidRPr="00593831">
              <w:rPr>
                <w:sz w:val="24"/>
                <w:lang w:val="el-GR" w:eastAsia="el-GR"/>
              </w:rPr>
              <w:t xml:space="preserve"> και ευθυγράμμισης της δέσμης πριν και μετά την οπτική ίνα</w:t>
            </w:r>
          </w:p>
          <w:p w14:paraId="34564B16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Να συνοδεύεται από καλώδια σύνδεσης τροφοδοσίας και επικοινωνίας συμβατά με το όργανο </w:t>
            </w:r>
            <w:r w:rsidRPr="00593831">
              <w:rPr>
                <w:sz w:val="24"/>
                <w:lang w:val="en-US" w:eastAsia="el-GR"/>
              </w:rPr>
              <w:t>BD</w:t>
            </w:r>
            <w:r w:rsidRPr="00593831">
              <w:rPr>
                <w:sz w:val="24"/>
                <w:lang w:val="el-GR" w:eastAsia="el-GR"/>
              </w:rPr>
              <w:t xml:space="preserve"> </w:t>
            </w:r>
            <w:r w:rsidRPr="00593831">
              <w:rPr>
                <w:sz w:val="24"/>
                <w:lang w:val="en-US" w:eastAsia="el-GR"/>
              </w:rPr>
              <w:t>FACS</w:t>
            </w:r>
            <w:r w:rsidRPr="00593831">
              <w:rPr>
                <w:sz w:val="24"/>
                <w:lang w:val="el-GR" w:eastAsia="el-GR"/>
              </w:rPr>
              <w:t xml:space="preserve"> </w:t>
            </w:r>
            <w:r w:rsidRPr="00593831">
              <w:rPr>
                <w:sz w:val="24"/>
                <w:lang w:val="en-US" w:eastAsia="el-GR"/>
              </w:rPr>
              <w:t>Aria</w:t>
            </w:r>
            <w:r w:rsidRPr="00593831">
              <w:rPr>
                <w:sz w:val="24"/>
                <w:lang w:val="el-GR" w:eastAsia="el-GR"/>
              </w:rPr>
              <w:t xml:space="preserve"> τρίτης γενεάς </w:t>
            </w:r>
          </w:p>
          <w:p w14:paraId="6D8B58D7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Να συνοδεύεται από εγγύηση καλής λειτουργιάς ενός (1) έτους </w:t>
            </w:r>
          </w:p>
          <w:p w14:paraId="15DC25BF" w14:textId="77777777" w:rsidR="00C850B3" w:rsidRPr="00593831" w:rsidRDefault="00C850B3" w:rsidP="00C850B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jc w:val="left"/>
              <w:rPr>
                <w:sz w:val="24"/>
                <w:lang w:val="el-GR" w:eastAsia="el-GR"/>
              </w:rPr>
            </w:pPr>
            <w:r w:rsidRPr="00593831">
              <w:rPr>
                <w:sz w:val="24"/>
                <w:lang w:val="el-GR" w:eastAsia="el-GR"/>
              </w:rPr>
              <w:t xml:space="preserve">Ο προμηθευτής να αναλάβει την εγκατάσταση, ρύθμιση, βαθμονόμηση και ποιοτικό έλεγχο από εξειδικευμένο τεχνικό προσωπικό με πιστοποίηση του κατασκευαστικού οίκου εξωτερικού </w:t>
            </w:r>
            <w:r w:rsidRPr="00593831">
              <w:rPr>
                <w:sz w:val="24"/>
                <w:lang w:val="en-US" w:eastAsia="el-GR"/>
              </w:rPr>
              <w:t>BD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CAC2" w14:textId="77777777" w:rsidR="00C850B3" w:rsidRPr="00593831" w:rsidRDefault="00C850B3" w:rsidP="00560EF4">
            <w:pPr>
              <w:jc w:val="center"/>
            </w:pPr>
            <w:r w:rsidRPr="00593831"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3B0F" w14:textId="77777777" w:rsidR="00C850B3" w:rsidRPr="00593831" w:rsidRDefault="00C850B3" w:rsidP="00560EF4">
            <w:pPr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C55" w14:textId="77777777" w:rsidR="00C850B3" w:rsidRPr="00593831" w:rsidRDefault="00C850B3" w:rsidP="00560EF4">
            <w:pPr>
              <w:snapToGrid w:val="0"/>
              <w:jc w:val="center"/>
            </w:pPr>
          </w:p>
        </w:tc>
      </w:tr>
      <w:tr w:rsidR="00C850B3" w:rsidRPr="00593831" w14:paraId="7DB39675" w14:textId="77777777" w:rsidTr="00560EF4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4F8712" w14:textId="77777777" w:rsidR="00C850B3" w:rsidRPr="00593831" w:rsidRDefault="00C850B3" w:rsidP="00560EF4">
            <w:pPr>
              <w:jc w:val="center"/>
              <w:rPr>
                <w:b/>
              </w:rPr>
            </w:pPr>
            <w:r w:rsidRPr="00593831">
              <w:rPr>
                <w:b/>
                <w:lang w:val="el-GR"/>
              </w:rPr>
              <w:t xml:space="preserve">Χώρος Παράδοσης </w:t>
            </w:r>
            <w:r w:rsidRPr="00593831">
              <w:rPr>
                <w:b/>
              </w:rPr>
              <w:t xml:space="preserve">– </w:t>
            </w:r>
            <w:r w:rsidRPr="00593831">
              <w:rPr>
                <w:b/>
                <w:lang w:val="el-GR"/>
              </w:rPr>
              <w:t>Εγκατάστασης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8FDA000" w14:textId="77777777" w:rsidR="00C850B3" w:rsidRPr="00593831" w:rsidRDefault="00C850B3" w:rsidP="00560EF4">
            <w:pPr>
              <w:jc w:val="center"/>
              <w:rPr>
                <w:b/>
              </w:rPr>
            </w:pPr>
            <w:r w:rsidRPr="00593831">
              <w:rPr>
                <w:b/>
                <w:lang w:val="el-GR"/>
              </w:rPr>
              <w:t>Υπεύθυνος για Πληροφορίες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4EFC70B" w14:textId="77777777" w:rsidR="00C850B3" w:rsidRPr="00593831" w:rsidRDefault="00C850B3" w:rsidP="00560EF4">
            <w:pPr>
              <w:jc w:val="center"/>
              <w:rPr>
                <w:b/>
                <w:lang w:val="el-GR"/>
              </w:rPr>
            </w:pPr>
            <w:proofErr w:type="spellStart"/>
            <w:r w:rsidRPr="00593831">
              <w:rPr>
                <w:b/>
                <w:lang w:val="el-GR"/>
              </w:rPr>
              <w:t>Τηλ</w:t>
            </w:r>
            <w:proofErr w:type="spellEnd"/>
            <w:r w:rsidRPr="00593831">
              <w:rPr>
                <w:b/>
                <w:lang w:val="el-GR"/>
              </w:rPr>
              <w:t>. Υπευθύνου</w:t>
            </w:r>
          </w:p>
        </w:tc>
      </w:tr>
      <w:tr w:rsidR="00C850B3" w:rsidRPr="00593831" w14:paraId="3B91EFC3" w14:textId="77777777" w:rsidTr="00560EF4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FFCF" w14:textId="77777777" w:rsidR="00C850B3" w:rsidRPr="00593831" w:rsidRDefault="00C850B3" w:rsidP="00560EF4">
            <w:pPr>
              <w:jc w:val="center"/>
              <w:rPr>
                <w:lang w:val="el-GR"/>
              </w:rPr>
            </w:pPr>
            <w:r w:rsidRPr="00593831">
              <w:rPr>
                <w:lang w:val="el-GR"/>
              </w:rPr>
              <w:lastRenderedPageBreak/>
              <w:t xml:space="preserve">Τμήμα Βιολογικών Εφαρμογών και Τεχνολογιών – Εργαστήριο </w:t>
            </w:r>
            <w:proofErr w:type="spellStart"/>
            <w:r w:rsidRPr="00593831">
              <w:rPr>
                <w:lang w:val="el-GR"/>
              </w:rPr>
              <w:t>Νευροανοσολογίας</w:t>
            </w:r>
            <w:proofErr w:type="spellEnd"/>
            <w:r w:rsidRPr="00593831">
              <w:rPr>
                <w:lang w:val="el-GR"/>
              </w:rPr>
              <w:t>,  Κτίριο Ε4, ισόγειο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AB66" w14:textId="77777777" w:rsidR="00C850B3" w:rsidRPr="00593831" w:rsidRDefault="00C850B3" w:rsidP="00560EF4">
            <w:pPr>
              <w:spacing w:after="0"/>
              <w:jc w:val="center"/>
              <w:rPr>
                <w:lang w:val="el-GR"/>
              </w:rPr>
            </w:pPr>
            <w:r w:rsidRPr="00593831">
              <w:rPr>
                <w:lang w:val="el-GR"/>
              </w:rPr>
              <w:t xml:space="preserve">Γεώργιος </w:t>
            </w:r>
            <w:proofErr w:type="spellStart"/>
            <w:r w:rsidRPr="00593831">
              <w:rPr>
                <w:lang w:val="el-GR"/>
              </w:rPr>
              <w:t>Θυφρονίτης</w:t>
            </w:r>
            <w:proofErr w:type="spellEnd"/>
          </w:p>
          <w:p w14:paraId="762D43FD" w14:textId="77777777" w:rsidR="00C850B3" w:rsidRPr="00593831" w:rsidRDefault="00C850B3" w:rsidP="00560EF4">
            <w:pPr>
              <w:jc w:val="center"/>
            </w:pPr>
            <w:r w:rsidRPr="00593831">
              <w:rPr>
                <w:lang w:val="el-GR"/>
              </w:rPr>
              <w:t>Καθηγητής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3C3E" w14:textId="77777777" w:rsidR="00C850B3" w:rsidRPr="00593831" w:rsidRDefault="00C850B3" w:rsidP="00560EF4">
            <w:pPr>
              <w:jc w:val="center"/>
            </w:pPr>
            <w:r w:rsidRPr="00593831">
              <w:t>26510</w:t>
            </w:r>
            <w:r w:rsidRPr="00593831">
              <w:rPr>
                <w:lang w:val="el-GR"/>
              </w:rPr>
              <w:t xml:space="preserve"> </w:t>
            </w:r>
            <w:r w:rsidRPr="00593831">
              <w:t>07</w:t>
            </w:r>
            <w:r w:rsidRPr="00593831">
              <w:rPr>
                <w:lang w:val="el-GR"/>
              </w:rPr>
              <w:t>123</w:t>
            </w:r>
          </w:p>
        </w:tc>
      </w:tr>
    </w:tbl>
    <w:p w14:paraId="68A7F27D" w14:textId="77777777" w:rsidR="00C850B3" w:rsidRDefault="00C850B3" w:rsidP="00C850B3">
      <w:pPr>
        <w:jc w:val="left"/>
        <w:rPr>
          <w:lang w:val="el-GR"/>
        </w:rPr>
      </w:pPr>
    </w:p>
    <w:p w14:paraId="0E0E9FC5" w14:textId="77777777" w:rsidR="00C850B3" w:rsidRPr="00B64F38" w:rsidRDefault="00C850B3" w:rsidP="00C850B3">
      <w:pPr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</w:p>
    <w:p w14:paraId="621413CB" w14:textId="77777777" w:rsidR="00C850B3" w:rsidRPr="00CA77AD" w:rsidRDefault="00C850B3" w:rsidP="00C850B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E3C2C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37483AAC" w14:textId="77777777" w:rsidR="00C850B3" w:rsidRDefault="00C850B3" w:rsidP="00C850B3">
      <w:pPr>
        <w:pStyle w:val="normalwithoutspacing"/>
        <w:rPr>
          <w:rFonts w:ascii="Segoe UI" w:hAnsi="Segoe UI" w:cs="Segoe UI"/>
          <w:szCs w:val="22"/>
        </w:rPr>
      </w:pPr>
      <w:r w:rsidRPr="00461771">
        <w:rPr>
          <w:rFonts w:ascii="Segoe UI" w:hAnsi="Segoe UI" w:cs="Segoe UI"/>
          <w:szCs w:val="22"/>
        </w:rPr>
        <w:t>Η σύμβαση περιλαμβάνεται στο έργο με τίτλο «ΕΝΙΣΧΥΣΗ ΤΩΝ ΜΟΝΑΔΩΝ/ΚΕΝΤΡΩΝ ΤΟΥ ΔΙΚΤΥΟΥ ΕΡΓΑΣΤΗΡΙΩΝ ΥΠΟΣΤΗΡΙΞΗΣ ΕΡΕΥΝΑΣ (Δ.Ε.Υ.Ε.Π.Ι.)», με κωδικό Επιτροπής Ερευνών «82147» και χρηματοδοτείται από τον «Ειδικό Λογαριασμό Κονδυλίων Έρευνας του Πανεπιστημίου Ιωαννίνων».</w:t>
      </w:r>
    </w:p>
    <w:p w14:paraId="68FFAFD9" w14:textId="77777777" w:rsidR="00C850B3" w:rsidRPr="00A92D65" w:rsidRDefault="00C850B3" w:rsidP="00C850B3">
      <w:pPr>
        <w:pStyle w:val="normalwithoutspacing"/>
        <w:rPr>
          <w:rFonts w:ascii="Segoe UI" w:hAnsi="Segoe UI" w:cs="Segoe UI"/>
          <w:highlight w:val="yellow"/>
        </w:rPr>
      </w:pPr>
    </w:p>
    <w:p w14:paraId="340A1018" w14:textId="77777777" w:rsidR="00C850B3" w:rsidRPr="00CB71A8" w:rsidRDefault="00C850B3" w:rsidP="00C850B3">
      <w:pPr>
        <w:rPr>
          <w:rFonts w:ascii="Segoe UI" w:eastAsia="Tahoma" w:hAnsi="Segoe UI" w:cs="Segoe UI"/>
          <w:szCs w:val="22"/>
          <w:lang w:val="el-GR"/>
        </w:rPr>
      </w:pPr>
      <w:r w:rsidRPr="00CB71A8">
        <w:rPr>
          <w:rFonts w:ascii="Segoe UI" w:eastAsia="Tahoma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(CPV): 38636100-3.</w:t>
      </w:r>
    </w:p>
    <w:p w14:paraId="011830A7" w14:textId="77777777" w:rsidR="00C850B3" w:rsidRDefault="00C850B3" w:rsidP="00C850B3">
      <w:pPr>
        <w:rPr>
          <w:rFonts w:ascii="Segoe UI" w:hAnsi="Segoe UI" w:cs="Segoe UI"/>
          <w:szCs w:val="22"/>
          <w:lang w:val="el-GR"/>
        </w:rPr>
      </w:pPr>
    </w:p>
    <w:p w14:paraId="180F3888" w14:textId="77777777" w:rsidR="00C850B3" w:rsidRPr="003F11E9" w:rsidRDefault="00C850B3" w:rsidP="00C850B3">
      <w:pPr>
        <w:rPr>
          <w:rFonts w:ascii="Segoe UI" w:hAnsi="Segoe UI" w:cs="Segoe UI"/>
          <w:szCs w:val="22"/>
          <w:lang w:val="el-GR"/>
        </w:rPr>
      </w:pPr>
      <w:r w:rsidRPr="0027277F">
        <w:rPr>
          <w:rFonts w:ascii="Segoe UI" w:hAnsi="Segoe UI" w:cs="Segoe UI"/>
          <w:szCs w:val="22"/>
          <w:lang w:val="el-GR"/>
        </w:rPr>
        <w:t xml:space="preserve">Η εκτιμώμενη αξία της σύμβασης ανέρχεται στο ποσό των </w:t>
      </w:r>
      <w:r>
        <w:rPr>
          <w:rFonts w:ascii="Segoe UI" w:hAnsi="Segoe UI" w:cs="Segoe UI"/>
          <w:szCs w:val="22"/>
          <w:lang w:val="el-GR"/>
        </w:rPr>
        <w:t>11.000,00</w:t>
      </w:r>
      <w:r w:rsidRPr="0027277F">
        <w:rPr>
          <w:rFonts w:ascii="Segoe UI" w:hAnsi="Segoe UI" w:cs="Segoe UI"/>
          <w:szCs w:val="22"/>
          <w:lang w:val="el-GR"/>
        </w:rPr>
        <w:t xml:space="preserve">€ μη συμπεριλαμβανομένου </w:t>
      </w:r>
      <w:r w:rsidRPr="003F11E9">
        <w:rPr>
          <w:rFonts w:ascii="Segoe UI" w:hAnsi="Segoe UI" w:cs="Segoe UI"/>
          <w:szCs w:val="22"/>
          <w:lang w:val="el-GR"/>
        </w:rPr>
        <w:t>ΦΠΑ 24% (εκτιμώμενη αξία συμπεριλαμβανομένου ΦΠΑ: 13.640,00€).</w:t>
      </w:r>
    </w:p>
    <w:p w14:paraId="1AF88649" w14:textId="77777777" w:rsidR="00C850B3" w:rsidRDefault="00C850B3" w:rsidP="00C850B3">
      <w:pPr>
        <w:pStyle w:val="normalwithoutspacing"/>
        <w:rPr>
          <w:rFonts w:ascii="Segoe UI" w:hAnsi="Segoe UI" w:cs="Segoe UI"/>
        </w:rPr>
      </w:pPr>
    </w:p>
    <w:p w14:paraId="4B446B6F" w14:textId="77777777" w:rsidR="00C850B3" w:rsidRDefault="00C850B3" w:rsidP="00C850B3">
      <w:pPr>
        <w:pStyle w:val="normalwithoutspacing"/>
        <w:rPr>
          <w:rFonts w:ascii="Segoe UI" w:hAnsi="Segoe UI" w:cs="Segoe UI"/>
        </w:rPr>
      </w:pPr>
    </w:p>
    <w:p w14:paraId="1ADA5968" w14:textId="77777777" w:rsidR="00C850B3" w:rsidRPr="000F4B99" w:rsidRDefault="00C850B3" w:rsidP="00C850B3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</w:t>
      </w:r>
      <w:proofErr w:type="spellStart"/>
      <w:r w:rsidRPr="00CA1516">
        <w:rPr>
          <w:rFonts w:ascii="Segoe UI" w:hAnsi="Segoe UI" w:cs="Segoe UI"/>
        </w:rPr>
        <w:t>Συντ</w:t>
      </w:r>
      <w:r w:rsidRPr="000F4B99">
        <w:rPr>
          <w:rFonts w:ascii="Segoe UI" w:hAnsi="Segoe UI" w:cs="Segoe UI"/>
        </w:rPr>
        <w:t>άξας</w:t>
      </w:r>
      <w:proofErr w:type="spellEnd"/>
      <w:r w:rsidRPr="000F4B99">
        <w:rPr>
          <w:rFonts w:ascii="Segoe UI" w:hAnsi="Segoe UI" w:cs="Segoe UI"/>
        </w:rPr>
        <w:t xml:space="preserve"> των Τεχνικών Προδιαγραφών</w:t>
      </w:r>
    </w:p>
    <w:p w14:paraId="45A49EEE" w14:textId="77777777" w:rsidR="00C850B3" w:rsidRPr="00CA1516" w:rsidRDefault="00C850B3" w:rsidP="00C850B3">
      <w:pPr>
        <w:pStyle w:val="normalwithoutspacing"/>
        <w:rPr>
          <w:rFonts w:ascii="Segoe UI" w:hAnsi="Segoe UI" w:cs="Segoe UI"/>
        </w:rPr>
      </w:pPr>
    </w:p>
    <w:p w14:paraId="5771FA7C" w14:textId="77777777" w:rsidR="00C850B3" w:rsidRPr="00CA1516" w:rsidRDefault="00C850B3" w:rsidP="00C850B3">
      <w:pPr>
        <w:pStyle w:val="normalwithoutspacing"/>
        <w:rPr>
          <w:rFonts w:ascii="Segoe UI" w:hAnsi="Segoe UI" w:cs="Segoe UI"/>
        </w:rPr>
      </w:pPr>
    </w:p>
    <w:p w14:paraId="4AA341B6" w14:textId="77777777" w:rsidR="00C850B3" w:rsidRPr="00C17E19" w:rsidRDefault="00C850B3" w:rsidP="00C850B3">
      <w:pPr>
        <w:pStyle w:val="a0"/>
        <w:rPr>
          <w:rFonts w:ascii="Segoe UI" w:hAnsi="Segoe UI" w:cs="Segoe UI"/>
          <w:szCs w:val="22"/>
          <w:lang w:val="el-GR"/>
        </w:rPr>
      </w:pPr>
      <w:r w:rsidRPr="00C17E19">
        <w:rPr>
          <w:rFonts w:ascii="Segoe UI" w:hAnsi="Segoe UI" w:cs="Segoe UI"/>
          <w:szCs w:val="22"/>
          <w:lang w:val="el-GR"/>
        </w:rPr>
        <w:t xml:space="preserve">Καθηγητής Γεώργιος </w:t>
      </w:r>
      <w:proofErr w:type="spellStart"/>
      <w:r w:rsidRPr="00C17E19">
        <w:rPr>
          <w:rFonts w:ascii="Segoe UI" w:hAnsi="Segoe UI" w:cs="Segoe UI"/>
          <w:szCs w:val="22"/>
          <w:lang w:val="el-GR"/>
        </w:rPr>
        <w:t>Θυφρονίτης</w:t>
      </w:r>
      <w:proofErr w:type="spellEnd"/>
    </w:p>
    <w:p w14:paraId="741CB4B6" w14:textId="77777777" w:rsidR="00C850B3" w:rsidRPr="00C17E19" w:rsidRDefault="00C850B3" w:rsidP="00C850B3">
      <w:pPr>
        <w:pStyle w:val="a0"/>
        <w:rPr>
          <w:rFonts w:ascii="Segoe UI" w:hAnsi="Segoe UI" w:cs="Segoe UI"/>
          <w:sz w:val="24"/>
          <w:lang w:val="el-GR"/>
        </w:rPr>
      </w:pPr>
      <w:r w:rsidRPr="00C17E19">
        <w:rPr>
          <w:rFonts w:ascii="Segoe UI" w:hAnsi="Segoe UI" w:cs="Segoe UI"/>
          <w:szCs w:val="22"/>
          <w:lang w:val="el-GR"/>
        </w:rPr>
        <w:t>Τμήμα Βιολογικών Εφαρμογών και Τεχνολογιών</w:t>
      </w:r>
    </w:p>
    <w:p w14:paraId="0C4DA2E8" w14:textId="77777777" w:rsidR="00C850B3" w:rsidRPr="00461771" w:rsidRDefault="00C850B3" w:rsidP="00C850B3">
      <w:pPr>
        <w:pStyle w:val="a0"/>
        <w:rPr>
          <w:rFonts w:ascii="Segoe UI" w:hAnsi="Segoe UI" w:cs="Segoe UI"/>
          <w:szCs w:val="22"/>
          <w:lang w:val="el-GR"/>
        </w:rPr>
      </w:pPr>
      <w:r w:rsidRPr="00C17E19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63256799" w14:textId="504DF48A" w:rsidR="000E5D18" w:rsidRPr="00C850B3" w:rsidRDefault="000E5D18" w:rsidP="00C850B3">
      <w:pPr>
        <w:rPr>
          <w:lang w:val="el-GR"/>
        </w:rPr>
      </w:pPr>
    </w:p>
    <w:sectPr w:rsidR="000E5D18" w:rsidRPr="00C850B3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84E2985"/>
    <w:multiLevelType w:val="hybridMultilevel"/>
    <w:tmpl w:val="953A4B42"/>
    <w:lvl w:ilvl="0" w:tplc="3D6CA80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455CC"/>
    <w:multiLevelType w:val="hybridMultilevel"/>
    <w:tmpl w:val="7F9E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32"/>
  </w:num>
  <w:num w:numId="12">
    <w:abstractNumId w:val="42"/>
  </w:num>
  <w:num w:numId="13">
    <w:abstractNumId w:val="36"/>
  </w:num>
  <w:num w:numId="14">
    <w:abstractNumId w:val="39"/>
  </w:num>
  <w:num w:numId="15">
    <w:abstractNumId w:val="28"/>
  </w:num>
  <w:num w:numId="16">
    <w:abstractNumId w:val="29"/>
  </w:num>
  <w:num w:numId="17">
    <w:abstractNumId w:val="35"/>
  </w:num>
  <w:num w:numId="18">
    <w:abstractNumId w:val="34"/>
  </w:num>
  <w:num w:numId="19">
    <w:abstractNumId w:val="40"/>
  </w:num>
  <w:num w:numId="20">
    <w:abstractNumId w:val="38"/>
  </w:num>
  <w:num w:numId="21">
    <w:abstractNumId w:val="27"/>
  </w:num>
  <w:num w:numId="22">
    <w:abstractNumId w:val="41"/>
  </w:num>
  <w:num w:numId="2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646F21"/>
    <w:rsid w:val="007A23D3"/>
    <w:rsid w:val="008B1564"/>
    <w:rsid w:val="00991817"/>
    <w:rsid w:val="009B1679"/>
    <w:rsid w:val="00A97DF4"/>
    <w:rsid w:val="00AE40E4"/>
    <w:rsid w:val="00C850B3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uiPriority w:val="99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25</cp:revision>
  <dcterms:created xsi:type="dcterms:W3CDTF">2019-08-28T09:43:00Z</dcterms:created>
  <dcterms:modified xsi:type="dcterms:W3CDTF">2021-07-07T07:54:00Z</dcterms:modified>
</cp:coreProperties>
</file>