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3A2" w:rsidRPr="00916712" w:rsidRDefault="00E043A2" w:rsidP="00E043A2">
      <w:pPr>
        <w:pStyle w:val="2"/>
        <w:tabs>
          <w:tab w:val="clear" w:pos="567"/>
          <w:tab w:val="left" w:pos="0"/>
        </w:tabs>
        <w:ind w:left="0" w:firstLine="0"/>
        <w:rPr>
          <w:rFonts w:ascii="Segoe UI" w:hAnsi="Segoe UI" w:cs="Segoe UI"/>
          <w:lang w:val="el-GR"/>
        </w:rPr>
      </w:pPr>
      <w:bookmarkStart w:id="0" w:name="_Toc166983"/>
      <w:bookmarkStart w:id="1" w:name="_Toc503274366"/>
      <w:r w:rsidRPr="00916712">
        <w:rPr>
          <w:rFonts w:ascii="Segoe UI" w:hAnsi="Segoe UI" w:cs="Segoe UI"/>
          <w:lang w:val="el-GR"/>
        </w:rPr>
        <w:t>ΠΑΡΑΡΤΗΜΑ Ι – Αναλυτική Περιγραφή Φυσικού και Οικονομικού Αντικειμένου της Σύμβασης</w:t>
      </w:r>
      <w:bookmarkEnd w:id="0"/>
      <w:r w:rsidRPr="00916712">
        <w:rPr>
          <w:rFonts w:ascii="Segoe UI" w:hAnsi="Segoe UI" w:cs="Segoe UI"/>
          <w:lang w:val="el-GR"/>
        </w:rPr>
        <w:t xml:space="preserve"> </w:t>
      </w:r>
      <w:bookmarkEnd w:id="1"/>
    </w:p>
    <w:p w:rsidR="00E043A2" w:rsidRPr="00916712" w:rsidRDefault="00E043A2" w:rsidP="00E043A2">
      <w:pPr>
        <w:pStyle w:val="normalwithoutspacing"/>
        <w:rPr>
          <w:rFonts w:ascii="Segoe UI" w:hAnsi="Segoe UI" w:cs="Segoe UI"/>
          <w:highlight w:val="green"/>
        </w:rPr>
      </w:pPr>
    </w:p>
    <w:p w:rsidR="00E043A2" w:rsidRPr="00916712" w:rsidRDefault="00E043A2" w:rsidP="00E043A2">
      <w:pPr>
        <w:pStyle w:val="normalwithoutspacing"/>
        <w:rPr>
          <w:rFonts w:ascii="Segoe UI" w:hAnsi="Segoe UI" w:cs="Segoe UI"/>
        </w:rPr>
      </w:pPr>
      <w:r w:rsidRPr="00916712">
        <w:rPr>
          <w:rFonts w:ascii="Segoe UI" w:hAnsi="Segoe UI" w:cs="Segoe UI"/>
          <w:b/>
          <w:color w:val="002060"/>
        </w:rPr>
        <w:t>ΜΕΡΟΣ Α - ΠΕΡΙΓΡΑΦΗ ΦΥΣΙΚΟΥ ΑΝΤΙΚΕΙΜΕΝΟΥ ΤΗΣ ΣΥΜΒΑΣΗΣ</w:t>
      </w:r>
    </w:p>
    <w:p w:rsidR="00E043A2" w:rsidRPr="00916712" w:rsidRDefault="00E043A2" w:rsidP="00E043A2">
      <w:pPr>
        <w:suppressAutoHyphens w:val="0"/>
        <w:autoSpaceDE w:val="0"/>
        <w:spacing w:after="60"/>
        <w:rPr>
          <w:rFonts w:ascii="Segoe UI" w:eastAsia="SimSun" w:hAnsi="Segoe UI" w:cs="Segoe UI"/>
          <w:szCs w:val="22"/>
          <w:lang w:val="el-GR"/>
        </w:rPr>
      </w:pPr>
      <w:r w:rsidRPr="00916712">
        <w:rPr>
          <w:rFonts w:ascii="Segoe UI" w:eastAsia="SimSun" w:hAnsi="Segoe UI" w:cs="Segoe UI"/>
          <w:szCs w:val="22"/>
          <w:lang w:val="el-GR"/>
        </w:rPr>
        <w:t>ΑΝΤΙΚΕΙΜΕΝΟ ΤΗΣ ΣΥΜΒΑΣΗΣ</w:t>
      </w:r>
    </w:p>
    <w:p w:rsidR="00E043A2" w:rsidRPr="00916712" w:rsidRDefault="00E043A2" w:rsidP="00E043A2">
      <w:pPr>
        <w:suppressAutoHyphens w:val="0"/>
        <w:autoSpaceDE w:val="0"/>
        <w:spacing w:after="60"/>
        <w:rPr>
          <w:rFonts w:ascii="Segoe UI" w:eastAsia="SimSun" w:hAnsi="Segoe UI" w:cs="Segoe UI"/>
          <w:szCs w:val="22"/>
          <w:lang w:val="el-GR"/>
        </w:rPr>
      </w:pPr>
    </w:p>
    <w:p w:rsidR="00E043A2" w:rsidRPr="00916712" w:rsidRDefault="00E043A2" w:rsidP="00E043A2">
      <w:pPr>
        <w:rPr>
          <w:rFonts w:ascii="Segoe UI" w:hAnsi="Segoe UI" w:cs="Segoe UI"/>
          <w:lang w:val="el-GR"/>
        </w:rPr>
      </w:pPr>
      <w:r w:rsidRPr="00E06C4C">
        <w:rPr>
          <w:rFonts w:ascii="Segoe UI" w:hAnsi="Segoe UI" w:cs="Segoe UI"/>
          <w:lang w:val="el-GR"/>
        </w:rPr>
        <w:t>Το υπό ανάθεση έργο αφορά στην παροχή υπηρεσιών στο πλαίσιο του έργου «</w:t>
      </w:r>
      <w:r w:rsidRPr="00E06C4C">
        <w:rPr>
          <w:rFonts w:ascii="Segoe UI" w:hAnsi="Segoe UI" w:cs="Segoe UI"/>
          <w:lang w:val="en-US"/>
        </w:rPr>
        <w:t>Investment</w:t>
      </w:r>
      <w:r w:rsidRPr="00E06C4C">
        <w:rPr>
          <w:rFonts w:ascii="Segoe UI" w:hAnsi="Segoe UI" w:cs="Segoe UI"/>
          <w:lang w:val="el-GR"/>
        </w:rPr>
        <w:t xml:space="preserve"> </w:t>
      </w:r>
      <w:r w:rsidRPr="00E06C4C">
        <w:rPr>
          <w:rFonts w:ascii="Segoe UI" w:hAnsi="Segoe UI" w:cs="Segoe UI"/>
          <w:lang w:val="en-US"/>
        </w:rPr>
        <w:t>Development</w:t>
      </w:r>
      <w:r w:rsidRPr="00E06C4C">
        <w:rPr>
          <w:rFonts w:ascii="Segoe UI" w:hAnsi="Segoe UI" w:cs="Segoe UI"/>
          <w:lang w:val="el-GR"/>
        </w:rPr>
        <w:t xml:space="preserve"> </w:t>
      </w:r>
      <w:r w:rsidRPr="00E06C4C">
        <w:rPr>
          <w:rFonts w:ascii="Segoe UI" w:hAnsi="Segoe UI" w:cs="Segoe UI"/>
          <w:lang w:val="en-US"/>
        </w:rPr>
        <w:t>and</w:t>
      </w:r>
      <w:r w:rsidRPr="00E06C4C">
        <w:rPr>
          <w:rFonts w:ascii="Segoe UI" w:hAnsi="Segoe UI" w:cs="Segoe UI"/>
          <w:lang w:val="el-GR"/>
        </w:rPr>
        <w:t xml:space="preserve"> </w:t>
      </w:r>
      <w:r w:rsidRPr="00E06C4C">
        <w:rPr>
          <w:rFonts w:ascii="Segoe UI" w:hAnsi="Segoe UI" w:cs="Segoe UI"/>
          <w:lang w:val="en-US"/>
        </w:rPr>
        <w:t>Empowerment</w:t>
      </w:r>
      <w:r w:rsidRPr="00E06C4C">
        <w:rPr>
          <w:rFonts w:ascii="Segoe UI" w:hAnsi="Segoe UI" w:cs="Segoe UI"/>
          <w:lang w:val="el-GR"/>
        </w:rPr>
        <w:t xml:space="preserve"> </w:t>
      </w:r>
      <w:r w:rsidRPr="00E06C4C">
        <w:rPr>
          <w:rFonts w:ascii="Segoe UI" w:hAnsi="Segoe UI" w:cs="Segoe UI"/>
          <w:lang w:val="en-US"/>
        </w:rPr>
        <w:t>Action</w:t>
      </w:r>
      <w:r w:rsidRPr="00E06C4C">
        <w:rPr>
          <w:rFonts w:ascii="Segoe UI" w:hAnsi="Segoe UI" w:cs="Segoe UI"/>
          <w:lang w:val="el-GR"/>
        </w:rPr>
        <w:t>» (</w:t>
      </w:r>
      <w:r w:rsidRPr="00E06C4C">
        <w:rPr>
          <w:rFonts w:ascii="Segoe UI" w:hAnsi="Segoe UI" w:cs="Segoe UI"/>
          <w:lang w:val="en-US"/>
        </w:rPr>
        <w:t>IDEA</w:t>
      </w:r>
      <w:r w:rsidRPr="00E06C4C">
        <w:rPr>
          <w:rFonts w:ascii="Segoe UI" w:hAnsi="Segoe UI" w:cs="Segoe UI"/>
          <w:lang w:val="el-GR"/>
        </w:rPr>
        <w:t xml:space="preserve">) που έχει ενταχθεί στο πρόγραμμα </w:t>
      </w:r>
      <w:proofErr w:type="spellStart"/>
      <w:r w:rsidRPr="00E06C4C">
        <w:rPr>
          <w:rFonts w:ascii="Segoe UI" w:hAnsi="Segoe UI" w:cs="Segoe UI"/>
          <w:lang w:val="en-US"/>
        </w:rPr>
        <w:t>Interreg</w:t>
      </w:r>
      <w:proofErr w:type="spellEnd"/>
      <w:r w:rsidRPr="00E06C4C">
        <w:rPr>
          <w:rFonts w:ascii="Segoe UI" w:hAnsi="Segoe UI" w:cs="Segoe UI"/>
          <w:lang w:val="el-GR"/>
        </w:rPr>
        <w:t xml:space="preserve"> </w:t>
      </w:r>
      <w:r w:rsidRPr="00E06C4C">
        <w:rPr>
          <w:rFonts w:ascii="Segoe UI" w:hAnsi="Segoe UI" w:cs="Segoe UI"/>
          <w:lang w:val="en-US"/>
        </w:rPr>
        <w:t>Greece</w:t>
      </w:r>
      <w:r w:rsidRPr="00E06C4C">
        <w:rPr>
          <w:rFonts w:ascii="Segoe UI" w:hAnsi="Segoe UI" w:cs="Segoe UI"/>
          <w:lang w:val="el-GR"/>
        </w:rPr>
        <w:t>-</w:t>
      </w:r>
      <w:r w:rsidRPr="00E06C4C">
        <w:rPr>
          <w:rFonts w:ascii="Segoe UI" w:hAnsi="Segoe UI" w:cs="Segoe UI"/>
          <w:lang w:val="en-US"/>
        </w:rPr>
        <w:t>Albania</w:t>
      </w:r>
      <w:r w:rsidRPr="00E06C4C">
        <w:rPr>
          <w:rFonts w:ascii="Segoe UI" w:hAnsi="Segoe UI" w:cs="Segoe UI"/>
          <w:lang w:val="el-GR"/>
        </w:rPr>
        <w:t xml:space="preserve"> 2014-2020.</w:t>
      </w:r>
      <w:r w:rsidRPr="00916712">
        <w:rPr>
          <w:rFonts w:ascii="Segoe UI" w:hAnsi="Segoe UI" w:cs="Segoe UI"/>
          <w:lang w:val="el-GR"/>
        </w:rPr>
        <w:t xml:space="preserve"> </w:t>
      </w:r>
    </w:p>
    <w:p w:rsidR="00E043A2" w:rsidRPr="00916712" w:rsidRDefault="00E043A2" w:rsidP="00E043A2">
      <w:pPr>
        <w:rPr>
          <w:rFonts w:ascii="Segoe UI" w:hAnsi="Segoe UI" w:cs="Segoe UI"/>
        </w:rPr>
      </w:pPr>
      <w:r w:rsidRPr="00916712">
        <w:rPr>
          <w:rFonts w:ascii="Segoe UI" w:hAnsi="Segoe UI" w:cs="Segoe UI"/>
          <w:lang w:val="el-GR"/>
        </w:rPr>
        <w:t xml:space="preserve">Το Πανεπιστήμιο Ιωαννίνων αποτελεί έναν από τους πέντε (5) εταίρους του έργου </w:t>
      </w:r>
      <w:r w:rsidRPr="00916712">
        <w:rPr>
          <w:rFonts w:ascii="Segoe UI" w:hAnsi="Segoe UI" w:cs="Segoe UI"/>
          <w:lang w:val="en-US"/>
        </w:rPr>
        <w:t>IDEA</w:t>
      </w:r>
      <w:r w:rsidRPr="00916712">
        <w:rPr>
          <w:rFonts w:ascii="Segoe UI" w:hAnsi="Segoe UI" w:cs="Segoe UI"/>
          <w:lang w:val="el-GR"/>
        </w:rPr>
        <w:t xml:space="preserve">. </w:t>
      </w:r>
      <w:proofErr w:type="spellStart"/>
      <w:r w:rsidRPr="00916712">
        <w:rPr>
          <w:rFonts w:ascii="Segoe UI" w:hAnsi="Segoe UI" w:cs="Segoe UI"/>
        </w:rPr>
        <w:t>Το</w:t>
      </w:r>
      <w:proofErr w:type="spellEnd"/>
      <w:r w:rsidRPr="00916712">
        <w:rPr>
          <w:rFonts w:ascii="Segoe UI" w:hAnsi="Segoe UI" w:cs="Segoe UI"/>
        </w:rPr>
        <w:t xml:space="preserve"> </w:t>
      </w:r>
      <w:proofErr w:type="spellStart"/>
      <w:r w:rsidRPr="00916712">
        <w:rPr>
          <w:rFonts w:ascii="Segoe UI" w:hAnsi="Segoe UI" w:cs="Segoe UI"/>
        </w:rPr>
        <w:t>εταιρικό</w:t>
      </w:r>
      <w:proofErr w:type="spellEnd"/>
      <w:r w:rsidRPr="00916712">
        <w:rPr>
          <w:rFonts w:ascii="Segoe UI" w:hAnsi="Segoe UI" w:cs="Segoe UI"/>
        </w:rPr>
        <w:t xml:space="preserve"> </w:t>
      </w:r>
      <w:proofErr w:type="spellStart"/>
      <w:r w:rsidRPr="00916712">
        <w:rPr>
          <w:rFonts w:ascii="Segoe UI" w:hAnsi="Segoe UI" w:cs="Segoe UI"/>
        </w:rPr>
        <w:t>σχήμα</w:t>
      </w:r>
      <w:proofErr w:type="spellEnd"/>
      <w:r w:rsidRPr="00916712">
        <w:rPr>
          <w:rFonts w:ascii="Segoe UI" w:hAnsi="Segoe UI" w:cs="Segoe UI"/>
        </w:rPr>
        <w:t xml:space="preserve"> </w:t>
      </w:r>
      <w:proofErr w:type="spellStart"/>
      <w:r w:rsidRPr="00916712">
        <w:rPr>
          <w:rFonts w:ascii="Segoe UI" w:hAnsi="Segoe UI" w:cs="Segoe UI"/>
        </w:rPr>
        <w:t>περιλαμβάνει</w:t>
      </w:r>
      <w:proofErr w:type="spellEnd"/>
      <w:r w:rsidRPr="00916712">
        <w:rPr>
          <w:rFonts w:ascii="Segoe UI" w:hAnsi="Segoe UI" w:cs="Segoe UI"/>
        </w:rPr>
        <w:t xml:space="preserve"> </w:t>
      </w:r>
      <w:proofErr w:type="spellStart"/>
      <w:r w:rsidRPr="00916712">
        <w:rPr>
          <w:rFonts w:ascii="Segoe UI" w:hAnsi="Segoe UI" w:cs="Segoe UI"/>
        </w:rPr>
        <w:t>τους</w:t>
      </w:r>
      <w:proofErr w:type="spellEnd"/>
      <w:r w:rsidRPr="00916712">
        <w:rPr>
          <w:rFonts w:ascii="Segoe UI" w:hAnsi="Segoe UI" w:cs="Segoe UI"/>
        </w:rPr>
        <w:t xml:space="preserve"> </w:t>
      </w:r>
      <w:proofErr w:type="spellStart"/>
      <w:r w:rsidRPr="00916712">
        <w:rPr>
          <w:rFonts w:ascii="Segoe UI" w:hAnsi="Segoe UI" w:cs="Segoe UI"/>
        </w:rPr>
        <w:t>παρακάτω</w:t>
      </w:r>
      <w:proofErr w:type="spellEnd"/>
      <w:r w:rsidRPr="00916712">
        <w:rPr>
          <w:rFonts w:ascii="Segoe UI" w:hAnsi="Segoe UI" w:cs="Segoe UI"/>
        </w:rPr>
        <w:t xml:space="preserve"> </w:t>
      </w:r>
      <w:proofErr w:type="spellStart"/>
      <w:r w:rsidRPr="00916712">
        <w:rPr>
          <w:rFonts w:ascii="Segoe UI" w:hAnsi="Segoe UI" w:cs="Segoe UI"/>
        </w:rPr>
        <w:t>φορείς</w:t>
      </w:r>
      <w:proofErr w:type="spellEnd"/>
      <w:r w:rsidRPr="00916712">
        <w:rPr>
          <w:rFonts w:ascii="Segoe UI" w:hAnsi="Segoe UI" w:cs="Segoe UI"/>
        </w:rPr>
        <w:t>:</w:t>
      </w:r>
    </w:p>
    <w:p w:rsidR="00E043A2" w:rsidRPr="00916712" w:rsidRDefault="00E043A2" w:rsidP="00E043A2">
      <w:pPr>
        <w:pStyle w:val="a3"/>
        <w:numPr>
          <w:ilvl w:val="0"/>
          <w:numId w:val="1"/>
        </w:numPr>
        <w:suppressAutoHyphens w:val="0"/>
        <w:spacing w:line="276" w:lineRule="auto"/>
        <w:rPr>
          <w:rFonts w:ascii="Segoe UI" w:hAnsi="Segoe UI" w:cs="Segoe UI"/>
          <w:lang w:val="en-US"/>
        </w:rPr>
      </w:pPr>
      <w:proofErr w:type="spellStart"/>
      <w:r w:rsidRPr="00916712">
        <w:rPr>
          <w:rFonts w:ascii="Segoe UI" w:hAnsi="Segoe UI" w:cs="Segoe UI"/>
          <w:lang w:val="en-US"/>
        </w:rPr>
        <w:t>Auleda</w:t>
      </w:r>
      <w:proofErr w:type="spellEnd"/>
      <w:r w:rsidRPr="00916712">
        <w:rPr>
          <w:rFonts w:ascii="Segoe UI" w:hAnsi="Segoe UI" w:cs="Segoe UI"/>
          <w:lang w:val="en-US"/>
        </w:rPr>
        <w:t xml:space="preserve"> Local </w:t>
      </w:r>
      <w:r w:rsidRPr="00916712">
        <w:rPr>
          <w:rFonts w:ascii="Segoe UI" w:hAnsi="Segoe UI" w:cs="Segoe UI"/>
        </w:rPr>
        <w:t>Ε</w:t>
      </w:r>
      <w:proofErr w:type="spellStart"/>
      <w:r w:rsidRPr="00916712">
        <w:rPr>
          <w:rFonts w:ascii="Segoe UI" w:hAnsi="Segoe UI" w:cs="Segoe UI"/>
          <w:lang w:val="en-US"/>
        </w:rPr>
        <w:t>conomic</w:t>
      </w:r>
      <w:proofErr w:type="spellEnd"/>
      <w:r w:rsidRPr="00916712">
        <w:rPr>
          <w:rFonts w:ascii="Segoe UI" w:hAnsi="Segoe UI" w:cs="Segoe UI"/>
          <w:lang w:val="en-US"/>
        </w:rPr>
        <w:t xml:space="preserve"> Development Agency (</w:t>
      </w:r>
      <w:proofErr w:type="spellStart"/>
      <w:r w:rsidRPr="00916712">
        <w:rPr>
          <w:rFonts w:ascii="Segoe UI" w:hAnsi="Segoe UI" w:cs="Segoe UI"/>
        </w:rPr>
        <w:t>Αλβανία</w:t>
      </w:r>
      <w:proofErr w:type="spellEnd"/>
      <w:r w:rsidRPr="00916712">
        <w:rPr>
          <w:rFonts w:ascii="Segoe UI" w:hAnsi="Segoe UI" w:cs="Segoe UI"/>
          <w:lang w:val="en-US"/>
        </w:rPr>
        <w:t>)</w:t>
      </w:r>
    </w:p>
    <w:p w:rsidR="00E043A2" w:rsidRPr="00916712" w:rsidRDefault="00E043A2" w:rsidP="00E043A2">
      <w:pPr>
        <w:pStyle w:val="a3"/>
        <w:numPr>
          <w:ilvl w:val="0"/>
          <w:numId w:val="1"/>
        </w:numPr>
        <w:suppressAutoHyphens w:val="0"/>
        <w:spacing w:line="276" w:lineRule="auto"/>
        <w:rPr>
          <w:rFonts w:ascii="Segoe UI" w:hAnsi="Segoe UI" w:cs="Segoe UI"/>
        </w:rPr>
      </w:pPr>
      <w:proofErr w:type="spellStart"/>
      <w:r w:rsidRPr="00916712">
        <w:rPr>
          <w:rFonts w:ascii="Segoe UI" w:hAnsi="Segoe UI" w:cs="Segoe UI"/>
        </w:rPr>
        <w:t>Δήμος</w:t>
      </w:r>
      <w:proofErr w:type="spellEnd"/>
      <w:r w:rsidRPr="00916712">
        <w:rPr>
          <w:rFonts w:ascii="Segoe UI" w:hAnsi="Segoe UI" w:cs="Segoe UI"/>
        </w:rPr>
        <w:t xml:space="preserve"> </w:t>
      </w:r>
      <w:proofErr w:type="spellStart"/>
      <w:r w:rsidRPr="00916712">
        <w:rPr>
          <w:rFonts w:ascii="Segoe UI" w:hAnsi="Segoe UI" w:cs="Segoe UI"/>
        </w:rPr>
        <w:t>Χειμάρρας</w:t>
      </w:r>
      <w:proofErr w:type="spellEnd"/>
      <w:r w:rsidRPr="00916712">
        <w:rPr>
          <w:rFonts w:ascii="Segoe UI" w:hAnsi="Segoe UI" w:cs="Segoe UI"/>
        </w:rPr>
        <w:t xml:space="preserve"> (</w:t>
      </w:r>
      <w:proofErr w:type="spellStart"/>
      <w:r w:rsidRPr="00916712">
        <w:rPr>
          <w:rFonts w:ascii="Segoe UI" w:hAnsi="Segoe UI" w:cs="Segoe UI"/>
        </w:rPr>
        <w:t>Αλβανία</w:t>
      </w:r>
      <w:proofErr w:type="spellEnd"/>
      <w:r w:rsidRPr="00916712">
        <w:rPr>
          <w:rFonts w:ascii="Segoe UI" w:hAnsi="Segoe UI" w:cs="Segoe UI"/>
        </w:rPr>
        <w:t>)</w:t>
      </w:r>
    </w:p>
    <w:p w:rsidR="00E043A2" w:rsidRPr="00916712" w:rsidRDefault="00E043A2" w:rsidP="00E043A2">
      <w:pPr>
        <w:pStyle w:val="a3"/>
        <w:numPr>
          <w:ilvl w:val="0"/>
          <w:numId w:val="1"/>
        </w:numPr>
        <w:suppressAutoHyphens w:val="0"/>
        <w:spacing w:line="276" w:lineRule="auto"/>
        <w:rPr>
          <w:rFonts w:ascii="Segoe UI" w:hAnsi="Segoe UI" w:cs="Segoe UI"/>
        </w:rPr>
      </w:pPr>
      <w:proofErr w:type="spellStart"/>
      <w:r w:rsidRPr="00916712">
        <w:rPr>
          <w:rFonts w:ascii="Segoe UI" w:hAnsi="Segoe UI" w:cs="Segoe UI"/>
        </w:rPr>
        <w:t>Πανεπιστήμιο</w:t>
      </w:r>
      <w:proofErr w:type="spellEnd"/>
      <w:r w:rsidRPr="00916712">
        <w:rPr>
          <w:rFonts w:ascii="Segoe UI" w:hAnsi="Segoe UI" w:cs="Segoe UI"/>
        </w:rPr>
        <w:t xml:space="preserve"> </w:t>
      </w:r>
      <w:proofErr w:type="spellStart"/>
      <w:r w:rsidRPr="00916712">
        <w:rPr>
          <w:rFonts w:ascii="Segoe UI" w:hAnsi="Segoe UI" w:cs="Segoe UI"/>
        </w:rPr>
        <w:t>Ιωαννίνων</w:t>
      </w:r>
      <w:proofErr w:type="spellEnd"/>
      <w:r w:rsidRPr="00916712">
        <w:rPr>
          <w:rFonts w:ascii="Segoe UI" w:hAnsi="Segoe UI" w:cs="Segoe UI"/>
        </w:rPr>
        <w:t xml:space="preserve"> (</w:t>
      </w:r>
      <w:proofErr w:type="spellStart"/>
      <w:r w:rsidRPr="00916712">
        <w:rPr>
          <w:rFonts w:ascii="Segoe UI" w:hAnsi="Segoe UI" w:cs="Segoe UI"/>
        </w:rPr>
        <w:t>Ελλάδα</w:t>
      </w:r>
      <w:proofErr w:type="spellEnd"/>
      <w:r w:rsidRPr="00916712">
        <w:rPr>
          <w:rFonts w:ascii="Segoe UI" w:hAnsi="Segoe UI" w:cs="Segoe UI"/>
        </w:rPr>
        <w:t>)</w:t>
      </w:r>
    </w:p>
    <w:p w:rsidR="00E043A2" w:rsidRPr="00916712" w:rsidRDefault="00E043A2" w:rsidP="00E043A2">
      <w:pPr>
        <w:pStyle w:val="a3"/>
        <w:numPr>
          <w:ilvl w:val="0"/>
          <w:numId w:val="1"/>
        </w:numPr>
        <w:suppressAutoHyphens w:val="0"/>
        <w:spacing w:line="276" w:lineRule="auto"/>
        <w:rPr>
          <w:rFonts w:ascii="Segoe UI" w:hAnsi="Segoe UI" w:cs="Segoe UI"/>
          <w:lang w:val="el-GR"/>
        </w:rPr>
      </w:pPr>
      <w:r w:rsidRPr="00916712">
        <w:rPr>
          <w:rFonts w:ascii="Segoe UI" w:hAnsi="Segoe UI" w:cs="Segoe UI"/>
          <w:lang w:val="el-GR"/>
        </w:rPr>
        <w:t>ΚΟΙΝΩΝΙΑ ΤΡΙΩΝ ΤΡΙΤΩΝ ΑΜΚΕ (Ελλάδα)</w:t>
      </w:r>
    </w:p>
    <w:p w:rsidR="00E043A2" w:rsidRPr="00916712" w:rsidRDefault="00E043A2" w:rsidP="00E043A2">
      <w:pPr>
        <w:pStyle w:val="a3"/>
        <w:numPr>
          <w:ilvl w:val="0"/>
          <w:numId w:val="1"/>
        </w:numPr>
        <w:suppressAutoHyphens w:val="0"/>
        <w:spacing w:line="276" w:lineRule="auto"/>
        <w:rPr>
          <w:rFonts w:ascii="Segoe UI" w:hAnsi="Segoe UI" w:cs="Segoe UI"/>
        </w:rPr>
      </w:pPr>
      <w:proofErr w:type="spellStart"/>
      <w:r w:rsidRPr="00916712">
        <w:rPr>
          <w:rFonts w:ascii="Segoe UI" w:hAnsi="Segoe UI" w:cs="Segoe UI"/>
        </w:rPr>
        <w:t>Δήμος</w:t>
      </w:r>
      <w:proofErr w:type="spellEnd"/>
      <w:r w:rsidRPr="00916712">
        <w:rPr>
          <w:rFonts w:ascii="Segoe UI" w:hAnsi="Segoe UI" w:cs="Segoe UI"/>
        </w:rPr>
        <w:t xml:space="preserve"> </w:t>
      </w:r>
      <w:proofErr w:type="spellStart"/>
      <w:r w:rsidRPr="00916712">
        <w:rPr>
          <w:rFonts w:ascii="Segoe UI" w:hAnsi="Segoe UI" w:cs="Segoe UI"/>
        </w:rPr>
        <w:t>Άρτας</w:t>
      </w:r>
      <w:proofErr w:type="spellEnd"/>
      <w:r w:rsidRPr="00916712">
        <w:rPr>
          <w:rFonts w:ascii="Segoe UI" w:hAnsi="Segoe UI" w:cs="Segoe UI"/>
        </w:rPr>
        <w:t xml:space="preserve"> (</w:t>
      </w:r>
      <w:proofErr w:type="spellStart"/>
      <w:r w:rsidRPr="00916712">
        <w:rPr>
          <w:rFonts w:ascii="Segoe UI" w:hAnsi="Segoe UI" w:cs="Segoe UI"/>
        </w:rPr>
        <w:t>Ελλάδα</w:t>
      </w:r>
      <w:proofErr w:type="spellEnd"/>
      <w:r w:rsidRPr="00916712">
        <w:rPr>
          <w:rFonts w:ascii="Segoe UI" w:hAnsi="Segoe UI" w:cs="Segoe UI"/>
        </w:rPr>
        <w:t>)</w:t>
      </w:r>
    </w:p>
    <w:p w:rsidR="00E043A2" w:rsidRPr="00916712" w:rsidRDefault="00E043A2" w:rsidP="00E043A2">
      <w:pPr>
        <w:rPr>
          <w:rFonts w:ascii="Segoe UI" w:hAnsi="Segoe UI" w:cs="Segoe UI"/>
          <w:lang w:val="el-GR"/>
        </w:rPr>
      </w:pPr>
      <w:r w:rsidRPr="00916712">
        <w:rPr>
          <w:rFonts w:ascii="Segoe UI" w:hAnsi="Segoe UI" w:cs="Segoe UI"/>
          <w:lang w:val="el-GR"/>
        </w:rPr>
        <w:t xml:space="preserve">Ημερομηνία έναρξης του έργου </w:t>
      </w:r>
      <w:r w:rsidRPr="00916712">
        <w:rPr>
          <w:rFonts w:ascii="Segoe UI" w:hAnsi="Segoe UI" w:cs="Segoe UI"/>
          <w:lang w:val="en-US"/>
        </w:rPr>
        <w:t>IDEA</w:t>
      </w:r>
      <w:r w:rsidRPr="00916712">
        <w:rPr>
          <w:rFonts w:ascii="Segoe UI" w:hAnsi="Segoe UI" w:cs="Segoe UI"/>
          <w:lang w:val="el-GR"/>
        </w:rPr>
        <w:t xml:space="preserve"> είναι η 1/3/2018 και ολοκλήρωσης η 29/02/2020.</w:t>
      </w:r>
    </w:p>
    <w:p w:rsidR="00E043A2" w:rsidRPr="00916712" w:rsidRDefault="00E043A2" w:rsidP="00E043A2">
      <w:pPr>
        <w:rPr>
          <w:rFonts w:ascii="Segoe UI" w:hAnsi="Segoe UI" w:cs="Segoe UI"/>
          <w:lang w:val="el-GR"/>
        </w:rPr>
      </w:pPr>
      <w:r w:rsidRPr="00916712">
        <w:rPr>
          <w:rFonts w:ascii="Segoe UI" w:hAnsi="Segoe UI" w:cs="Segoe UI"/>
          <w:lang w:val="el-GR"/>
        </w:rPr>
        <w:t xml:space="preserve">Στο πλαίσιο του έργου </w:t>
      </w:r>
      <w:r w:rsidRPr="00916712">
        <w:rPr>
          <w:rFonts w:ascii="Segoe UI" w:hAnsi="Segoe UI" w:cs="Segoe UI"/>
          <w:lang w:val="en-US"/>
        </w:rPr>
        <w:t>IDEA</w:t>
      </w:r>
      <w:r w:rsidRPr="00916712">
        <w:rPr>
          <w:rFonts w:ascii="Segoe UI" w:hAnsi="Segoe UI" w:cs="Segoe UI"/>
          <w:lang w:val="el-GR"/>
        </w:rPr>
        <w:t xml:space="preserve"> οι εταίροι καλούνται να σχεδιάσουν υβριδικά εργαλεία χρηματοδότησης φορών της κοινωνικής οικονομίας που θα μπορούσαν να έχουν εφαρμογή σε τοπικό αλλά και περιφερειακό επίπεδο.</w:t>
      </w:r>
    </w:p>
    <w:p w:rsidR="00E043A2" w:rsidRPr="00916712" w:rsidRDefault="00E043A2" w:rsidP="00E043A2">
      <w:pPr>
        <w:rPr>
          <w:rFonts w:ascii="Segoe UI" w:hAnsi="Segoe UI" w:cs="Segoe UI"/>
          <w:lang w:val="el-GR"/>
        </w:rPr>
      </w:pPr>
      <w:r w:rsidRPr="00916712">
        <w:rPr>
          <w:rFonts w:ascii="Segoe UI" w:hAnsi="Segoe UI" w:cs="Segoe UI"/>
          <w:lang w:val="el-GR"/>
        </w:rPr>
        <w:t>Ο Ανάδοχος του υπό προκήρυξη έργου αναλαμβάνει την υλοποίηση των παρακάτω δύο παραδοτέων:</w:t>
      </w:r>
    </w:p>
    <w:p w:rsidR="00E043A2" w:rsidRPr="00916712" w:rsidRDefault="00E043A2" w:rsidP="00E043A2">
      <w:pPr>
        <w:pStyle w:val="a3"/>
        <w:numPr>
          <w:ilvl w:val="0"/>
          <w:numId w:val="4"/>
        </w:numPr>
        <w:suppressAutoHyphens w:val="0"/>
        <w:spacing w:line="276" w:lineRule="auto"/>
        <w:rPr>
          <w:rFonts w:ascii="Segoe UI" w:hAnsi="Segoe UI" w:cs="Segoe UI"/>
          <w:lang w:val="el-GR"/>
        </w:rPr>
      </w:pPr>
      <w:r w:rsidRPr="00916712">
        <w:rPr>
          <w:rFonts w:ascii="Segoe UI" w:hAnsi="Segoe UI" w:cs="Segoe UI"/>
          <w:lang w:val="el-GR"/>
        </w:rPr>
        <w:t>Παραδοτέο 3.3.2 (σε συνεργασία με τα στελέχη του Πανεπιστημίου Ιωαννίνων). Το συγκεκριμένο παραδοτέο περιλαμβάνει δύο ενδιάμεσα παραδοτέα. Το πρώτο (3.3.2.1) θα υλοποιηθεί από τον Ανάδοχο ενώ το δεύτερο (3.3.2.2) από τα στελέχη του Πανεπιστημίου Ιωαννίνων</w:t>
      </w:r>
    </w:p>
    <w:p w:rsidR="00E043A2" w:rsidRPr="00916712" w:rsidRDefault="00E043A2" w:rsidP="00E043A2">
      <w:pPr>
        <w:pStyle w:val="a3"/>
        <w:numPr>
          <w:ilvl w:val="0"/>
          <w:numId w:val="4"/>
        </w:numPr>
        <w:suppressAutoHyphens w:val="0"/>
        <w:spacing w:line="276" w:lineRule="auto"/>
        <w:rPr>
          <w:rFonts w:ascii="Segoe UI" w:hAnsi="Segoe UI" w:cs="Segoe UI"/>
        </w:rPr>
      </w:pPr>
      <w:proofErr w:type="spellStart"/>
      <w:r w:rsidRPr="00916712">
        <w:rPr>
          <w:rFonts w:ascii="Segoe UI" w:hAnsi="Segoe UI" w:cs="Segoe UI"/>
        </w:rPr>
        <w:t>Παραδοτέο</w:t>
      </w:r>
      <w:proofErr w:type="spellEnd"/>
      <w:r w:rsidRPr="00916712">
        <w:rPr>
          <w:rFonts w:ascii="Segoe UI" w:hAnsi="Segoe UI" w:cs="Segoe UI"/>
        </w:rPr>
        <w:t xml:space="preserve"> 3.3.3</w:t>
      </w:r>
    </w:p>
    <w:p w:rsidR="00E043A2" w:rsidRPr="00916712" w:rsidRDefault="00E043A2" w:rsidP="00E043A2">
      <w:pPr>
        <w:rPr>
          <w:rFonts w:ascii="Segoe UI" w:hAnsi="Segoe UI" w:cs="Segoe UI"/>
          <w:b/>
          <w:lang w:val="el-GR"/>
        </w:rPr>
      </w:pPr>
      <w:r w:rsidRPr="00916712">
        <w:rPr>
          <w:rFonts w:ascii="Segoe UI" w:hAnsi="Segoe UI" w:cs="Segoe UI"/>
          <w:b/>
          <w:lang w:val="el-GR"/>
        </w:rPr>
        <w:t>Παραδοτέο 3.3.2.1 – Παρουσίαση των οικονομικών εργαλείων και μοντέλων (από οικονομικής πλευράς)</w:t>
      </w:r>
    </w:p>
    <w:p w:rsidR="00E043A2" w:rsidRPr="00916712" w:rsidRDefault="00E043A2" w:rsidP="00E043A2">
      <w:pPr>
        <w:rPr>
          <w:rFonts w:ascii="Segoe UI" w:hAnsi="Segoe UI" w:cs="Segoe UI"/>
          <w:lang w:val="el-GR"/>
        </w:rPr>
      </w:pPr>
      <w:r w:rsidRPr="00916712">
        <w:rPr>
          <w:rFonts w:ascii="Segoe UI" w:hAnsi="Segoe UI" w:cs="Segoe UI"/>
          <w:lang w:val="el-GR"/>
        </w:rPr>
        <w:t>Το παραδοτέο θα περιλαμβάνει κατ’ ελάχιστο:</w:t>
      </w:r>
    </w:p>
    <w:p w:rsidR="00E043A2" w:rsidRPr="00916712" w:rsidRDefault="00E043A2" w:rsidP="00E043A2">
      <w:pPr>
        <w:pStyle w:val="a3"/>
        <w:numPr>
          <w:ilvl w:val="0"/>
          <w:numId w:val="2"/>
        </w:numPr>
        <w:suppressAutoHyphens w:val="0"/>
        <w:spacing w:line="276" w:lineRule="auto"/>
        <w:rPr>
          <w:rFonts w:ascii="Segoe UI" w:hAnsi="Segoe UI" w:cs="Segoe UI"/>
          <w:lang w:val="el-GR"/>
        </w:rPr>
      </w:pPr>
      <w:r w:rsidRPr="00916712">
        <w:rPr>
          <w:rFonts w:ascii="Segoe UI" w:hAnsi="Segoe UI" w:cs="Segoe UI"/>
          <w:lang w:val="el-GR"/>
        </w:rPr>
        <w:t>Συνοπτική Παρουσίαση (Επιτελική Σύνοψη) των οικονομικών εργαλείων και μοντέλων πλήρως κατηγοριοποιημένα</w:t>
      </w:r>
    </w:p>
    <w:p w:rsidR="00E043A2" w:rsidRPr="00916712" w:rsidRDefault="00E043A2" w:rsidP="00E043A2">
      <w:pPr>
        <w:pStyle w:val="a3"/>
        <w:numPr>
          <w:ilvl w:val="0"/>
          <w:numId w:val="2"/>
        </w:numPr>
        <w:suppressAutoHyphens w:val="0"/>
        <w:spacing w:line="276" w:lineRule="auto"/>
        <w:rPr>
          <w:rFonts w:ascii="Segoe UI" w:hAnsi="Segoe UI" w:cs="Segoe UI"/>
          <w:lang w:val="el-GR"/>
        </w:rPr>
      </w:pPr>
      <w:r w:rsidRPr="00916712">
        <w:rPr>
          <w:rFonts w:ascii="Segoe UI" w:hAnsi="Segoe UI" w:cs="Segoe UI"/>
          <w:lang w:val="el-GR"/>
        </w:rPr>
        <w:t xml:space="preserve">Αναζήτηση και συλλογή απαιτούμενων δεδομένων (από δευτερογενείς πηγές) κυρίως σε Ευρωπαϊκή αλλά και διεθνή κλίμακα. </w:t>
      </w:r>
      <w:proofErr w:type="spellStart"/>
      <w:r w:rsidRPr="00916712">
        <w:rPr>
          <w:rFonts w:ascii="Segoe UI" w:hAnsi="Segoe UI" w:cs="Segoe UI"/>
        </w:rPr>
        <w:t>Αξιολόγηση</w:t>
      </w:r>
      <w:proofErr w:type="spellEnd"/>
      <w:r w:rsidRPr="00916712">
        <w:rPr>
          <w:rFonts w:ascii="Segoe UI" w:hAnsi="Segoe UI" w:cs="Segoe UI"/>
        </w:rPr>
        <w:t xml:space="preserve"> </w:t>
      </w:r>
      <w:proofErr w:type="spellStart"/>
      <w:r w:rsidRPr="00916712">
        <w:rPr>
          <w:rFonts w:ascii="Segoe UI" w:hAnsi="Segoe UI" w:cs="Segoe UI"/>
        </w:rPr>
        <w:t>δεδομένων</w:t>
      </w:r>
      <w:proofErr w:type="spellEnd"/>
      <w:r w:rsidRPr="00916712">
        <w:rPr>
          <w:rFonts w:ascii="Segoe UI" w:hAnsi="Segoe UI" w:cs="Segoe UI"/>
        </w:rPr>
        <w:t xml:space="preserve"> </w:t>
      </w:r>
      <w:proofErr w:type="spellStart"/>
      <w:r w:rsidRPr="00916712">
        <w:rPr>
          <w:rFonts w:ascii="Segoe UI" w:hAnsi="Segoe UI" w:cs="Segoe UI"/>
        </w:rPr>
        <w:t>και</w:t>
      </w:r>
      <w:proofErr w:type="spellEnd"/>
      <w:r w:rsidRPr="00916712">
        <w:rPr>
          <w:rFonts w:ascii="Segoe UI" w:hAnsi="Segoe UI" w:cs="Segoe UI"/>
        </w:rPr>
        <w:t xml:space="preserve"> </w:t>
      </w:r>
      <w:proofErr w:type="spellStart"/>
      <w:r w:rsidRPr="00916712">
        <w:rPr>
          <w:rFonts w:ascii="Segoe UI" w:hAnsi="Segoe UI" w:cs="Segoe UI"/>
        </w:rPr>
        <w:t>εμπλουτισμός</w:t>
      </w:r>
      <w:proofErr w:type="spellEnd"/>
      <w:r w:rsidRPr="00916712">
        <w:rPr>
          <w:rFonts w:ascii="Segoe UI" w:hAnsi="Segoe UI" w:cs="Segoe UI"/>
        </w:rPr>
        <w:t xml:space="preserve"> </w:t>
      </w:r>
      <w:proofErr w:type="spellStart"/>
      <w:r w:rsidRPr="00916712">
        <w:rPr>
          <w:rFonts w:ascii="Segoe UI" w:hAnsi="Segoe UI" w:cs="Segoe UI"/>
        </w:rPr>
        <w:t>των</w:t>
      </w:r>
      <w:proofErr w:type="spellEnd"/>
      <w:r w:rsidRPr="00916712">
        <w:rPr>
          <w:rFonts w:ascii="Segoe UI" w:hAnsi="Segoe UI" w:cs="Segoe UI"/>
        </w:rPr>
        <w:t xml:space="preserve"> </w:t>
      </w:r>
      <w:proofErr w:type="spellStart"/>
      <w:r w:rsidRPr="00916712">
        <w:rPr>
          <w:rFonts w:ascii="Segoe UI" w:hAnsi="Segoe UI" w:cs="Segoe UI"/>
        </w:rPr>
        <w:t>δεδομένων</w:t>
      </w:r>
      <w:proofErr w:type="spellEnd"/>
      <w:r w:rsidRPr="00916712">
        <w:rPr>
          <w:rFonts w:ascii="Segoe UI" w:hAnsi="Segoe UI" w:cs="Segoe UI"/>
        </w:rPr>
        <w:t xml:space="preserve"> </w:t>
      </w:r>
      <w:proofErr w:type="spellStart"/>
      <w:r w:rsidRPr="00916712">
        <w:rPr>
          <w:rFonts w:ascii="Segoe UI" w:hAnsi="Segoe UI" w:cs="Segoe UI"/>
        </w:rPr>
        <w:t>των</w:t>
      </w:r>
      <w:proofErr w:type="spellEnd"/>
      <w:r w:rsidRPr="00916712">
        <w:rPr>
          <w:rFonts w:ascii="Segoe UI" w:hAnsi="Segoe UI" w:cs="Segoe UI"/>
        </w:rPr>
        <w:t xml:space="preserve"> </w:t>
      </w:r>
      <w:proofErr w:type="spellStart"/>
      <w:r w:rsidRPr="00916712">
        <w:rPr>
          <w:rFonts w:ascii="Segoe UI" w:hAnsi="Segoe UI" w:cs="Segoe UI"/>
        </w:rPr>
        <w:t>πηγών</w:t>
      </w:r>
      <w:proofErr w:type="spellEnd"/>
      <w:r w:rsidRPr="00916712">
        <w:rPr>
          <w:rFonts w:ascii="Segoe UI" w:hAnsi="Segoe UI" w:cs="Segoe UI"/>
        </w:rPr>
        <w:t xml:space="preserve"> </w:t>
      </w:r>
      <w:proofErr w:type="spellStart"/>
      <w:r w:rsidRPr="00916712">
        <w:rPr>
          <w:rFonts w:ascii="Segoe UI" w:hAnsi="Segoe UI" w:cs="Segoe UI"/>
        </w:rPr>
        <w:t>αναφοράς</w:t>
      </w:r>
      <w:bookmarkStart w:id="2" w:name="_GoBack"/>
      <w:bookmarkEnd w:id="2"/>
      <w:proofErr w:type="spellEnd"/>
      <w:r w:rsidRPr="00916712">
        <w:rPr>
          <w:rFonts w:ascii="Segoe UI" w:hAnsi="Segoe UI" w:cs="Segoe UI"/>
          <w:lang w:val="el-GR"/>
        </w:rPr>
        <w:t xml:space="preserve"> </w:t>
      </w:r>
    </w:p>
    <w:p w:rsidR="00E043A2" w:rsidRPr="00916712" w:rsidRDefault="00E043A2" w:rsidP="00E043A2">
      <w:pPr>
        <w:pStyle w:val="a3"/>
        <w:numPr>
          <w:ilvl w:val="0"/>
          <w:numId w:val="2"/>
        </w:numPr>
        <w:suppressAutoHyphens w:val="0"/>
        <w:spacing w:line="276" w:lineRule="auto"/>
        <w:rPr>
          <w:rFonts w:ascii="Segoe UI" w:hAnsi="Segoe UI" w:cs="Segoe UI"/>
          <w:lang w:val="el-GR"/>
        </w:rPr>
      </w:pPr>
      <w:r w:rsidRPr="00916712">
        <w:rPr>
          <w:rFonts w:ascii="Segoe UI" w:hAnsi="Segoe UI" w:cs="Segoe UI"/>
          <w:lang w:val="el-GR"/>
        </w:rPr>
        <w:t xml:space="preserve">Αποτύπωση του βαθμού και του πεδίου χρήσης κάθε εργαλείου και μοντέλου </w:t>
      </w:r>
    </w:p>
    <w:p w:rsidR="00E043A2" w:rsidRPr="00916712" w:rsidRDefault="00E043A2" w:rsidP="00E043A2">
      <w:pPr>
        <w:pStyle w:val="a3"/>
        <w:numPr>
          <w:ilvl w:val="0"/>
          <w:numId w:val="2"/>
        </w:numPr>
        <w:suppressAutoHyphens w:val="0"/>
        <w:spacing w:line="276" w:lineRule="auto"/>
        <w:rPr>
          <w:rFonts w:ascii="Segoe UI" w:hAnsi="Segoe UI" w:cs="Segoe UI"/>
          <w:lang w:val="el-GR"/>
        </w:rPr>
      </w:pPr>
      <w:r w:rsidRPr="00916712">
        <w:rPr>
          <w:rFonts w:ascii="Segoe UI" w:hAnsi="Segoe UI" w:cs="Segoe UI"/>
          <w:lang w:val="en-US"/>
        </w:rPr>
        <w:lastRenderedPageBreak/>
        <w:t>Case</w:t>
      </w:r>
      <w:r w:rsidRPr="00916712">
        <w:rPr>
          <w:rFonts w:ascii="Segoe UI" w:hAnsi="Segoe UI" w:cs="Segoe UI"/>
          <w:lang w:val="el-GR"/>
        </w:rPr>
        <w:t xml:space="preserve"> </w:t>
      </w:r>
      <w:r w:rsidRPr="00916712">
        <w:rPr>
          <w:rFonts w:ascii="Segoe UI" w:hAnsi="Segoe UI" w:cs="Segoe UI"/>
          <w:lang w:val="en-US"/>
        </w:rPr>
        <w:t>study</w:t>
      </w:r>
      <w:r w:rsidRPr="00916712">
        <w:rPr>
          <w:rFonts w:ascii="Segoe UI" w:hAnsi="Segoe UI" w:cs="Segoe UI"/>
          <w:lang w:val="el-GR"/>
        </w:rPr>
        <w:t xml:space="preserve"> για το κάθε μοντέλο με συγκεκριμένα αριθμητικά παραδείγματα </w:t>
      </w:r>
    </w:p>
    <w:p w:rsidR="00E043A2" w:rsidRPr="00916712" w:rsidRDefault="00E043A2" w:rsidP="00E043A2">
      <w:pPr>
        <w:pStyle w:val="a3"/>
        <w:numPr>
          <w:ilvl w:val="0"/>
          <w:numId w:val="2"/>
        </w:numPr>
        <w:suppressAutoHyphens w:val="0"/>
        <w:spacing w:line="276" w:lineRule="auto"/>
        <w:rPr>
          <w:rFonts w:ascii="Segoe UI" w:hAnsi="Segoe UI" w:cs="Segoe UI"/>
          <w:lang w:val="el-GR"/>
        </w:rPr>
      </w:pPr>
      <w:r w:rsidRPr="00916712">
        <w:rPr>
          <w:rFonts w:ascii="Segoe UI" w:hAnsi="Segoe UI" w:cs="Segoe UI"/>
          <w:lang w:val="el-GR"/>
        </w:rPr>
        <w:t>Αξιολόγηση του κάθε εργαλείου – μοντέλου με βάση τη δυνατότητα του να αξιοποιηθεί για κοινωνικές επενδύσεις σε περιφερειακό και τοπικό επίπεδο (</w:t>
      </w:r>
      <w:r w:rsidRPr="00916712">
        <w:rPr>
          <w:rFonts w:ascii="Segoe UI" w:hAnsi="Segoe UI" w:cs="Segoe UI"/>
        </w:rPr>
        <w:t>SWOT</w:t>
      </w:r>
      <w:r w:rsidRPr="00916712">
        <w:rPr>
          <w:rFonts w:ascii="Segoe UI" w:hAnsi="Segoe UI" w:cs="Segoe UI"/>
          <w:lang w:val="el-GR"/>
        </w:rPr>
        <w:t xml:space="preserve"> ανάλυση). </w:t>
      </w:r>
    </w:p>
    <w:p w:rsidR="00E043A2" w:rsidRPr="00916712" w:rsidRDefault="00E043A2" w:rsidP="00E043A2">
      <w:pPr>
        <w:pStyle w:val="a3"/>
        <w:numPr>
          <w:ilvl w:val="0"/>
          <w:numId w:val="2"/>
        </w:numPr>
        <w:suppressAutoHyphens w:val="0"/>
        <w:spacing w:line="276" w:lineRule="auto"/>
        <w:rPr>
          <w:rFonts w:ascii="Segoe UI" w:hAnsi="Segoe UI" w:cs="Segoe UI"/>
          <w:lang w:val="el-GR"/>
        </w:rPr>
      </w:pPr>
      <w:r w:rsidRPr="00916712">
        <w:rPr>
          <w:rFonts w:ascii="Segoe UI" w:hAnsi="Segoe UI" w:cs="Segoe UI"/>
          <w:lang w:val="el-GR"/>
        </w:rPr>
        <w:t>Προτάσεις για συνδυασμό μοντέλων και εργαλείων προκειμένου να αναπτυχθούν νέα υβριδικά μοντέλα – εργαλεία</w:t>
      </w:r>
    </w:p>
    <w:p w:rsidR="00E043A2" w:rsidRPr="00916712" w:rsidRDefault="00E043A2" w:rsidP="00E043A2">
      <w:pPr>
        <w:pStyle w:val="a3"/>
        <w:numPr>
          <w:ilvl w:val="0"/>
          <w:numId w:val="2"/>
        </w:numPr>
        <w:suppressAutoHyphens w:val="0"/>
        <w:spacing w:line="276" w:lineRule="auto"/>
        <w:rPr>
          <w:rFonts w:ascii="Segoe UI" w:hAnsi="Segoe UI" w:cs="Segoe UI"/>
          <w:lang w:val="el-GR"/>
        </w:rPr>
      </w:pPr>
      <w:r w:rsidRPr="00916712">
        <w:rPr>
          <w:rFonts w:ascii="Segoe UI" w:hAnsi="Segoe UI" w:cs="Segoe UI"/>
          <w:lang w:val="el-GR"/>
        </w:rPr>
        <w:t xml:space="preserve">Κατηγοριοποίηση του συνόλου των εργαλείων-μοντέλων που θα παρουσιαστούν με βάση τη δυνατότητα και </w:t>
      </w:r>
      <w:proofErr w:type="spellStart"/>
      <w:r w:rsidRPr="00916712">
        <w:rPr>
          <w:rFonts w:ascii="Segoe UI" w:hAnsi="Segoe UI" w:cs="Segoe UI"/>
          <w:lang w:val="el-GR"/>
        </w:rPr>
        <w:t>εφικτότητα</w:t>
      </w:r>
      <w:proofErr w:type="spellEnd"/>
      <w:r w:rsidRPr="00916712">
        <w:rPr>
          <w:rFonts w:ascii="Segoe UI" w:hAnsi="Segoe UI" w:cs="Segoe UI"/>
          <w:lang w:val="el-GR"/>
        </w:rPr>
        <w:t xml:space="preserve"> άμεσης αξιοποίησης τους σε τοπικό και περιφερειακό επίπεδο</w:t>
      </w:r>
    </w:p>
    <w:p w:rsidR="00E043A2" w:rsidRPr="00916712" w:rsidRDefault="00E043A2" w:rsidP="00E043A2">
      <w:pPr>
        <w:pStyle w:val="a3"/>
        <w:numPr>
          <w:ilvl w:val="0"/>
          <w:numId w:val="2"/>
        </w:numPr>
        <w:suppressAutoHyphens w:val="0"/>
        <w:spacing w:line="276" w:lineRule="auto"/>
        <w:rPr>
          <w:rFonts w:ascii="Segoe UI" w:hAnsi="Segoe UI" w:cs="Segoe UI"/>
          <w:lang w:val="el-GR"/>
        </w:rPr>
      </w:pPr>
      <w:r w:rsidRPr="00916712">
        <w:rPr>
          <w:rFonts w:ascii="Segoe UI" w:hAnsi="Segoe UI" w:cs="Segoe UI"/>
          <w:lang w:val="el-GR"/>
        </w:rPr>
        <w:t xml:space="preserve">Εξαγωγή συμπερασμάτων, περιγραφή δυναμικής για κάθε ένα από τα προτεινόμενα εργαλεία – μοντέλα με βάση τις ανάγκες του έργου </w:t>
      </w:r>
    </w:p>
    <w:p w:rsidR="00E043A2" w:rsidRPr="00916712" w:rsidRDefault="00E043A2" w:rsidP="00E043A2">
      <w:pPr>
        <w:rPr>
          <w:rFonts w:ascii="Segoe UI" w:hAnsi="Segoe UI" w:cs="Segoe UI"/>
          <w:lang w:val="el-GR"/>
        </w:rPr>
      </w:pPr>
      <w:r w:rsidRPr="00916712">
        <w:rPr>
          <w:rFonts w:ascii="Segoe UI" w:hAnsi="Segoe UI" w:cs="Segoe UI"/>
          <w:lang w:val="el-GR"/>
        </w:rPr>
        <w:t xml:space="preserve">Με την ολοκλήρωση του παραδοτέου ο Ανάδοχος υποχρεούται να δημιουργήσει μια παρουσίαση (σε μορφή </w:t>
      </w:r>
      <w:proofErr w:type="spellStart"/>
      <w:r w:rsidRPr="00916712">
        <w:rPr>
          <w:rFonts w:ascii="Segoe UI" w:hAnsi="Segoe UI" w:cs="Segoe UI"/>
          <w:lang w:val="en-US"/>
        </w:rPr>
        <w:t>ppt</w:t>
      </w:r>
      <w:proofErr w:type="spellEnd"/>
      <w:r w:rsidRPr="00916712">
        <w:rPr>
          <w:rFonts w:ascii="Segoe UI" w:hAnsi="Segoe UI" w:cs="Segoe UI"/>
          <w:lang w:val="el-GR"/>
        </w:rPr>
        <w:t xml:space="preserve">) του συνόλου της μελέτης προκειμένου να μπορεί να αξιοποιηθεί σε εκδηλώσεις και παρουσιάσεις του έργου. </w:t>
      </w:r>
    </w:p>
    <w:p w:rsidR="00E043A2" w:rsidRPr="00916712" w:rsidRDefault="00E043A2" w:rsidP="00E043A2">
      <w:pPr>
        <w:rPr>
          <w:rFonts w:ascii="Segoe UI" w:hAnsi="Segoe UI" w:cs="Segoe UI"/>
          <w:lang w:val="el-GR"/>
        </w:rPr>
      </w:pPr>
      <w:r w:rsidRPr="00916712">
        <w:rPr>
          <w:rFonts w:ascii="Segoe UI" w:hAnsi="Segoe UI" w:cs="Segoe UI"/>
          <w:lang w:val="el-GR"/>
        </w:rPr>
        <w:t xml:space="preserve">Δεδομένου ότι η επίσημη γλώσσα του έργου είναι τα Αγγλικά το σύνολο του παραδοτέου και τυχόν ενδιάμεσων εκδόσεων θα γραφτεί στην Αγγλική Γλώσσα. Στη συνέχεια το σύνολο του παραδοτέου θα πρέπει να μεταφραστεί στα Ελληνικά. </w:t>
      </w:r>
    </w:p>
    <w:p w:rsidR="00E043A2" w:rsidRPr="00916712" w:rsidRDefault="00E043A2" w:rsidP="00E043A2">
      <w:pPr>
        <w:rPr>
          <w:rFonts w:ascii="Segoe UI" w:hAnsi="Segoe UI" w:cs="Segoe UI"/>
          <w:lang w:val="el-GR"/>
        </w:rPr>
      </w:pPr>
      <w:r w:rsidRPr="00916712">
        <w:rPr>
          <w:rFonts w:ascii="Segoe UI" w:hAnsi="Segoe UI" w:cs="Segoe UI"/>
          <w:lang w:val="el-GR"/>
        </w:rPr>
        <w:t>Ο ελάχιστος αριθμός των οικονομικών εργαλείων – μοντέλων που θα πρέπει να παρουσιαστεί από τον Ανάδοχο είναι οκτώ (8).</w:t>
      </w:r>
    </w:p>
    <w:p w:rsidR="00E043A2" w:rsidRPr="00916712" w:rsidRDefault="00E043A2" w:rsidP="00E043A2">
      <w:pPr>
        <w:rPr>
          <w:rFonts w:ascii="Segoe UI" w:hAnsi="Segoe UI" w:cs="Segoe UI"/>
          <w:lang w:val="el-GR"/>
        </w:rPr>
      </w:pPr>
      <w:r w:rsidRPr="00916712">
        <w:rPr>
          <w:rFonts w:ascii="Segoe UI" w:hAnsi="Segoe UI" w:cs="Segoe UI"/>
          <w:lang w:val="el-GR"/>
        </w:rPr>
        <w:t xml:space="preserve">Με την παράδοση του Παραδοτέου 3.3.2.1 τα στελέχη του Πανεπιστημίου Ιωαννίνων θα ξεκινήσουν την παραμετροποίηση των προτεινόμενων εργαλείων στην Ελληνική Αγορά Κοινωνικών Επενδύσεων (Παραδοτέο 3.3.2.2) . Έτσι πλέον δεν θα υπάρχουν εργαλεία – μοντέλα που απλά θα παρουσιάζονται (στο πλαίσιο μια μελέτης) ως καλές πρακτικές από διάφορες χώρες και τα οποία υπό προϋποθέσεις θα μπορούσαν να εφαρμοστούν στην Ελλάδα. Με την ολοκλήρωση της επεξεργασίας από τα στελέχη του Πανεπιστημίου θα είναι απολύτως σαφές ποια εργαλεία – μοντέλα μπορούν άμεσα να εφαρμοστούν στην ελληνική αγορά κοινωνικών επενδύσεων αλλά και πως αυτό μπορεί να γίνει (διαδικασίες, βήματα, οδηγίες, προϋποθέσεις κλπ.). Παράλληλα τα στελέχη του Πανεπιστημίου Ιωαννίνων θα διακρίνουν, μέσα από την ερευνητική τους δουλειά, τα εργαλεία – μοντέλα που δεν μπορούν άμεσα να εφαρμοστούν αλλά θα ήταν εφικτό και χρήσιμο αυτό να γίνει με κάποιες αλλαγές στο ελληνικό θεσμικό – κανονιστικό πλαίσιο. Οι συγκεκριμένες αλλαγές θα παρουσιαστούν αναλυτικά. </w:t>
      </w:r>
    </w:p>
    <w:p w:rsidR="00E043A2" w:rsidRPr="00916712" w:rsidRDefault="00E043A2" w:rsidP="00E043A2">
      <w:pPr>
        <w:rPr>
          <w:rFonts w:ascii="Segoe UI" w:hAnsi="Segoe UI" w:cs="Segoe UI"/>
          <w:lang w:val="el-GR"/>
        </w:rPr>
      </w:pPr>
      <w:r w:rsidRPr="00916712">
        <w:rPr>
          <w:rFonts w:ascii="Segoe UI" w:hAnsi="Segoe UI" w:cs="Segoe UI"/>
          <w:lang w:val="el-GR"/>
        </w:rPr>
        <w:t xml:space="preserve">Ο Ανάδοχος είναι υποχρεωμένος να παρέχει συμβουλευτική υποστήριξη και να συνεργάζεται με τα στελέχη του Πανεπιστημίου Ιωαννίνων κατά τη διάρκεια που αυτά </w:t>
      </w:r>
      <w:proofErr w:type="spellStart"/>
      <w:r w:rsidRPr="00916712">
        <w:rPr>
          <w:rFonts w:ascii="Segoe UI" w:hAnsi="Segoe UI" w:cs="Segoe UI"/>
          <w:lang w:val="el-GR"/>
        </w:rPr>
        <w:t>παραμετροποιούν</w:t>
      </w:r>
      <w:proofErr w:type="spellEnd"/>
      <w:r w:rsidRPr="00916712">
        <w:rPr>
          <w:rFonts w:ascii="Segoe UI" w:hAnsi="Segoe UI" w:cs="Segoe UI"/>
          <w:lang w:val="el-GR"/>
        </w:rPr>
        <w:t xml:space="preserve"> τα οικονομικά εργαλεία – μοντέλα κοινωνικών επενδύσεων (Παραδοτέο 3.3.2.2). Οι συμβουλευτικές αυτές υπηρεσίες θα περιλαμβάνουν ενδεικτικά:</w:t>
      </w:r>
    </w:p>
    <w:p w:rsidR="00E043A2" w:rsidRPr="00916712" w:rsidRDefault="00E043A2" w:rsidP="00E043A2">
      <w:pPr>
        <w:pStyle w:val="a3"/>
        <w:numPr>
          <w:ilvl w:val="0"/>
          <w:numId w:val="3"/>
        </w:numPr>
        <w:suppressAutoHyphens w:val="0"/>
        <w:spacing w:line="276" w:lineRule="auto"/>
        <w:rPr>
          <w:rFonts w:ascii="Segoe UI" w:hAnsi="Segoe UI" w:cs="Segoe UI"/>
        </w:rPr>
      </w:pPr>
      <w:proofErr w:type="spellStart"/>
      <w:r w:rsidRPr="00916712">
        <w:rPr>
          <w:rFonts w:ascii="Segoe UI" w:hAnsi="Segoe UI" w:cs="Segoe UI"/>
        </w:rPr>
        <w:t>Συναντήσεις</w:t>
      </w:r>
      <w:proofErr w:type="spellEnd"/>
      <w:r w:rsidRPr="00916712">
        <w:rPr>
          <w:rFonts w:ascii="Segoe UI" w:hAnsi="Segoe UI" w:cs="Segoe UI"/>
        </w:rPr>
        <w:t xml:space="preserve"> </w:t>
      </w:r>
      <w:proofErr w:type="spellStart"/>
      <w:r w:rsidRPr="00916712">
        <w:rPr>
          <w:rFonts w:ascii="Segoe UI" w:hAnsi="Segoe UI" w:cs="Segoe UI"/>
        </w:rPr>
        <w:t>Εργασίας</w:t>
      </w:r>
      <w:proofErr w:type="spellEnd"/>
      <w:r w:rsidRPr="00916712">
        <w:rPr>
          <w:rFonts w:ascii="Segoe UI" w:hAnsi="Segoe UI" w:cs="Segoe UI"/>
        </w:rPr>
        <w:t xml:space="preserve"> </w:t>
      </w:r>
      <w:proofErr w:type="spellStart"/>
      <w:r w:rsidRPr="00916712">
        <w:rPr>
          <w:rFonts w:ascii="Segoe UI" w:hAnsi="Segoe UI" w:cs="Segoe UI"/>
        </w:rPr>
        <w:t>μέσω</w:t>
      </w:r>
      <w:proofErr w:type="spellEnd"/>
      <w:r w:rsidRPr="00916712">
        <w:rPr>
          <w:rFonts w:ascii="Segoe UI" w:hAnsi="Segoe UI" w:cs="Segoe UI"/>
        </w:rPr>
        <w:t xml:space="preserve"> </w:t>
      </w:r>
      <w:proofErr w:type="spellStart"/>
      <w:r w:rsidRPr="00916712">
        <w:rPr>
          <w:rFonts w:ascii="Segoe UI" w:hAnsi="Segoe UI" w:cs="Segoe UI"/>
        </w:rPr>
        <w:t>τηλεδιασκέψεων</w:t>
      </w:r>
      <w:proofErr w:type="spellEnd"/>
    </w:p>
    <w:p w:rsidR="00E043A2" w:rsidRPr="00916712" w:rsidRDefault="00E043A2" w:rsidP="00E043A2">
      <w:pPr>
        <w:pStyle w:val="a3"/>
        <w:numPr>
          <w:ilvl w:val="0"/>
          <w:numId w:val="3"/>
        </w:numPr>
        <w:suppressAutoHyphens w:val="0"/>
        <w:spacing w:line="276" w:lineRule="auto"/>
        <w:rPr>
          <w:rFonts w:ascii="Segoe UI" w:hAnsi="Segoe UI" w:cs="Segoe UI"/>
          <w:lang w:val="el-GR"/>
        </w:rPr>
      </w:pPr>
      <w:r w:rsidRPr="00916712">
        <w:rPr>
          <w:rFonts w:ascii="Segoe UI" w:hAnsi="Segoe UI" w:cs="Segoe UI"/>
          <w:lang w:val="el-GR"/>
        </w:rPr>
        <w:t>Παροχή διευκρινήσεων αναφορικά με το Παραδοτέο 3.3.2.1</w:t>
      </w:r>
    </w:p>
    <w:p w:rsidR="00E043A2" w:rsidRPr="00916712" w:rsidRDefault="00E043A2" w:rsidP="00E043A2">
      <w:pPr>
        <w:pStyle w:val="a3"/>
        <w:numPr>
          <w:ilvl w:val="0"/>
          <w:numId w:val="3"/>
        </w:numPr>
        <w:suppressAutoHyphens w:val="0"/>
        <w:spacing w:line="276" w:lineRule="auto"/>
        <w:rPr>
          <w:rFonts w:ascii="Segoe UI" w:hAnsi="Segoe UI" w:cs="Segoe UI"/>
        </w:rPr>
      </w:pPr>
      <w:proofErr w:type="spellStart"/>
      <w:r w:rsidRPr="00916712">
        <w:rPr>
          <w:rFonts w:ascii="Segoe UI" w:hAnsi="Segoe UI" w:cs="Segoe UI"/>
        </w:rPr>
        <w:t>Ανταλλαγή</w:t>
      </w:r>
      <w:proofErr w:type="spellEnd"/>
      <w:r w:rsidRPr="00916712">
        <w:rPr>
          <w:rFonts w:ascii="Segoe UI" w:hAnsi="Segoe UI" w:cs="Segoe UI"/>
        </w:rPr>
        <w:t xml:space="preserve"> </w:t>
      </w:r>
      <w:proofErr w:type="spellStart"/>
      <w:r w:rsidRPr="00916712">
        <w:rPr>
          <w:rFonts w:ascii="Segoe UI" w:hAnsi="Segoe UI" w:cs="Segoe UI"/>
        </w:rPr>
        <w:t>εμπειριών</w:t>
      </w:r>
      <w:proofErr w:type="spellEnd"/>
      <w:r w:rsidRPr="00916712">
        <w:rPr>
          <w:rFonts w:ascii="Segoe UI" w:hAnsi="Segoe UI" w:cs="Segoe UI"/>
        </w:rPr>
        <w:t xml:space="preserve"> </w:t>
      </w:r>
      <w:proofErr w:type="spellStart"/>
      <w:r w:rsidRPr="00916712">
        <w:rPr>
          <w:rFonts w:ascii="Segoe UI" w:hAnsi="Segoe UI" w:cs="Segoe UI"/>
        </w:rPr>
        <w:t>και</w:t>
      </w:r>
      <w:proofErr w:type="spellEnd"/>
      <w:r w:rsidRPr="00916712">
        <w:rPr>
          <w:rFonts w:ascii="Segoe UI" w:hAnsi="Segoe UI" w:cs="Segoe UI"/>
        </w:rPr>
        <w:t xml:space="preserve"> </w:t>
      </w:r>
      <w:proofErr w:type="spellStart"/>
      <w:r w:rsidRPr="00916712">
        <w:rPr>
          <w:rFonts w:ascii="Segoe UI" w:hAnsi="Segoe UI" w:cs="Segoe UI"/>
        </w:rPr>
        <w:t>τεχνογνωσίας</w:t>
      </w:r>
      <w:proofErr w:type="spellEnd"/>
    </w:p>
    <w:p w:rsidR="00E043A2" w:rsidRPr="00916712" w:rsidRDefault="00E043A2" w:rsidP="00E043A2">
      <w:pPr>
        <w:rPr>
          <w:rFonts w:ascii="Segoe UI" w:hAnsi="Segoe UI" w:cs="Segoe UI"/>
          <w:b/>
          <w:lang w:val="el-GR"/>
        </w:rPr>
      </w:pPr>
      <w:r w:rsidRPr="00916712">
        <w:rPr>
          <w:rFonts w:ascii="Segoe UI" w:hAnsi="Segoe UI" w:cs="Segoe UI"/>
          <w:b/>
          <w:lang w:val="el-GR"/>
        </w:rPr>
        <w:lastRenderedPageBreak/>
        <w:t xml:space="preserve">Παραδοτέο 3.3.3 – Δημιουργία των απαραίτητων υποδειγμάτων εντύπων και κανόνων για την χρήση των εργαλείων που θα προταθούν </w:t>
      </w:r>
    </w:p>
    <w:p w:rsidR="00E043A2" w:rsidRPr="00916712" w:rsidRDefault="00E043A2" w:rsidP="00E043A2">
      <w:pPr>
        <w:rPr>
          <w:rFonts w:ascii="Segoe UI" w:hAnsi="Segoe UI" w:cs="Segoe UI"/>
          <w:lang w:val="el-GR"/>
        </w:rPr>
      </w:pPr>
      <w:r w:rsidRPr="00916712">
        <w:rPr>
          <w:rFonts w:ascii="Segoe UI" w:hAnsi="Segoe UI" w:cs="Segoe UI"/>
          <w:lang w:val="el-GR"/>
        </w:rPr>
        <w:t xml:space="preserve">Στο πλαίσιο του συγκεκριμένου παραδοτέου ο Ανάδοχος θα πρέπει να δημιουργήσει, για κάθε ένα από τα προτεινόμενα, πλήρως εξειδικευμένα για την ελληνική αγορά, εργαλεία – μοντέλα, ένα πλήρες πακέτο  υποστηρικτικών εντύπων για την αξιοποίησης τους. Στόχος είναι το κάθε ένα εργαλείο να μπορεί με τη χρήση του συγκεκριμένου πακέτου να εφαρμοστεί άμεσα. Ενώ δηλαδή στο πλαίσιο του Παραδοτέου 3.3.2.1 θα έχουν καταγραφεί πλήρως οι διαδικασίες και τα βήματα, στο πλαίσιο του συγκεκριμένου παραδοτέου θα δημιουργηθούν όλα τα απαραίτητα υποδείγματα εντύπων που θα υποστηρίξουν αυτές τις διαδικασίες.  Το κάθε ένα πακέτο θα περιλαμβάνει ενδεικτικά (υποδείγματα συμβάσεων, μνημονίων συνεργασίας, συμβολαίων, υποδείγματα τεχνικών εκθέσεων – επιχειρηματικών &amp; επιχειρησιακών σχεδίων, ερωτηματολογίων, επιστολών κλπ). Σημειώνεται ότι όλα τα υποδείγματα εντύπων που θα δημιουργηθούν θα πρέπει να είναι πλήρως συμβατά με το ελληνικό και ευρωπαϊκό θεσμικό πλαίσιο αλλά και την ελληνική αγορά κοινωνικών επενδύσεων.  </w:t>
      </w:r>
    </w:p>
    <w:p w:rsidR="00E043A2" w:rsidRPr="00916712" w:rsidRDefault="00E043A2" w:rsidP="00E043A2">
      <w:pPr>
        <w:rPr>
          <w:rFonts w:ascii="Segoe UI" w:hAnsi="Segoe UI" w:cs="Segoe UI"/>
          <w:lang w:val="el-GR"/>
        </w:rPr>
      </w:pPr>
      <w:r w:rsidRPr="00916712">
        <w:rPr>
          <w:rFonts w:ascii="Segoe UI" w:hAnsi="Segoe UI" w:cs="Segoe UI"/>
          <w:lang w:val="el-GR"/>
        </w:rPr>
        <w:t xml:space="preserve">Με την ολοκλήρωση του παραδοτέου ο Ανάδοχος υποχρεούται να δημιουργήσει μια παρουσίαση (σε μορφή </w:t>
      </w:r>
      <w:proofErr w:type="spellStart"/>
      <w:r w:rsidRPr="00916712">
        <w:rPr>
          <w:rFonts w:ascii="Segoe UI" w:hAnsi="Segoe UI" w:cs="Segoe UI"/>
          <w:lang w:val="en-US"/>
        </w:rPr>
        <w:t>ppt</w:t>
      </w:r>
      <w:proofErr w:type="spellEnd"/>
      <w:r w:rsidRPr="00916712">
        <w:rPr>
          <w:rFonts w:ascii="Segoe UI" w:hAnsi="Segoe UI" w:cs="Segoe UI"/>
          <w:lang w:val="el-GR"/>
        </w:rPr>
        <w:t xml:space="preserve">) για κάθε ένα από τα πακέτα προκειμένου οι παρουσιάσεις αυτές να μπορούν να αξιοποιηθούν σε εκδηλώσεις και παρουσιάσεις του έργου. </w:t>
      </w:r>
    </w:p>
    <w:p w:rsidR="00E043A2" w:rsidRPr="00916712" w:rsidRDefault="00E043A2" w:rsidP="00E043A2">
      <w:pPr>
        <w:rPr>
          <w:rFonts w:ascii="Segoe UI" w:hAnsi="Segoe UI" w:cs="Segoe UI"/>
          <w:lang w:val="el-GR"/>
        </w:rPr>
      </w:pPr>
      <w:r w:rsidRPr="00916712">
        <w:rPr>
          <w:rFonts w:ascii="Segoe UI" w:hAnsi="Segoe UI" w:cs="Segoe UI"/>
          <w:lang w:val="el-GR"/>
        </w:rPr>
        <w:t>Με τη διαμεσολάβηση της Αναθέτουσας Αρχής ο Ανάδοχος στο πλαίσιο του παραδοτέου 3.3.3 θα πρέπει να συνεργάζεται με την επικεφαλής εταίρο του έργου (</w:t>
      </w:r>
      <w:r w:rsidRPr="00916712">
        <w:rPr>
          <w:rFonts w:ascii="Segoe UI" w:hAnsi="Segoe UI" w:cs="Segoe UI"/>
          <w:lang w:val="en-US"/>
        </w:rPr>
        <w:t>AULEDA</w:t>
      </w:r>
      <w:r w:rsidRPr="00916712">
        <w:rPr>
          <w:rFonts w:ascii="Segoe UI" w:hAnsi="Segoe UI" w:cs="Segoe UI"/>
          <w:lang w:val="el-GR"/>
        </w:rPr>
        <w:t>) η οποία θα αναλάβει να δημιουργήσει τα αντίστοιχα πακέτα (υποδείγματα εντύπων) για την Αλβανία. Επίσης η επικεφαλής εταίρος του έργου (</w:t>
      </w:r>
      <w:r w:rsidRPr="00916712">
        <w:rPr>
          <w:rFonts w:ascii="Segoe UI" w:hAnsi="Segoe UI" w:cs="Segoe UI"/>
          <w:lang w:val="en-US"/>
        </w:rPr>
        <w:t>AULEDA</w:t>
      </w:r>
      <w:r w:rsidRPr="00916712">
        <w:rPr>
          <w:rFonts w:ascii="Segoe UI" w:hAnsi="Segoe UI" w:cs="Segoe UI"/>
          <w:lang w:val="el-GR"/>
        </w:rPr>
        <w:t>) έχει αναλάβει να εκπονήσει και την γενική έκδοση του παραδοτέου 3.3.3 στην Αγγλική Γλώσσα.</w:t>
      </w:r>
    </w:p>
    <w:p w:rsidR="00E043A2" w:rsidRPr="00916712" w:rsidRDefault="00E043A2" w:rsidP="00E043A2">
      <w:pPr>
        <w:rPr>
          <w:rFonts w:ascii="Segoe UI" w:hAnsi="Segoe UI" w:cs="Segoe UI"/>
          <w:lang w:val="el-GR"/>
        </w:rPr>
      </w:pPr>
      <w:r w:rsidRPr="00916712">
        <w:rPr>
          <w:rFonts w:ascii="Segoe UI" w:hAnsi="Segoe UI" w:cs="Segoe UI"/>
          <w:lang w:val="el-GR"/>
        </w:rPr>
        <w:t xml:space="preserve">Το σύνολο του παραδοτέου και τυχόν ενδιάμεσων εκδόσεων θα γραφτεί στην Ελληνική Γλώσσα. Ο Ανάδοχος θα πρέπει να λάβει υπόψη του και το παραδοτέο στην Αγγλική εκδοχή το οποίο θα εκπονηθεί από την </w:t>
      </w:r>
      <w:r w:rsidRPr="00916712">
        <w:rPr>
          <w:rFonts w:ascii="Segoe UI" w:hAnsi="Segoe UI" w:cs="Segoe UI"/>
          <w:lang w:val="en-US"/>
        </w:rPr>
        <w:t>AULEDA</w:t>
      </w:r>
      <w:r w:rsidRPr="00916712">
        <w:rPr>
          <w:rFonts w:ascii="Segoe UI" w:hAnsi="Segoe UI" w:cs="Segoe UI"/>
          <w:lang w:val="el-GR"/>
        </w:rPr>
        <w:t xml:space="preserve">. Υποχρέωση του είναι να συμπεριλάβει στο παραδοτέο του όλο το περιεχόμενο της αγγλικής έκδοσης προσαρμόζοντας το βέβαια στην ελληνική πραγματικότητα. </w:t>
      </w:r>
    </w:p>
    <w:p w:rsidR="00E043A2" w:rsidRPr="00916712" w:rsidRDefault="00E043A2" w:rsidP="00E043A2">
      <w:pPr>
        <w:jc w:val="center"/>
        <w:rPr>
          <w:rFonts w:ascii="Segoe UI" w:hAnsi="Segoe UI" w:cs="Segoe UI"/>
          <w:b/>
          <w:lang w:val="el-GR"/>
        </w:rPr>
      </w:pPr>
      <w:r w:rsidRPr="00916712">
        <w:rPr>
          <w:rFonts w:ascii="Segoe UI" w:hAnsi="Segoe UI" w:cs="Segoe UI"/>
          <w:b/>
          <w:lang w:val="el-GR"/>
        </w:rPr>
        <w:t>ΧΡΟΝΟΔΙΑΓΡΑΜΜΑ</w:t>
      </w:r>
    </w:p>
    <w:tbl>
      <w:tblPr>
        <w:tblStyle w:val="a4"/>
        <w:tblW w:w="0" w:type="auto"/>
        <w:jc w:val="center"/>
        <w:tblInd w:w="-766" w:type="dxa"/>
        <w:tblLook w:val="04A0"/>
      </w:tblPr>
      <w:tblGrid>
        <w:gridCol w:w="5954"/>
        <w:gridCol w:w="1701"/>
        <w:gridCol w:w="1633"/>
      </w:tblGrid>
      <w:tr w:rsidR="00E043A2" w:rsidRPr="00916712" w:rsidTr="006E4EF9">
        <w:trPr>
          <w:jc w:val="center"/>
        </w:trPr>
        <w:tc>
          <w:tcPr>
            <w:tcW w:w="5954" w:type="dxa"/>
          </w:tcPr>
          <w:p w:rsidR="00E043A2" w:rsidRPr="00916712" w:rsidRDefault="00E043A2" w:rsidP="006E4EF9">
            <w:pPr>
              <w:rPr>
                <w:rFonts w:ascii="Segoe UI" w:hAnsi="Segoe UI" w:cs="Segoe UI"/>
                <w:b/>
              </w:rPr>
            </w:pPr>
          </w:p>
        </w:tc>
        <w:tc>
          <w:tcPr>
            <w:tcW w:w="1701" w:type="dxa"/>
          </w:tcPr>
          <w:p w:rsidR="00E043A2" w:rsidRPr="00916712" w:rsidRDefault="00E043A2" w:rsidP="006E4EF9">
            <w:pPr>
              <w:jc w:val="center"/>
              <w:rPr>
                <w:rFonts w:ascii="Segoe UI" w:hAnsi="Segoe UI" w:cs="Segoe UI"/>
                <w:b/>
              </w:rPr>
            </w:pPr>
            <w:proofErr w:type="spellStart"/>
            <w:r w:rsidRPr="00916712">
              <w:rPr>
                <w:rFonts w:ascii="Segoe UI" w:hAnsi="Segoe UI" w:cs="Segoe UI"/>
                <w:b/>
              </w:rPr>
              <w:t>Έναρξη</w:t>
            </w:r>
            <w:proofErr w:type="spellEnd"/>
          </w:p>
        </w:tc>
        <w:tc>
          <w:tcPr>
            <w:tcW w:w="1633" w:type="dxa"/>
          </w:tcPr>
          <w:p w:rsidR="00E043A2" w:rsidRPr="00916712" w:rsidRDefault="00E043A2" w:rsidP="006E4EF9">
            <w:pPr>
              <w:jc w:val="center"/>
              <w:rPr>
                <w:rFonts w:ascii="Segoe UI" w:hAnsi="Segoe UI" w:cs="Segoe UI"/>
                <w:b/>
              </w:rPr>
            </w:pPr>
            <w:proofErr w:type="spellStart"/>
            <w:r w:rsidRPr="00916712">
              <w:rPr>
                <w:rFonts w:ascii="Segoe UI" w:hAnsi="Segoe UI" w:cs="Segoe UI"/>
                <w:b/>
              </w:rPr>
              <w:t>Λήξη</w:t>
            </w:r>
            <w:proofErr w:type="spellEnd"/>
          </w:p>
        </w:tc>
      </w:tr>
      <w:tr w:rsidR="00E043A2" w:rsidRPr="00916712" w:rsidTr="006E4EF9">
        <w:trPr>
          <w:jc w:val="center"/>
        </w:trPr>
        <w:tc>
          <w:tcPr>
            <w:tcW w:w="5954" w:type="dxa"/>
          </w:tcPr>
          <w:p w:rsidR="00E043A2" w:rsidRPr="00916712" w:rsidRDefault="00E043A2" w:rsidP="006E4EF9">
            <w:pPr>
              <w:rPr>
                <w:rFonts w:ascii="Segoe UI" w:hAnsi="Segoe UI" w:cs="Segoe UI"/>
              </w:rPr>
            </w:pPr>
            <w:r w:rsidRPr="00916712">
              <w:rPr>
                <w:rFonts w:ascii="Segoe UI" w:hAnsi="Segoe UI" w:cs="Segoe UI"/>
                <w:b/>
                <w:lang w:val="el-GR"/>
              </w:rPr>
              <w:t xml:space="preserve">Παραδοτέο 3.3.2 – Παρουσίαση των οικονομικών εργαλείων και μοντέλων (από οικονομικής πλευράς). </w:t>
            </w:r>
            <w:proofErr w:type="spellStart"/>
            <w:r w:rsidRPr="00916712">
              <w:rPr>
                <w:rFonts w:ascii="Segoe UI" w:hAnsi="Segoe UI" w:cs="Segoe UI"/>
                <w:b/>
              </w:rPr>
              <w:t>Ολοκλήρωση</w:t>
            </w:r>
            <w:proofErr w:type="spellEnd"/>
            <w:r w:rsidRPr="00916712">
              <w:rPr>
                <w:rFonts w:ascii="Segoe UI" w:hAnsi="Segoe UI" w:cs="Segoe UI"/>
                <w:b/>
              </w:rPr>
              <w:t xml:space="preserve"> </w:t>
            </w:r>
            <w:proofErr w:type="spellStart"/>
            <w:r w:rsidRPr="00916712">
              <w:rPr>
                <w:rFonts w:ascii="Segoe UI" w:hAnsi="Segoe UI" w:cs="Segoe UI"/>
                <w:b/>
              </w:rPr>
              <w:t>και</w:t>
            </w:r>
            <w:proofErr w:type="spellEnd"/>
            <w:r w:rsidRPr="00916712">
              <w:rPr>
                <w:rFonts w:ascii="Segoe UI" w:hAnsi="Segoe UI" w:cs="Segoe UI"/>
                <w:b/>
              </w:rPr>
              <w:t xml:space="preserve"> </w:t>
            </w:r>
            <w:proofErr w:type="spellStart"/>
            <w:r w:rsidRPr="00916712">
              <w:rPr>
                <w:rFonts w:ascii="Segoe UI" w:hAnsi="Segoe UI" w:cs="Segoe UI"/>
                <w:b/>
              </w:rPr>
              <w:t>παράδοση</w:t>
            </w:r>
            <w:proofErr w:type="spellEnd"/>
            <w:r w:rsidRPr="00916712">
              <w:rPr>
                <w:rFonts w:ascii="Segoe UI" w:hAnsi="Segoe UI" w:cs="Segoe UI"/>
                <w:b/>
              </w:rPr>
              <w:t xml:space="preserve"> </w:t>
            </w:r>
            <w:r w:rsidRPr="00916712">
              <w:rPr>
                <w:rFonts w:ascii="Segoe UI" w:hAnsi="Segoe UI" w:cs="Segoe UI"/>
                <w:b/>
                <w:lang w:val="el-GR"/>
              </w:rPr>
              <w:t xml:space="preserve">του ενδιάμεσου </w:t>
            </w:r>
            <w:proofErr w:type="spellStart"/>
            <w:r w:rsidRPr="00916712">
              <w:rPr>
                <w:rFonts w:ascii="Segoe UI" w:hAnsi="Segoe UI" w:cs="Segoe UI"/>
                <w:b/>
              </w:rPr>
              <w:t>παραδοτέου</w:t>
            </w:r>
            <w:proofErr w:type="spellEnd"/>
            <w:r w:rsidRPr="00916712">
              <w:rPr>
                <w:rFonts w:ascii="Segoe UI" w:hAnsi="Segoe UI" w:cs="Segoe UI"/>
                <w:b/>
              </w:rPr>
              <w:t xml:space="preserve"> 3.3.2.1</w:t>
            </w:r>
          </w:p>
        </w:tc>
        <w:tc>
          <w:tcPr>
            <w:tcW w:w="1701" w:type="dxa"/>
            <w:vAlign w:val="center"/>
          </w:tcPr>
          <w:p w:rsidR="00E043A2" w:rsidRPr="00916712" w:rsidRDefault="00E043A2" w:rsidP="006E4EF9">
            <w:pPr>
              <w:jc w:val="center"/>
              <w:rPr>
                <w:rFonts w:ascii="Segoe UI" w:hAnsi="Segoe UI" w:cs="Segoe UI"/>
              </w:rPr>
            </w:pPr>
            <w:r w:rsidRPr="00916712">
              <w:rPr>
                <w:rFonts w:ascii="Segoe UI" w:hAnsi="Segoe UI" w:cs="Segoe UI"/>
              </w:rPr>
              <w:t>Ε</w:t>
            </w:r>
          </w:p>
        </w:tc>
        <w:tc>
          <w:tcPr>
            <w:tcW w:w="1633" w:type="dxa"/>
            <w:vAlign w:val="center"/>
          </w:tcPr>
          <w:p w:rsidR="00E043A2" w:rsidRPr="00916712" w:rsidRDefault="00E043A2" w:rsidP="006E4EF9">
            <w:pPr>
              <w:jc w:val="center"/>
              <w:rPr>
                <w:rFonts w:ascii="Segoe UI" w:hAnsi="Segoe UI" w:cs="Segoe UI"/>
              </w:rPr>
            </w:pPr>
            <w:r w:rsidRPr="00916712">
              <w:rPr>
                <w:rFonts w:ascii="Segoe UI" w:hAnsi="Segoe UI" w:cs="Segoe UI"/>
              </w:rPr>
              <w:t>Ε+2Μ</w:t>
            </w:r>
          </w:p>
        </w:tc>
      </w:tr>
      <w:tr w:rsidR="00E043A2" w:rsidRPr="00916712" w:rsidTr="006E4EF9">
        <w:trPr>
          <w:jc w:val="center"/>
        </w:trPr>
        <w:tc>
          <w:tcPr>
            <w:tcW w:w="5954" w:type="dxa"/>
          </w:tcPr>
          <w:p w:rsidR="00E043A2" w:rsidRPr="00916712" w:rsidRDefault="00E043A2" w:rsidP="006E4EF9">
            <w:pPr>
              <w:rPr>
                <w:rFonts w:ascii="Segoe UI" w:hAnsi="Segoe UI" w:cs="Segoe UI"/>
                <w:b/>
                <w:lang w:val="el-GR"/>
              </w:rPr>
            </w:pPr>
            <w:r w:rsidRPr="00916712">
              <w:rPr>
                <w:rFonts w:ascii="Segoe UI" w:hAnsi="Segoe UI" w:cs="Segoe UI"/>
                <w:b/>
                <w:lang w:val="el-GR"/>
              </w:rPr>
              <w:t xml:space="preserve">Παραδοτέο 3.3.2 – Συμβουλευτική Υποστήριξη προς τα στελέχη του Πανεπιστημίου Ιωαννίνων για την ολοκλήρωση του δεύτερου ενδιάμεσου παραδοτέου (3.3.2.2) </w:t>
            </w:r>
          </w:p>
        </w:tc>
        <w:tc>
          <w:tcPr>
            <w:tcW w:w="1701" w:type="dxa"/>
            <w:vAlign w:val="center"/>
          </w:tcPr>
          <w:p w:rsidR="00E043A2" w:rsidRPr="00916712" w:rsidRDefault="00E043A2" w:rsidP="006E4EF9">
            <w:pPr>
              <w:jc w:val="center"/>
              <w:rPr>
                <w:rFonts w:ascii="Segoe UI" w:hAnsi="Segoe UI" w:cs="Segoe UI"/>
                <w:lang w:val="el-GR"/>
              </w:rPr>
            </w:pPr>
            <w:r w:rsidRPr="00916712">
              <w:rPr>
                <w:rFonts w:ascii="Segoe UI" w:hAnsi="Segoe UI" w:cs="Segoe UI"/>
                <w:lang w:val="el-GR"/>
              </w:rPr>
              <w:t>Ε+2Μ</w:t>
            </w:r>
          </w:p>
        </w:tc>
        <w:tc>
          <w:tcPr>
            <w:tcW w:w="1633" w:type="dxa"/>
            <w:vAlign w:val="center"/>
          </w:tcPr>
          <w:p w:rsidR="00E043A2" w:rsidRPr="00916712" w:rsidRDefault="00E043A2" w:rsidP="006E4EF9">
            <w:pPr>
              <w:jc w:val="center"/>
              <w:rPr>
                <w:rFonts w:ascii="Segoe UI" w:hAnsi="Segoe UI" w:cs="Segoe UI"/>
                <w:lang w:val="el-GR"/>
              </w:rPr>
            </w:pPr>
            <w:r w:rsidRPr="00916712">
              <w:rPr>
                <w:rFonts w:ascii="Segoe UI" w:hAnsi="Segoe UI" w:cs="Segoe UI"/>
                <w:lang w:val="el-GR"/>
              </w:rPr>
              <w:t>Ε+4Μ</w:t>
            </w:r>
          </w:p>
        </w:tc>
      </w:tr>
      <w:tr w:rsidR="00E043A2" w:rsidRPr="00916712" w:rsidTr="006E4EF9">
        <w:trPr>
          <w:jc w:val="center"/>
        </w:trPr>
        <w:tc>
          <w:tcPr>
            <w:tcW w:w="5954" w:type="dxa"/>
          </w:tcPr>
          <w:p w:rsidR="00E043A2" w:rsidRPr="00916712" w:rsidRDefault="00E043A2" w:rsidP="006E4EF9">
            <w:pPr>
              <w:rPr>
                <w:rFonts w:ascii="Segoe UI" w:hAnsi="Segoe UI" w:cs="Segoe UI"/>
                <w:lang w:val="el-GR"/>
              </w:rPr>
            </w:pPr>
            <w:r w:rsidRPr="00916712">
              <w:rPr>
                <w:rFonts w:ascii="Segoe UI" w:hAnsi="Segoe UI" w:cs="Segoe UI"/>
                <w:b/>
                <w:lang w:val="el-GR"/>
              </w:rPr>
              <w:t xml:space="preserve">Παραδοτέο 3.3.3 – Δημιουργία του πλαισίου και των απαραίτητων εγγράφων και κανόνων για την χρήση των εργαλείων που θα προταθούν </w:t>
            </w:r>
          </w:p>
        </w:tc>
        <w:tc>
          <w:tcPr>
            <w:tcW w:w="1701" w:type="dxa"/>
            <w:vAlign w:val="center"/>
          </w:tcPr>
          <w:p w:rsidR="00E043A2" w:rsidRPr="00916712" w:rsidRDefault="00E043A2" w:rsidP="006E4EF9">
            <w:pPr>
              <w:jc w:val="center"/>
              <w:rPr>
                <w:rFonts w:ascii="Segoe UI" w:hAnsi="Segoe UI" w:cs="Segoe UI"/>
              </w:rPr>
            </w:pPr>
            <w:r w:rsidRPr="00916712">
              <w:rPr>
                <w:rFonts w:ascii="Segoe UI" w:hAnsi="Segoe UI" w:cs="Segoe UI"/>
              </w:rPr>
              <w:t>Ε+4Μ</w:t>
            </w:r>
          </w:p>
        </w:tc>
        <w:tc>
          <w:tcPr>
            <w:tcW w:w="1633" w:type="dxa"/>
            <w:vAlign w:val="center"/>
          </w:tcPr>
          <w:p w:rsidR="00E043A2" w:rsidRPr="00916712" w:rsidRDefault="00E043A2" w:rsidP="006E4EF9">
            <w:pPr>
              <w:jc w:val="center"/>
              <w:rPr>
                <w:rFonts w:ascii="Segoe UI" w:hAnsi="Segoe UI" w:cs="Segoe UI"/>
              </w:rPr>
            </w:pPr>
            <w:r w:rsidRPr="00916712">
              <w:rPr>
                <w:rFonts w:ascii="Segoe UI" w:hAnsi="Segoe UI" w:cs="Segoe UI"/>
              </w:rPr>
              <w:t>Ε+7Μ</w:t>
            </w:r>
          </w:p>
        </w:tc>
      </w:tr>
    </w:tbl>
    <w:p w:rsidR="00E043A2" w:rsidRPr="00916712" w:rsidRDefault="00E043A2" w:rsidP="00E043A2">
      <w:pPr>
        <w:jc w:val="center"/>
        <w:rPr>
          <w:rFonts w:ascii="Segoe UI" w:hAnsi="Segoe UI" w:cs="Segoe UI"/>
          <w:sz w:val="18"/>
          <w:szCs w:val="18"/>
          <w:lang w:val="el-GR"/>
        </w:rPr>
      </w:pPr>
      <w:r w:rsidRPr="00916712">
        <w:rPr>
          <w:rFonts w:ascii="Segoe UI" w:hAnsi="Segoe UI" w:cs="Segoe UI"/>
          <w:sz w:val="18"/>
          <w:szCs w:val="18"/>
          <w:lang w:val="el-GR"/>
        </w:rPr>
        <w:lastRenderedPageBreak/>
        <w:t>Ε: Ημερομηνία Υπογραφής της Σύμβασης</w:t>
      </w:r>
    </w:p>
    <w:p w:rsidR="00E043A2" w:rsidRPr="00916712" w:rsidRDefault="00E043A2" w:rsidP="00E043A2">
      <w:pPr>
        <w:jc w:val="center"/>
        <w:rPr>
          <w:rFonts w:ascii="Segoe UI" w:hAnsi="Segoe UI" w:cs="Segoe UI"/>
          <w:sz w:val="18"/>
          <w:szCs w:val="18"/>
          <w:lang w:val="el-GR"/>
        </w:rPr>
      </w:pPr>
      <w:r w:rsidRPr="00916712">
        <w:rPr>
          <w:rFonts w:ascii="Segoe UI" w:hAnsi="Segoe UI" w:cs="Segoe UI"/>
          <w:sz w:val="18"/>
          <w:szCs w:val="18"/>
          <w:lang w:val="el-GR"/>
        </w:rPr>
        <w:t>Μ: Ημερολογιακός Μήνας</w:t>
      </w:r>
    </w:p>
    <w:p w:rsidR="00E043A2" w:rsidRPr="00916712" w:rsidRDefault="00E043A2" w:rsidP="00E043A2">
      <w:pPr>
        <w:rPr>
          <w:rFonts w:ascii="Segoe UI" w:hAnsi="Segoe UI" w:cs="Segoe UI"/>
          <w:lang w:val="el-GR"/>
        </w:rPr>
      </w:pPr>
    </w:p>
    <w:p w:rsidR="00E043A2" w:rsidRPr="00916712" w:rsidRDefault="00E043A2" w:rsidP="00E043A2">
      <w:pPr>
        <w:pStyle w:val="normalwithoutspacing"/>
        <w:rPr>
          <w:rFonts w:ascii="Segoe UI" w:hAnsi="Segoe UI" w:cs="Segoe UI"/>
        </w:rPr>
      </w:pPr>
      <w:r w:rsidRPr="00916712">
        <w:rPr>
          <w:rFonts w:ascii="Segoe UI" w:hAnsi="Segoe UI" w:cs="Segoe UI"/>
          <w:b/>
          <w:color w:val="002060"/>
        </w:rPr>
        <w:t>ΜΕΡΟΣ Β - ΟΙΚΟΝΟΜΙΚΟ ΑΝΤΙΚΕΙΜΕΝΟ ΤΗΣ ΣΥΜΒΑΣΗΣ</w:t>
      </w:r>
    </w:p>
    <w:p w:rsidR="00E043A2" w:rsidRPr="00916712" w:rsidRDefault="00E043A2" w:rsidP="00E043A2">
      <w:pPr>
        <w:rPr>
          <w:rFonts w:ascii="Segoe UI" w:hAnsi="Segoe UI" w:cs="Segoe UI"/>
          <w:lang w:val="el-GR"/>
        </w:rPr>
      </w:pPr>
      <w:r w:rsidRPr="00916712">
        <w:rPr>
          <w:rFonts w:ascii="Segoe UI" w:hAnsi="Segoe UI" w:cs="Segoe UI"/>
          <w:lang w:val="el-GR"/>
        </w:rPr>
        <w:t xml:space="preserve">Ο συνολικός προϋπολογισμός ανέρχεται στο ποσό των είκοσι δύο χιλιάδων, εκατόν εβδομήντα επτά ευρώ και σαράντα δύο λεπτών (22.177,42 €) μη συμπεριλαμβανομένου του ΦΠΑ 24% και είκοσι επτά χιλιάδες πεντακόσια ευρώ (€27.500,00) συμπεριλαμβανομένου του ΦΠΑ 24% </w:t>
      </w:r>
    </w:p>
    <w:p w:rsidR="00E043A2" w:rsidRDefault="00E043A2" w:rsidP="00E043A2">
      <w:pPr>
        <w:rPr>
          <w:rFonts w:ascii="Segoe UI" w:hAnsi="Segoe UI" w:cs="Segoe UI"/>
          <w:lang w:val="el-GR"/>
        </w:rPr>
      </w:pPr>
      <w:proofErr w:type="spellStart"/>
      <w:r w:rsidRPr="00916712">
        <w:rPr>
          <w:rFonts w:ascii="Segoe UI" w:hAnsi="Segoe UI" w:cs="Segoe UI"/>
        </w:rPr>
        <w:t>Ειδικότερα</w:t>
      </w:r>
      <w:proofErr w:type="spellEnd"/>
      <w:r w:rsidRPr="00916712">
        <w:rPr>
          <w:rFonts w:ascii="Segoe UI" w:hAnsi="Segoe UI" w:cs="Segoe UI"/>
        </w:rPr>
        <w:t xml:space="preserve"> </w:t>
      </w:r>
      <w:proofErr w:type="spellStart"/>
      <w:r w:rsidRPr="00916712">
        <w:rPr>
          <w:rFonts w:ascii="Segoe UI" w:hAnsi="Segoe UI" w:cs="Segoe UI"/>
        </w:rPr>
        <w:t>ανά</w:t>
      </w:r>
      <w:proofErr w:type="spellEnd"/>
      <w:r w:rsidRPr="00916712">
        <w:rPr>
          <w:rFonts w:ascii="Segoe UI" w:hAnsi="Segoe UI" w:cs="Segoe UI"/>
        </w:rPr>
        <w:t xml:space="preserve"> </w:t>
      </w:r>
      <w:proofErr w:type="spellStart"/>
      <w:r w:rsidRPr="00916712">
        <w:rPr>
          <w:rFonts w:ascii="Segoe UI" w:hAnsi="Segoe UI" w:cs="Segoe UI"/>
        </w:rPr>
        <w:t>παραδοτέο</w:t>
      </w:r>
      <w:proofErr w:type="spellEnd"/>
      <w:r w:rsidRPr="00916712">
        <w:rPr>
          <w:rFonts w:ascii="Segoe UI" w:hAnsi="Segoe UI" w:cs="Segoe UI"/>
        </w:rPr>
        <w:t>:</w:t>
      </w:r>
    </w:p>
    <w:p w:rsidR="00E043A2" w:rsidRPr="00916712" w:rsidRDefault="00E043A2" w:rsidP="00E043A2">
      <w:pPr>
        <w:rPr>
          <w:rFonts w:ascii="Segoe UI" w:hAnsi="Segoe UI" w:cs="Segoe UI"/>
          <w:lang w:val="el-GR"/>
        </w:rPr>
      </w:pPr>
    </w:p>
    <w:tbl>
      <w:tblPr>
        <w:tblW w:w="9496" w:type="dxa"/>
        <w:jc w:val="center"/>
        <w:tblInd w:w="-710"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1772"/>
        <w:gridCol w:w="3613"/>
        <w:gridCol w:w="2057"/>
        <w:gridCol w:w="2054"/>
      </w:tblGrid>
      <w:tr w:rsidR="00E043A2" w:rsidRPr="00916712" w:rsidTr="006E4EF9">
        <w:trPr>
          <w:trHeight w:val="323"/>
          <w:jc w:val="center"/>
        </w:trPr>
        <w:tc>
          <w:tcPr>
            <w:tcW w:w="1772" w:type="dxa"/>
            <w:tcBorders>
              <w:bottom w:val="single" w:sz="4" w:space="0" w:color="auto"/>
            </w:tcBorders>
          </w:tcPr>
          <w:p w:rsidR="00E043A2" w:rsidRPr="00916712" w:rsidRDefault="00E043A2" w:rsidP="006E4EF9">
            <w:pPr>
              <w:autoSpaceDE w:val="0"/>
              <w:autoSpaceDN w:val="0"/>
              <w:adjustRightInd w:val="0"/>
              <w:spacing w:after="0"/>
              <w:jc w:val="center"/>
              <w:rPr>
                <w:rFonts w:ascii="Segoe UI" w:hAnsi="Segoe UI" w:cs="Segoe UI"/>
                <w:b/>
                <w:bCs/>
                <w:color w:val="000000"/>
              </w:rPr>
            </w:pPr>
            <w:proofErr w:type="spellStart"/>
            <w:r w:rsidRPr="00916712">
              <w:rPr>
                <w:rFonts w:ascii="Segoe UI" w:hAnsi="Segoe UI" w:cs="Segoe UI"/>
                <w:b/>
                <w:bCs/>
                <w:color w:val="000000"/>
              </w:rPr>
              <w:t>Αριθμός</w:t>
            </w:r>
            <w:proofErr w:type="spellEnd"/>
          </w:p>
          <w:p w:rsidR="00E043A2" w:rsidRPr="00916712" w:rsidRDefault="00E043A2" w:rsidP="006E4EF9">
            <w:pPr>
              <w:autoSpaceDE w:val="0"/>
              <w:autoSpaceDN w:val="0"/>
              <w:adjustRightInd w:val="0"/>
              <w:spacing w:after="0"/>
              <w:jc w:val="center"/>
              <w:rPr>
                <w:rFonts w:ascii="Segoe UI" w:hAnsi="Segoe UI" w:cs="Segoe UI"/>
                <w:color w:val="000000"/>
              </w:rPr>
            </w:pPr>
            <w:proofErr w:type="spellStart"/>
            <w:r w:rsidRPr="00916712">
              <w:rPr>
                <w:rFonts w:ascii="Segoe UI" w:hAnsi="Segoe UI" w:cs="Segoe UI"/>
                <w:b/>
                <w:bCs/>
                <w:color w:val="000000"/>
              </w:rPr>
              <w:t>Παραδοτέου</w:t>
            </w:r>
            <w:proofErr w:type="spellEnd"/>
          </w:p>
        </w:tc>
        <w:tc>
          <w:tcPr>
            <w:tcW w:w="3613" w:type="dxa"/>
            <w:tcBorders>
              <w:bottom w:val="single" w:sz="4" w:space="0" w:color="auto"/>
            </w:tcBorders>
          </w:tcPr>
          <w:p w:rsidR="00E043A2" w:rsidRPr="00916712" w:rsidRDefault="00E043A2" w:rsidP="006E4EF9">
            <w:pPr>
              <w:autoSpaceDE w:val="0"/>
              <w:autoSpaceDN w:val="0"/>
              <w:adjustRightInd w:val="0"/>
              <w:spacing w:after="0"/>
              <w:jc w:val="center"/>
              <w:rPr>
                <w:rFonts w:ascii="Segoe UI" w:hAnsi="Segoe UI" w:cs="Segoe UI"/>
                <w:color w:val="000000"/>
              </w:rPr>
            </w:pPr>
            <w:proofErr w:type="spellStart"/>
            <w:r w:rsidRPr="00916712">
              <w:rPr>
                <w:rFonts w:ascii="Segoe UI" w:hAnsi="Segoe UI" w:cs="Segoe UI"/>
                <w:b/>
                <w:bCs/>
                <w:color w:val="000000"/>
              </w:rPr>
              <w:t>Περιγραφή</w:t>
            </w:r>
            <w:proofErr w:type="spellEnd"/>
          </w:p>
        </w:tc>
        <w:tc>
          <w:tcPr>
            <w:tcW w:w="2057" w:type="dxa"/>
            <w:tcBorders>
              <w:bottom w:val="single" w:sz="4" w:space="0" w:color="auto"/>
            </w:tcBorders>
          </w:tcPr>
          <w:p w:rsidR="00E043A2" w:rsidRPr="00916712" w:rsidRDefault="00E043A2" w:rsidP="006E4EF9">
            <w:pPr>
              <w:autoSpaceDE w:val="0"/>
              <w:autoSpaceDN w:val="0"/>
              <w:adjustRightInd w:val="0"/>
              <w:spacing w:after="0"/>
              <w:jc w:val="center"/>
              <w:rPr>
                <w:rFonts w:ascii="Segoe UI" w:hAnsi="Segoe UI" w:cs="Segoe UI"/>
                <w:color w:val="000000"/>
              </w:rPr>
            </w:pPr>
            <w:proofErr w:type="spellStart"/>
            <w:r w:rsidRPr="00916712">
              <w:rPr>
                <w:rFonts w:ascii="Segoe UI" w:hAnsi="Segoe UI" w:cs="Segoe UI"/>
                <w:b/>
                <w:bCs/>
                <w:color w:val="000000"/>
              </w:rPr>
              <w:t>Προϋπολογισμός</w:t>
            </w:r>
            <w:proofErr w:type="spellEnd"/>
            <w:r w:rsidRPr="00916712">
              <w:rPr>
                <w:rFonts w:ascii="Segoe UI" w:hAnsi="Segoe UI" w:cs="Segoe UI"/>
                <w:b/>
                <w:bCs/>
                <w:color w:val="000000"/>
              </w:rPr>
              <w:t xml:space="preserve"> (€) </w:t>
            </w:r>
            <w:proofErr w:type="spellStart"/>
            <w:r w:rsidRPr="00916712">
              <w:rPr>
                <w:rFonts w:ascii="Segoe UI" w:hAnsi="Segoe UI" w:cs="Segoe UI"/>
                <w:b/>
                <w:bCs/>
                <w:color w:val="000000"/>
              </w:rPr>
              <w:t>μη</w:t>
            </w:r>
            <w:proofErr w:type="spellEnd"/>
            <w:r w:rsidRPr="00916712">
              <w:rPr>
                <w:rFonts w:ascii="Segoe UI" w:hAnsi="Segoe UI" w:cs="Segoe UI"/>
                <w:b/>
                <w:bCs/>
                <w:color w:val="000000"/>
              </w:rPr>
              <w:t xml:space="preserve"> </w:t>
            </w:r>
            <w:proofErr w:type="spellStart"/>
            <w:r w:rsidRPr="00916712">
              <w:rPr>
                <w:rFonts w:ascii="Segoe UI" w:hAnsi="Segoe UI" w:cs="Segoe UI"/>
                <w:b/>
                <w:bCs/>
                <w:color w:val="000000"/>
              </w:rPr>
              <w:t>συμπ</w:t>
            </w:r>
            <w:proofErr w:type="spellEnd"/>
            <w:r w:rsidRPr="00916712">
              <w:rPr>
                <w:rFonts w:ascii="Segoe UI" w:hAnsi="Segoe UI" w:cs="Segoe UI"/>
                <w:b/>
                <w:bCs/>
                <w:color w:val="000000"/>
              </w:rPr>
              <w:t>. ΦΠΑ 24%</w:t>
            </w:r>
          </w:p>
        </w:tc>
        <w:tc>
          <w:tcPr>
            <w:tcW w:w="2054" w:type="dxa"/>
            <w:tcBorders>
              <w:bottom w:val="single" w:sz="4" w:space="0" w:color="auto"/>
            </w:tcBorders>
          </w:tcPr>
          <w:p w:rsidR="00E043A2" w:rsidRPr="00916712" w:rsidRDefault="00E043A2" w:rsidP="006E4EF9">
            <w:pPr>
              <w:autoSpaceDE w:val="0"/>
              <w:autoSpaceDN w:val="0"/>
              <w:adjustRightInd w:val="0"/>
              <w:spacing w:after="0"/>
              <w:jc w:val="center"/>
              <w:rPr>
                <w:rFonts w:ascii="Segoe UI" w:hAnsi="Segoe UI" w:cs="Segoe UI"/>
                <w:color w:val="000000"/>
              </w:rPr>
            </w:pPr>
            <w:proofErr w:type="spellStart"/>
            <w:r w:rsidRPr="00916712">
              <w:rPr>
                <w:rFonts w:ascii="Segoe UI" w:hAnsi="Segoe UI" w:cs="Segoe UI"/>
                <w:b/>
                <w:bCs/>
                <w:color w:val="000000"/>
              </w:rPr>
              <w:t>Προϋπολογισμός</w:t>
            </w:r>
            <w:proofErr w:type="spellEnd"/>
            <w:r w:rsidRPr="00916712">
              <w:rPr>
                <w:rFonts w:ascii="Segoe UI" w:hAnsi="Segoe UI" w:cs="Segoe UI"/>
                <w:b/>
                <w:bCs/>
                <w:color w:val="000000"/>
              </w:rPr>
              <w:t xml:space="preserve"> (€) </w:t>
            </w:r>
            <w:proofErr w:type="spellStart"/>
            <w:r w:rsidRPr="00916712">
              <w:rPr>
                <w:rFonts w:ascii="Segoe UI" w:hAnsi="Segoe UI" w:cs="Segoe UI"/>
                <w:b/>
                <w:bCs/>
                <w:color w:val="000000"/>
              </w:rPr>
              <w:t>συμπ</w:t>
            </w:r>
            <w:proofErr w:type="spellEnd"/>
            <w:r w:rsidRPr="00916712">
              <w:rPr>
                <w:rFonts w:ascii="Segoe UI" w:hAnsi="Segoe UI" w:cs="Segoe UI"/>
                <w:b/>
                <w:bCs/>
                <w:color w:val="000000"/>
              </w:rPr>
              <w:t>. ΦΠΑ 24%</w:t>
            </w:r>
          </w:p>
        </w:tc>
      </w:tr>
      <w:tr w:rsidR="00E043A2" w:rsidRPr="00916712" w:rsidTr="006E4EF9">
        <w:trPr>
          <w:trHeight w:val="323"/>
          <w:jc w:val="center"/>
        </w:trPr>
        <w:tc>
          <w:tcPr>
            <w:tcW w:w="1772" w:type="dxa"/>
            <w:tcBorders>
              <w:top w:val="single" w:sz="4" w:space="0" w:color="auto"/>
              <w:bottom w:val="single" w:sz="4" w:space="0" w:color="auto"/>
            </w:tcBorders>
            <w:vAlign w:val="center"/>
          </w:tcPr>
          <w:p w:rsidR="00E043A2" w:rsidRPr="00916712" w:rsidRDefault="00E043A2" w:rsidP="006E4EF9">
            <w:pPr>
              <w:autoSpaceDE w:val="0"/>
              <w:autoSpaceDN w:val="0"/>
              <w:adjustRightInd w:val="0"/>
              <w:spacing w:after="0"/>
              <w:jc w:val="center"/>
              <w:rPr>
                <w:rFonts w:ascii="Segoe UI" w:hAnsi="Segoe UI" w:cs="Segoe UI"/>
                <w:bCs/>
                <w:color w:val="000000"/>
                <w:sz w:val="18"/>
                <w:szCs w:val="18"/>
              </w:rPr>
            </w:pPr>
            <w:r w:rsidRPr="00916712">
              <w:rPr>
                <w:rFonts w:ascii="Segoe UI" w:hAnsi="Segoe UI" w:cs="Segoe UI"/>
              </w:rPr>
              <w:t>3.3.2</w:t>
            </w:r>
          </w:p>
        </w:tc>
        <w:tc>
          <w:tcPr>
            <w:tcW w:w="3613" w:type="dxa"/>
            <w:tcBorders>
              <w:top w:val="single" w:sz="4" w:space="0" w:color="auto"/>
              <w:bottom w:val="single" w:sz="4" w:space="0" w:color="auto"/>
            </w:tcBorders>
            <w:vAlign w:val="center"/>
          </w:tcPr>
          <w:p w:rsidR="00E043A2" w:rsidRPr="00916712" w:rsidRDefault="00E043A2" w:rsidP="006E4EF9">
            <w:pPr>
              <w:jc w:val="center"/>
              <w:rPr>
                <w:rFonts w:ascii="Segoe UI" w:hAnsi="Segoe UI" w:cs="Segoe UI"/>
                <w:lang w:val="el-GR"/>
              </w:rPr>
            </w:pPr>
            <w:r w:rsidRPr="00916712">
              <w:rPr>
                <w:rFonts w:ascii="Segoe UI" w:hAnsi="Segoe UI" w:cs="Segoe UI"/>
                <w:lang w:val="el-GR"/>
              </w:rPr>
              <w:t>Παρουσίαση των οικονομικών εργαλείων και μοντέλων (από οικονομικής πλευράς)</w:t>
            </w:r>
          </w:p>
        </w:tc>
        <w:tc>
          <w:tcPr>
            <w:tcW w:w="2057" w:type="dxa"/>
            <w:tcBorders>
              <w:top w:val="single" w:sz="4" w:space="0" w:color="auto"/>
              <w:bottom w:val="single" w:sz="4" w:space="0" w:color="auto"/>
            </w:tcBorders>
            <w:vAlign w:val="center"/>
          </w:tcPr>
          <w:p w:rsidR="00E043A2" w:rsidRPr="00916712" w:rsidRDefault="00E043A2" w:rsidP="006E4EF9">
            <w:pPr>
              <w:jc w:val="center"/>
              <w:rPr>
                <w:rFonts w:ascii="Segoe UI" w:hAnsi="Segoe UI" w:cs="Segoe UI"/>
              </w:rPr>
            </w:pPr>
            <w:r w:rsidRPr="00916712">
              <w:rPr>
                <w:rFonts w:ascii="Segoe UI" w:hAnsi="Segoe UI" w:cs="Segoe UI"/>
              </w:rPr>
              <w:t>14.112,90</w:t>
            </w:r>
          </w:p>
        </w:tc>
        <w:tc>
          <w:tcPr>
            <w:tcW w:w="2054" w:type="dxa"/>
            <w:tcBorders>
              <w:top w:val="single" w:sz="4" w:space="0" w:color="auto"/>
              <w:bottom w:val="single" w:sz="4" w:space="0" w:color="auto"/>
            </w:tcBorders>
            <w:vAlign w:val="center"/>
          </w:tcPr>
          <w:p w:rsidR="00E043A2" w:rsidRPr="00916712" w:rsidRDefault="00E043A2" w:rsidP="006E4EF9">
            <w:pPr>
              <w:jc w:val="center"/>
              <w:rPr>
                <w:rFonts w:ascii="Segoe UI" w:hAnsi="Segoe UI" w:cs="Segoe UI"/>
              </w:rPr>
            </w:pPr>
            <w:r w:rsidRPr="00916712">
              <w:rPr>
                <w:rFonts w:ascii="Segoe UI" w:hAnsi="Segoe UI" w:cs="Segoe UI"/>
              </w:rPr>
              <w:t>17.500,00</w:t>
            </w:r>
          </w:p>
        </w:tc>
      </w:tr>
      <w:tr w:rsidR="00E043A2" w:rsidRPr="00916712" w:rsidTr="006E4EF9">
        <w:trPr>
          <w:trHeight w:val="323"/>
          <w:jc w:val="center"/>
        </w:trPr>
        <w:tc>
          <w:tcPr>
            <w:tcW w:w="1772" w:type="dxa"/>
            <w:tcBorders>
              <w:top w:val="single" w:sz="4" w:space="0" w:color="auto"/>
              <w:bottom w:val="single" w:sz="4" w:space="0" w:color="auto"/>
            </w:tcBorders>
            <w:vAlign w:val="center"/>
          </w:tcPr>
          <w:p w:rsidR="00E043A2" w:rsidRPr="00916712" w:rsidRDefault="00E043A2" w:rsidP="006E4EF9">
            <w:pPr>
              <w:autoSpaceDE w:val="0"/>
              <w:autoSpaceDN w:val="0"/>
              <w:adjustRightInd w:val="0"/>
              <w:spacing w:after="0"/>
              <w:jc w:val="center"/>
              <w:rPr>
                <w:rFonts w:ascii="Segoe UI" w:hAnsi="Segoe UI" w:cs="Segoe UI"/>
              </w:rPr>
            </w:pPr>
            <w:r w:rsidRPr="00916712">
              <w:rPr>
                <w:rFonts w:ascii="Segoe UI" w:hAnsi="Segoe UI" w:cs="Segoe UI"/>
              </w:rPr>
              <w:t>3.3.3</w:t>
            </w:r>
          </w:p>
        </w:tc>
        <w:tc>
          <w:tcPr>
            <w:tcW w:w="3613" w:type="dxa"/>
            <w:tcBorders>
              <w:top w:val="single" w:sz="4" w:space="0" w:color="auto"/>
              <w:bottom w:val="single" w:sz="4" w:space="0" w:color="auto"/>
            </w:tcBorders>
            <w:vAlign w:val="center"/>
          </w:tcPr>
          <w:p w:rsidR="00E043A2" w:rsidRPr="00916712" w:rsidRDefault="00E043A2" w:rsidP="006E4EF9">
            <w:pPr>
              <w:jc w:val="center"/>
              <w:rPr>
                <w:rFonts w:ascii="Segoe UI" w:hAnsi="Segoe UI" w:cs="Segoe UI"/>
                <w:lang w:val="el-GR"/>
              </w:rPr>
            </w:pPr>
            <w:r w:rsidRPr="00916712">
              <w:rPr>
                <w:rFonts w:ascii="Segoe UI" w:hAnsi="Segoe UI" w:cs="Segoe UI"/>
                <w:lang w:val="el-GR"/>
              </w:rPr>
              <w:t>Δημιουργία του πλαισίου και των απαραίτητων εγγράφων και κανόνων για την χρήση των εργαλείων που θα προταθούν</w:t>
            </w:r>
          </w:p>
        </w:tc>
        <w:tc>
          <w:tcPr>
            <w:tcW w:w="2057" w:type="dxa"/>
            <w:tcBorders>
              <w:top w:val="single" w:sz="4" w:space="0" w:color="auto"/>
              <w:bottom w:val="single" w:sz="4" w:space="0" w:color="auto"/>
            </w:tcBorders>
            <w:vAlign w:val="center"/>
          </w:tcPr>
          <w:p w:rsidR="00E043A2" w:rsidRPr="00916712" w:rsidRDefault="00E043A2" w:rsidP="006E4EF9">
            <w:pPr>
              <w:jc w:val="center"/>
              <w:rPr>
                <w:rFonts w:ascii="Segoe UI" w:hAnsi="Segoe UI" w:cs="Segoe UI"/>
              </w:rPr>
            </w:pPr>
            <w:r w:rsidRPr="00916712">
              <w:rPr>
                <w:rFonts w:ascii="Segoe UI" w:hAnsi="Segoe UI" w:cs="Segoe UI"/>
              </w:rPr>
              <w:t>8.064,52</w:t>
            </w:r>
          </w:p>
        </w:tc>
        <w:tc>
          <w:tcPr>
            <w:tcW w:w="2054" w:type="dxa"/>
            <w:tcBorders>
              <w:top w:val="single" w:sz="4" w:space="0" w:color="auto"/>
              <w:bottom w:val="single" w:sz="4" w:space="0" w:color="auto"/>
            </w:tcBorders>
            <w:vAlign w:val="center"/>
          </w:tcPr>
          <w:p w:rsidR="00E043A2" w:rsidRPr="00916712" w:rsidRDefault="00E043A2" w:rsidP="006E4EF9">
            <w:pPr>
              <w:jc w:val="center"/>
              <w:rPr>
                <w:rFonts w:ascii="Segoe UI" w:hAnsi="Segoe UI" w:cs="Segoe UI"/>
              </w:rPr>
            </w:pPr>
            <w:r w:rsidRPr="00916712">
              <w:rPr>
                <w:rFonts w:ascii="Segoe UI" w:hAnsi="Segoe UI" w:cs="Segoe UI"/>
              </w:rPr>
              <w:t>10.000,00</w:t>
            </w:r>
          </w:p>
        </w:tc>
      </w:tr>
      <w:tr w:rsidR="00E043A2" w:rsidRPr="00916712" w:rsidTr="006E4EF9">
        <w:trPr>
          <w:trHeight w:val="323"/>
          <w:jc w:val="center"/>
        </w:trPr>
        <w:tc>
          <w:tcPr>
            <w:tcW w:w="5385" w:type="dxa"/>
            <w:gridSpan w:val="2"/>
            <w:tcBorders>
              <w:top w:val="single" w:sz="4" w:space="0" w:color="auto"/>
              <w:bottom w:val="single" w:sz="4" w:space="0" w:color="auto"/>
            </w:tcBorders>
          </w:tcPr>
          <w:p w:rsidR="00E043A2" w:rsidRPr="00916712" w:rsidRDefault="00E043A2" w:rsidP="006E4EF9">
            <w:pPr>
              <w:autoSpaceDE w:val="0"/>
              <w:autoSpaceDN w:val="0"/>
              <w:adjustRightInd w:val="0"/>
              <w:spacing w:after="0"/>
              <w:jc w:val="center"/>
              <w:rPr>
                <w:rFonts w:ascii="Segoe UI" w:hAnsi="Segoe UI" w:cs="Segoe UI"/>
                <w:b/>
              </w:rPr>
            </w:pPr>
            <w:proofErr w:type="spellStart"/>
            <w:r w:rsidRPr="00916712">
              <w:rPr>
                <w:rFonts w:ascii="Segoe UI" w:hAnsi="Segoe UI" w:cs="Segoe UI"/>
                <w:b/>
              </w:rPr>
              <w:t>Σύνολο</w:t>
            </w:r>
            <w:proofErr w:type="spellEnd"/>
          </w:p>
        </w:tc>
        <w:tc>
          <w:tcPr>
            <w:tcW w:w="2057" w:type="dxa"/>
            <w:tcBorders>
              <w:top w:val="single" w:sz="4" w:space="0" w:color="auto"/>
              <w:bottom w:val="single" w:sz="4" w:space="0" w:color="auto"/>
            </w:tcBorders>
          </w:tcPr>
          <w:p w:rsidR="00E043A2" w:rsidRPr="00916712" w:rsidRDefault="00E043A2" w:rsidP="006E4EF9">
            <w:pPr>
              <w:jc w:val="center"/>
              <w:rPr>
                <w:rFonts w:ascii="Segoe UI" w:hAnsi="Segoe UI" w:cs="Segoe UI"/>
              </w:rPr>
            </w:pPr>
            <w:r w:rsidRPr="00916712">
              <w:rPr>
                <w:rFonts w:ascii="Segoe UI" w:hAnsi="Segoe UI" w:cs="Segoe UI"/>
              </w:rPr>
              <w:t>22.177,42</w:t>
            </w:r>
          </w:p>
        </w:tc>
        <w:tc>
          <w:tcPr>
            <w:tcW w:w="2054" w:type="dxa"/>
            <w:tcBorders>
              <w:top w:val="single" w:sz="4" w:space="0" w:color="auto"/>
              <w:bottom w:val="single" w:sz="4" w:space="0" w:color="auto"/>
            </w:tcBorders>
          </w:tcPr>
          <w:p w:rsidR="00E043A2" w:rsidRPr="00916712" w:rsidRDefault="00E043A2" w:rsidP="006E4EF9">
            <w:pPr>
              <w:jc w:val="center"/>
              <w:rPr>
                <w:rFonts w:ascii="Segoe UI" w:hAnsi="Segoe UI" w:cs="Segoe UI"/>
              </w:rPr>
            </w:pPr>
            <w:r w:rsidRPr="00916712">
              <w:rPr>
                <w:rFonts w:ascii="Segoe UI" w:hAnsi="Segoe UI" w:cs="Segoe UI"/>
              </w:rPr>
              <w:t>27.500,00</w:t>
            </w:r>
          </w:p>
        </w:tc>
      </w:tr>
    </w:tbl>
    <w:p w:rsidR="00E043A2" w:rsidRPr="00916712" w:rsidRDefault="00E043A2" w:rsidP="00E043A2">
      <w:pPr>
        <w:suppressAutoHyphens w:val="0"/>
        <w:autoSpaceDE w:val="0"/>
        <w:spacing w:after="60"/>
        <w:rPr>
          <w:rFonts w:ascii="Segoe UI" w:eastAsia="SimSun" w:hAnsi="Segoe UI" w:cs="Segoe UI"/>
          <w:i/>
          <w:iCs/>
          <w:color w:val="5B9BD5"/>
          <w:szCs w:val="22"/>
          <w:highlight w:val="green"/>
          <w:lang w:val="el-GR"/>
        </w:rPr>
      </w:pPr>
    </w:p>
    <w:p w:rsidR="00C7684E" w:rsidRDefault="00C7684E"/>
    <w:sectPr w:rsidR="00C7684E" w:rsidSect="00C7684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4438A"/>
    <w:multiLevelType w:val="hybridMultilevel"/>
    <w:tmpl w:val="9F7CDD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F004EC6"/>
    <w:multiLevelType w:val="hybridMultilevel"/>
    <w:tmpl w:val="6E0644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9AD709B"/>
    <w:multiLevelType w:val="hybridMultilevel"/>
    <w:tmpl w:val="5BF06B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B2117E3"/>
    <w:multiLevelType w:val="hybridMultilevel"/>
    <w:tmpl w:val="346A4A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043A2"/>
    <w:rsid w:val="005C17C9"/>
    <w:rsid w:val="00C7684E"/>
    <w:rsid w:val="00E043A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3A2"/>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E043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E043A2"/>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E043A2"/>
    <w:rPr>
      <w:rFonts w:ascii="Arial" w:eastAsia="Times New Roman" w:hAnsi="Arial" w:cs="Arial"/>
      <w:b/>
      <w:color w:val="002060"/>
      <w:sz w:val="24"/>
      <w:lang w:val="en-GB" w:eastAsia="zh-CN"/>
    </w:rPr>
  </w:style>
  <w:style w:type="paragraph" w:styleId="a3">
    <w:name w:val="List Paragraph"/>
    <w:basedOn w:val="a"/>
    <w:uiPriority w:val="34"/>
    <w:qFormat/>
    <w:rsid w:val="00E043A2"/>
    <w:pPr>
      <w:spacing w:after="200"/>
      <w:ind w:left="720"/>
      <w:contextualSpacing/>
    </w:pPr>
  </w:style>
  <w:style w:type="paragraph" w:customStyle="1" w:styleId="normalwithoutspacing">
    <w:name w:val="normal_without_spacing"/>
    <w:basedOn w:val="a"/>
    <w:rsid w:val="00E043A2"/>
    <w:pPr>
      <w:spacing w:after="60"/>
    </w:pPr>
    <w:rPr>
      <w:lang w:val="el-GR"/>
    </w:rPr>
  </w:style>
  <w:style w:type="table" w:styleId="a4">
    <w:name w:val="Table Grid"/>
    <w:basedOn w:val="a1"/>
    <w:uiPriority w:val="59"/>
    <w:rsid w:val="00E043A2"/>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basedOn w:val="a0"/>
    <w:link w:val="1"/>
    <w:uiPriority w:val="9"/>
    <w:rsid w:val="00E043A2"/>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1217</Words>
  <Characters>6577</Characters>
  <Application>Microsoft Office Word</Application>
  <DocSecurity>0</DocSecurity>
  <Lines>54</Lines>
  <Paragraphs>15</Paragraphs>
  <ScaleCrop>false</ScaleCrop>
  <Company/>
  <LinksUpToDate>false</LinksUpToDate>
  <CharactersWithSpaces>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Γκανιάτσας</dc:creator>
  <cp:lastModifiedBy>Γιώργος Γκανιάτσας</cp:lastModifiedBy>
  <cp:revision>1</cp:revision>
  <dcterms:created xsi:type="dcterms:W3CDTF">2019-02-27T09:08:00Z</dcterms:created>
  <dcterms:modified xsi:type="dcterms:W3CDTF">2019-02-27T09:08:00Z</dcterms:modified>
</cp:coreProperties>
</file>