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A844" w14:textId="77777777" w:rsidR="00E372E8" w:rsidRPr="00CA77AD" w:rsidRDefault="00E372E8" w:rsidP="00E372E8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29499C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1A8B0881" w14:textId="77777777" w:rsidR="00E372E8" w:rsidRPr="00C20BD0" w:rsidRDefault="00E372E8" w:rsidP="00E372E8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62D2017F" w14:textId="77777777" w:rsidR="00E372E8" w:rsidRPr="00BD61E3" w:rsidRDefault="00E372E8" w:rsidP="00E372E8">
      <w:pPr>
        <w:rPr>
          <w:rFonts w:ascii="Segoe UI" w:hAnsi="Segoe UI" w:cs="Segoe UI"/>
          <w:b/>
          <w:szCs w:val="22"/>
          <w:u w:val="single"/>
          <w:lang w:val="el-GR"/>
        </w:rPr>
      </w:pP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Η προσφορά των οικονομικών φορέων θα συνοδεύεται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υποχρεωτικά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από αναλυτικό φύλλο συμμόρφωσης προς τις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τεχνικές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προδιαγραφές που αναλύονται κατωτέρω, σημείο προς σημείο</w:t>
      </w:r>
      <w:r>
        <w:rPr>
          <w:rFonts w:ascii="Segoe UI" w:hAnsi="Segoe UI" w:cs="Segoe UI"/>
          <w:b/>
          <w:szCs w:val="22"/>
          <w:u w:val="single"/>
          <w:lang w:val="el-GR"/>
        </w:rPr>
        <w:t>,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 με παραπομπές σε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αντίστοιχα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τεχνικά φυλλάδια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 τα οποία θα πρέπει να συνοδεύουν την προσφορά τους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.</w:t>
      </w:r>
    </w:p>
    <w:p w14:paraId="2D904DAA" w14:textId="77777777" w:rsidR="00E372E8" w:rsidRPr="00F55BAF" w:rsidRDefault="00E372E8" w:rsidP="00E372E8">
      <w:pPr>
        <w:rPr>
          <w:rFonts w:ascii="Segoe UI" w:hAnsi="Segoe UI" w:cs="Segoe UI"/>
          <w:szCs w:val="22"/>
          <w:highlight w:val="yellow"/>
          <w:lang w:val="el-GR"/>
        </w:rPr>
      </w:pPr>
    </w:p>
    <w:p w14:paraId="14003526" w14:textId="77777777" w:rsidR="00E372E8" w:rsidRPr="0029499C" w:rsidRDefault="00E372E8" w:rsidP="00E372E8">
      <w:pPr>
        <w:rPr>
          <w:rFonts w:ascii="Segoe UI" w:hAnsi="Segoe UI" w:cs="Segoe UI"/>
          <w:szCs w:val="22"/>
          <w:highlight w:val="yellow"/>
          <w:lang w:val="el-GR"/>
        </w:rPr>
      </w:pPr>
      <w:r w:rsidRPr="0029499C">
        <w:rPr>
          <w:rFonts w:ascii="Segoe UI" w:hAnsi="Segoe UI" w:cs="Segoe UI"/>
          <w:b/>
          <w:szCs w:val="22"/>
          <w:lang w:val="el-GR"/>
        </w:rPr>
        <w:t>ΤΜΗΜΑ 1</w:t>
      </w:r>
      <w:r w:rsidRPr="0029499C">
        <w:rPr>
          <w:rFonts w:ascii="Segoe UI" w:hAnsi="Segoe UI" w:cs="Segoe UI"/>
          <w:szCs w:val="22"/>
          <w:lang w:val="el-GR"/>
        </w:rPr>
        <w:t>: Προμήθεια ενός συστήματος 3D παρακολούθησης για τη βελτίωση της μελέτης της συμπεριφοράς υδρόβιων οργανισμών</w:t>
      </w:r>
    </w:p>
    <w:p w14:paraId="6703A3BB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ΚΑΘΑΡΗ ΑΞΙΑ ΤΜΗΜΑΤΟΣ: 20.161,29</w:t>
      </w:r>
      <w:r>
        <w:rPr>
          <w:rFonts w:ascii="Segoe UI" w:hAnsi="Segoe UI" w:cs="Segoe UI"/>
          <w:szCs w:val="22"/>
          <w:lang w:val="el-GR"/>
        </w:rPr>
        <w:t>€</w:t>
      </w:r>
    </w:p>
    <w:p w14:paraId="11AD2E3A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ΦΠΑ 24%: 4.838,71</w:t>
      </w:r>
      <w:r>
        <w:rPr>
          <w:rFonts w:ascii="Segoe UI" w:hAnsi="Segoe UI" w:cs="Segoe UI"/>
          <w:szCs w:val="22"/>
          <w:lang w:val="el-GR"/>
        </w:rPr>
        <w:t>€</w:t>
      </w:r>
    </w:p>
    <w:p w14:paraId="3BD33320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ΣΥΝΟΛΙΚΗ ΑΞΙΑ ΤΜΗΜΑΤΟΣ ΜΕ ΦΠΑ: 25.000,00</w:t>
      </w:r>
      <w:r>
        <w:rPr>
          <w:rFonts w:ascii="Segoe UI" w:hAnsi="Segoe UI" w:cs="Segoe UI"/>
          <w:szCs w:val="22"/>
          <w:lang w:val="el-GR"/>
        </w:rPr>
        <w:t>€</w:t>
      </w:r>
    </w:p>
    <w:p w14:paraId="305D141D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ΚΑΤΗΓΟΡΙΑ ΔΑΠΑΝΗΣ: 14-05</w:t>
      </w:r>
    </w:p>
    <w:p w14:paraId="7DD96CEE" w14:textId="77777777" w:rsidR="00E372E8" w:rsidRPr="0029499C" w:rsidRDefault="00E372E8" w:rsidP="00E372E8">
      <w:pPr>
        <w:rPr>
          <w:rFonts w:ascii="Segoe UI" w:hAnsi="Segoe UI" w:cs="Segoe UI"/>
          <w:szCs w:val="22"/>
          <w:lang w:val="en-US"/>
        </w:rPr>
      </w:pPr>
      <w:r w:rsidRPr="0029499C">
        <w:rPr>
          <w:rFonts w:ascii="Segoe UI" w:hAnsi="Segoe UI" w:cs="Segoe UI"/>
          <w:szCs w:val="22"/>
          <w:lang w:val="en-US"/>
        </w:rPr>
        <w:t>CPV</w:t>
      </w:r>
      <w:r w:rsidRPr="0029499C">
        <w:rPr>
          <w:rFonts w:ascii="Segoe UI" w:hAnsi="Segoe UI" w:cs="Segoe UI"/>
          <w:szCs w:val="22"/>
          <w:lang w:val="el-GR"/>
        </w:rPr>
        <w:t xml:space="preserve">: </w:t>
      </w:r>
      <w:r w:rsidRPr="0029499C">
        <w:rPr>
          <w:rFonts w:ascii="Segoe UI" w:hAnsi="Segoe UI" w:cs="Segoe UI"/>
          <w:szCs w:val="22"/>
          <w:lang w:val="en-US"/>
        </w:rPr>
        <w:t>38900000-4</w:t>
      </w:r>
    </w:p>
    <w:p w14:paraId="1934E2D8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</w:p>
    <w:tbl>
      <w:tblPr>
        <w:tblW w:w="10854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288"/>
        <w:gridCol w:w="823"/>
        <w:gridCol w:w="878"/>
        <w:gridCol w:w="1032"/>
      </w:tblGrid>
      <w:tr w:rsidR="00E372E8" w:rsidRPr="0029499C" w14:paraId="16549295" w14:textId="77777777" w:rsidTr="007044A8">
        <w:trPr>
          <w:trHeight w:val="60"/>
          <w:jc w:val="center"/>
        </w:trPr>
        <w:tc>
          <w:tcPr>
            <w:tcW w:w="10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CEF4007" w14:textId="77777777" w:rsidR="00E372E8" w:rsidRPr="0029499C" w:rsidRDefault="00E372E8" w:rsidP="007044A8">
            <w:pPr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Τμήμα 1</w:t>
            </w:r>
            <w:r w:rsidRPr="0029499C">
              <w:rPr>
                <w:rFonts w:ascii="Segoe UI" w:hAnsi="Segoe UI" w:cs="Segoe UI"/>
                <w:b/>
                <w:szCs w:val="22"/>
                <w:vertAlign w:val="superscript"/>
                <w:lang w:val="el-GR"/>
              </w:rPr>
              <w:t>ο</w:t>
            </w: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: </w:t>
            </w:r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 Προμήθεια ενός συστήματος 3D παρακολούθησης για τη βελτίωση της</w:t>
            </w:r>
          </w:p>
          <w:p w14:paraId="217811EE" w14:textId="77777777" w:rsidR="00E372E8" w:rsidRPr="0029499C" w:rsidRDefault="00E372E8" w:rsidP="007044A8">
            <w:pPr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μελέτης της συμπεριφοράς υδρόβιων οργανισμών</w:t>
            </w:r>
          </w:p>
        </w:tc>
      </w:tr>
      <w:tr w:rsidR="00E372E8" w:rsidRPr="0029499C" w14:paraId="57877DA6" w14:textId="77777777" w:rsidTr="007044A8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881DAB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 xml:space="preserve">ΑΑ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1E70429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Σύντομη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Περιγρ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αφή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69766F8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Μον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.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Μετρ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9561C46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Πλήθος</w:t>
            </w:r>
            <w:proofErr w:type="spellEnd"/>
          </w:p>
        </w:tc>
      </w:tr>
      <w:tr w:rsidR="00E372E8" w:rsidRPr="0029499C" w14:paraId="727B9E66" w14:textId="77777777" w:rsidTr="007044A8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2971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1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8941" w14:textId="77777777" w:rsidR="00E372E8" w:rsidRPr="0029499C" w:rsidRDefault="00E372E8" w:rsidP="007044A8">
            <w:pPr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Προμήθεια ενός συστήματος 3D παρακολούθησης για τη βελτίωση της</w:t>
            </w:r>
          </w:p>
          <w:p w14:paraId="60E434BD" w14:textId="77777777" w:rsidR="00E372E8" w:rsidRPr="0029499C" w:rsidRDefault="00E372E8" w:rsidP="007044A8">
            <w:pPr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μελέτης της συμπεριφοράς υδρόβιων οργανισμών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245B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Σύστημα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8DE6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1</w:t>
            </w:r>
          </w:p>
        </w:tc>
      </w:tr>
      <w:tr w:rsidR="00E372E8" w:rsidRPr="0029499C" w14:paraId="5C390778" w14:textId="77777777" w:rsidTr="007044A8">
        <w:trPr>
          <w:trHeight w:val="60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B7893FD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Αν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αλυτικές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Τεχνικές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Προδι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αγραφές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BD1F7CD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>Απα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ίτηση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11C315D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>Απ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άντηση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19E97F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Παραπομπή</w:t>
            </w:r>
          </w:p>
        </w:tc>
      </w:tr>
      <w:tr w:rsidR="00E372E8" w:rsidRPr="0029499C" w14:paraId="4530D060" w14:textId="77777777" w:rsidTr="007044A8">
        <w:trPr>
          <w:trHeight w:val="274"/>
          <w:jc w:val="center"/>
        </w:trPr>
        <w:tc>
          <w:tcPr>
            <w:tcW w:w="10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6289" w14:textId="77777777" w:rsidR="00E372E8" w:rsidRPr="0029499C" w:rsidRDefault="00E372E8" w:rsidP="007044A8">
            <w:pPr>
              <w:snapToGrid w:val="0"/>
              <w:spacing w:after="0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 w:eastAsia="el-GR"/>
              </w:rPr>
              <w:t>Περιγραφή προϊόντος</w:t>
            </w:r>
            <w:r>
              <w:rPr>
                <w:rFonts w:ascii="Segoe UI" w:hAnsi="Segoe UI" w:cs="Segoe UI"/>
                <w:szCs w:val="22"/>
                <w:lang w:val="el-GR" w:eastAsia="el-GR"/>
              </w:rPr>
              <w:t>:</w:t>
            </w:r>
          </w:p>
        </w:tc>
      </w:tr>
      <w:tr w:rsidR="00E372E8" w:rsidRPr="0029499C" w14:paraId="5606A769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CBF6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Να μην είναι επεμβατικό σύστημα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9B73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40A7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1126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4A73F547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415B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proofErr w:type="spellStart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Nα</w:t>
            </w:r>
            <w:proofErr w:type="spellEnd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 xml:space="preserve"> δίνει τη δυνατότητα μιας αξιόπιστης, υψηλής ανάλυσης εικόνας και πληροφορίας σχετικά με την κίνηση υδρόβιων οργανισμών σε οποιαδήποτε δεξαμενή καταγραφής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3493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B030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F188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637FAE19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7CD5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 xml:space="preserve">Να έχει τη δυνατότητα να παρέχει τις παραπάνω πληροφορίες και σε συνθήκες σκοταδιού με τη βοήθεια </w:t>
            </w:r>
            <w:proofErr w:type="spellStart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Infrared</w:t>
            </w:r>
            <w:proofErr w:type="spellEnd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 xml:space="preserve"> φωτισμού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E1A0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A6B1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BFE6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43282E5E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E33A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Να παρέχει τη δυνατότητα έκδοσης των αποτελεσμάτων με αρχεία βίντεο ή /και φωτογραφίας υψηλής ποιότητας.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8025C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588A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D29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565EF2BF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A922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 xml:space="preserve">Να παρέχει τη δυνατότητα αυτόματης καταγραφής παραμέτρων κίνησης ιχθύων σε τρισδιάστατη απεικόνιση (x, y, z </w:t>
            </w:r>
            <w:proofErr w:type="spellStart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συνισταμένες</w:t>
            </w:r>
            <w:proofErr w:type="spellEnd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 xml:space="preserve">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06727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08ED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A0E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6C97252D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664D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 xml:space="preserve">Να παρέχει πληροφορία σχετικά με: α) τη συνολική απόσταση που διανύει το άτομο σε τρισδιάστατη απεικόνιση, β) συνολική διάρκεια κίνησης στον οριζόντιο άξονα, γ) συνολική διάρκεια κίνησης στον κάθετο άξονα, δ) τη συνολική </w:t>
            </w:r>
            <w:proofErr w:type="spellStart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διανυθείσα</w:t>
            </w:r>
            <w:proofErr w:type="spellEnd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 xml:space="preserve"> απόσταση σε ελικοειδή </w:t>
            </w: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lastRenderedPageBreak/>
              <w:t xml:space="preserve">κίνηση, ε) τη συνολική ταχύτητα του ατόμου, </w:t>
            </w:r>
            <w:proofErr w:type="spellStart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στ</w:t>
            </w:r>
            <w:proofErr w:type="spellEnd"/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) τη γωνιακή ταχύτητα του ατόμου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5471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3CEE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540B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08C4B196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20DC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Να παρέχεται η δυνατότητα καταγραφής της εμπρόσθιας, οπίσθιας, κατακόρυφης και οριζόντιας μετατόπισης του οργανισμού που ανιχνεύεται από το σύστημα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9F51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C8F4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335F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0E972196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7485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Να παρέχει τη δυνατότητα υπολογισμού της μετατόπισης του ατόμου σε οριζόντιο άξονα σε σχέση με το έδαφος της δεξαμενής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18E3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9EFE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7102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66E474C5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3262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Να παρέχει τη δυνατότητα απεικόνισης της διαδρομής σε τρισδιάστατη μορφή του ατόμου για το σύνολο της διάρκειας της καταγραφής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0F6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54C4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D684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3295BD1D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9C48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Ο προμηθευτής να αναλάβει την εγκατάσταση και εκπαίδευση του Προσωπικού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5384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D53B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0FF4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58C96C4B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C13A" w14:textId="77777777" w:rsidR="00E372E8" w:rsidRPr="0029499C" w:rsidRDefault="00E372E8" w:rsidP="00E372E8">
            <w:pPr>
              <w:pStyle w:val="a4"/>
              <w:numPr>
                <w:ilvl w:val="0"/>
                <w:numId w:val="23"/>
              </w:numPr>
              <w:contextualSpacing/>
              <w:rPr>
                <w:rFonts w:ascii="Segoe UI" w:hAnsi="Segoe UI" w:cs="Segoe UI"/>
                <w:szCs w:val="22"/>
                <w:lang w:eastAsia="el-GR"/>
              </w:rPr>
            </w:pPr>
            <w:r w:rsidRPr="0029499C">
              <w:rPr>
                <w:rFonts w:ascii="Segoe UI" w:hAnsi="Segoe UI" w:cs="Segoe UI"/>
                <w:sz w:val="22"/>
                <w:szCs w:val="22"/>
                <w:lang w:eastAsia="el-GR"/>
              </w:rPr>
              <w:t>Το σύστημα θα πρέπει να προσφέρεται με εγγύηση δύο ετών.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590AF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4F69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2DB5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31FA5F5F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56AF" w14:textId="77777777" w:rsidR="00E372E8" w:rsidRPr="0029499C" w:rsidRDefault="00E372E8" w:rsidP="00E372E8">
            <w:pPr>
              <w:numPr>
                <w:ilvl w:val="0"/>
                <w:numId w:val="23"/>
              </w:numPr>
              <w:rPr>
                <w:rFonts w:ascii="Segoe UI" w:hAnsi="Segoe UI" w:cs="Segoe UI"/>
                <w:szCs w:val="22"/>
                <w:lang w:val="el-GR" w:eastAsia="el-GR"/>
              </w:rPr>
            </w:pPr>
            <w:r w:rsidRPr="0029499C">
              <w:rPr>
                <w:rFonts w:ascii="Segoe UI" w:hAnsi="Segoe UI" w:cs="Segoe UI"/>
                <w:szCs w:val="22"/>
                <w:lang w:val="el-GR" w:eastAsia="el-GR"/>
              </w:rPr>
              <w:t>Ο κατασκευαστής και ο προμηθευτής θα πρέπει να είναι απαραιτήτως πιστοποιημένοι κατά ISO 9001. Να προσκομιστούν τα πιστοποιητικά.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3E76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E1E6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14C3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24398B81" w14:textId="77777777" w:rsidTr="007044A8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D2993E1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Χώρος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 Πα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ράδοσης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 –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Εγκ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ατάστασης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F1B0CCE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>Υπ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εύθυνος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γι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Πληροφορ</w:t>
            </w: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ίες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BC73497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Τηλ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. Υπ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ευθύνου</w:t>
            </w:r>
            <w:proofErr w:type="spellEnd"/>
          </w:p>
        </w:tc>
      </w:tr>
      <w:tr w:rsidR="00E372E8" w:rsidRPr="0029499C" w14:paraId="3C807937" w14:textId="77777777" w:rsidTr="007044A8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9713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Τμήμα Βιολογικών Εφαρμογών και Τεχνολογιών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8B1E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Ιωάννης </w:t>
            </w:r>
            <w:proofErr w:type="spellStart"/>
            <w:r w:rsidRPr="0029499C">
              <w:rPr>
                <w:rFonts w:ascii="Segoe UI" w:hAnsi="Segoe UI" w:cs="Segoe UI"/>
                <w:szCs w:val="22"/>
                <w:lang w:val="el-GR"/>
              </w:rPr>
              <w:t>Λεονάρδος</w:t>
            </w:r>
            <w:proofErr w:type="spellEnd"/>
          </w:p>
          <w:p w14:paraId="6486E838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 Καθηγητής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A2E2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2651007313</w:t>
            </w:r>
          </w:p>
        </w:tc>
      </w:tr>
    </w:tbl>
    <w:p w14:paraId="27B706E7" w14:textId="77777777" w:rsidR="00E372E8" w:rsidRPr="0029499C" w:rsidRDefault="00E372E8" w:rsidP="00E372E8">
      <w:p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br w:type="page"/>
      </w:r>
    </w:p>
    <w:p w14:paraId="3390902E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b/>
          <w:szCs w:val="22"/>
          <w:lang w:val="el-GR"/>
        </w:rPr>
        <w:lastRenderedPageBreak/>
        <w:t xml:space="preserve">ΤΜΗΜΑ 2: </w:t>
      </w:r>
      <w:bookmarkStart w:id="0" w:name="_Hlk75937899"/>
      <w:r w:rsidRPr="0029499C">
        <w:rPr>
          <w:rFonts w:ascii="Segoe UI" w:hAnsi="Segoe UI" w:cs="Segoe UI"/>
          <w:szCs w:val="22"/>
          <w:lang w:val="el-GR"/>
        </w:rPr>
        <w:t xml:space="preserve">Σύστημα προσδιορισμού μεγέθους, ποιοτικού ελέγχου και ποσοτικοποίησης </w:t>
      </w:r>
      <w:proofErr w:type="spellStart"/>
      <w:r w:rsidRPr="0029499C">
        <w:rPr>
          <w:rFonts w:ascii="Segoe UI" w:hAnsi="Segoe UI" w:cs="Segoe UI"/>
          <w:szCs w:val="22"/>
          <w:lang w:val="el-GR"/>
        </w:rPr>
        <w:t>νουκλεϊκών</w:t>
      </w:r>
      <w:proofErr w:type="spellEnd"/>
      <w:r w:rsidRPr="0029499C">
        <w:rPr>
          <w:rFonts w:ascii="Segoe UI" w:hAnsi="Segoe UI" w:cs="Segoe UI"/>
          <w:szCs w:val="22"/>
          <w:lang w:val="el-GR"/>
        </w:rPr>
        <w:t xml:space="preserve"> οξέων</w:t>
      </w:r>
    </w:p>
    <w:bookmarkEnd w:id="0"/>
    <w:p w14:paraId="4BF7FA65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 xml:space="preserve">ΚΑΘΑΡΗ ΑΞΙΑ </w:t>
      </w:r>
      <w:bookmarkStart w:id="1" w:name="_Hlk75940143"/>
      <w:r w:rsidRPr="0029499C">
        <w:rPr>
          <w:rFonts w:ascii="Segoe UI" w:hAnsi="Segoe UI" w:cs="Segoe UI"/>
          <w:szCs w:val="22"/>
          <w:lang w:val="el-GR"/>
        </w:rPr>
        <w:t>ΤΜΗΜΑΤΟΣ</w:t>
      </w:r>
      <w:bookmarkEnd w:id="1"/>
      <w:r w:rsidRPr="0029499C">
        <w:rPr>
          <w:rFonts w:ascii="Segoe UI" w:hAnsi="Segoe UI" w:cs="Segoe UI"/>
          <w:szCs w:val="22"/>
          <w:lang w:val="el-GR"/>
        </w:rPr>
        <w:t>: 23.500,00</w:t>
      </w:r>
      <w:r>
        <w:rPr>
          <w:rFonts w:ascii="Segoe UI" w:hAnsi="Segoe UI" w:cs="Segoe UI"/>
          <w:szCs w:val="22"/>
          <w:lang w:val="el-GR"/>
        </w:rPr>
        <w:t>€</w:t>
      </w:r>
    </w:p>
    <w:p w14:paraId="034DCBB0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Φ.Π.Α 24%: 5.640,00</w:t>
      </w:r>
      <w:r>
        <w:rPr>
          <w:rFonts w:ascii="Segoe UI" w:hAnsi="Segoe UI" w:cs="Segoe UI"/>
          <w:szCs w:val="22"/>
          <w:lang w:val="el-GR"/>
        </w:rPr>
        <w:t>€</w:t>
      </w:r>
    </w:p>
    <w:p w14:paraId="5A8BCDFE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ΣΥΝΟΛΙΚΗ ΑΞΙΑ ΤΜΗΜΑΤΟΣ: 29.140,00</w:t>
      </w:r>
      <w:r>
        <w:rPr>
          <w:rFonts w:ascii="Segoe UI" w:hAnsi="Segoe UI" w:cs="Segoe UI"/>
          <w:szCs w:val="22"/>
          <w:lang w:val="el-GR"/>
        </w:rPr>
        <w:t>€</w:t>
      </w:r>
    </w:p>
    <w:p w14:paraId="406A65D0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ΚΑΤΗΓΟΡΙΑ ΔΑΠΑΝΗΣ: 14-05</w:t>
      </w:r>
    </w:p>
    <w:p w14:paraId="4CD0B38E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n-US"/>
        </w:rPr>
        <w:t>CPV</w:t>
      </w:r>
      <w:r w:rsidRPr="0029499C">
        <w:rPr>
          <w:rFonts w:ascii="Segoe UI" w:hAnsi="Segoe UI" w:cs="Segoe UI"/>
          <w:szCs w:val="22"/>
          <w:lang w:val="el-GR"/>
        </w:rPr>
        <w:t>: 38410000-2</w:t>
      </w:r>
    </w:p>
    <w:tbl>
      <w:tblPr>
        <w:tblW w:w="10854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288"/>
        <w:gridCol w:w="823"/>
        <w:gridCol w:w="878"/>
        <w:gridCol w:w="1032"/>
      </w:tblGrid>
      <w:tr w:rsidR="00E372E8" w:rsidRPr="0029499C" w14:paraId="77C316E6" w14:textId="77777777" w:rsidTr="007044A8">
        <w:trPr>
          <w:trHeight w:val="60"/>
          <w:jc w:val="center"/>
        </w:trPr>
        <w:tc>
          <w:tcPr>
            <w:tcW w:w="10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D852400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Τμήμα 2</w:t>
            </w:r>
            <w:r w:rsidRPr="0029499C">
              <w:rPr>
                <w:rFonts w:ascii="Segoe UI" w:hAnsi="Segoe UI" w:cs="Segoe UI"/>
                <w:b/>
                <w:szCs w:val="22"/>
                <w:vertAlign w:val="superscript"/>
                <w:lang w:val="el-GR"/>
              </w:rPr>
              <w:t>ο</w:t>
            </w: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: </w:t>
            </w:r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Σύστημα προσδιορισμού μεγέθους, ποιοτικού ελέγχου και ποσοτικοποίησης </w:t>
            </w:r>
            <w:proofErr w:type="spellStart"/>
            <w:r w:rsidRPr="0029499C">
              <w:rPr>
                <w:rFonts w:ascii="Segoe UI" w:hAnsi="Segoe UI" w:cs="Segoe UI"/>
                <w:szCs w:val="22"/>
                <w:lang w:val="el-GR"/>
              </w:rPr>
              <w:t>νουκλεϊκών</w:t>
            </w:r>
            <w:proofErr w:type="spellEnd"/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 οξέων</w:t>
            </w:r>
          </w:p>
        </w:tc>
      </w:tr>
      <w:tr w:rsidR="00E372E8" w:rsidRPr="0029499C" w14:paraId="27782918" w14:textId="77777777" w:rsidTr="007044A8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525BFC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ΑΑ Είδους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C9F91B5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Σύντομη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Περιγρ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αφή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A5D1AE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Μον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.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Μετρ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469BCAE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Πλήθος</w:t>
            </w:r>
            <w:proofErr w:type="spellEnd"/>
          </w:p>
        </w:tc>
      </w:tr>
      <w:tr w:rsidR="00E372E8" w:rsidRPr="0029499C" w14:paraId="084EA71F" w14:textId="77777777" w:rsidTr="007044A8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D34F1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1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D65F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Σύστημα προσδιορισμού μεγέθους, ποιοτικού ελέγχου και ποσοτικοποίησης </w:t>
            </w:r>
            <w:proofErr w:type="spellStart"/>
            <w:r w:rsidRPr="0029499C">
              <w:rPr>
                <w:rFonts w:ascii="Segoe UI" w:hAnsi="Segoe UI" w:cs="Segoe UI"/>
                <w:szCs w:val="22"/>
                <w:lang w:val="el-GR"/>
              </w:rPr>
              <w:t>νουκλεϊκών</w:t>
            </w:r>
            <w:proofErr w:type="spellEnd"/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 οξέων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C5A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Σύστημα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EBB8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1</w:t>
            </w:r>
          </w:p>
        </w:tc>
      </w:tr>
      <w:tr w:rsidR="00E372E8" w:rsidRPr="0029499C" w14:paraId="48E57FAC" w14:textId="77777777" w:rsidTr="007044A8">
        <w:trPr>
          <w:trHeight w:val="60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C6E095B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Αν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αλυτικές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Τεχνικές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Προδι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αγραφές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469D1A2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>Απα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ίτηση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9C0B11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>Απ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άντηση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F617580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Παραπομπή</w:t>
            </w:r>
          </w:p>
        </w:tc>
      </w:tr>
      <w:tr w:rsidR="00E372E8" w:rsidRPr="00E171B1" w14:paraId="5F52479D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D0F6" w14:textId="77777777" w:rsidR="00E372E8" w:rsidRPr="00E171B1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 xml:space="preserve">Σύστημα προσδιορισμού μεγέθους και ποιοτικού ελέγχου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νουκλεϊκών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οξέων:</w:t>
            </w:r>
            <w:r w:rsidRPr="00E171B1">
              <w:rPr>
                <w:rFonts w:ascii="Segoe UI" w:hAnsi="Segoe UI" w:cs="Segoe UI"/>
                <w:shd w:val="clear" w:color="auto" w:fill="FFFFFF"/>
              </w:rPr>
              <w:t xml:space="preserve"> DNA (από 35bp έως &amp;gt;60Kb) RNA και </w:t>
            </w:r>
            <w:proofErr w:type="spellStart"/>
            <w:r w:rsidRPr="00E171B1">
              <w:rPr>
                <w:rFonts w:ascii="Segoe UI" w:hAnsi="Segoe UI" w:cs="Segoe UI"/>
                <w:shd w:val="clear" w:color="auto" w:fill="FFFFFF"/>
              </w:rPr>
              <w:t>cfDNA</w:t>
            </w:r>
            <w:proofErr w:type="spellEnd"/>
            <w:r w:rsidRPr="00E171B1">
              <w:rPr>
                <w:rFonts w:ascii="Segoe UI" w:hAnsi="Segoe UI" w:cs="Segoe UI"/>
                <w:shd w:val="clear" w:color="auto" w:fill="FFFFFF"/>
              </w:rPr>
              <w:t xml:space="preserve"> (50-800bp)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414A" w14:textId="77777777" w:rsidR="00E372E8" w:rsidRPr="008F7AE4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7825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E920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E171B1" w14:paraId="0E37A491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4DD0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 xml:space="preserve">Το σύστημα να δύναται να ανιχνεύσει 5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pg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>/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μl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DNA, 100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pg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>/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μl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RNA και 20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pg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>/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μl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cfDNA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2776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C04B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E2C6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E171B1" w14:paraId="16A64466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11F7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Nα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υποστηρίζει ποσοτικοποίηση DNA συγκέντρωσης από 10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pg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AE88E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4F6D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D926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E171B1" w14:paraId="7AEA1207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BC60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Nα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υποστηρίζει ποσοτικοποίηση RNA συγκέντρωσης από 500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pg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4EA5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EA61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6E4C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E171B1" w14:paraId="30AF4669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8E22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Nα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υποστηρίζει ποσοτικοποίηση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cfDNA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με εύρος συγκέντρωσης 100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pg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/μl-5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ng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>/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5DEE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5A6A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697B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1AC254E6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02DC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 xml:space="preserve">Το σύστημα να απονέμει αυτόματα αντικειμενική βαθμολόγηση της ακεραιότητας του RNA (RNA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Integrity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Number (RIN) -ίδιας ή ισοδύναμης της βιβλιογραφικά υποστηριζόμενης κλίμακας), του DNA, καθώς και του RNA απομονωμένου από FFPE δείγματα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38E29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8560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7C7A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3C69EB98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C9B5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>Να επιτρέπει την αυτοματοποιημένη προετοιμασία και ανάλυση των δειγμάτων- χωρίς επιπλέον οικονομική επιβάρυνση για την ανάλυση λιγότερων ή ενός και μόνο δείγματος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E98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233B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6EF1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0A23E4D5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EA1B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>Το ακριβές κόστος της ανάλυσης να υπολογίζεται εύκολα ανά δείγμα - ανεξαρτήτου του αριθμού των δειγμάτων κατά το τρέξιμο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4D704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79B0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287C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72FB3CB4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734E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>Τα αντιδραστήρια να είναι έτοιμα προς χρήση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4C75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E52B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7318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1D33FC35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AF31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>Ο χρόνος ανάλυσης ανά δείγμα να μην ξεπερνάει τα 2 λεπτά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B08F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3BEA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2B18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47CEBE0E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317A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>Να τεκμηριωθεί η αποφυγή επιμολύνσεων η οποία θα πρέπει να εξασφαλίζεται τόσο από το σύστημα όσο και από τα συνοδευτικά αναλώσιμα και αντιδραστήρια.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A0650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019C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6947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4C0ADC0D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0343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 xml:space="preserve">Οι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μικροκυψελίδες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να φέρουν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barcodes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για εύκολη ιχνηλασιμότητα και παρακολούθηση των διαθέσιμων προς χρήση θέσεων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1BEC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0CDD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7C49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45B3EC12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CF44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>Το λογισμικό του συστήματος να επιτρέπει την ταυτόχρονη ανάλυση πολλαπλών δειγμάτων και να προσφέρει δυνατότητα τοποθέτησης των δειγμάτων το ένα πάνω στο άλλο «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sample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shd w:val="clear" w:color="auto" w:fill="FFFFFF"/>
              </w:rPr>
              <w:t>overlay</w:t>
            </w:r>
            <w:proofErr w:type="spellEnd"/>
            <w:r w:rsidRPr="0029499C">
              <w:rPr>
                <w:rFonts w:ascii="Segoe UI" w:hAnsi="Segoe UI" w:cs="Segoe UI"/>
                <w:shd w:val="clear" w:color="auto" w:fill="FFFFFF"/>
              </w:rPr>
              <w:t>» για πιο εύκολη σύγκριση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36CD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1ACF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43DB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570F3350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3B45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>Το σύστημα να συνοδεύεται από αναλώσιμα κατάλληλα για την αξιολόγηση της καλής λειτουργίας του συστήματος από τον ίδιο τον χρήση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2798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B2B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9A03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631650C6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762D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lastRenderedPageBreak/>
              <w:t>Το σύστημα θα πρέπει να προσφέρεται με εγγύηση ενός έτους.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8EB0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D6F7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CA8C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7B65D787" w14:textId="77777777" w:rsidTr="007044A8">
        <w:trPr>
          <w:trHeight w:val="274"/>
          <w:jc w:val="center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95C4" w14:textId="77777777" w:rsidR="00E372E8" w:rsidRPr="0029499C" w:rsidRDefault="00E372E8" w:rsidP="00E372E8">
            <w:pPr>
              <w:pStyle w:val="a5"/>
              <w:numPr>
                <w:ilvl w:val="0"/>
                <w:numId w:val="24"/>
              </w:numPr>
              <w:rPr>
                <w:rFonts w:ascii="Segoe UI" w:hAnsi="Segoe UI" w:cs="Segoe UI"/>
                <w:shd w:val="clear" w:color="auto" w:fill="FFFFFF"/>
              </w:rPr>
            </w:pPr>
            <w:r w:rsidRPr="0029499C">
              <w:rPr>
                <w:rFonts w:ascii="Segoe UI" w:hAnsi="Segoe UI" w:cs="Segoe UI"/>
                <w:shd w:val="clear" w:color="auto" w:fill="FFFFFF"/>
              </w:rPr>
              <w:t>Ο κατασκευαστής και ο προμηθευτής θα πρέπει να είναι απαραιτήτως πιστοποιημένοι κατά ISO 9001.</w:t>
            </w:r>
            <w:r w:rsidRPr="0029499C">
              <w:rPr>
                <w:rFonts w:ascii="Segoe UI" w:hAnsi="Segoe UI" w:cs="Segoe UI"/>
              </w:rPr>
              <w:t xml:space="preserve"> </w:t>
            </w:r>
            <w:r w:rsidRPr="0029499C">
              <w:rPr>
                <w:rFonts w:ascii="Segoe UI" w:hAnsi="Segoe UI" w:cs="Segoe UI"/>
                <w:lang w:eastAsia="el-GR"/>
              </w:rPr>
              <w:t>Να προσκομιστούν τα πιστοποιητικά.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783D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A379B2">
              <w:rPr>
                <w:rFonts w:ascii="Segoe UI" w:hAnsi="Segoe UI" w:cs="Segoe UI"/>
                <w:szCs w:val="22"/>
                <w:lang w:val="en-US"/>
              </w:rPr>
              <w:t>NAI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958E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1072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441BE76A" w14:textId="77777777" w:rsidTr="007044A8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D0A4876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Χώρος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 Πα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ράδοσης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 –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Εγκ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ατάστασης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E8A986E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>Υπ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εύθυνος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γι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Πληροφορ</w:t>
            </w: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ίες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6068B55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Τηλ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. Υπ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ευθύνου</w:t>
            </w:r>
            <w:proofErr w:type="spellEnd"/>
          </w:p>
        </w:tc>
      </w:tr>
      <w:tr w:rsidR="00E372E8" w:rsidRPr="0029499C" w14:paraId="5ABA07BF" w14:textId="77777777" w:rsidTr="007044A8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956F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Τμήμα Βιολογικών Εφαρμογών και Τεχνολογιών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D1E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Ιωάννης </w:t>
            </w:r>
            <w:proofErr w:type="spellStart"/>
            <w:r w:rsidRPr="0029499C">
              <w:rPr>
                <w:rFonts w:ascii="Segoe UI" w:hAnsi="Segoe UI" w:cs="Segoe UI"/>
                <w:szCs w:val="22"/>
                <w:lang w:val="el-GR"/>
              </w:rPr>
              <w:t>Λεονάρδος</w:t>
            </w:r>
            <w:proofErr w:type="spellEnd"/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 Καθηγητής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CAF6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2651007313</w:t>
            </w:r>
          </w:p>
        </w:tc>
      </w:tr>
    </w:tbl>
    <w:p w14:paraId="2DC8160F" w14:textId="77777777" w:rsidR="00E372E8" w:rsidRDefault="00E372E8" w:rsidP="00E372E8">
      <w:pPr>
        <w:suppressAutoHyphens w:val="0"/>
        <w:spacing w:after="0"/>
        <w:rPr>
          <w:rFonts w:ascii="Segoe UI" w:hAnsi="Segoe UI" w:cs="Segoe UI"/>
          <w:b/>
          <w:szCs w:val="22"/>
          <w:lang w:val="el-GR"/>
        </w:rPr>
      </w:pPr>
    </w:p>
    <w:p w14:paraId="700317F6" w14:textId="77777777" w:rsidR="00E372E8" w:rsidRDefault="00E372E8" w:rsidP="00E372E8">
      <w:pPr>
        <w:suppressAutoHyphens w:val="0"/>
        <w:spacing w:after="0"/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</w:p>
    <w:p w14:paraId="41BB2264" w14:textId="77777777" w:rsidR="00E372E8" w:rsidRPr="0029499C" w:rsidRDefault="00E372E8" w:rsidP="00E372E8">
      <w:pPr>
        <w:suppressAutoHyphens w:val="0"/>
        <w:spacing w:after="0"/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b/>
          <w:szCs w:val="22"/>
          <w:lang w:val="el-GR"/>
        </w:rPr>
        <w:lastRenderedPageBreak/>
        <w:t>ΤΜΗΜΑ 3</w:t>
      </w:r>
      <w:r w:rsidRPr="0029499C">
        <w:rPr>
          <w:rFonts w:ascii="Segoe UI" w:hAnsi="Segoe UI" w:cs="Segoe UI"/>
          <w:szCs w:val="22"/>
          <w:lang w:val="el-GR"/>
        </w:rPr>
        <w:t>: Παγίδες για συλλογή οργανισμών</w:t>
      </w:r>
    </w:p>
    <w:p w14:paraId="43233111" w14:textId="77777777" w:rsidR="00E372E8" w:rsidRPr="0029499C" w:rsidRDefault="00E372E8" w:rsidP="00E372E8">
      <w:pPr>
        <w:suppressAutoHyphens w:val="0"/>
        <w:spacing w:after="0"/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ΚΑΘΑΡΗ ΑΞΙΑ ΤΜΗΜΑΤΟΣ: 1.612,90</w:t>
      </w:r>
      <w:r>
        <w:rPr>
          <w:rFonts w:ascii="Segoe UI" w:hAnsi="Segoe UI" w:cs="Segoe UI"/>
          <w:szCs w:val="22"/>
          <w:lang w:val="el-GR"/>
        </w:rPr>
        <w:t>€</w:t>
      </w:r>
    </w:p>
    <w:p w14:paraId="381E31BE" w14:textId="77777777" w:rsidR="00E372E8" w:rsidRPr="0029499C" w:rsidRDefault="00E372E8" w:rsidP="00E372E8">
      <w:pPr>
        <w:suppressAutoHyphens w:val="0"/>
        <w:spacing w:after="0"/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Φ.Π.Α. 24%: 387,10</w:t>
      </w:r>
      <w:r>
        <w:rPr>
          <w:rFonts w:ascii="Segoe UI" w:hAnsi="Segoe UI" w:cs="Segoe UI"/>
          <w:szCs w:val="22"/>
          <w:lang w:val="el-GR"/>
        </w:rPr>
        <w:t>€</w:t>
      </w:r>
    </w:p>
    <w:p w14:paraId="79671452" w14:textId="77777777" w:rsidR="00E372E8" w:rsidRPr="0029499C" w:rsidRDefault="00E372E8" w:rsidP="00E372E8">
      <w:pPr>
        <w:suppressAutoHyphens w:val="0"/>
        <w:spacing w:after="0"/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ΣΥΝΟΛΙΚΗ ΑΞΙΑ ΤΜΗΜΑΤΟΣ: 2.000,00</w:t>
      </w:r>
      <w:r>
        <w:rPr>
          <w:rFonts w:ascii="Segoe UI" w:hAnsi="Segoe UI" w:cs="Segoe UI"/>
          <w:szCs w:val="22"/>
          <w:lang w:val="el-GR"/>
        </w:rPr>
        <w:t>€</w:t>
      </w:r>
    </w:p>
    <w:p w14:paraId="028386E1" w14:textId="77777777" w:rsidR="00E372E8" w:rsidRPr="0029499C" w:rsidRDefault="00E372E8" w:rsidP="00E372E8">
      <w:pPr>
        <w:suppressAutoHyphens w:val="0"/>
        <w:spacing w:after="0"/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t>ΚΑΤΗΓΟΡΙΑ ΔΑΠΑΝΗΣ: 14-09</w:t>
      </w:r>
    </w:p>
    <w:p w14:paraId="0ADA073C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  <w:r w:rsidRPr="0029499C">
        <w:rPr>
          <w:rFonts w:ascii="Segoe UI" w:hAnsi="Segoe UI" w:cs="Segoe UI"/>
          <w:szCs w:val="22"/>
          <w:lang w:val="en-US"/>
        </w:rPr>
        <w:t>CPV</w:t>
      </w:r>
      <w:r w:rsidRPr="0029499C">
        <w:rPr>
          <w:rFonts w:ascii="Segoe UI" w:hAnsi="Segoe UI" w:cs="Segoe UI"/>
          <w:szCs w:val="22"/>
          <w:lang w:val="el-GR"/>
        </w:rPr>
        <w:t>: 37413230-7</w:t>
      </w:r>
    </w:p>
    <w:p w14:paraId="695443B1" w14:textId="77777777" w:rsidR="00E372E8" w:rsidRPr="0029499C" w:rsidRDefault="00E372E8" w:rsidP="00E372E8">
      <w:pPr>
        <w:suppressAutoHyphens w:val="0"/>
        <w:spacing w:after="200" w:line="276" w:lineRule="auto"/>
        <w:jc w:val="left"/>
        <w:rPr>
          <w:rFonts w:ascii="Segoe UI" w:hAnsi="Segoe UI" w:cs="Segoe UI"/>
          <w:b/>
          <w:szCs w:val="22"/>
          <w:highlight w:val="yellow"/>
          <w:lang w:val="el-GR"/>
        </w:rPr>
      </w:pPr>
    </w:p>
    <w:tbl>
      <w:tblPr>
        <w:tblW w:w="10854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402"/>
        <w:gridCol w:w="709"/>
        <w:gridCol w:w="955"/>
        <w:gridCol w:w="955"/>
      </w:tblGrid>
      <w:tr w:rsidR="00E372E8" w:rsidRPr="0029499C" w14:paraId="385E9D4C" w14:textId="77777777" w:rsidTr="007044A8">
        <w:trPr>
          <w:trHeight w:val="60"/>
          <w:jc w:val="center"/>
        </w:trPr>
        <w:tc>
          <w:tcPr>
            <w:tcW w:w="10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0B5C54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Τμήμα 3</w:t>
            </w:r>
            <w:r w:rsidRPr="0029499C">
              <w:rPr>
                <w:rFonts w:ascii="Segoe UI" w:hAnsi="Segoe UI" w:cs="Segoe UI"/>
                <w:b/>
                <w:szCs w:val="22"/>
                <w:vertAlign w:val="superscript"/>
                <w:lang w:val="el-GR"/>
              </w:rPr>
              <w:t>ο</w:t>
            </w: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: </w:t>
            </w:r>
            <w:r w:rsidRPr="0029499C">
              <w:rPr>
                <w:rFonts w:ascii="Segoe UI" w:hAnsi="Segoe UI" w:cs="Segoe UI"/>
                <w:szCs w:val="22"/>
                <w:lang w:val="el-GR"/>
              </w:rPr>
              <w:t>Παγίδες για συλλογή οργανισμών</w:t>
            </w:r>
          </w:p>
        </w:tc>
      </w:tr>
      <w:tr w:rsidR="00E372E8" w:rsidRPr="0029499C" w14:paraId="2BDC16D9" w14:textId="77777777" w:rsidTr="007044A8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0C5384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 xml:space="preserve">ΑΑ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90D33E4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Σύντομη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Περιγρ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αφή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A8C96D6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Μον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.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Μετρ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E833D87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Πλήθος</w:t>
            </w:r>
            <w:proofErr w:type="spellEnd"/>
          </w:p>
        </w:tc>
      </w:tr>
      <w:tr w:rsidR="00E372E8" w:rsidRPr="0029499C" w14:paraId="27CBA2EC" w14:textId="77777777" w:rsidTr="007044A8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3C27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17C4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bookmarkStart w:id="2" w:name="_Hlk75937918"/>
            <w:r w:rsidRPr="0029499C">
              <w:rPr>
                <w:rFonts w:ascii="Segoe UI" w:hAnsi="Segoe UI" w:cs="Segoe UI"/>
                <w:szCs w:val="22"/>
                <w:lang w:val="el-GR"/>
              </w:rPr>
              <w:t>Παγίδες για συλλογή οργανισμών</w:t>
            </w:r>
            <w:bookmarkEnd w:id="2"/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. </w:t>
            </w:r>
          </w:p>
          <w:p w14:paraId="24C9C760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72F5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highlight w:val="red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Τεμάχιο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0CF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40</w:t>
            </w:r>
          </w:p>
        </w:tc>
      </w:tr>
      <w:tr w:rsidR="00E372E8" w:rsidRPr="0029499C" w14:paraId="47A6EFA0" w14:textId="77777777" w:rsidTr="007044A8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A35F1E1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Αν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αλυτικές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Τεχνικές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proofErr w:type="spellStart"/>
            <w:proofErr w:type="gramStart"/>
            <w:r w:rsidRPr="0029499C">
              <w:rPr>
                <w:rFonts w:ascii="Segoe UI" w:hAnsi="Segoe UI" w:cs="Segoe UI"/>
                <w:b/>
                <w:szCs w:val="22"/>
              </w:rPr>
              <w:t>Προδι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αγραφές</w:t>
            </w: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r w:rsidRPr="0029499C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8D1CC8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>Απα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ίτηση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A95E88A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>Απ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άντηση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406E5B3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Παραπομπή</w:t>
            </w:r>
          </w:p>
        </w:tc>
      </w:tr>
      <w:tr w:rsidR="00E372E8" w:rsidRPr="0029499C" w14:paraId="6F56545A" w14:textId="77777777" w:rsidTr="007044A8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3A0AB" w14:textId="77777777" w:rsidR="00E372E8" w:rsidRPr="0029499C" w:rsidRDefault="00E372E8" w:rsidP="00E372E8">
            <w:pPr>
              <w:pStyle w:val="a5"/>
              <w:numPr>
                <w:ilvl w:val="0"/>
                <w:numId w:val="25"/>
              </w:numPr>
              <w:rPr>
                <w:rFonts w:ascii="Segoe UI" w:hAnsi="Segoe UI" w:cs="Segoe UI"/>
              </w:rPr>
            </w:pPr>
            <w:r w:rsidRPr="0029499C">
              <w:rPr>
                <w:rFonts w:ascii="Segoe UI" w:hAnsi="Segoe UI" w:cs="Segoe UI"/>
              </w:rPr>
              <w:t>Αφορά προμήθεια σαράντα (40) παγίδων (κιούρτοι) για συλλογή κυρίως καρκινοειδών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AE44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29499C">
              <w:rPr>
                <w:rFonts w:ascii="Segoe UI" w:hAnsi="Segoe UI" w:cs="Segoe UI"/>
                <w:szCs w:val="22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40FD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564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E372E8" w:rsidRPr="0029499C" w14:paraId="63A00BC0" w14:textId="77777777" w:rsidTr="007044A8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F788" w14:textId="77777777" w:rsidR="00E372E8" w:rsidRPr="0029499C" w:rsidRDefault="00E372E8" w:rsidP="00E372E8">
            <w:pPr>
              <w:pStyle w:val="a5"/>
              <w:numPr>
                <w:ilvl w:val="0"/>
                <w:numId w:val="25"/>
              </w:numPr>
              <w:rPr>
                <w:rFonts w:ascii="Segoe UI" w:hAnsi="Segoe UI" w:cs="Segoe UI"/>
              </w:rPr>
            </w:pPr>
            <w:r w:rsidRPr="0029499C">
              <w:rPr>
                <w:rFonts w:ascii="Segoe UI" w:hAnsi="Segoe UI" w:cs="Segoe UI"/>
              </w:rPr>
              <w:t xml:space="preserve">παγίδα αναδιπλούμενη κατάλληλη για συλλογή καβουριών διαστάσεων τουλάχιστον 60Χ30 </w:t>
            </w:r>
            <w:r w:rsidRPr="0029499C">
              <w:rPr>
                <w:rFonts w:ascii="Segoe UI" w:hAnsi="Segoe UI" w:cs="Segoe UI"/>
                <w:lang w:val="en-US"/>
              </w:rPr>
              <w:t>cm</w:t>
            </w:r>
            <w:r w:rsidRPr="0029499C">
              <w:rPr>
                <w:rFonts w:ascii="Segoe UI" w:hAnsi="Segoe UI" w:cs="Segoe UI"/>
              </w:rPr>
              <w:t xml:space="preserve"> και άνοιγμα ματιού τουλάχιστον 13 </w:t>
            </w:r>
            <w:r w:rsidRPr="0029499C">
              <w:rPr>
                <w:rFonts w:ascii="Segoe UI" w:hAnsi="Segoe UI" w:cs="Segoe UI"/>
                <w:lang w:val="en-US"/>
              </w:rPr>
              <w:t>mm</w:t>
            </w:r>
            <w:r w:rsidRPr="0029499C">
              <w:rPr>
                <w:rFonts w:ascii="Segoe UI" w:hAnsi="Segoe UI" w:cs="Segoe UI"/>
              </w:rPr>
              <w:t>.  (</w:t>
            </w:r>
            <w:proofErr w:type="spellStart"/>
            <w:r w:rsidRPr="0029499C">
              <w:rPr>
                <w:rFonts w:ascii="Segoe UI" w:hAnsi="Segoe UI" w:cs="Segoe UI"/>
              </w:rPr>
              <w:t>Τεμ</w:t>
            </w:r>
            <w:proofErr w:type="spellEnd"/>
            <w:r w:rsidRPr="0029499C">
              <w:rPr>
                <w:rFonts w:ascii="Segoe UI" w:hAnsi="Segoe UI" w:cs="Segoe UI"/>
              </w:rPr>
              <w:t xml:space="preserve"> 200)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98B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29499C">
              <w:rPr>
                <w:rFonts w:ascii="Segoe UI" w:hAnsi="Segoe UI" w:cs="Segoe UI"/>
                <w:szCs w:val="22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1ADE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9A88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E372E8" w:rsidRPr="0029499C" w14:paraId="0F234927" w14:textId="77777777" w:rsidTr="007044A8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B55F" w14:textId="77777777" w:rsidR="00E372E8" w:rsidRPr="0029499C" w:rsidRDefault="00E372E8" w:rsidP="00E372E8">
            <w:pPr>
              <w:pStyle w:val="a5"/>
              <w:numPr>
                <w:ilvl w:val="0"/>
                <w:numId w:val="25"/>
              </w:numPr>
              <w:rPr>
                <w:rFonts w:ascii="Segoe UI" w:hAnsi="Segoe UI" w:cs="Segoe UI"/>
              </w:rPr>
            </w:pPr>
            <w:r w:rsidRPr="0029499C">
              <w:rPr>
                <w:rFonts w:ascii="Segoe UI" w:hAnsi="Segoe UI" w:cs="Segoe UI"/>
              </w:rPr>
              <w:t xml:space="preserve">κιούρτος συρμάτινος </w:t>
            </w:r>
            <w:proofErr w:type="spellStart"/>
            <w:r w:rsidRPr="0029499C">
              <w:rPr>
                <w:rFonts w:ascii="Segoe UI" w:hAnsi="Segoe UI" w:cs="Segoe UI"/>
              </w:rPr>
              <w:t>νο</w:t>
            </w:r>
            <w:proofErr w:type="spellEnd"/>
            <w:r w:rsidRPr="0029499C">
              <w:rPr>
                <w:rFonts w:ascii="Segoe UI" w:hAnsi="Segoe UI" w:cs="Segoe UI"/>
              </w:rPr>
              <w:t xml:space="preserve"> 5 διαστάσεων περίπου 70 </w:t>
            </w:r>
            <w:r w:rsidRPr="0029499C">
              <w:rPr>
                <w:rFonts w:ascii="Segoe UI" w:hAnsi="Segoe UI" w:cs="Segoe UI"/>
                <w:lang w:val="en-US"/>
              </w:rPr>
              <w:t>cm</w:t>
            </w:r>
            <w:r w:rsidRPr="0029499C">
              <w:rPr>
                <w:rFonts w:ascii="Segoe UI" w:hAnsi="Segoe UI" w:cs="Segoe UI"/>
              </w:rPr>
              <w:t xml:space="preserve">  (</w:t>
            </w:r>
            <w:proofErr w:type="spellStart"/>
            <w:r w:rsidRPr="0029499C">
              <w:rPr>
                <w:rFonts w:ascii="Segoe UI" w:hAnsi="Segoe UI" w:cs="Segoe UI"/>
              </w:rPr>
              <w:t>Τεμ</w:t>
            </w:r>
            <w:proofErr w:type="spellEnd"/>
            <w:r w:rsidRPr="0029499C">
              <w:rPr>
                <w:rFonts w:ascii="Segoe UI" w:hAnsi="Segoe UI" w:cs="Segoe UI"/>
              </w:rPr>
              <w:t xml:space="preserve"> 10)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B136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29499C">
              <w:rPr>
                <w:rFonts w:ascii="Segoe UI" w:hAnsi="Segoe UI" w:cs="Segoe UI"/>
                <w:szCs w:val="22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B31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8A32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E372E8" w:rsidRPr="0029499C" w14:paraId="38083CEF" w14:textId="77777777" w:rsidTr="007044A8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1E5B" w14:textId="77777777" w:rsidR="00E372E8" w:rsidRPr="0029499C" w:rsidRDefault="00E372E8" w:rsidP="00E372E8">
            <w:pPr>
              <w:pStyle w:val="a5"/>
              <w:numPr>
                <w:ilvl w:val="0"/>
                <w:numId w:val="25"/>
              </w:numPr>
              <w:rPr>
                <w:rFonts w:ascii="Segoe UI" w:hAnsi="Segoe UI" w:cs="Segoe UI"/>
              </w:rPr>
            </w:pPr>
            <w:r w:rsidRPr="0029499C">
              <w:rPr>
                <w:rFonts w:ascii="Segoe UI" w:hAnsi="Segoe UI" w:cs="Segoe UI"/>
              </w:rPr>
              <w:t xml:space="preserve">κιούρτος συρμάτινος </w:t>
            </w:r>
            <w:proofErr w:type="spellStart"/>
            <w:r w:rsidRPr="0029499C">
              <w:rPr>
                <w:rFonts w:ascii="Segoe UI" w:hAnsi="Segoe UI" w:cs="Segoe UI"/>
              </w:rPr>
              <w:t>νο</w:t>
            </w:r>
            <w:proofErr w:type="spellEnd"/>
            <w:r w:rsidRPr="0029499C">
              <w:rPr>
                <w:rFonts w:ascii="Segoe UI" w:hAnsi="Segoe UI" w:cs="Segoe UI"/>
              </w:rPr>
              <w:t xml:space="preserve"> 4 διαστάσεων περίπου 60 </w:t>
            </w:r>
            <w:r w:rsidRPr="0029499C">
              <w:rPr>
                <w:rFonts w:ascii="Segoe UI" w:hAnsi="Segoe UI" w:cs="Segoe UI"/>
                <w:lang w:val="en-US"/>
              </w:rPr>
              <w:t>cm</w:t>
            </w:r>
            <w:r w:rsidRPr="0029499C">
              <w:rPr>
                <w:rFonts w:ascii="Segoe UI" w:hAnsi="Segoe UI" w:cs="Segoe UI"/>
              </w:rPr>
              <w:t xml:space="preserve">  (</w:t>
            </w:r>
            <w:proofErr w:type="spellStart"/>
            <w:r w:rsidRPr="0029499C">
              <w:rPr>
                <w:rFonts w:ascii="Segoe UI" w:hAnsi="Segoe UI" w:cs="Segoe UI"/>
              </w:rPr>
              <w:t>Τεμ</w:t>
            </w:r>
            <w:proofErr w:type="spellEnd"/>
            <w:r w:rsidRPr="0029499C">
              <w:rPr>
                <w:rFonts w:ascii="Segoe UI" w:hAnsi="Segoe UI" w:cs="Segoe UI"/>
              </w:rPr>
              <w:t xml:space="preserve"> 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63F3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216B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CBEE" w14:textId="77777777" w:rsidR="00E372E8" w:rsidRPr="0029499C" w:rsidRDefault="00E372E8" w:rsidP="007044A8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E372E8" w:rsidRPr="0029499C" w14:paraId="46DFB932" w14:textId="77777777" w:rsidTr="007044A8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F165DA3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bookmarkStart w:id="3" w:name="_Hlk75940384"/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Χώρος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 Πα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ράδοσης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 –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Εγκ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81314A1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b/>
                <w:szCs w:val="22"/>
              </w:rPr>
              <w:t>Υπ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εύθυνος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γι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 xml:space="preserve">α 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Πληροφορ</w:t>
            </w:r>
            <w:r w:rsidRPr="0029499C">
              <w:rPr>
                <w:rFonts w:ascii="Segoe UI" w:hAnsi="Segoe UI" w:cs="Segoe UI"/>
                <w:b/>
                <w:szCs w:val="22"/>
                <w:lang w:val="el-GR"/>
              </w:rPr>
              <w:t>ίες</w:t>
            </w:r>
            <w:proofErr w:type="spellEnd"/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F0B12DE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Τηλ</w:t>
            </w:r>
            <w:proofErr w:type="spellEnd"/>
            <w:r w:rsidRPr="0029499C">
              <w:rPr>
                <w:rFonts w:ascii="Segoe UI" w:hAnsi="Segoe UI" w:cs="Segoe UI"/>
                <w:b/>
                <w:szCs w:val="22"/>
              </w:rPr>
              <w:t>. Υπ</w:t>
            </w:r>
            <w:proofErr w:type="spellStart"/>
            <w:r w:rsidRPr="0029499C">
              <w:rPr>
                <w:rFonts w:ascii="Segoe UI" w:hAnsi="Segoe UI" w:cs="Segoe UI"/>
                <w:b/>
                <w:szCs w:val="22"/>
              </w:rPr>
              <w:t>ευθύνου</w:t>
            </w:r>
            <w:proofErr w:type="spellEnd"/>
          </w:p>
        </w:tc>
      </w:tr>
      <w:tr w:rsidR="00E372E8" w:rsidRPr="0029499C" w14:paraId="45F2C309" w14:textId="77777777" w:rsidTr="007044A8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983F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Τμήμα Βιολογικών Εφαρμογών και Τεχνολογιών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5DA3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 xml:space="preserve">Ιωάννης </w:t>
            </w:r>
            <w:proofErr w:type="spellStart"/>
            <w:r w:rsidRPr="0029499C">
              <w:rPr>
                <w:rFonts w:ascii="Segoe UI" w:hAnsi="Segoe UI" w:cs="Segoe UI"/>
                <w:szCs w:val="22"/>
                <w:lang w:val="el-GR"/>
              </w:rPr>
              <w:t>Λεονάρδος</w:t>
            </w:r>
            <w:proofErr w:type="spellEnd"/>
            <w:r w:rsidRPr="0029499C">
              <w:rPr>
                <w:rFonts w:ascii="Segoe UI" w:hAnsi="Segoe UI" w:cs="Segoe UI"/>
                <w:szCs w:val="22"/>
                <w:lang w:val="el-GR"/>
              </w:rPr>
              <w:t>, Καθηγητής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0B43" w14:textId="77777777" w:rsidR="00E372E8" w:rsidRPr="0029499C" w:rsidRDefault="00E372E8" w:rsidP="007044A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29499C">
              <w:rPr>
                <w:rFonts w:ascii="Segoe UI" w:hAnsi="Segoe UI" w:cs="Segoe UI"/>
                <w:szCs w:val="22"/>
                <w:lang w:val="el-GR"/>
              </w:rPr>
              <w:t>2651007313</w:t>
            </w:r>
          </w:p>
        </w:tc>
      </w:tr>
      <w:bookmarkEnd w:id="3"/>
    </w:tbl>
    <w:p w14:paraId="0D3104DE" w14:textId="77777777" w:rsidR="00E372E8" w:rsidRPr="0029499C" w:rsidRDefault="00E372E8" w:rsidP="00E372E8">
      <w:pPr>
        <w:rPr>
          <w:rFonts w:ascii="Segoe UI" w:hAnsi="Segoe UI" w:cs="Segoe UI"/>
          <w:szCs w:val="22"/>
          <w:lang w:val="el-GR"/>
        </w:rPr>
      </w:pPr>
    </w:p>
    <w:p w14:paraId="2C946EE6" w14:textId="77777777" w:rsidR="00E372E8" w:rsidRPr="00B64F38" w:rsidRDefault="00E372E8" w:rsidP="00E372E8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 w:rsidRPr="0029499C">
        <w:rPr>
          <w:rFonts w:ascii="Segoe UI" w:hAnsi="Segoe UI" w:cs="Segoe UI"/>
          <w:szCs w:val="22"/>
          <w:lang w:val="el-GR"/>
        </w:rPr>
        <w:br w:type="page"/>
      </w:r>
    </w:p>
    <w:p w14:paraId="556F3483" w14:textId="77777777" w:rsidR="00E372E8" w:rsidRPr="00CA77AD" w:rsidRDefault="00E372E8" w:rsidP="00E372E8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77179D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263E5FF5" w14:textId="77777777" w:rsidR="00E372E8" w:rsidRPr="007F3C6F" w:rsidRDefault="00E372E8" w:rsidP="00E372E8">
      <w:pPr>
        <w:pStyle w:val="normalwithoutspacing"/>
        <w:rPr>
          <w:rFonts w:ascii="Segoe UI" w:hAnsi="Segoe UI" w:cs="Segoe UI"/>
          <w:szCs w:val="22"/>
        </w:rPr>
      </w:pPr>
      <w:r w:rsidRPr="007F3C6F">
        <w:rPr>
          <w:rFonts w:ascii="Segoe UI" w:hAnsi="Segoe UI" w:cs="Segoe UI"/>
          <w:szCs w:val="22"/>
        </w:rPr>
        <w:t>Η σύμβαση περιλαμβάνεται στο έργο με τίτλο «ΚΥΚΛΟΣ ΖΩΗΣ, ΕΠΙΠΤΩΣΕΙΣ ΚΑΙ ΔΙΑΧΕΙΡΙΣΗ ΤΟΥ ΧΩΡΟΚΑΤΑΚΤΗΤΙΚΟΥ ΕΙΔΟΥΣ CALLINECTES SAPIDUS (ΜΠΛΕ ΚΑΒΟΥΡΙ)», με κωδικό Επιτροπής Ερευνών «82802» και κωδικό MIS «5049517».</w:t>
      </w:r>
    </w:p>
    <w:p w14:paraId="41F3EFBA" w14:textId="77777777" w:rsidR="00E372E8" w:rsidRPr="00516CCF" w:rsidRDefault="00E372E8" w:rsidP="00E372E8">
      <w:pPr>
        <w:pStyle w:val="normalwithoutspacing"/>
        <w:rPr>
          <w:rFonts w:ascii="Segoe UI" w:hAnsi="Segoe UI" w:cs="Segoe UI"/>
          <w:szCs w:val="22"/>
        </w:rPr>
      </w:pPr>
      <w:r w:rsidRPr="007F3C6F">
        <w:rPr>
          <w:rFonts w:ascii="Segoe UI" w:hAnsi="Segoe UI" w:cs="Segoe UI"/>
          <w:szCs w:val="22"/>
        </w:rPr>
        <w:t>Η Πράξη συγχρηματοδοτείται από το ΕΥΡΩΠΑΪΚΟ ΤΑΜΕΙΟ ΘΑΛΑΣΣΑΣ ΚΑΙ ΑΛΙΕΙΑΣ (ΕΤΘΑ), (ΚΑΙΝΟΤΟΜΙΑ ΣΤΗΝ ΑΛΙΕΙΑ), στο πλαίσιο του Επιχειρησιακού Προγράμματος «ΑΛΙΕΙΑΣ ΚΑΙ ΘΑΛΑΣΣΑΣ 2014-2020», ΕΝΩΣΙΑΚΗ ΠΡΟΤΕΡΑΙΟΤΗΤΑ 1 «ΠΡΟΩΘΗΣΗ ΤΗΣ ΠΕΡΙΒΑΛΛΟΝΤΙΚΑ ΒΙΩΣΙΜΗΣ, ΑΠΟΔΟΤΙΚΗΣ ΩΣ ΠΡΟΣ ΤΗ ΧΡΗΣΗ ΤΩΝ ΠΟΡΩΝ, ΚΑΙΝΟΤΟΜΟΥ, ΑΝΤΑΓΩΝΙΣΤΙΚΗΣ ΚΑΙ ΒΑΣΙΖΟΜΕΝΗΣ ΣΤΗ ΓΝΩΣΗ ΑΛΙΕΙΑΣ», ΕΣΠΑ 2014-2020</w:t>
      </w:r>
    </w:p>
    <w:p w14:paraId="4640957A" w14:textId="77777777" w:rsidR="00E372E8" w:rsidRPr="009E3420" w:rsidRDefault="00E372E8" w:rsidP="00E372E8">
      <w:pPr>
        <w:rPr>
          <w:rFonts w:ascii="Segoe UI" w:eastAsia="Tahoma" w:hAnsi="Segoe UI" w:cs="Segoe UI"/>
          <w:szCs w:val="22"/>
          <w:lang w:val="el-GR"/>
        </w:rPr>
      </w:pPr>
      <w:r w:rsidRPr="009E3420">
        <w:rPr>
          <w:rFonts w:ascii="Segoe UI" w:eastAsia="Tahoma" w:hAnsi="Segoe UI" w:cs="Segoe UI"/>
          <w:szCs w:val="22"/>
          <w:lang w:val="el-GR"/>
        </w:rPr>
        <w:t xml:space="preserve">Η εν λόγω προμήθεια κατατάσσεται στους ακόλουθους κωδικούς του Κοινού Λεξιλογίου δημοσίων συμβάσεων (CPV): 38900000-4, 38410000-2, </w:t>
      </w:r>
      <w:r w:rsidRPr="002D730B">
        <w:rPr>
          <w:rFonts w:ascii="Segoe UI" w:eastAsia="Tahoma" w:hAnsi="Segoe UI" w:cs="Segoe UI"/>
          <w:szCs w:val="22"/>
          <w:lang w:val="el-GR"/>
        </w:rPr>
        <w:t>37413230-7</w:t>
      </w:r>
      <w:r w:rsidRPr="009E3420">
        <w:rPr>
          <w:rFonts w:ascii="Segoe UI" w:eastAsia="Tahoma" w:hAnsi="Segoe UI" w:cs="Segoe UI"/>
          <w:szCs w:val="22"/>
          <w:lang w:val="el-GR"/>
        </w:rPr>
        <w:t>.</w:t>
      </w:r>
    </w:p>
    <w:p w14:paraId="36B33A2B" w14:textId="77777777" w:rsidR="00E372E8" w:rsidRPr="008F7AE4" w:rsidRDefault="00E372E8" w:rsidP="00E372E8">
      <w:pPr>
        <w:pStyle w:val="normalwithoutspacing"/>
        <w:rPr>
          <w:rFonts w:ascii="Segoe UI" w:hAnsi="Segoe UI" w:cs="Segoe UI"/>
          <w:szCs w:val="22"/>
        </w:rPr>
      </w:pPr>
      <w:r w:rsidRPr="0027277F">
        <w:rPr>
          <w:rFonts w:ascii="Segoe UI" w:hAnsi="Segoe UI" w:cs="Segoe UI"/>
          <w:szCs w:val="22"/>
        </w:rPr>
        <w:t xml:space="preserve">Η εκτιμώμενη αξία της </w:t>
      </w:r>
      <w:r w:rsidRPr="008F7AE4">
        <w:rPr>
          <w:rFonts w:ascii="Segoe UI" w:hAnsi="Segoe UI" w:cs="Segoe UI"/>
          <w:szCs w:val="22"/>
        </w:rPr>
        <w:t>σύμβασης ανέρχεται στο ποσό των 45.274,19€ μη συμπεριλαμβανομένου ΦΠΑ 24% (εκτιμώμενη αξία συμπεριλαμβανομένου ΦΠΑ: 56.140,00€), όπως αναλυτικά περιγράφεται στον παρακάτω Πίνακα:</w:t>
      </w:r>
    </w:p>
    <w:p w14:paraId="14CB5D17" w14:textId="77777777" w:rsidR="00E372E8" w:rsidRDefault="00E372E8" w:rsidP="00E372E8">
      <w:pPr>
        <w:rPr>
          <w:rFonts w:ascii="Segoe UI" w:hAnsi="Segoe UI" w:cs="Segoe UI"/>
          <w:szCs w:val="22"/>
          <w:highlight w:val="yellow"/>
          <w:lang w:val="el-GR"/>
        </w:rPr>
      </w:pPr>
    </w:p>
    <w:tbl>
      <w:tblPr>
        <w:tblW w:w="10428" w:type="dxa"/>
        <w:jc w:val="center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701"/>
        <w:gridCol w:w="1843"/>
        <w:gridCol w:w="1214"/>
      </w:tblGrid>
      <w:tr w:rsidR="00E372E8" w:rsidRPr="002D730B" w14:paraId="7A27E177" w14:textId="77777777" w:rsidTr="007044A8">
        <w:trPr>
          <w:trHeight w:val="91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BEEA2F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2AFB12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ΠΕΡΙΓΡΑΦΗ ΤΜΗΜΑΤΟΣ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EEADE5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91E130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ΣΥΝΟΛΙΚΗ ΑΞΙΑ ΤΜΗΜΑΤΟΣ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78D4B8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ΚΑΘΑΡΗ</w:t>
            </w:r>
            <w:r w:rsidRPr="002D73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ΑΞΙΑ ΤΜΗΜΑΤΟΣ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854800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ΦΠΑ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(24%)</w:t>
            </w:r>
          </w:p>
        </w:tc>
      </w:tr>
      <w:tr w:rsidR="00E372E8" w:rsidRPr="002D730B" w14:paraId="7C17BC3D" w14:textId="77777777" w:rsidTr="007044A8">
        <w:trPr>
          <w:trHeight w:val="12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EA5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0911" w14:textId="77777777" w:rsidR="00E372E8" w:rsidRPr="002D730B" w:rsidRDefault="00E372E8" w:rsidP="007044A8">
            <w:pPr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sz w:val="20"/>
                <w:szCs w:val="20"/>
                <w:lang w:val="el-GR"/>
              </w:rPr>
              <w:t>Προμήθεια ενός συστήματος 3D παρακολούθησης για τη βελτίωση της μελέτης της συμπεριφοράς υδρόβιων οργανισμών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A4F3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sz w:val="20"/>
                <w:szCs w:val="20"/>
                <w:lang w:val="en-US"/>
              </w:rPr>
              <w:t>38900000-4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499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45E0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20.161,29€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6955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4.838,71€</w:t>
            </w:r>
          </w:p>
        </w:tc>
      </w:tr>
      <w:tr w:rsidR="00E372E8" w:rsidRPr="002D730B" w14:paraId="04A458F2" w14:textId="77777777" w:rsidTr="007044A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729C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DA6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 xml:space="preserve">Σύστημα προσδιορισμού μεγέθους, ποιοτικού ελέγχου και ποσοτικοποίησης </w:t>
            </w:r>
            <w:proofErr w:type="spellStart"/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νουκλεϊκών</w:t>
            </w:r>
            <w:proofErr w:type="spellEnd"/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 xml:space="preserve"> οξέων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77C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38410000-2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E564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29.140,00€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02E5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23.500,00€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F5AB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5.640,00€</w:t>
            </w:r>
          </w:p>
        </w:tc>
      </w:tr>
      <w:tr w:rsidR="00E372E8" w:rsidRPr="002D730B" w14:paraId="2ED9EC63" w14:textId="77777777" w:rsidTr="007044A8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FBC1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BA9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sz w:val="20"/>
                <w:szCs w:val="20"/>
                <w:lang w:val="el-GR"/>
              </w:rPr>
              <w:t>Παγίδες για συλλογή οργανισμών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9659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sz w:val="20"/>
                <w:szCs w:val="20"/>
                <w:lang w:val="el-GR"/>
              </w:rPr>
              <w:t>37413230-7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A03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  <w:t>2.000</w:t>
            </w: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CB4D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1.612,90€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0404" w14:textId="77777777" w:rsidR="00E372E8" w:rsidRPr="002D730B" w:rsidRDefault="00E372E8" w:rsidP="007044A8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  <w:t>387,10</w:t>
            </w:r>
            <w:r w:rsidRPr="002D730B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€</w:t>
            </w:r>
          </w:p>
        </w:tc>
      </w:tr>
    </w:tbl>
    <w:p w14:paraId="794E711F" w14:textId="77777777" w:rsidR="00E372E8" w:rsidRDefault="00E372E8" w:rsidP="00E372E8">
      <w:pPr>
        <w:pStyle w:val="normalwithoutspacing"/>
        <w:rPr>
          <w:rFonts w:ascii="Segoe UI" w:hAnsi="Segoe UI" w:cs="Segoe UI"/>
        </w:rPr>
      </w:pPr>
    </w:p>
    <w:p w14:paraId="5156A653" w14:textId="77777777" w:rsidR="00E372E8" w:rsidRDefault="00E372E8" w:rsidP="00E372E8">
      <w:pPr>
        <w:pStyle w:val="normalwithoutspacing"/>
        <w:rPr>
          <w:rFonts w:ascii="Segoe UI" w:hAnsi="Segoe UI" w:cs="Segoe UI"/>
        </w:rPr>
      </w:pPr>
    </w:p>
    <w:p w14:paraId="0437A5EF" w14:textId="77777777" w:rsidR="00E372E8" w:rsidRPr="000F4B99" w:rsidRDefault="00E372E8" w:rsidP="00E372E8">
      <w:pPr>
        <w:pStyle w:val="normalwithoutspacing"/>
        <w:rPr>
          <w:rFonts w:ascii="Segoe UI" w:hAnsi="Segoe UI" w:cs="Segoe UI"/>
        </w:rPr>
      </w:pPr>
      <w:r w:rsidRPr="000F4B99">
        <w:rPr>
          <w:rFonts w:ascii="Segoe UI" w:hAnsi="Segoe UI" w:cs="Segoe UI"/>
          <w:lang w:val="en-US"/>
        </w:rPr>
        <w:t>O</w:t>
      </w:r>
      <w:r w:rsidRPr="00CA1516">
        <w:rPr>
          <w:rFonts w:ascii="Segoe UI" w:hAnsi="Segoe UI" w:cs="Segoe UI"/>
        </w:rPr>
        <w:t xml:space="preserve"> </w:t>
      </w:r>
      <w:proofErr w:type="spellStart"/>
      <w:r w:rsidRPr="00CA1516">
        <w:rPr>
          <w:rFonts w:ascii="Segoe UI" w:hAnsi="Segoe UI" w:cs="Segoe UI"/>
        </w:rPr>
        <w:t>Συντ</w:t>
      </w:r>
      <w:r w:rsidRPr="000F4B99">
        <w:rPr>
          <w:rFonts w:ascii="Segoe UI" w:hAnsi="Segoe UI" w:cs="Segoe UI"/>
        </w:rPr>
        <w:t>άξας</w:t>
      </w:r>
      <w:proofErr w:type="spellEnd"/>
      <w:r w:rsidRPr="000F4B99">
        <w:rPr>
          <w:rFonts w:ascii="Segoe UI" w:hAnsi="Segoe UI" w:cs="Segoe UI"/>
        </w:rPr>
        <w:t xml:space="preserve"> των Τεχνικών Προδιαγραφών</w:t>
      </w:r>
    </w:p>
    <w:p w14:paraId="65E564E4" w14:textId="77777777" w:rsidR="00E372E8" w:rsidRPr="00CA1516" w:rsidRDefault="00E372E8" w:rsidP="00E372E8">
      <w:pPr>
        <w:pStyle w:val="normalwithoutspacing"/>
        <w:rPr>
          <w:rFonts w:ascii="Segoe UI" w:hAnsi="Segoe UI" w:cs="Segoe UI"/>
        </w:rPr>
      </w:pPr>
    </w:p>
    <w:p w14:paraId="2C5C58F8" w14:textId="77777777" w:rsidR="00E372E8" w:rsidRPr="00CA1516" w:rsidRDefault="00E372E8" w:rsidP="00E372E8">
      <w:pPr>
        <w:pStyle w:val="normalwithoutspacing"/>
        <w:rPr>
          <w:rFonts w:ascii="Segoe UI" w:hAnsi="Segoe UI" w:cs="Segoe UI"/>
        </w:rPr>
      </w:pPr>
    </w:p>
    <w:p w14:paraId="6DCDE946" w14:textId="77777777" w:rsidR="00E372E8" w:rsidRPr="004D4824" w:rsidRDefault="00E372E8" w:rsidP="00E372E8">
      <w:pPr>
        <w:pStyle w:val="a0"/>
        <w:rPr>
          <w:rFonts w:ascii="Segoe UI" w:hAnsi="Segoe UI" w:cs="Segoe UI"/>
          <w:szCs w:val="22"/>
          <w:lang w:val="el-GR"/>
        </w:rPr>
      </w:pPr>
      <w:r w:rsidRPr="004D4824">
        <w:rPr>
          <w:rFonts w:ascii="Segoe UI" w:hAnsi="Segoe UI" w:cs="Segoe UI"/>
          <w:szCs w:val="22"/>
          <w:lang w:val="el-GR"/>
        </w:rPr>
        <w:t xml:space="preserve">Καθηγητής Ιωάννης </w:t>
      </w:r>
      <w:proofErr w:type="spellStart"/>
      <w:r w:rsidRPr="004D4824">
        <w:rPr>
          <w:rFonts w:ascii="Segoe UI" w:hAnsi="Segoe UI" w:cs="Segoe UI"/>
          <w:szCs w:val="22"/>
          <w:lang w:val="el-GR"/>
        </w:rPr>
        <w:t>Λεονάρδος</w:t>
      </w:r>
      <w:proofErr w:type="spellEnd"/>
    </w:p>
    <w:p w14:paraId="0F7B11B4" w14:textId="77777777" w:rsidR="00E372E8" w:rsidRPr="004D4824" w:rsidRDefault="00E372E8" w:rsidP="00E372E8">
      <w:pPr>
        <w:pStyle w:val="a0"/>
        <w:rPr>
          <w:rFonts w:ascii="Segoe UI" w:hAnsi="Segoe UI" w:cs="Segoe UI"/>
          <w:szCs w:val="22"/>
          <w:lang w:val="el-GR"/>
        </w:rPr>
      </w:pPr>
      <w:r w:rsidRPr="004D4824">
        <w:rPr>
          <w:rFonts w:ascii="Segoe UI" w:hAnsi="Segoe UI" w:cs="Segoe UI"/>
          <w:szCs w:val="22"/>
          <w:lang w:val="el-GR"/>
        </w:rPr>
        <w:t>Πανεπιστήμιο Ιωαννίνων</w:t>
      </w:r>
    </w:p>
    <w:p w14:paraId="7F62CFD3" w14:textId="77777777" w:rsidR="00E372E8" w:rsidRPr="001A1130" w:rsidRDefault="00E372E8" w:rsidP="00E372E8">
      <w:pPr>
        <w:pStyle w:val="a0"/>
        <w:rPr>
          <w:rFonts w:ascii="Segoe UI" w:hAnsi="Segoe UI" w:cs="Segoe UI"/>
          <w:sz w:val="24"/>
          <w:lang w:val="el-GR"/>
        </w:rPr>
      </w:pPr>
      <w:r w:rsidRPr="004D4824">
        <w:rPr>
          <w:rFonts w:ascii="Segoe UI" w:hAnsi="Segoe UI" w:cs="Segoe UI"/>
          <w:szCs w:val="22"/>
          <w:lang w:val="el-GR"/>
        </w:rPr>
        <w:t>Τμήμα Βιολογικών Εφαρμογών και Τεχνολογιών</w:t>
      </w:r>
    </w:p>
    <w:p w14:paraId="63256799" w14:textId="504DF48A" w:rsidR="000E5D18" w:rsidRPr="00E372E8" w:rsidRDefault="000E5D18" w:rsidP="00E372E8"/>
    <w:sectPr w:rsidR="000E5D18" w:rsidRPr="00E372E8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394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9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4105E8F"/>
    <w:multiLevelType w:val="hybridMultilevel"/>
    <w:tmpl w:val="F6E8C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2902FE"/>
    <w:multiLevelType w:val="hybridMultilevel"/>
    <w:tmpl w:val="F6E8C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E2985"/>
    <w:multiLevelType w:val="hybridMultilevel"/>
    <w:tmpl w:val="953A4B42"/>
    <w:lvl w:ilvl="0" w:tplc="3D6CA806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EE12C8"/>
    <w:multiLevelType w:val="hybridMultilevel"/>
    <w:tmpl w:val="AC8CF8B6"/>
    <w:lvl w:ilvl="0" w:tplc="57A6EFF8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4150A7"/>
    <w:multiLevelType w:val="hybridMultilevel"/>
    <w:tmpl w:val="217E30A2"/>
    <w:lvl w:ilvl="0" w:tplc="E2C2B69C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D37A4B"/>
    <w:multiLevelType w:val="hybridMultilevel"/>
    <w:tmpl w:val="BCF0C890"/>
    <w:lvl w:ilvl="0" w:tplc="557601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7618C"/>
    <w:multiLevelType w:val="hybridMultilevel"/>
    <w:tmpl w:val="F6AA5902"/>
    <w:lvl w:ilvl="0" w:tplc="853E1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6E03E6"/>
    <w:multiLevelType w:val="hybridMultilevel"/>
    <w:tmpl w:val="80B082C0"/>
    <w:lvl w:ilvl="0" w:tplc="1632CD02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4C1A4EB2"/>
    <w:multiLevelType w:val="hybridMultilevel"/>
    <w:tmpl w:val="173E23F6"/>
    <w:lvl w:ilvl="0" w:tplc="E30286A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D657BF"/>
    <w:multiLevelType w:val="hybridMultilevel"/>
    <w:tmpl w:val="941EB948"/>
    <w:lvl w:ilvl="0" w:tplc="0408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5308DEB0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DE14D4E"/>
    <w:multiLevelType w:val="hybridMultilevel"/>
    <w:tmpl w:val="B20CFB2E"/>
    <w:lvl w:ilvl="0" w:tplc="10CA7336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043DD0"/>
    <w:multiLevelType w:val="hybridMultilevel"/>
    <w:tmpl w:val="330826DC"/>
    <w:lvl w:ilvl="0" w:tplc="0C86E7F2">
      <w:numFmt w:val="bullet"/>
      <w:lvlText w:val="•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33AC0"/>
    <w:multiLevelType w:val="hybridMultilevel"/>
    <w:tmpl w:val="E6668E8C"/>
    <w:lvl w:ilvl="0" w:tplc="B1E8AF6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3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34"/>
  </w:num>
  <w:num w:numId="12">
    <w:abstractNumId w:val="44"/>
  </w:num>
  <w:num w:numId="13">
    <w:abstractNumId w:val="38"/>
  </w:num>
  <w:num w:numId="14">
    <w:abstractNumId w:val="41"/>
  </w:num>
  <w:num w:numId="15">
    <w:abstractNumId w:val="30"/>
  </w:num>
  <w:num w:numId="16">
    <w:abstractNumId w:val="31"/>
  </w:num>
  <w:num w:numId="17">
    <w:abstractNumId w:val="37"/>
  </w:num>
  <w:num w:numId="18">
    <w:abstractNumId w:val="36"/>
  </w:num>
  <w:num w:numId="19">
    <w:abstractNumId w:val="42"/>
  </w:num>
  <w:num w:numId="20">
    <w:abstractNumId w:val="40"/>
  </w:num>
  <w:num w:numId="21">
    <w:abstractNumId w:val="29"/>
  </w:num>
  <w:num w:numId="22">
    <w:abstractNumId w:val="43"/>
  </w:num>
  <w:num w:numId="23">
    <w:abstractNumId w:val="32"/>
  </w:num>
  <w:num w:numId="24">
    <w:abstractNumId w:val="27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3604D"/>
    <w:rsid w:val="0005100B"/>
    <w:rsid w:val="00052B1B"/>
    <w:rsid w:val="000E5D18"/>
    <w:rsid w:val="002542E4"/>
    <w:rsid w:val="003A2591"/>
    <w:rsid w:val="003D1979"/>
    <w:rsid w:val="004D3F87"/>
    <w:rsid w:val="004E3302"/>
    <w:rsid w:val="005A2FB7"/>
    <w:rsid w:val="005F1A07"/>
    <w:rsid w:val="00646F21"/>
    <w:rsid w:val="007A23D3"/>
    <w:rsid w:val="008B1564"/>
    <w:rsid w:val="00991817"/>
    <w:rsid w:val="009B1679"/>
    <w:rsid w:val="00A97DF4"/>
    <w:rsid w:val="00AE40E4"/>
    <w:rsid w:val="00DC7082"/>
    <w:rsid w:val="00DE4033"/>
    <w:rsid w:val="00E21D73"/>
    <w:rsid w:val="00E372E8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qFormat/>
    <w:rsid w:val="00052B1B"/>
    <w:rPr>
      <w:b/>
      <w:bCs/>
    </w:rPr>
  </w:style>
  <w:style w:type="character" w:customStyle="1" w:styleId="2Char">
    <w:name w:val="Επικεφαλίδα 2 Char"/>
    <w:basedOn w:val="a1"/>
    <w:link w:val="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0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0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0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-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a7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8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a">
    <w:name w:val="Κουκκίδες"/>
    <w:rsid w:val="008B1564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8B1564"/>
  </w:style>
  <w:style w:type="character" w:customStyle="1" w:styleId="ab">
    <w:name w:val="Σύμβολο υποσημείωσης"/>
    <w:rsid w:val="008B1564"/>
    <w:rPr>
      <w:vertAlign w:val="superscript"/>
    </w:rPr>
  </w:style>
  <w:style w:type="character" w:styleId="ac">
    <w:name w:val="Emphasis"/>
    <w:qFormat/>
    <w:rsid w:val="008B1564"/>
    <w:rPr>
      <w:i/>
      <w:iCs/>
    </w:rPr>
  </w:style>
  <w:style w:type="character" w:customStyle="1" w:styleId="ad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8B1564"/>
    <w:rPr>
      <w:vertAlign w:val="superscript"/>
    </w:rPr>
  </w:style>
  <w:style w:type="character" w:customStyle="1" w:styleId="14">
    <w:name w:val="Παραπομπή σημείωσης τέλους1"/>
    <w:rsid w:val="008B1564"/>
    <w:rPr>
      <w:vertAlign w:val="superscript"/>
    </w:rPr>
  </w:style>
  <w:style w:type="character" w:customStyle="1" w:styleId="Char1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-0">
    <w:name w:val="FollowedHyperlink"/>
    <w:rsid w:val="008B1564"/>
    <w:rPr>
      <w:color w:val="800000"/>
      <w:u w:val="single"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e">
    <w:name w:val="Σύμβολα σημείωσης τέλους"/>
    <w:rsid w:val="008B1564"/>
    <w:rPr>
      <w:vertAlign w:val="superscript"/>
    </w:rPr>
  </w:style>
  <w:style w:type="character" w:customStyle="1" w:styleId="21">
    <w:name w:val="Παραπομπή υποσημείωσης2"/>
    <w:rsid w:val="008B1564"/>
    <w:rPr>
      <w:vertAlign w:val="superscript"/>
    </w:rPr>
  </w:style>
  <w:style w:type="character" w:customStyle="1" w:styleId="22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1">
    <w:name w:val="Παραπομπή υποσημείωσης3"/>
    <w:rsid w:val="008B1564"/>
    <w:rPr>
      <w:vertAlign w:val="superscript"/>
    </w:rPr>
  </w:style>
  <w:style w:type="character" w:customStyle="1" w:styleId="32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f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af0">
    <w:name w:val="footnote reference"/>
    <w:uiPriority w:val="99"/>
    <w:rsid w:val="008B1564"/>
    <w:rPr>
      <w:vertAlign w:val="superscript"/>
    </w:rPr>
  </w:style>
  <w:style w:type="character" w:styleId="af1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f3">
    <w:name w:val="??????? ????????????"/>
    <w:rsid w:val="008B1564"/>
  </w:style>
  <w:style w:type="character" w:customStyle="1" w:styleId="af4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</w:rPr>
  </w:style>
  <w:style w:type="character" w:customStyle="1" w:styleId="af5">
    <w:name w:val="???????????? ??????"/>
    <w:rsid w:val="008B1564"/>
    <w:rPr>
      <w:color w:val="800000"/>
      <w:u w:val="single"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8B1564"/>
    <w:rPr>
      <w:rFonts w:cs="Mangal"/>
    </w:rPr>
  </w:style>
  <w:style w:type="paragraph" w:customStyle="1" w:styleId="33">
    <w:name w:val="Λεζάντα3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8B1564"/>
  </w:style>
  <w:style w:type="paragraph" w:customStyle="1" w:styleId="inserttext">
    <w:name w:val="insert text"/>
    <w:basedOn w:val="a"/>
    <w:rsid w:val="008B1564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8B1564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8B1564"/>
    <w:rPr>
      <w:rFonts w:cs="Times New Roman"/>
    </w:rPr>
  </w:style>
  <w:style w:type="character" w:customStyle="1" w:styleId="Char5">
    <w:name w:val="Κεφαλίδα Char"/>
    <w:basedOn w:val="a1"/>
    <w:link w:val="afa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8B1564"/>
    <w:pPr>
      <w:spacing w:after="200"/>
      <w:ind w:left="720"/>
    </w:pPr>
  </w:style>
  <w:style w:type="paragraph" w:styleId="afb">
    <w:name w:val="footnote text"/>
    <w:basedOn w:val="a"/>
    <w:link w:val="Char6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B156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B156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B156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8B156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B156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B1564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8B1564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8B1564"/>
  </w:style>
  <w:style w:type="paragraph" w:styleId="afe">
    <w:name w:val="Body Text Indent"/>
    <w:basedOn w:val="a"/>
    <w:link w:val="Char8"/>
    <w:rsid w:val="008B1564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8B1564"/>
    <w:pPr>
      <w:suppressLineNumbers/>
    </w:pPr>
  </w:style>
  <w:style w:type="paragraph" w:customStyle="1" w:styleId="aff0">
    <w:name w:val="Επικεφαλίδα πίνακα"/>
    <w:basedOn w:val="aff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aff1">
    <w:name w:val="Balloon Text"/>
    <w:basedOn w:val="a"/>
    <w:link w:val="Char10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8B1564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8B1564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8B1564"/>
    <w:rPr>
      <w:b/>
      <w:bCs/>
    </w:rPr>
  </w:style>
  <w:style w:type="character" w:customStyle="1" w:styleId="Char12">
    <w:name w:val="Θέμα σχολίου Char1"/>
    <w:basedOn w:val="Char11"/>
    <w:link w:val="aff3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8B1564"/>
    <w:rPr>
      <w:rFonts w:cs="Arial"/>
    </w:rPr>
  </w:style>
  <w:style w:type="paragraph" w:customStyle="1" w:styleId="Bodytext2">
    <w:name w:val="Body text (2)"/>
    <w:basedOn w:val="a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8B1564"/>
    <w:pPr>
      <w:ind w:left="567"/>
    </w:pPr>
  </w:style>
  <w:style w:type="paragraph" w:customStyle="1" w:styleId="aff8">
    <w:name w:val="???? ????????"/>
    <w:basedOn w:val="aff6"/>
    <w:rsid w:val="008B1564"/>
    <w:pPr>
      <w:spacing w:after="120"/>
    </w:pPr>
  </w:style>
  <w:style w:type="paragraph" w:customStyle="1" w:styleId="WW-">
    <w:name w:val="WW-??????????? ??????"/>
    <w:basedOn w:val="aff7"/>
    <w:rsid w:val="008B1564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8B1564"/>
    <w:pPr>
      <w:ind w:left="567"/>
    </w:pPr>
  </w:style>
  <w:style w:type="paragraph" w:styleId="affa">
    <w:name w:val="TOC Heading"/>
    <w:basedOn w:val="1"/>
    <w:next w:val="a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affc">
    <w:name w:val="Table Grid"/>
    <w:basedOn w:val="a2"/>
    <w:uiPriority w:val="5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1260</Words>
  <Characters>6807</Characters>
  <Application>Microsoft Office Word</Application>
  <DocSecurity>0</DocSecurity>
  <Lines>56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26</cp:revision>
  <dcterms:created xsi:type="dcterms:W3CDTF">2019-08-28T09:43:00Z</dcterms:created>
  <dcterms:modified xsi:type="dcterms:W3CDTF">2021-08-26T08:49:00Z</dcterms:modified>
</cp:coreProperties>
</file>