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C147" w14:textId="77777777" w:rsidR="00646F21" w:rsidRPr="00CA77AD" w:rsidRDefault="00646F21" w:rsidP="00646F21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043D5C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3A066C1A" w14:textId="77777777" w:rsidR="00646F21" w:rsidRPr="00C20BD0" w:rsidRDefault="00646F21" w:rsidP="00646F21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236DFAD6" w14:textId="77777777" w:rsidR="00646F21" w:rsidRPr="009660F9" w:rsidRDefault="00646F21" w:rsidP="00646F21">
      <w:pPr>
        <w:rPr>
          <w:rFonts w:ascii="Segoe UI" w:hAnsi="Segoe UI" w:cs="Segoe UI"/>
          <w:b/>
          <w:szCs w:val="22"/>
          <w:lang w:val="el-GR"/>
        </w:rPr>
      </w:pPr>
      <w:r w:rsidRPr="009660F9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</w:t>
      </w:r>
    </w:p>
    <w:p w14:paraId="4D3CB1F8" w14:textId="77777777" w:rsidR="00646F21" w:rsidRDefault="00646F21" w:rsidP="00646F21">
      <w:pPr>
        <w:rPr>
          <w:rFonts w:ascii="Segoe UI" w:hAnsi="Segoe UI" w:cs="Segoe UI"/>
          <w:b/>
          <w:szCs w:val="22"/>
          <w:highlight w:val="yellow"/>
          <w:lang w:val="el-GR"/>
        </w:rPr>
      </w:pPr>
    </w:p>
    <w:p w14:paraId="2C8442D9" w14:textId="77777777" w:rsidR="00646F21" w:rsidRPr="00110559" w:rsidRDefault="00646F21" w:rsidP="00646F21">
      <w:pPr>
        <w:rPr>
          <w:rFonts w:ascii="Segoe UI" w:hAnsi="Segoe UI" w:cs="Segoe UI"/>
          <w:b/>
          <w:szCs w:val="22"/>
          <w:lang w:val="el-GR"/>
        </w:rPr>
      </w:pPr>
      <w:r w:rsidRPr="00110559">
        <w:rPr>
          <w:rFonts w:ascii="Segoe UI" w:hAnsi="Segoe UI" w:cs="Segoe UI"/>
          <w:b/>
          <w:szCs w:val="22"/>
          <w:lang w:val="el-GR"/>
        </w:rPr>
        <w:t xml:space="preserve">ΤΜΗΜΑ </w:t>
      </w:r>
      <w:r>
        <w:rPr>
          <w:rFonts w:ascii="Segoe UI" w:hAnsi="Segoe UI" w:cs="Segoe UI"/>
          <w:b/>
          <w:szCs w:val="22"/>
          <w:lang w:val="el-GR"/>
        </w:rPr>
        <w:t>(1)</w:t>
      </w:r>
      <w:r w:rsidRPr="00110559">
        <w:rPr>
          <w:rFonts w:ascii="Segoe UI" w:hAnsi="Segoe UI" w:cs="Segoe UI"/>
          <w:b/>
          <w:szCs w:val="22"/>
          <w:lang w:val="el-GR"/>
        </w:rPr>
        <w:t>: Αντισώματα πρωτογενή και δευτερογενή, υλικά κυτταροκαλλιεργειών και υλικά προστασίας</w:t>
      </w:r>
    </w:p>
    <w:p w14:paraId="69054ACF" w14:textId="77777777" w:rsidR="00646F21" w:rsidRPr="00110559" w:rsidRDefault="00646F21" w:rsidP="00646F21">
      <w:pPr>
        <w:rPr>
          <w:rFonts w:ascii="Segoe UI" w:hAnsi="Segoe UI" w:cs="Segoe UI"/>
          <w:szCs w:val="22"/>
          <w:lang w:val="el-GR"/>
        </w:rPr>
      </w:pPr>
      <w:r w:rsidRPr="00110559">
        <w:rPr>
          <w:rFonts w:ascii="Segoe UI" w:hAnsi="Segoe UI" w:cs="Segoe UI"/>
          <w:szCs w:val="22"/>
          <w:lang w:val="el-GR"/>
        </w:rPr>
        <w:t>ΚΑΘΑΡΗ ΑΞΙΑ ΤΜΗΜΑΤΟΣ: 2.060,00€</w:t>
      </w:r>
    </w:p>
    <w:p w14:paraId="0B13C816" w14:textId="77777777" w:rsidR="00646F21" w:rsidRPr="00110559" w:rsidRDefault="00646F21" w:rsidP="00646F21">
      <w:pPr>
        <w:rPr>
          <w:rFonts w:ascii="Segoe UI" w:hAnsi="Segoe UI" w:cs="Segoe UI"/>
          <w:szCs w:val="22"/>
          <w:lang w:val="el-GR"/>
        </w:rPr>
      </w:pPr>
      <w:r w:rsidRPr="00110559">
        <w:rPr>
          <w:rFonts w:ascii="Segoe UI" w:hAnsi="Segoe UI" w:cs="Segoe UI"/>
          <w:szCs w:val="22"/>
          <w:lang w:val="el-GR"/>
        </w:rPr>
        <w:t>ΦΠΑ 6%: 123,60€</w:t>
      </w:r>
    </w:p>
    <w:p w14:paraId="10EFA227" w14:textId="77777777" w:rsidR="00646F21" w:rsidRPr="00110559" w:rsidRDefault="00646F21" w:rsidP="00646F21">
      <w:pPr>
        <w:rPr>
          <w:rFonts w:ascii="Segoe UI" w:hAnsi="Segoe UI" w:cs="Segoe UI"/>
          <w:b/>
          <w:szCs w:val="22"/>
          <w:lang w:val="el-GR"/>
        </w:rPr>
      </w:pPr>
      <w:r w:rsidRPr="00110559">
        <w:rPr>
          <w:rFonts w:ascii="Segoe UI" w:hAnsi="Segoe UI" w:cs="Segoe UI"/>
          <w:szCs w:val="22"/>
          <w:lang w:val="el-GR"/>
        </w:rPr>
        <w:t>ΣΥΝΟΛΙΚΗ ΑΞΙΑ ΤΜΗΜΑΤΟΣ ΜΕ ΦΠΑ: 2.183,60€</w:t>
      </w:r>
    </w:p>
    <w:p w14:paraId="542C6172" w14:textId="77777777" w:rsidR="00646F21" w:rsidRPr="00110559" w:rsidRDefault="00646F21" w:rsidP="00646F21">
      <w:pPr>
        <w:rPr>
          <w:rFonts w:ascii="Segoe UI" w:hAnsi="Segoe UI" w:cs="Segoe UI"/>
          <w:szCs w:val="22"/>
          <w:lang w:val="el-GR"/>
        </w:rPr>
      </w:pPr>
    </w:p>
    <w:p w14:paraId="45A343DB" w14:textId="77777777" w:rsidR="00646F21" w:rsidRDefault="00646F21" w:rsidP="00646F21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p w14:paraId="236F028D" w14:textId="77777777" w:rsidR="00646F21" w:rsidRDefault="00646F21" w:rsidP="00646F21">
      <w:pPr>
        <w:rPr>
          <w:rFonts w:ascii="Segoe UI" w:hAnsi="Segoe UI" w:cs="Segoe UI"/>
          <w:b/>
          <w:szCs w:val="22"/>
          <w:lang w:val="el-GR"/>
        </w:rPr>
      </w:pPr>
    </w:p>
    <w:tbl>
      <w:tblPr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0"/>
        <w:gridCol w:w="2271"/>
        <w:gridCol w:w="1676"/>
        <w:gridCol w:w="1232"/>
        <w:gridCol w:w="1104"/>
        <w:gridCol w:w="1032"/>
        <w:gridCol w:w="1266"/>
      </w:tblGrid>
      <w:tr w:rsidR="00646F21" w:rsidRPr="00AC136D" w14:paraId="09E29814" w14:textId="77777777" w:rsidTr="00FD2222">
        <w:trPr>
          <w:trHeight w:val="166"/>
          <w:jc w:val="center"/>
        </w:trPr>
        <w:tc>
          <w:tcPr>
            <w:tcW w:w="9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noWrap/>
            <w:hideMark/>
          </w:tcPr>
          <w:p w14:paraId="74C19477" w14:textId="77777777" w:rsidR="00646F21" w:rsidRPr="00E86CD7" w:rsidRDefault="00646F21" w:rsidP="00FD2222">
            <w:pPr>
              <w:spacing w:line="256" w:lineRule="auto"/>
              <w:jc w:val="center"/>
              <w:rPr>
                <w:rFonts w:cs="Segoe UI"/>
                <w:b/>
                <w:sz w:val="16"/>
                <w:szCs w:val="16"/>
                <w:lang w:val="el-GR"/>
              </w:rPr>
            </w:pPr>
            <w:r w:rsidRPr="00A230BB">
              <w:rPr>
                <w:rFonts w:ascii="Helvetica" w:hAnsi="Helvetica" w:cs="Segoe UI"/>
                <w:b/>
                <w:sz w:val="16"/>
                <w:szCs w:val="16"/>
                <w:lang w:val="el-GR"/>
              </w:rPr>
              <w:t xml:space="preserve">ΤΙΤΛΟΣ ΤΜΗΜΑΤΟΣ </w:t>
            </w:r>
            <w:r w:rsidRPr="00E86CD7">
              <w:rPr>
                <w:rFonts w:cs="Segoe UI"/>
                <w:b/>
                <w:sz w:val="16"/>
                <w:szCs w:val="16"/>
                <w:lang w:val="el-GR"/>
              </w:rPr>
              <w:t>(</w:t>
            </w:r>
            <w:r w:rsidRPr="00A230BB">
              <w:rPr>
                <w:rFonts w:ascii="Helvetica" w:hAnsi="Helvetica" w:cs="Segoe UI"/>
                <w:b/>
                <w:sz w:val="16"/>
                <w:szCs w:val="16"/>
                <w:lang w:val="el-GR"/>
              </w:rPr>
              <w:t>1</w:t>
            </w:r>
            <w:r w:rsidRPr="00E86CD7">
              <w:rPr>
                <w:rFonts w:cs="Segoe UI"/>
                <w:b/>
                <w:sz w:val="16"/>
                <w:szCs w:val="16"/>
                <w:lang w:val="el-GR"/>
              </w:rPr>
              <w:t>)</w:t>
            </w:r>
          </w:p>
          <w:p w14:paraId="416990BE" w14:textId="77777777" w:rsidR="00646F21" w:rsidRPr="00A230BB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sz w:val="16"/>
                <w:szCs w:val="16"/>
                <w:lang w:val="el-GR"/>
              </w:rPr>
            </w:pPr>
            <w:r w:rsidRPr="00A230BB">
              <w:rPr>
                <w:rFonts w:ascii="Helvetica" w:hAnsi="Helvetica" w:cs="Segoe UI"/>
                <w:b/>
                <w:sz w:val="16"/>
                <w:szCs w:val="16"/>
                <w:lang w:val="el-GR"/>
              </w:rPr>
              <w:t>Αντισώματα πρωτογενή και δευτερογενή, υλικά κυτταροκαλλιεργειών και υλικά προστασίας</w:t>
            </w:r>
          </w:p>
        </w:tc>
      </w:tr>
      <w:tr w:rsidR="00646F21" w:rsidRPr="00AC136D" w14:paraId="0C916687" w14:textId="77777777" w:rsidTr="00FD2222">
        <w:trPr>
          <w:trHeight w:val="520"/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noWrap/>
            <w:hideMark/>
          </w:tcPr>
          <w:p w14:paraId="54F0DC94" w14:textId="77777777" w:rsidR="00646F21" w:rsidRPr="00A230BB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bCs/>
                <w:sz w:val="16"/>
                <w:szCs w:val="16"/>
                <w:lang w:val="el-GR" w:eastAsia="el-GR"/>
              </w:rPr>
            </w:pPr>
            <w:r w:rsidRPr="00A230BB">
              <w:rPr>
                <w:rFonts w:ascii="Helvetica" w:hAnsi="Helvetica" w:cs="Segoe UI"/>
                <w:b/>
                <w:sz w:val="16"/>
                <w:szCs w:val="16"/>
                <w:lang w:val="el-GR"/>
              </w:rPr>
              <w:t>Α/Α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14:paraId="374B0524" w14:textId="77777777" w:rsidR="00646F21" w:rsidRPr="00A230BB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sz w:val="16"/>
                <w:szCs w:val="16"/>
                <w:lang w:val="el-GR"/>
              </w:rPr>
            </w:pPr>
            <w:r w:rsidRPr="00A230BB">
              <w:rPr>
                <w:rFonts w:ascii="Helvetica" w:hAnsi="Helvetica" w:cs="Segoe UI"/>
                <w:b/>
                <w:sz w:val="16"/>
                <w:szCs w:val="16"/>
                <w:lang w:val="el-GR"/>
              </w:rPr>
              <w:t>ΕΙΔΟΣ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14:paraId="5410F4B8" w14:textId="77777777" w:rsidR="00646F21" w:rsidRPr="00A230BB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A230BB">
              <w:rPr>
                <w:rFonts w:ascii="Helvetica" w:hAnsi="Helvetica" w:cs="Segoe UI"/>
                <w:b/>
                <w:sz w:val="16"/>
                <w:szCs w:val="16"/>
                <w:lang w:val="el-GR"/>
              </w:rPr>
              <w:t>ΠΕΡΙΓΡΑΦΗ ΕΙΔΟΥΣ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14:paraId="29890AFD" w14:textId="77777777" w:rsidR="00646F21" w:rsidRPr="00A230BB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bCs/>
                <w:sz w:val="16"/>
                <w:szCs w:val="16"/>
                <w:lang w:val="el-GR" w:eastAsia="el-GR"/>
              </w:rPr>
            </w:pPr>
            <w:r w:rsidRPr="00A230BB">
              <w:rPr>
                <w:rFonts w:ascii="Helvetica" w:hAnsi="Helvetica" w:cs="Segoe UI"/>
                <w:b/>
                <w:sz w:val="16"/>
                <w:szCs w:val="16"/>
                <w:lang w:val="el-GR"/>
              </w:rPr>
              <w:t>ΣΥΣΚΕΥΑΣΙΑ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14:paraId="09776514" w14:textId="77777777" w:rsidR="00646F21" w:rsidRPr="00A230BB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bCs/>
                <w:sz w:val="16"/>
                <w:szCs w:val="16"/>
                <w:lang w:val="el-GR" w:eastAsia="el-GR"/>
              </w:rPr>
            </w:pPr>
            <w:r w:rsidRPr="00A230BB">
              <w:rPr>
                <w:rFonts w:ascii="Helvetica" w:hAnsi="Helvetica" w:cs="Segoe UI"/>
                <w:b/>
                <w:sz w:val="16"/>
                <w:szCs w:val="16"/>
                <w:lang w:val="el-GR"/>
              </w:rPr>
              <w:t>ΠΟΣΟΤΗΤΑ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14:paraId="446D6996" w14:textId="77777777" w:rsidR="00646F21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sz w:val="16"/>
                <w:szCs w:val="16"/>
                <w:lang w:val="el-GR"/>
              </w:rPr>
            </w:pPr>
            <w:r>
              <w:rPr>
                <w:rFonts w:ascii="Helvetica" w:hAnsi="Helvetica" w:cs="Segoe UI"/>
                <w:b/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14:paraId="3478779C" w14:textId="77777777" w:rsidR="00646F21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sz w:val="16"/>
                <w:szCs w:val="16"/>
                <w:lang w:val="el-GR"/>
              </w:rPr>
            </w:pPr>
            <w:r>
              <w:rPr>
                <w:rFonts w:ascii="Helvetica" w:hAnsi="Helvetica" w:cs="Segoe UI"/>
                <w:b/>
                <w:sz w:val="16"/>
                <w:szCs w:val="16"/>
                <w:lang w:val="el-GR"/>
              </w:rPr>
              <w:t>ΑΠΑΝΤΗΣΗ</w:t>
            </w:r>
          </w:p>
        </w:tc>
      </w:tr>
      <w:tr w:rsidR="00646F21" w:rsidRPr="00AC136D" w14:paraId="1C308007" w14:textId="77777777" w:rsidTr="00FD2222">
        <w:trPr>
          <w:trHeight w:val="759"/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170E21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  <w:r w:rsidRPr="00AC136D">
              <w:rPr>
                <w:rFonts w:cs="Segoe UI"/>
                <w:sz w:val="24"/>
                <w:lang w:val="el-GR" w:eastAsia="el-GR"/>
              </w:rPr>
              <w:t>1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85CD99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color w:val="000000"/>
                <w:szCs w:val="22"/>
                <w:lang w:val="el-GR"/>
              </w:rPr>
              <w:t>Μάσκες προστατευτικές</w:t>
            </w:r>
            <w:r w:rsidRPr="00AC136D">
              <w:rPr>
                <w:rFonts w:cs="Segoe UI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D369C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color w:val="000000"/>
                <w:szCs w:val="22"/>
                <w:lang w:val="el-GR"/>
              </w:rPr>
              <w:t>Χειρουργικές μάσκες μιας χρήσης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4B1D8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n-US" w:eastAsia="el-GR"/>
              </w:rPr>
            </w:pPr>
            <w:r w:rsidRPr="00AC136D">
              <w:rPr>
                <w:rFonts w:cs="Times New Roman"/>
                <w:szCs w:val="22"/>
              </w:rPr>
              <w:t>Πακ/50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7ADFE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</w:rPr>
              <w:t>20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AD34C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8E545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</w:p>
        </w:tc>
      </w:tr>
      <w:tr w:rsidR="00646F21" w:rsidRPr="00AC136D" w14:paraId="5D715AE3" w14:textId="77777777" w:rsidTr="00FD2222">
        <w:trPr>
          <w:trHeight w:val="759"/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C5EF8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  <w:r w:rsidRPr="00AC136D">
              <w:rPr>
                <w:rFonts w:cs="Segoe UI"/>
                <w:sz w:val="24"/>
                <w:lang w:val="el-GR" w:eastAsia="el-GR"/>
              </w:rPr>
              <w:t>2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3FC13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szCs w:val="22"/>
                <w:lang w:val="el-GR"/>
              </w:rPr>
              <w:t>Γάντια νιτριλίου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A56A4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n-US" w:eastAsia="el-GR"/>
              </w:rPr>
            </w:pPr>
            <w:r w:rsidRPr="00AC136D">
              <w:rPr>
                <w:szCs w:val="22"/>
                <w:lang w:val="el-GR"/>
              </w:rPr>
              <w:t xml:space="preserve">Μέγεθος </w:t>
            </w:r>
            <w:r w:rsidRPr="00AC136D">
              <w:rPr>
                <w:szCs w:val="22"/>
                <w:lang w:val="en-US"/>
              </w:rPr>
              <w:t>large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AC796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</w:rPr>
              <w:t>Πακ/100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7C8FE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</w:rPr>
              <w:t>10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689B9" w14:textId="77777777" w:rsidR="00646F21" w:rsidRPr="00AC136D" w:rsidRDefault="00646F21" w:rsidP="00FD2222">
            <w:pPr>
              <w:spacing w:line="256" w:lineRule="auto"/>
              <w:jc w:val="center"/>
              <w:rPr>
                <w:rFonts w:cs="Times New Roman"/>
                <w:szCs w:val="22"/>
                <w:lang w:val="el-GR"/>
              </w:rPr>
            </w:pPr>
            <w:r w:rsidRPr="00AC136D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E42B2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</w:p>
        </w:tc>
      </w:tr>
      <w:tr w:rsidR="00646F21" w:rsidRPr="00AC136D" w14:paraId="7C87CF0A" w14:textId="77777777" w:rsidTr="00FD2222">
        <w:trPr>
          <w:trHeight w:val="759"/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B8A774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  <w:r w:rsidRPr="00AC136D">
              <w:rPr>
                <w:rFonts w:cs="Segoe UI"/>
                <w:sz w:val="24"/>
                <w:lang w:val="el-GR" w:eastAsia="el-GR"/>
              </w:rPr>
              <w:t>3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D0A0C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</w:rPr>
              <w:t xml:space="preserve">Γάντια νιτριλίου,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74054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  <w:lang w:val="el-GR"/>
              </w:rPr>
              <w:t xml:space="preserve">Μέγεθος </w:t>
            </w:r>
            <w:r w:rsidRPr="00AC136D">
              <w:rPr>
                <w:rFonts w:cs="Times New Roman"/>
                <w:szCs w:val="22"/>
                <w:lang w:val="en-US"/>
              </w:rPr>
              <w:t>medium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BCBC6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</w:rPr>
              <w:t>Πακ/100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57565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</w:rPr>
              <w:t>10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A5974E" w14:textId="77777777" w:rsidR="00646F21" w:rsidRPr="00AC136D" w:rsidRDefault="00646F21" w:rsidP="00FD2222">
            <w:pPr>
              <w:spacing w:line="256" w:lineRule="auto"/>
              <w:jc w:val="center"/>
              <w:rPr>
                <w:rFonts w:cs="Times New Roman"/>
                <w:szCs w:val="22"/>
                <w:lang w:val="el-GR"/>
              </w:rPr>
            </w:pPr>
            <w:r w:rsidRPr="00AC136D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A6F97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</w:p>
        </w:tc>
      </w:tr>
      <w:tr w:rsidR="00646F21" w:rsidRPr="00AC136D" w14:paraId="5ACF152D" w14:textId="77777777" w:rsidTr="00FD2222">
        <w:trPr>
          <w:trHeight w:val="759"/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EB503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  <w:r w:rsidRPr="00AC136D">
              <w:rPr>
                <w:rFonts w:cs="Segoe UI"/>
                <w:sz w:val="24"/>
                <w:lang w:val="el-GR" w:eastAsia="el-GR"/>
              </w:rPr>
              <w:t>4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2E9AB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Segoe UI"/>
                <w:color w:val="000000"/>
                <w:szCs w:val="22"/>
                <w:lang w:val="el-GR" w:eastAsia="el-GR"/>
              </w:rPr>
              <w:t>Αντίσωμα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AF3B9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n-US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 xml:space="preserve">PE Mouse Anti-Human CD62P Clone AC1.2 (RUO (GMP)), BD 348107 </w:t>
            </w:r>
            <w:r w:rsidRPr="00AC136D">
              <w:rPr>
                <w:rFonts w:cs="Times New Roman"/>
                <w:szCs w:val="22"/>
                <w:lang w:val="el-GR"/>
              </w:rPr>
              <w:t>ή</w:t>
            </w:r>
            <w:r w:rsidRPr="00AC136D">
              <w:rPr>
                <w:rFonts w:cs="Times New Roman"/>
                <w:szCs w:val="22"/>
                <w:lang w:val="en-US"/>
              </w:rPr>
              <w:t xml:space="preserve"> </w:t>
            </w:r>
            <w:r w:rsidRPr="00AC136D">
              <w:rPr>
                <w:rFonts w:cs="Times New Roman"/>
                <w:szCs w:val="22"/>
                <w:lang w:val="el-GR"/>
              </w:rPr>
              <w:t>αντίστοιχης</w:t>
            </w:r>
            <w:r w:rsidRPr="00AC136D">
              <w:rPr>
                <w:rFonts w:cs="Times New Roman"/>
                <w:szCs w:val="22"/>
                <w:lang w:val="en-US"/>
              </w:rPr>
              <w:t xml:space="preserve"> </w:t>
            </w:r>
            <w:r w:rsidRPr="00AC136D">
              <w:rPr>
                <w:rFonts w:cs="Times New Roman"/>
                <w:szCs w:val="22"/>
                <w:lang w:val="el-GR"/>
              </w:rPr>
              <w:t>ποιότητας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50B2A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n-US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>100 tests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A0B5E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630F6F" w14:textId="77777777" w:rsidR="00646F21" w:rsidRPr="00AC136D" w:rsidRDefault="00646F21" w:rsidP="00FD2222">
            <w:pPr>
              <w:spacing w:line="256" w:lineRule="auto"/>
              <w:jc w:val="center"/>
              <w:rPr>
                <w:rFonts w:cs="Times New Roman"/>
                <w:szCs w:val="22"/>
                <w:lang w:val="el-GR"/>
              </w:rPr>
            </w:pPr>
            <w:r w:rsidRPr="00AC136D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3D995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</w:p>
        </w:tc>
      </w:tr>
      <w:tr w:rsidR="00646F21" w:rsidRPr="00AC136D" w14:paraId="6988C700" w14:textId="77777777" w:rsidTr="00FD2222">
        <w:trPr>
          <w:trHeight w:val="759"/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C367D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  <w:r w:rsidRPr="00AC136D">
              <w:rPr>
                <w:rFonts w:cs="Segoe UI"/>
                <w:sz w:val="24"/>
                <w:lang w:val="el-GR" w:eastAsia="el-GR"/>
              </w:rPr>
              <w:t>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733CC4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 xml:space="preserve">Ethanol 70%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EFF7F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szCs w:val="22"/>
                <w:lang w:val="el-GR"/>
              </w:rPr>
              <w:t xml:space="preserve">Αιθανόλη περιεκτικότητας </w:t>
            </w:r>
            <w:r w:rsidRPr="00AC136D">
              <w:rPr>
                <w:rFonts w:cs="Times New Roman"/>
                <w:szCs w:val="22"/>
                <w:lang w:val="en-US"/>
              </w:rPr>
              <w:t>denatured</w:t>
            </w:r>
            <w:r w:rsidRPr="00AC136D">
              <w:rPr>
                <w:rFonts w:cs="Times New Roman"/>
                <w:szCs w:val="22"/>
                <w:lang w:val="el-GR"/>
              </w:rPr>
              <w:t xml:space="preserve">, </w:t>
            </w:r>
            <w:r w:rsidRPr="00AC136D">
              <w:rPr>
                <w:szCs w:val="22"/>
                <w:lang w:val="el-GR"/>
              </w:rPr>
              <w:t>70% v/v</w:t>
            </w:r>
            <w:r w:rsidRPr="00AC136D">
              <w:rPr>
                <w:rFonts w:cs="Times New Roman"/>
                <w:szCs w:val="22"/>
                <w:lang w:val="el-GR"/>
              </w:rPr>
              <w:t xml:space="preserve"> </w:t>
            </w:r>
            <w:r w:rsidRPr="00AC136D">
              <w:rPr>
                <w:rFonts w:cs="Times New Roman"/>
                <w:szCs w:val="22"/>
                <w:lang w:val="en-US"/>
              </w:rPr>
              <w:t>Biognost</w:t>
            </w:r>
            <w:r w:rsidRPr="00AC136D">
              <w:rPr>
                <w:rFonts w:cs="Times New Roman"/>
                <w:szCs w:val="22"/>
                <w:lang w:val="el-GR"/>
              </w:rPr>
              <w:t xml:space="preserve"> </w:t>
            </w:r>
            <w:r w:rsidRPr="00AC136D">
              <w:rPr>
                <w:rFonts w:cs="Times New Roman"/>
                <w:szCs w:val="22"/>
                <w:lang w:val="en-US"/>
              </w:rPr>
              <w:t>H</w:t>
            </w:r>
            <w:r w:rsidRPr="00AC136D">
              <w:rPr>
                <w:rFonts w:cs="Times New Roman"/>
                <w:szCs w:val="22"/>
                <w:lang w:val="el-GR"/>
              </w:rPr>
              <w:t>-70 ή αντίστοιχης ποιότητας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C923C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n-US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>5Lt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3059A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>3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ABDE2" w14:textId="77777777" w:rsidR="00646F21" w:rsidRPr="00AC136D" w:rsidRDefault="00646F21" w:rsidP="00FD2222">
            <w:pPr>
              <w:spacing w:line="256" w:lineRule="auto"/>
              <w:jc w:val="center"/>
              <w:rPr>
                <w:rFonts w:cs="Times New Roman"/>
                <w:szCs w:val="22"/>
                <w:lang w:val="el-GR"/>
              </w:rPr>
            </w:pPr>
            <w:r w:rsidRPr="00AC136D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3783F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</w:p>
        </w:tc>
      </w:tr>
      <w:tr w:rsidR="00646F21" w:rsidRPr="00AC136D" w14:paraId="6ED42A34" w14:textId="77777777" w:rsidTr="00FD2222">
        <w:trPr>
          <w:trHeight w:val="759"/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473B18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 w:val="24"/>
                <w:lang w:val="el-GR" w:eastAsia="el-GR"/>
              </w:rPr>
            </w:pPr>
            <w:r w:rsidRPr="00AC136D">
              <w:rPr>
                <w:rFonts w:cs="Segoe UI"/>
                <w:sz w:val="24"/>
                <w:lang w:val="el-GR" w:eastAsia="el-GR"/>
              </w:rPr>
              <w:lastRenderedPageBreak/>
              <w:t>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B2D75F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Segoe UI"/>
                <w:color w:val="000000"/>
                <w:szCs w:val="22"/>
                <w:lang w:val="el-GR" w:eastAsia="el-GR"/>
              </w:rPr>
              <w:t>Αντίσωμα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FD0E36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>CD</w:t>
            </w:r>
            <w:r w:rsidRPr="00AC136D">
              <w:rPr>
                <w:rFonts w:cs="Times New Roman"/>
                <w:szCs w:val="22"/>
                <w:lang w:val="el-GR"/>
              </w:rPr>
              <w:t xml:space="preserve">61 </w:t>
            </w:r>
            <w:r w:rsidRPr="00AC136D">
              <w:rPr>
                <w:rFonts w:cs="Times New Roman"/>
                <w:szCs w:val="22"/>
                <w:lang w:val="en-US"/>
              </w:rPr>
              <w:t>PerCP</w:t>
            </w:r>
            <w:r w:rsidRPr="00AC136D">
              <w:rPr>
                <w:rFonts w:cs="Times New Roman"/>
                <w:szCs w:val="22"/>
                <w:lang w:val="el-GR"/>
              </w:rPr>
              <w:t xml:space="preserve"> </w:t>
            </w:r>
            <w:r w:rsidRPr="00AC136D">
              <w:rPr>
                <w:rFonts w:cs="Times New Roman"/>
                <w:szCs w:val="22"/>
                <w:lang w:val="en-US"/>
              </w:rPr>
              <w:t>Clone</w:t>
            </w:r>
            <w:r w:rsidRPr="00AC136D">
              <w:rPr>
                <w:rFonts w:cs="Times New Roman"/>
                <w:szCs w:val="22"/>
                <w:lang w:val="el-GR"/>
              </w:rPr>
              <w:t xml:space="preserve">  </w:t>
            </w:r>
            <w:r w:rsidRPr="00AC136D">
              <w:rPr>
                <w:rFonts w:cs="Times New Roman"/>
                <w:szCs w:val="22"/>
                <w:lang w:val="en-US"/>
              </w:rPr>
              <w:t>RUU</w:t>
            </w:r>
            <w:r w:rsidRPr="00AC136D">
              <w:rPr>
                <w:rFonts w:cs="Times New Roman"/>
                <w:szCs w:val="22"/>
                <w:lang w:val="el-GR"/>
              </w:rPr>
              <w:t>-</w:t>
            </w:r>
            <w:r w:rsidRPr="00AC136D">
              <w:rPr>
                <w:rFonts w:cs="Times New Roman"/>
                <w:szCs w:val="22"/>
                <w:lang w:val="en-US"/>
              </w:rPr>
              <w:t>PL</w:t>
            </w:r>
            <w:r w:rsidRPr="00AC136D">
              <w:rPr>
                <w:rFonts w:cs="Times New Roman"/>
                <w:szCs w:val="22"/>
                <w:lang w:val="el-GR"/>
              </w:rPr>
              <w:t>7</w:t>
            </w:r>
            <w:r w:rsidRPr="00AC136D">
              <w:rPr>
                <w:rFonts w:cs="Times New Roman"/>
                <w:szCs w:val="22"/>
                <w:lang w:val="en-US"/>
              </w:rPr>
              <w:t>F</w:t>
            </w:r>
            <w:r w:rsidRPr="00AC136D">
              <w:rPr>
                <w:rFonts w:cs="Times New Roman"/>
                <w:szCs w:val="22"/>
                <w:lang w:val="el-GR"/>
              </w:rPr>
              <w:t>12   (</w:t>
            </w:r>
            <w:r w:rsidRPr="00AC136D">
              <w:rPr>
                <w:rFonts w:cs="Times New Roman"/>
                <w:szCs w:val="22"/>
                <w:lang w:val="en-US"/>
              </w:rPr>
              <w:t>CE</w:t>
            </w:r>
            <w:r w:rsidRPr="00AC136D">
              <w:rPr>
                <w:rFonts w:cs="Times New Roman"/>
                <w:szCs w:val="22"/>
                <w:lang w:val="el-GR"/>
              </w:rPr>
              <w:t>/</w:t>
            </w:r>
            <w:r w:rsidRPr="00AC136D">
              <w:rPr>
                <w:rFonts w:cs="Times New Roman"/>
                <w:szCs w:val="22"/>
                <w:lang w:val="en-US"/>
              </w:rPr>
              <w:t>IVD</w:t>
            </w:r>
            <w:r w:rsidRPr="00AC136D">
              <w:rPr>
                <w:rFonts w:cs="Times New Roman"/>
                <w:szCs w:val="22"/>
                <w:lang w:val="el-GR"/>
              </w:rPr>
              <w:t xml:space="preserve">), </w:t>
            </w:r>
            <w:r w:rsidRPr="00AC136D">
              <w:rPr>
                <w:rFonts w:cs="Times New Roman"/>
                <w:szCs w:val="22"/>
                <w:lang w:val="en-US"/>
              </w:rPr>
              <w:t>BD</w:t>
            </w:r>
            <w:r w:rsidRPr="00AC136D">
              <w:rPr>
                <w:rFonts w:cs="Times New Roman"/>
                <w:szCs w:val="22"/>
                <w:lang w:val="el-GR"/>
              </w:rPr>
              <w:t>347408 ή αντίστοιχης ποιότητας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16F805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n-US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>50 tests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35BFD1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0C9343" w14:textId="77777777" w:rsidR="00646F21" w:rsidRPr="00AC136D" w:rsidRDefault="00646F21" w:rsidP="00FD2222">
            <w:pPr>
              <w:spacing w:line="256" w:lineRule="auto"/>
              <w:jc w:val="center"/>
              <w:rPr>
                <w:rFonts w:cs="Times New Roman"/>
                <w:szCs w:val="22"/>
                <w:lang w:val="el-GR"/>
              </w:rPr>
            </w:pPr>
            <w:r w:rsidRPr="00AC136D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A3F1D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 w:val="24"/>
                <w:lang w:val="el-GR" w:eastAsia="el-GR"/>
              </w:rPr>
            </w:pPr>
          </w:p>
        </w:tc>
      </w:tr>
      <w:tr w:rsidR="00646F21" w:rsidRPr="00AC136D" w14:paraId="7D991A82" w14:textId="77777777" w:rsidTr="00FD2222">
        <w:trPr>
          <w:trHeight w:val="759"/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3F198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rFonts w:cs="Segoe UI"/>
                <w:szCs w:val="22"/>
                <w:lang w:val="el-GR" w:eastAsia="el-GR"/>
              </w:rPr>
              <w:t>7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3832DB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Segoe UI"/>
                <w:color w:val="000000"/>
                <w:szCs w:val="22"/>
                <w:lang w:val="el-GR" w:eastAsia="el-GR"/>
              </w:rPr>
              <w:t>Αντίσωμα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03BED8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>Goat</w:t>
            </w:r>
            <w:r w:rsidRPr="00AC136D">
              <w:rPr>
                <w:rFonts w:cs="Times New Roman"/>
                <w:szCs w:val="22"/>
                <w:lang w:val="el-GR"/>
              </w:rPr>
              <w:t xml:space="preserve"> </w:t>
            </w:r>
            <w:r w:rsidRPr="00AC136D">
              <w:rPr>
                <w:rFonts w:cs="Times New Roman"/>
                <w:szCs w:val="22"/>
                <w:lang w:val="en-US"/>
              </w:rPr>
              <w:t>Anti</w:t>
            </w:r>
            <w:r w:rsidRPr="00AC136D">
              <w:rPr>
                <w:rFonts w:cs="Times New Roman"/>
                <w:szCs w:val="22"/>
                <w:lang w:val="el-GR"/>
              </w:rPr>
              <w:t>-</w:t>
            </w:r>
            <w:r w:rsidRPr="00AC136D">
              <w:rPr>
                <w:rFonts w:cs="Times New Roman"/>
                <w:szCs w:val="22"/>
                <w:lang w:val="en-US"/>
              </w:rPr>
              <w:t>Rabbit</w:t>
            </w:r>
            <w:r w:rsidRPr="00AC136D">
              <w:rPr>
                <w:rFonts w:cs="Times New Roman"/>
                <w:szCs w:val="22"/>
                <w:lang w:val="el-GR"/>
              </w:rPr>
              <w:t xml:space="preserve"> </w:t>
            </w:r>
            <w:r w:rsidRPr="00AC136D">
              <w:rPr>
                <w:rFonts w:cs="Times New Roman"/>
                <w:szCs w:val="22"/>
                <w:lang w:val="en-US"/>
              </w:rPr>
              <w:t>IgG</w:t>
            </w:r>
            <w:r w:rsidRPr="00AC136D">
              <w:rPr>
                <w:rFonts w:cs="Times New Roman"/>
                <w:szCs w:val="22"/>
                <w:lang w:val="el-GR"/>
              </w:rPr>
              <w:t xml:space="preserve"> </w:t>
            </w:r>
            <w:r w:rsidRPr="00AC136D">
              <w:rPr>
                <w:rFonts w:cs="Times New Roman"/>
                <w:szCs w:val="22"/>
                <w:lang w:val="en-US"/>
              </w:rPr>
              <w:t>H</w:t>
            </w:r>
            <w:r w:rsidRPr="00AC136D">
              <w:rPr>
                <w:rFonts w:cs="Times New Roman"/>
                <w:szCs w:val="22"/>
                <w:lang w:val="el-GR"/>
              </w:rPr>
              <w:t>&amp;</w:t>
            </w:r>
            <w:r w:rsidRPr="00AC136D">
              <w:rPr>
                <w:rFonts w:cs="Times New Roman"/>
                <w:szCs w:val="22"/>
                <w:lang w:val="en-US"/>
              </w:rPr>
              <w:t>L</w:t>
            </w:r>
            <w:r w:rsidRPr="00AC136D">
              <w:rPr>
                <w:rFonts w:cs="Times New Roman"/>
                <w:szCs w:val="22"/>
                <w:lang w:val="el-GR"/>
              </w:rPr>
              <w:t xml:space="preserve"> (</w:t>
            </w:r>
            <w:r w:rsidRPr="00AC136D">
              <w:rPr>
                <w:rFonts w:cs="Times New Roman"/>
                <w:szCs w:val="22"/>
                <w:lang w:val="en-US"/>
              </w:rPr>
              <w:t>HRP</w:t>
            </w:r>
            <w:r w:rsidRPr="00AC136D">
              <w:rPr>
                <w:rFonts w:cs="Times New Roman"/>
                <w:szCs w:val="22"/>
                <w:lang w:val="el-GR"/>
              </w:rPr>
              <w:t xml:space="preserve">), </w:t>
            </w:r>
            <w:r w:rsidRPr="00AC136D">
              <w:rPr>
                <w:rFonts w:cs="Times New Roman"/>
                <w:szCs w:val="22"/>
                <w:lang w:val="en-US"/>
              </w:rPr>
              <w:t>Abcam</w:t>
            </w:r>
            <w:r w:rsidRPr="00AC136D">
              <w:rPr>
                <w:rFonts w:cs="Times New Roman"/>
                <w:szCs w:val="22"/>
                <w:lang w:val="el-GR"/>
              </w:rPr>
              <w:t xml:space="preserve"> </w:t>
            </w:r>
            <w:r w:rsidRPr="00AC136D">
              <w:rPr>
                <w:rFonts w:cs="Times New Roman"/>
                <w:szCs w:val="22"/>
                <w:lang w:val="en-US"/>
              </w:rPr>
              <w:t>ab</w:t>
            </w:r>
            <w:r w:rsidRPr="00AC136D">
              <w:rPr>
                <w:rFonts w:cs="Times New Roman"/>
                <w:szCs w:val="22"/>
                <w:lang w:val="el-GR"/>
              </w:rPr>
              <w:t>205718 ή αντίστοιχης ποιότητας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D42A7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n-US" w:eastAsia="el-GR"/>
              </w:rPr>
            </w:pPr>
            <w:r w:rsidRPr="00AC136D">
              <w:rPr>
                <w:rFonts w:cs="Times New Roman"/>
                <w:szCs w:val="22"/>
              </w:rPr>
              <w:t>500μ</w:t>
            </w:r>
            <w:r w:rsidRPr="00AC136D">
              <w:rPr>
                <w:rFonts w:cs="Times New Roman"/>
                <w:szCs w:val="22"/>
                <w:lang w:val="en-US"/>
              </w:rPr>
              <w:t>g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B2F256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0795DA" w14:textId="77777777" w:rsidR="00646F21" w:rsidRPr="00AC136D" w:rsidRDefault="00646F21" w:rsidP="00FD2222">
            <w:pPr>
              <w:spacing w:line="256" w:lineRule="auto"/>
              <w:jc w:val="center"/>
              <w:rPr>
                <w:rFonts w:cs="Times New Roman"/>
                <w:szCs w:val="22"/>
                <w:lang w:val="el-GR"/>
              </w:rPr>
            </w:pPr>
            <w:r w:rsidRPr="00AC136D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C800B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</w:p>
        </w:tc>
      </w:tr>
      <w:tr w:rsidR="00646F21" w:rsidRPr="00AC136D" w14:paraId="7E458D53" w14:textId="77777777" w:rsidTr="00FD2222">
        <w:trPr>
          <w:trHeight w:val="759"/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9AD85F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rFonts w:cs="Segoe UI"/>
                <w:szCs w:val="22"/>
                <w:lang w:val="el-GR" w:eastAsia="el-GR"/>
              </w:rPr>
              <w:t>8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BAB1F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  <w:r w:rsidRPr="00AC136D">
              <w:rPr>
                <w:rFonts w:cs="Segoe UI"/>
                <w:color w:val="000000"/>
                <w:szCs w:val="22"/>
                <w:lang w:val="el-GR" w:eastAsia="el-GR"/>
              </w:rPr>
              <w:t>Θρεπτικό υλικό κυτταροκαλλιεργειεών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90B2C8" w14:textId="77777777" w:rsidR="00646F21" w:rsidRPr="00AC136D" w:rsidRDefault="00646F21" w:rsidP="00FD2222">
            <w:pPr>
              <w:spacing w:line="256" w:lineRule="auto"/>
              <w:jc w:val="center"/>
              <w:rPr>
                <w:rFonts w:cs="Times New Roman"/>
                <w:szCs w:val="22"/>
                <w:lang w:val="en-US"/>
              </w:rPr>
            </w:pPr>
            <w:r w:rsidRPr="00AC136D">
              <w:rPr>
                <w:rFonts w:cs="Times New Roman"/>
                <w:szCs w:val="22"/>
                <w:lang w:val="en-US"/>
              </w:rPr>
              <w:t xml:space="preserve">Fetal Bovine Serum, qualified, ThermoFisher Scientic 10270106 </w:t>
            </w:r>
            <w:r w:rsidRPr="00AC136D">
              <w:rPr>
                <w:rFonts w:cs="Times New Roman"/>
                <w:szCs w:val="22"/>
                <w:lang w:val="el-GR"/>
              </w:rPr>
              <w:t>ή</w:t>
            </w:r>
            <w:r w:rsidRPr="00AC136D">
              <w:rPr>
                <w:rFonts w:cs="Times New Roman"/>
                <w:szCs w:val="22"/>
                <w:lang w:val="en-US"/>
              </w:rPr>
              <w:t xml:space="preserve"> </w:t>
            </w:r>
            <w:r w:rsidRPr="00AC136D">
              <w:rPr>
                <w:rFonts w:cs="Times New Roman"/>
                <w:szCs w:val="22"/>
                <w:lang w:val="el-GR"/>
              </w:rPr>
              <w:t>αντίστοιχης</w:t>
            </w:r>
            <w:r w:rsidRPr="00AC136D">
              <w:rPr>
                <w:rFonts w:cs="Times New Roman"/>
                <w:szCs w:val="22"/>
                <w:lang w:val="en-US"/>
              </w:rPr>
              <w:t xml:space="preserve"> </w:t>
            </w:r>
            <w:r w:rsidRPr="00AC136D">
              <w:rPr>
                <w:rFonts w:cs="Times New Roman"/>
                <w:szCs w:val="22"/>
                <w:lang w:val="el-GR"/>
              </w:rPr>
              <w:t>ποιότητας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7796C" w14:textId="77777777" w:rsidR="00646F21" w:rsidRPr="00AC136D" w:rsidRDefault="00646F21" w:rsidP="00FD2222">
            <w:pPr>
              <w:spacing w:line="256" w:lineRule="auto"/>
              <w:jc w:val="center"/>
              <w:rPr>
                <w:szCs w:val="22"/>
                <w:lang w:val="en-US"/>
              </w:rPr>
            </w:pPr>
            <w:r w:rsidRPr="00AC136D">
              <w:rPr>
                <w:rFonts w:cs="Times New Roman"/>
                <w:szCs w:val="22"/>
              </w:rPr>
              <w:t>500</w:t>
            </w:r>
            <w:r w:rsidRPr="00AC136D">
              <w:rPr>
                <w:rFonts w:cs="Times New Roman"/>
                <w:szCs w:val="22"/>
                <w:lang w:val="en-US"/>
              </w:rPr>
              <w:t>ml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6A0B1C" w14:textId="77777777" w:rsidR="00646F21" w:rsidRPr="00AC136D" w:rsidRDefault="00646F21" w:rsidP="00FD2222">
            <w:pPr>
              <w:spacing w:line="256" w:lineRule="auto"/>
              <w:jc w:val="center"/>
              <w:rPr>
                <w:szCs w:val="22"/>
                <w:lang w:val="el-GR"/>
              </w:rPr>
            </w:pPr>
            <w:r w:rsidRPr="00AC136D">
              <w:rPr>
                <w:rFonts w:cs="Times New Roman"/>
                <w:szCs w:val="22"/>
                <w:lang w:val="en-US"/>
              </w:rPr>
              <w:t>2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391A12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szCs w:val="22"/>
                <w:lang w:val="el-GR" w:eastAsia="el-GR"/>
              </w:rPr>
            </w:pPr>
            <w:r w:rsidRPr="00AC136D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A09C5" w14:textId="77777777" w:rsidR="00646F21" w:rsidRPr="00AC136D" w:rsidRDefault="00646F21" w:rsidP="00FD2222">
            <w:pPr>
              <w:spacing w:line="256" w:lineRule="auto"/>
              <w:jc w:val="center"/>
              <w:rPr>
                <w:rFonts w:cs="Segoe UI"/>
                <w:color w:val="000000"/>
                <w:szCs w:val="22"/>
                <w:lang w:val="el-GR" w:eastAsia="el-GR"/>
              </w:rPr>
            </w:pPr>
          </w:p>
        </w:tc>
      </w:tr>
      <w:tr w:rsidR="00646F21" w:rsidRPr="00AC136D" w14:paraId="205F15BD" w14:textId="77777777" w:rsidTr="00FD2222">
        <w:trPr>
          <w:trHeight w:val="435"/>
          <w:jc w:val="center"/>
        </w:trPr>
        <w:tc>
          <w:tcPr>
            <w:tcW w:w="29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14:paraId="4D4BA349" w14:textId="77777777" w:rsidR="00646F21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bCs/>
                <w:sz w:val="16"/>
                <w:szCs w:val="16"/>
                <w:lang w:val="el-GR" w:eastAsia="el-GR"/>
              </w:rPr>
            </w:pPr>
            <w:r>
              <w:rPr>
                <w:rFonts w:ascii="Helvetica" w:hAnsi="Helvetica" w:cs="Segoe UI"/>
                <w:b/>
                <w:bCs/>
                <w:sz w:val="16"/>
                <w:szCs w:val="16"/>
                <w:lang w:val="el-GR" w:eastAsia="el-GR"/>
              </w:rPr>
              <w:t>Χώρος Παράδοσης – Εγκατάστασης</w:t>
            </w:r>
          </w:p>
        </w:tc>
        <w:tc>
          <w:tcPr>
            <w:tcW w:w="4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14:paraId="69C4045A" w14:textId="77777777" w:rsidR="00646F21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bCs/>
                <w:sz w:val="16"/>
                <w:szCs w:val="16"/>
                <w:lang w:val="el-GR" w:eastAsia="el-GR"/>
              </w:rPr>
            </w:pPr>
            <w:r>
              <w:rPr>
                <w:rFonts w:ascii="Helvetica" w:hAnsi="Helvetica" w:cs="Segoe UI"/>
                <w:b/>
                <w:bCs/>
                <w:sz w:val="16"/>
                <w:szCs w:val="16"/>
                <w:lang w:val="el-GR"/>
              </w:rPr>
              <w:t>Υπεύθυνος για Πληροφορίες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14:paraId="1FE7F2EC" w14:textId="77777777" w:rsidR="00646F21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b/>
                <w:bCs/>
                <w:sz w:val="16"/>
                <w:szCs w:val="16"/>
                <w:lang w:val="el-GR" w:eastAsia="el-GR"/>
              </w:rPr>
            </w:pPr>
            <w:r>
              <w:rPr>
                <w:rFonts w:ascii="Helvetica" w:hAnsi="Helvetica" w:cs="Segoe UI"/>
                <w:b/>
                <w:bCs/>
                <w:sz w:val="16"/>
                <w:szCs w:val="16"/>
                <w:lang w:val="el-GR"/>
              </w:rPr>
              <w:t>Τηλ. Υπευθύνου</w:t>
            </w:r>
          </w:p>
        </w:tc>
      </w:tr>
      <w:tr w:rsidR="00646F21" w:rsidRPr="00AC136D" w14:paraId="481794E9" w14:textId="77777777" w:rsidTr="00FD2222">
        <w:trPr>
          <w:trHeight w:val="759"/>
          <w:jc w:val="center"/>
        </w:trPr>
        <w:tc>
          <w:tcPr>
            <w:tcW w:w="29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AD1AA81" w14:textId="77777777" w:rsidR="00646F21" w:rsidRPr="00AC136D" w:rsidRDefault="00646F21" w:rsidP="00FD2222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Helvetica" w:eastAsia="Calibri" w:hAnsi="Helvetica" w:cs="Segoe UI"/>
                <w:sz w:val="16"/>
                <w:szCs w:val="16"/>
                <w:lang w:val="el-GR" w:eastAsia="en-US"/>
              </w:rPr>
            </w:pPr>
            <w:r w:rsidRPr="00AC136D">
              <w:rPr>
                <w:rFonts w:ascii="Helvetica" w:eastAsia="Calibri" w:hAnsi="Helvetica" w:cs="Segoe UI"/>
                <w:sz w:val="16"/>
                <w:szCs w:val="16"/>
                <w:lang w:val="el-GR" w:eastAsia="en-US"/>
              </w:rPr>
              <w:t xml:space="preserve">Τμήμα: </w:t>
            </w:r>
            <w:r w:rsidRPr="00AC136D">
              <w:rPr>
                <w:rFonts w:ascii="Helvetica" w:eastAsia="Calibri" w:hAnsi="Helvetica" w:cs="Tahoma"/>
                <w:sz w:val="16"/>
                <w:szCs w:val="16"/>
                <w:lang w:val="el-GR" w:eastAsia="en-US"/>
              </w:rPr>
              <w:t>Χημείας</w:t>
            </w:r>
          </w:p>
          <w:p w14:paraId="58871591" w14:textId="77777777" w:rsidR="00646F21" w:rsidRPr="00AC136D" w:rsidRDefault="00646F21" w:rsidP="00FD2222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Helvetica" w:eastAsia="Calibri" w:hAnsi="Helvetica" w:cs="Segoe UI"/>
                <w:sz w:val="16"/>
                <w:szCs w:val="16"/>
                <w:lang w:val="el-GR" w:eastAsia="en-US"/>
              </w:rPr>
            </w:pPr>
            <w:r w:rsidRPr="00AC136D">
              <w:rPr>
                <w:rFonts w:ascii="Helvetica" w:eastAsia="Calibri" w:hAnsi="Helvetica" w:cs="Segoe UI"/>
                <w:sz w:val="16"/>
                <w:szCs w:val="16"/>
                <w:lang w:val="el-GR" w:eastAsia="en-US"/>
              </w:rPr>
              <w:t xml:space="preserve">Εργαστήριο: </w:t>
            </w:r>
            <w:r w:rsidRPr="00AC136D">
              <w:rPr>
                <w:rFonts w:ascii="Helvetica" w:eastAsia="Calibri" w:hAnsi="Helvetica" w:cs="Tahoma"/>
                <w:sz w:val="16"/>
                <w:szCs w:val="16"/>
                <w:lang w:val="el-GR" w:eastAsia="en-US"/>
              </w:rPr>
              <w:t>Χ3-105</w:t>
            </w:r>
          </w:p>
          <w:p w14:paraId="51533B82" w14:textId="77777777" w:rsidR="00646F21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sz w:val="16"/>
                <w:szCs w:val="16"/>
                <w:lang w:val="el-GR" w:eastAsia="el-GR"/>
              </w:rPr>
            </w:pPr>
            <w:r w:rsidRPr="00AC136D">
              <w:rPr>
                <w:rFonts w:ascii="Helvetica" w:eastAsia="Calibri" w:hAnsi="Helvetica" w:cs="Times New Roman"/>
                <w:sz w:val="16"/>
                <w:szCs w:val="16"/>
                <w:lang w:val="el-GR" w:eastAsia="en-US"/>
              </w:rPr>
              <w:t xml:space="preserve">Κτήριο-Όροφος: </w:t>
            </w:r>
            <w:r w:rsidRPr="00AC136D">
              <w:rPr>
                <w:rFonts w:ascii="Helvetica" w:eastAsia="Calibri" w:hAnsi="Helvetica" w:cs="Tahoma"/>
                <w:sz w:val="16"/>
                <w:szCs w:val="16"/>
                <w:lang w:val="el-GR" w:eastAsia="en-US"/>
              </w:rPr>
              <w:t>Χ3-1</w:t>
            </w:r>
            <w:r w:rsidRPr="00AC136D">
              <w:rPr>
                <w:rFonts w:ascii="Helvetica" w:eastAsia="Calibri" w:hAnsi="Helvetica" w:cs="Tahoma"/>
                <w:sz w:val="16"/>
                <w:szCs w:val="16"/>
                <w:vertAlign w:val="superscript"/>
                <w:lang w:val="el-GR" w:eastAsia="en-US"/>
              </w:rPr>
              <w:t>ος</w:t>
            </w:r>
            <w:r w:rsidRPr="00AC136D">
              <w:rPr>
                <w:rFonts w:ascii="Helvetica" w:eastAsia="Calibri" w:hAnsi="Helvetica" w:cs="Tahoma"/>
                <w:sz w:val="16"/>
                <w:szCs w:val="16"/>
                <w:lang w:val="el-GR" w:eastAsia="en-US"/>
              </w:rPr>
              <w:t xml:space="preserve"> όροφος (Τμήμα Χημείας)</w:t>
            </w:r>
          </w:p>
        </w:tc>
        <w:tc>
          <w:tcPr>
            <w:tcW w:w="401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11ED048" w14:textId="77777777" w:rsidR="00646F21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  <w:t>Καθηγήτρια Μαρία-Ελένη Λέκκα</w:t>
            </w:r>
          </w:p>
          <w:p w14:paraId="16291CC5" w14:textId="77777777" w:rsidR="00646F21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Helvetica" w:hAnsi="Helvetica" w:cs="Segoe UI"/>
                <w:color w:val="000000"/>
                <w:sz w:val="16"/>
                <w:szCs w:val="16"/>
                <w:lang w:val="en-US" w:eastAsia="el-GR"/>
              </w:rPr>
              <w:t>mlekka</w:t>
            </w:r>
            <w:r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  <w:t>@</w:t>
            </w:r>
            <w:r>
              <w:rPr>
                <w:rFonts w:ascii="Helvetica" w:hAnsi="Helvetica" w:cs="Segoe UI"/>
                <w:color w:val="000000"/>
                <w:sz w:val="16"/>
                <w:szCs w:val="16"/>
                <w:lang w:val="en-US" w:eastAsia="el-GR"/>
              </w:rPr>
              <w:t>uoi</w:t>
            </w:r>
            <w:r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  <w:t>.</w:t>
            </w:r>
            <w:r>
              <w:rPr>
                <w:rFonts w:ascii="Helvetica" w:hAnsi="Helvetica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</w:tc>
        <w:tc>
          <w:tcPr>
            <w:tcW w:w="22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2417767" w14:textId="77777777" w:rsidR="00646F21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  <w:t>2651008367</w:t>
            </w:r>
          </w:p>
          <w:p w14:paraId="648E747C" w14:textId="77777777" w:rsidR="00646F21" w:rsidRDefault="00646F21" w:rsidP="00FD2222">
            <w:pPr>
              <w:spacing w:line="256" w:lineRule="auto"/>
              <w:jc w:val="center"/>
              <w:rPr>
                <w:rFonts w:ascii="Helvetica" w:hAnsi="Helvetica" w:cs="Segoe U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Helvetica" w:hAnsi="Helvetica" w:cs="Segoe UI"/>
                <w:color w:val="000000"/>
                <w:sz w:val="16"/>
                <w:szCs w:val="16"/>
                <w:lang w:val="en-US" w:eastAsia="el-GR"/>
              </w:rPr>
              <w:t>6972247374</w:t>
            </w:r>
          </w:p>
        </w:tc>
      </w:tr>
    </w:tbl>
    <w:p w14:paraId="4BB87CA5" w14:textId="77777777" w:rsidR="00646F21" w:rsidRDefault="00646F21" w:rsidP="00646F21">
      <w:pPr>
        <w:jc w:val="left"/>
        <w:rPr>
          <w:lang w:val="el-GR"/>
        </w:rPr>
      </w:pPr>
    </w:p>
    <w:p w14:paraId="7F92A326" w14:textId="77777777" w:rsidR="00646F21" w:rsidRPr="00110559" w:rsidRDefault="00646F21" w:rsidP="00646F21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highlight w:val="yellow"/>
          <w:lang w:val="el-GR"/>
        </w:rPr>
        <w:br w:type="page"/>
      </w:r>
      <w:r w:rsidRPr="00110559">
        <w:rPr>
          <w:rFonts w:ascii="Segoe UI" w:hAnsi="Segoe UI" w:cs="Segoe UI"/>
          <w:b/>
          <w:szCs w:val="22"/>
          <w:lang w:val="el-GR"/>
        </w:rPr>
        <w:lastRenderedPageBreak/>
        <w:t xml:space="preserve">ΤΜΗΜΑ </w:t>
      </w:r>
      <w:r>
        <w:rPr>
          <w:rFonts w:ascii="Segoe UI" w:hAnsi="Segoe UI" w:cs="Segoe UI"/>
          <w:b/>
          <w:szCs w:val="22"/>
          <w:lang w:val="el-GR"/>
        </w:rPr>
        <w:t>(2)</w:t>
      </w:r>
      <w:r w:rsidRPr="00110559">
        <w:rPr>
          <w:rFonts w:ascii="Segoe UI" w:hAnsi="Segoe UI" w:cs="Segoe UI"/>
          <w:b/>
          <w:szCs w:val="22"/>
          <w:lang w:val="el-GR"/>
        </w:rPr>
        <w:t>: Υλικά κυτταροκαλλιεργειών-υλικά χρωματογραφίας</w:t>
      </w:r>
    </w:p>
    <w:p w14:paraId="3789E782" w14:textId="77777777" w:rsidR="00646F21" w:rsidRPr="00110559" w:rsidRDefault="00646F21" w:rsidP="00646F21">
      <w:pPr>
        <w:rPr>
          <w:rFonts w:ascii="Segoe UI" w:hAnsi="Segoe UI" w:cs="Segoe UI"/>
          <w:szCs w:val="22"/>
          <w:lang w:val="el-GR"/>
        </w:rPr>
      </w:pPr>
      <w:r w:rsidRPr="00110559">
        <w:rPr>
          <w:rFonts w:ascii="Segoe UI" w:hAnsi="Segoe UI" w:cs="Segoe UI"/>
          <w:szCs w:val="22"/>
          <w:lang w:val="el-GR"/>
        </w:rPr>
        <w:t>ΚΑΘΑΡΗ ΑΞΙΑ ΤΜΗΜΑΤΟΣ: 5.7</w:t>
      </w:r>
      <w:r>
        <w:rPr>
          <w:rFonts w:ascii="Segoe UI" w:hAnsi="Segoe UI" w:cs="Segoe UI"/>
          <w:szCs w:val="22"/>
          <w:lang w:val="el-GR"/>
        </w:rPr>
        <w:t>2</w:t>
      </w:r>
      <w:r w:rsidRPr="00110559">
        <w:rPr>
          <w:rFonts w:ascii="Segoe UI" w:hAnsi="Segoe UI" w:cs="Segoe UI"/>
          <w:szCs w:val="22"/>
          <w:lang w:val="el-GR"/>
        </w:rPr>
        <w:t>9,09€</w:t>
      </w:r>
    </w:p>
    <w:p w14:paraId="4083460F" w14:textId="77777777" w:rsidR="00646F21" w:rsidRPr="00110559" w:rsidRDefault="00646F21" w:rsidP="00646F21">
      <w:pPr>
        <w:rPr>
          <w:rFonts w:ascii="Segoe UI" w:hAnsi="Segoe UI" w:cs="Segoe UI"/>
          <w:szCs w:val="22"/>
          <w:lang w:val="el-GR"/>
        </w:rPr>
      </w:pPr>
      <w:r w:rsidRPr="00110559">
        <w:rPr>
          <w:rFonts w:ascii="Segoe UI" w:hAnsi="Segoe UI" w:cs="Segoe UI"/>
          <w:szCs w:val="22"/>
          <w:lang w:val="el-GR"/>
        </w:rPr>
        <w:t>ΦΠΑ 24%: 1.374,98€</w:t>
      </w:r>
    </w:p>
    <w:p w14:paraId="07239381" w14:textId="77777777" w:rsidR="00646F21" w:rsidRPr="00110559" w:rsidRDefault="00646F21" w:rsidP="00646F21">
      <w:pPr>
        <w:rPr>
          <w:rFonts w:ascii="Segoe UI" w:hAnsi="Segoe UI" w:cs="Segoe UI"/>
          <w:b/>
          <w:szCs w:val="22"/>
          <w:lang w:val="el-GR"/>
        </w:rPr>
      </w:pPr>
      <w:r w:rsidRPr="00110559">
        <w:rPr>
          <w:rFonts w:ascii="Segoe UI" w:hAnsi="Segoe UI" w:cs="Segoe UI"/>
          <w:szCs w:val="22"/>
          <w:lang w:val="el-GR"/>
        </w:rPr>
        <w:t>ΣΥΝΟΛΙΚΗ ΑΞΙΑ ΤΜΗΜΑΤΟΣ ΜΕ ΦΠΑ: 7.104,07€</w:t>
      </w:r>
    </w:p>
    <w:p w14:paraId="7ADE7E79" w14:textId="77777777" w:rsidR="00646F21" w:rsidRDefault="00646F21" w:rsidP="00646F21">
      <w:pPr>
        <w:rPr>
          <w:rFonts w:ascii="Segoe UI" w:hAnsi="Segoe UI" w:cs="Segoe UI"/>
          <w:szCs w:val="22"/>
          <w:lang w:val="el-GR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171"/>
        <w:gridCol w:w="2305"/>
        <w:gridCol w:w="1308"/>
        <w:gridCol w:w="1246"/>
        <w:gridCol w:w="1170"/>
        <w:gridCol w:w="1257"/>
      </w:tblGrid>
      <w:tr w:rsidR="00646F21" w:rsidRPr="00CC27E2" w14:paraId="766DA941" w14:textId="77777777" w:rsidTr="00FD2222">
        <w:trPr>
          <w:jc w:val="center"/>
        </w:trPr>
        <w:tc>
          <w:tcPr>
            <w:tcW w:w="10035" w:type="dxa"/>
            <w:gridSpan w:val="7"/>
            <w:shd w:val="clear" w:color="auto" w:fill="FFC000"/>
          </w:tcPr>
          <w:p w14:paraId="44A6D427" w14:textId="77777777" w:rsidR="00646F21" w:rsidRPr="00CC27E2" w:rsidRDefault="00646F21" w:rsidP="00FD2222">
            <w:pPr>
              <w:ind w:left="-114"/>
              <w:jc w:val="center"/>
              <w:rPr>
                <w:rFonts w:cs="Segoe UI"/>
                <w:b/>
                <w:szCs w:val="22"/>
                <w:lang w:val="el-GR"/>
              </w:rPr>
            </w:pPr>
            <w:r w:rsidRPr="00CC27E2">
              <w:rPr>
                <w:rFonts w:cs="Segoe UI"/>
                <w:b/>
                <w:szCs w:val="22"/>
                <w:lang w:val="el-GR"/>
              </w:rPr>
              <w:t xml:space="preserve">ΤΙΤΛΟΣ </w:t>
            </w:r>
            <w:r>
              <w:rPr>
                <w:rFonts w:cs="Segoe UI"/>
                <w:b/>
                <w:szCs w:val="22"/>
                <w:lang w:val="el-GR"/>
              </w:rPr>
              <w:t>ΤΜΗΜΑΤΟΣ</w:t>
            </w:r>
            <w:r w:rsidRPr="00CC27E2">
              <w:rPr>
                <w:rFonts w:cs="Segoe UI"/>
                <w:b/>
                <w:szCs w:val="22"/>
                <w:lang w:val="el-GR"/>
              </w:rPr>
              <w:t xml:space="preserve"> </w:t>
            </w:r>
            <w:r>
              <w:rPr>
                <w:rFonts w:cs="Segoe UI"/>
                <w:b/>
                <w:szCs w:val="22"/>
                <w:lang w:val="el-GR"/>
              </w:rPr>
              <w:t>(</w:t>
            </w:r>
            <w:r w:rsidRPr="00CC27E2">
              <w:rPr>
                <w:rFonts w:cs="Segoe UI"/>
                <w:b/>
                <w:szCs w:val="22"/>
                <w:lang w:val="el-GR"/>
              </w:rPr>
              <w:t>2</w:t>
            </w:r>
            <w:r>
              <w:rPr>
                <w:rFonts w:cs="Segoe UI"/>
                <w:b/>
                <w:szCs w:val="22"/>
                <w:lang w:val="el-GR"/>
              </w:rPr>
              <w:t>)</w:t>
            </w:r>
          </w:p>
          <w:p w14:paraId="4F25C119" w14:textId="77777777" w:rsidR="00646F21" w:rsidRPr="00CC27E2" w:rsidRDefault="00646F21" w:rsidP="00FD2222">
            <w:pPr>
              <w:ind w:left="-114"/>
              <w:jc w:val="center"/>
              <w:rPr>
                <w:rFonts w:cs="Segoe UI"/>
                <w:b/>
                <w:szCs w:val="22"/>
                <w:lang w:val="el-GR"/>
              </w:rPr>
            </w:pPr>
            <w:r w:rsidRPr="00CC27E2">
              <w:rPr>
                <w:rFonts w:cs="Segoe UI"/>
                <w:b/>
                <w:szCs w:val="22"/>
                <w:lang w:val="el-GR"/>
              </w:rPr>
              <w:t>Υλικά κυτταροκαλλιεργειών-υλικά χρωματογραφίας</w:t>
            </w:r>
          </w:p>
        </w:tc>
      </w:tr>
      <w:tr w:rsidR="00646F21" w:rsidRPr="00CC27E2" w14:paraId="33565A2B" w14:textId="77777777" w:rsidTr="00FD2222">
        <w:trPr>
          <w:jc w:val="center"/>
        </w:trPr>
        <w:tc>
          <w:tcPr>
            <w:tcW w:w="578" w:type="dxa"/>
            <w:shd w:val="clear" w:color="auto" w:fill="FFC000"/>
            <w:vAlign w:val="center"/>
          </w:tcPr>
          <w:p w14:paraId="68032643" w14:textId="77777777" w:rsidR="00646F21" w:rsidRPr="00CC27E2" w:rsidRDefault="00646F21" w:rsidP="00FD2222">
            <w:pPr>
              <w:jc w:val="left"/>
              <w:rPr>
                <w:lang w:val="el-GR"/>
              </w:rPr>
            </w:pPr>
            <w:r w:rsidRPr="00CC27E2">
              <w:rPr>
                <w:rFonts w:cs="Segoe UI"/>
                <w:b/>
                <w:szCs w:val="22"/>
                <w:lang w:val="el-GR"/>
              </w:rPr>
              <w:t>Α/Α</w:t>
            </w:r>
          </w:p>
        </w:tc>
        <w:tc>
          <w:tcPr>
            <w:tcW w:w="2171" w:type="dxa"/>
            <w:shd w:val="clear" w:color="auto" w:fill="FFC000"/>
            <w:vAlign w:val="center"/>
          </w:tcPr>
          <w:p w14:paraId="5BDFB7B9" w14:textId="77777777" w:rsidR="00646F21" w:rsidRPr="00CC27E2" w:rsidRDefault="00646F21" w:rsidP="00FD2222">
            <w:pPr>
              <w:jc w:val="left"/>
              <w:rPr>
                <w:lang w:val="el-GR"/>
              </w:rPr>
            </w:pPr>
            <w:r w:rsidRPr="00CC27E2">
              <w:rPr>
                <w:rFonts w:cs="Segoe UI"/>
                <w:b/>
                <w:szCs w:val="22"/>
                <w:lang w:val="el-GR"/>
              </w:rPr>
              <w:t>ΕΙΔΟΣ</w:t>
            </w:r>
          </w:p>
        </w:tc>
        <w:tc>
          <w:tcPr>
            <w:tcW w:w="2305" w:type="dxa"/>
            <w:shd w:val="clear" w:color="auto" w:fill="FFC000"/>
            <w:vAlign w:val="center"/>
          </w:tcPr>
          <w:p w14:paraId="309816D0" w14:textId="77777777" w:rsidR="00646F21" w:rsidRPr="00CC27E2" w:rsidRDefault="00646F21" w:rsidP="00FD2222">
            <w:pPr>
              <w:jc w:val="left"/>
              <w:rPr>
                <w:lang w:val="el-GR"/>
              </w:rPr>
            </w:pPr>
            <w:r w:rsidRPr="00CC27E2">
              <w:rPr>
                <w:rFonts w:cs="Segoe UI"/>
                <w:b/>
                <w:szCs w:val="22"/>
                <w:lang w:val="el-GR"/>
              </w:rPr>
              <w:t>ΠΕΡΙΓΡΑΦΗ ΕΙΔΟΥΣ</w:t>
            </w:r>
          </w:p>
        </w:tc>
        <w:tc>
          <w:tcPr>
            <w:tcW w:w="1308" w:type="dxa"/>
            <w:shd w:val="clear" w:color="auto" w:fill="FFC000"/>
            <w:vAlign w:val="center"/>
          </w:tcPr>
          <w:p w14:paraId="55B004E6" w14:textId="77777777" w:rsidR="00646F21" w:rsidRPr="00CC27E2" w:rsidRDefault="00646F21" w:rsidP="00FD2222">
            <w:pPr>
              <w:jc w:val="left"/>
              <w:rPr>
                <w:lang w:val="el-GR"/>
              </w:rPr>
            </w:pPr>
            <w:r w:rsidRPr="00CC27E2">
              <w:rPr>
                <w:rFonts w:cs="Segoe UI"/>
                <w:b/>
                <w:szCs w:val="22"/>
                <w:lang w:val="el-GR"/>
              </w:rPr>
              <w:t>ΣΥΣΚΕΥΑΣΙΑ</w:t>
            </w:r>
          </w:p>
        </w:tc>
        <w:tc>
          <w:tcPr>
            <w:tcW w:w="1246" w:type="dxa"/>
            <w:shd w:val="clear" w:color="auto" w:fill="FFC000"/>
            <w:vAlign w:val="center"/>
          </w:tcPr>
          <w:p w14:paraId="5CB8D580" w14:textId="77777777" w:rsidR="00646F21" w:rsidRPr="00CC27E2" w:rsidRDefault="00646F21" w:rsidP="00FD2222">
            <w:pPr>
              <w:jc w:val="left"/>
              <w:rPr>
                <w:lang w:val="el-GR"/>
              </w:rPr>
            </w:pPr>
            <w:r w:rsidRPr="00CC27E2">
              <w:rPr>
                <w:rFonts w:cs="Segoe UI"/>
                <w:b/>
                <w:szCs w:val="22"/>
                <w:lang w:val="el-GR"/>
              </w:rPr>
              <w:t>ΠΟΣΟΤΗΤΑ</w:t>
            </w:r>
          </w:p>
        </w:tc>
        <w:tc>
          <w:tcPr>
            <w:tcW w:w="1170" w:type="dxa"/>
            <w:shd w:val="clear" w:color="auto" w:fill="FFC000"/>
            <w:vAlign w:val="center"/>
          </w:tcPr>
          <w:p w14:paraId="39E3898F" w14:textId="77777777" w:rsidR="00646F21" w:rsidRPr="00CC27E2" w:rsidRDefault="00646F21" w:rsidP="00FD2222">
            <w:pPr>
              <w:jc w:val="left"/>
              <w:rPr>
                <w:lang w:val="el-GR"/>
              </w:rPr>
            </w:pPr>
            <w:r w:rsidRPr="00CC27E2">
              <w:rPr>
                <w:rFonts w:cs="Segoe UI"/>
                <w:b/>
                <w:szCs w:val="22"/>
                <w:lang w:val="el-GR"/>
              </w:rPr>
              <w:t>ΑΠΑΙΤΗΣΗ</w:t>
            </w:r>
          </w:p>
        </w:tc>
        <w:tc>
          <w:tcPr>
            <w:tcW w:w="1257" w:type="dxa"/>
            <w:shd w:val="clear" w:color="auto" w:fill="FFC000"/>
            <w:vAlign w:val="center"/>
          </w:tcPr>
          <w:p w14:paraId="692108AA" w14:textId="77777777" w:rsidR="00646F21" w:rsidRPr="00CC27E2" w:rsidRDefault="00646F21" w:rsidP="00FD2222">
            <w:pPr>
              <w:jc w:val="left"/>
              <w:rPr>
                <w:lang w:val="el-GR"/>
              </w:rPr>
            </w:pPr>
            <w:r w:rsidRPr="00CC27E2">
              <w:rPr>
                <w:rFonts w:cs="Segoe UI"/>
                <w:b/>
                <w:szCs w:val="22"/>
                <w:lang w:val="el-GR"/>
              </w:rPr>
              <w:t>ΑΠΑΝΤΗΣΗ</w:t>
            </w:r>
          </w:p>
        </w:tc>
      </w:tr>
      <w:tr w:rsidR="00646F21" w:rsidRPr="00CC27E2" w14:paraId="0152C36A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2CDF97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2E9106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226C05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l-GR"/>
              </w:rPr>
              <w:t>3-(2-</w:t>
            </w:r>
            <w:r w:rsidRPr="00CC27E2">
              <w:rPr>
                <w:rFonts w:cs="Times New Roman"/>
                <w:szCs w:val="22"/>
                <w:lang w:val="en-US"/>
              </w:rPr>
              <w:t>Furyl</w:t>
            </w:r>
            <w:r w:rsidRPr="00CC27E2">
              <w:rPr>
                <w:rFonts w:cs="Times New Roman"/>
                <w:szCs w:val="22"/>
                <w:lang w:val="el-GR"/>
              </w:rPr>
              <w:t>)</w:t>
            </w:r>
            <w:r w:rsidRPr="00CC27E2">
              <w:rPr>
                <w:rFonts w:cs="Times New Roman"/>
                <w:szCs w:val="22"/>
                <w:lang w:val="en-US"/>
              </w:rPr>
              <w:t>propanoic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acid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98%, </w:t>
            </w:r>
            <w:r w:rsidRPr="00CC27E2">
              <w:rPr>
                <w:rFonts w:cs="Times New Roman"/>
                <w:szCs w:val="22"/>
                <w:lang w:val="en-US"/>
              </w:rPr>
              <w:t>Acros</w:t>
            </w:r>
            <w:r w:rsidRPr="00CC27E2">
              <w:rPr>
                <w:rFonts w:cs="Times New Roman"/>
                <w:szCs w:val="22"/>
                <w:lang w:val="el-GR"/>
              </w:rPr>
              <w:t xml:space="preserve"> 330100010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3ACC42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5EE367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ACE18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953DD0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6FE90B46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F1F6EA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3E40E6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Διαλύτης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F084FC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Εξάνιο 13</w:t>
            </w:r>
            <w:r w:rsidRPr="00CC27E2">
              <w:rPr>
                <w:szCs w:val="22"/>
                <w:lang w:val="en-US"/>
              </w:rPr>
              <w:t>kg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CE9ED3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53D77E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2D792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58D119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5EA8DEEE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A625D7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AA85A6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Μετρητής κυττάρων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7A0CF6C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szCs w:val="22"/>
                <w:lang w:val="en-US"/>
              </w:rPr>
              <w:t xml:space="preserve">Plate Count Agar (Standard Methods), Neogen NCM0010A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F42504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E0F93B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A34D3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1D6207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4E2BE4AB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0F7D3EE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2E31A1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Θρεπτικό Υλικό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D6C5C43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Violet Red Bile Glucose Agar (ISO), Neogen NCM0041A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11C5ED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8702D1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7F698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CFF6E0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4E966E6F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04F058D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38C754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Θερμαινόμενος αναδευτήρας με ηλεκτρονική ρύθμιση θερμοκρασίας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E7C5B2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 xml:space="preserve">AREC.X set with thermoregulator VTF. LLG 6.274 918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3C25EC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2BBEB0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34AF2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6315BA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5DBCF59C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7C1784D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D4F46B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55930B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Calcium chloride dihydrate, for analysis EMSURE® ACS,Reag. Ph</w:t>
            </w:r>
            <w:r w:rsidRPr="00CC27E2">
              <w:rPr>
                <w:szCs w:val="22"/>
                <w:lang w:val="el-GR"/>
              </w:rPr>
              <w:t xml:space="preserve"> </w:t>
            </w:r>
            <w:r w:rsidRPr="00CC27E2">
              <w:rPr>
                <w:szCs w:val="22"/>
                <w:lang w:val="en-US"/>
              </w:rPr>
              <w:t>Eur</w:t>
            </w:r>
            <w:r w:rsidRPr="00CC27E2">
              <w:rPr>
                <w:szCs w:val="22"/>
                <w:lang w:val="el-GR"/>
              </w:rPr>
              <w:t xml:space="preserve">, </w:t>
            </w:r>
            <w:r w:rsidRPr="00CC27E2">
              <w:rPr>
                <w:szCs w:val="22"/>
                <w:lang w:val="en-US"/>
              </w:rPr>
              <w:t>Merck</w:t>
            </w:r>
            <w:r w:rsidRPr="00CC27E2">
              <w:rPr>
                <w:szCs w:val="22"/>
                <w:lang w:val="el-GR"/>
              </w:rPr>
              <w:t xml:space="preserve"> 1.02382.0500 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9AE28C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95F4DC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36E1C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C810C2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537DE4C5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52744A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7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E81927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BDD746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Magnesium sulfate heptahydrate, for analysis EMSURE® ACS,Reag. Ph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Eur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t>Merck</w:t>
            </w:r>
            <w:r w:rsidRPr="00CC27E2">
              <w:rPr>
                <w:rFonts w:cs="Times New Roman"/>
                <w:szCs w:val="22"/>
                <w:lang w:val="el-GR"/>
              </w:rPr>
              <w:t xml:space="preserve"> 1.05886.0500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9C6F5E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0D43CA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2823D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3F4DAE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0EA3B6D6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FBE3D2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8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03C9DA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Θρεπτικό Υλικό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078775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MRS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Agar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t>Neogen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NCM</w:t>
            </w:r>
            <w:r w:rsidRPr="00CC27E2">
              <w:rPr>
                <w:rFonts w:cs="Times New Roman"/>
                <w:szCs w:val="22"/>
                <w:lang w:val="el-GR"/>
              </w:rPr>
              <w:t>0190</w:t>
            </w:r>
            <w:r w:rsidRPr="00CC27E2">
              <w:rPr>
                <w:rFonts w:cs="Times New Roman"/>
                <w:szCs w:val="22"/>
                <w:lang w:val="en-US"/>
              </w:rPr>
              <w:t>A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88636F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F87C9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CFE63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BF015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775F14E3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9A9DAC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439DBA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AAB8E3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l-GR"/>
              </w:rPr>
              <w:t>2-</w:t>
            </w:r>
            <w:r w:rsidRPr="00CC27E2">
              <w:rPr>
                <w:rFonts w:cs="Times New Roman"/>
                <w:szCs w:val="22"/>
                <w:lang w:val="en-US"/>
              </w:rPr>
              <w:t>Hydroxy</w:t>
            </w:r>
            <w:r w:rsidRPr="00CC27E2">
              <w:rPr>
                <w:rFonts w:cs="Times New Roman"/>
                <w:szCs w:val="22"/>
                <w:lang w:val="el-GR"/>
              </w:rPr>
              <w:t>-4'-(2-</w:t>
            </w:r>
            <w:r w:rsidRPr="00CC27E2">
              <w:rPr>
                <w:rFonts w:cs="Times New Roman"/>
                <w:szCs w:val="22"/>
                <w:lang w:val="en-US"/>
              </w:rPr>
              <w:t>hydroxyethoxy</w:t>
            </w:r>
            <w:r w:rsidRPr="00CC27E2">
              <w:rPr>
                <w:rFonts w:cs="Times New Roman"/>
                <w:szCs w:val="22"/>
                <w:lang w:val="el-GR"/>
              </w:rPr>
              <w:t>)-2-</w:t>
            </w:r>
            <w:r w:rsidRPr="00CC27E2">
              <w:rPr>
                <w:rFonts w:cs="Times New Roman"/>
                <w:szCs w:val="22"/>
                <w:lang w:val="en-US"/>
              </w:rPr>
              <w:t>methylpropiophenone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lastRenderedPageBreak/>
              <w:t>Biosynth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FH</w:t>
            </w:r>
            <w:r w:rsidRPr="00CC27E2">
              <w:rPr>
                <w:rFonts w:cs="Times New Roman"/>
                <w:szCs w:val="22"/>
                <w:lang w:val="el-GR"/>
              </w:rPr>
              <w:t xml:space="preserve">63052 </w:t>
            </w:r>
            <w:r w:rsidRPr="00CC27E2">
              <w:rPr>
                <w:szCs w:val="22"/>
                <w:lang w:val="el-GR"/>
              </w:rPr>
              <w:t>ή αντίστοιχης ποιότητας 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27B04C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lastRenderedPageBreak/>
              <w:t>50g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47346C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6FC74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C3D512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5CBC4123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5B152D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10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EC4884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4ACFB22" w14:textId="77777777" w:rsidR="00646F21" w:rsidRPr="00CC27E2" w:rsidRDefault="00646F21" w:rsidP="00FD2222">
            <w:pPr>
              <w:spacing w:after="0"/>
              <w:jc w:val="center"/>
              <w:rPr>
                <w:rFonts w:cs="Times New Roman"/>
                <w:szCs w:val="22"/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>Potassium sodium tartrate tetrahydrate</w:t>
            </w:r>
          </w:p>
          <w:p w14:paraId="5B2B4468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puriss. p.a., ACS reagent, reag. ISO, reag. Ph. Eur., ≥99.5% (perchloric acid titration), Sigma-Aldrich 32312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5EC29B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00831F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7168D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AD0864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2310492C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D1BB28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A9DDF6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59163B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Sodium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dichloroisocyanurate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dihydrate</w:t>
            </w:r>
            <w:r w:rsidRPr="00CC27E2">
              <w:rPr>
                <w:rFonts w:cs="Times New Roman"/>
                <w:szCs w:val="22"/>
                <w:lang w:val="el-GR"/>
              </w:rPr>
              <w:t xml:space="preserve"> ≥98.0% (</w:t>
            </w:r>
            <w:r w:rsidRPr="00CC27E2">
              <w:rPr>
                <w:rFonts w:cs="Times New Roman"/>
                <w:szCs w:val="22"/>
                <w:lang w:val="en-US"/>
              </w:rPr>
              <w:t>AT</w:t>
            </w:r>
            <w:r w:rsidRPr="00CC27E2">
              <w:rPr>
                <w:rFonts w:cs="Times New Roman"/>
                <w:szCs w:val="22"/>
                <w:lang w:val="el-GR"/>
              </w:rPr>
              <w:t xml:space="preserve">), </w:t>
            </w:r>
            <w:r w:rsidRPr="00CC27E2">
              <w:rPr>
                <w:rFonts w:cs="Times New Roman"/>
                <w:szCs w:val="22"/>
                <w:lang w:val="en-US"/>
              </w:rPr>
              <w:t>Sigma</w:t>
            </w:r>
            <w:r w:rsidRPr="00CC27E2">
              <w:rPr>
                <w:rFonts w:cs="Times New Roman"/>
                <w:szCs w:val="22"/>
                <w:lang w:val="el-GR"/>
              </w:rPr>
              <w:t>-</w:t>
            </w:r>
            <w:r w:rsidRPr="00CC27E2">
              <w:rPr>
                <w:rFonts w:cs="Times New Roman"/>
                <w:szCs w:val="22"/>
                <w:lang w:val="en-US"/>
              </w:rPr>
              <w:t>Aldrich</w:t>
            </w:r>
            <w:r w:rsidRPr="00CC27E2">
              <w:rPr>
                <w:rFonts w:cs="Times New Roman"/>
                <w:szCs w:val="22"/>
                <w:lang w:val="el-GR"/>
              </w:rPr>
              <w:t xml:space="preserve"> 351915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5AC2F4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99E02D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E0DD4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695FCC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AAF9CE1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2D3EAC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6E2032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Οβίδα Αζώτου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79F872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Αέριο Άζωτο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E10751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m</w:t>
            </w:r>
            <w:r w:rsidRPr="00CC27E2">
              <w:rPr>
                <w:rFonts w:cs="Times New Roman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868438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F4568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2A979B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0646FFC5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E22221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E8237E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Εργαστηριακά αναλώσιμα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4A75C3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Χαρτί επαγγελματικό (2</w:t>
            </w:r>
            <w:r w:rsidRPr="00CC27E2">
              <w:rPr>
                <w:rFonts w:cs="Times New Roman"/>
                <w:szCs w:val="22"/>
                <w:lang w:val="en-US"/>
              </w:rPr>
              <w:t>x2,5kg)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389151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CFA601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45BC5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57D30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2FF51412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6CCEEEB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9A8237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Μαγνητικός αναδευτήρας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2656F5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Magnetic stirrer, microstirrer MST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86E022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F56457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B3231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256332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26F2E3F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680FB32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D58DD5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eastAsia="Tahoma" w:cs="Segoe UI"/>
                <w:szCs w:val="22"/>
                <w:lang w:val="el-GR"/>
              </w:rPr>
              <w:t>Οβίδα αερίου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53074A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Διοξείδιο του άνθρακα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EF8E66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kg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DAC5AF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81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2B2D5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B78555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7579FAA7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E4DE47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D43020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Εργαστηριακά αναλώσιμα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EB0802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Αλουμινόχαρτο 60</w:t>
            </w:r>
            <w:r w:rsidRPr="00CC27E2">
              <w:rPr>
                <w:rFonts w:cs="Times New Roman"/>
                <w:szCs w:val="22"/>
                <w:lang w:val="en-US"/>
              </w:rPr>
              <w:t>m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43072C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1B0927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EEB17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91B402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53DAA612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6391BF9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17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971006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Χημικά αναλώσιμα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F29D18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CNF</w:t>
            </w:r>
            <w:r w:rsidRPr="00CC27E2">
              <w:rPr>
                <w:rFonts w:cs="Times New Roman"/>
                <w:szCs w:val="22"/>
                <w:lang w:val="el-GR"/>
              </w:rPr>
              <w:t xml:space="preserve">-110 </w:t>
            </w:r>
            <w:r w:rsidRPr="00CC27E2">
              <w:rPr>
                <w:rFonts w:cs="Times New Roman"/>
                <w:szCs w:val="22"/>
                <w:lang w:val="en-US"/>
              </w:rPr>
              <w:t>carbon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nanofibers</w:t>
            </w:r>
            <w:r w:rsidRPr="00CC27E2">
              <w:rPr>
                <w:rFonts w:cs="Times New Roman"/>
                <w:szCs w:val="22"/>
                <w:lang w:val="el-GR"/>
              </w:rPr>
              <w:t xml:space="preserve"> 70 % </w:t>
            </w:r>
            <w:r w:rsidRPr="00CC27E2">
              <w:rPr>
                <w:rFonts w:cs="Times New Roman"/>
                <w:szCs w:val="22"/>
                <w:lang w:val="en-US"/>
              </w:rPr>
              <w:t>OD</w:t>
            </w:r>
            <w:r w:rsidRPr="00CC27E2">
              <w:rPr>
                <w:rFonts w:cs="Times New Roman"/>
                <w:szCs w:val="22"/>
                <w:lang w:val="el-GR"/>
              </w:rPr>
              <w:t xml:space="preserve"> 200-600 </w:t>
            </w:r>
            <w:r w:rsidRPr="00CC27E2">
              <w:rPr>
                <w:rFonts w:cs="Times New Roman"/>
                <w:szCs w:val="22"/>
                <w:lang w:val="en-US"/>
              </w:rPr>
              <w:t>nm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L</w:t>
            </w:r>
            <w:r w:rsidRPr="00CC27E2">
              <w:rPr>
                <w:rFonts w:cs="Times New Roman"/>
                <w:szCs w:val="22"/>
                <w:lang w:val="el-GR"/>
              </w:rPr>
              <w:t xml:space="preserve"> 5-50 </w:t>
            </w:r>
            <w:r w:rsidRPr="00CC27E2">
              <w:rPr>
                <w:rFonts w:cs="Times New Roman"/>
                <w:szCs w:val="22"/>
                <w:lang w:val="en-US"/>
              </w:rPr>
              <w:t>um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t>powder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258EF6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8E532C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DB1AB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F9CF7C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5B0E56FB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0621E86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18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DDD14B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Χημικά αναλώσιμα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570F99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CNF</w:t>
            </w:r>
            <w:r w:rsidRPr="00CC27E2">
              <w:rPr>
                <w:rFonts w:cs="Times New Roman"/>
                <w:szCs w:val="22"/>
                <w:lang w:val="el-GR"/>
              </w:rPr>
              <w:t xml:space="preserve">-110 </w:t>
            </w:r>
            <w:r w:rsidRPr="00CC27E2">
              <w:rPr>
                <w:rFonts w:cs="Times New Roman"/>
                <w:szCs w:val="22"/>
                <w:lang w:val="en-US"/>
              </w:rPr>
              <w:t>carbon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nanofibers</w:t>
            </w:r>
            <w:r w:rsidRPr="00CC27E2">
              <w:rPr>
                <w:rFonts w:cs="Times New Roman"/>
                <w:szCs w:val="22"/>
                <w:lang w:val="el-GR"/>
              </w:rPr>
              <w:t xml:space="preserve"> 70 % </w:t>
            </w:r>
            <w:r w:rsidRPr="00CC27E2">
              <w:rPr>
                <w:rFonts w:cs="Times New Roman"/>
                <w:szCs w:val="22"/>
                <w:lang w:val="en-US"/>
              </w:rPr>
              <w:t>OD</w:t>
            </w:r>
            <w:r w:rsidRPr="00CC27E2">
              <w:rPr>
                <w:rFonts w:cs="Times New Roman"/>
                <w:szCs w:val="22"/>
                <w:lang w:val="el-GR"/>
              </w:rPr>
              <w:t xml:space="preserve"> 200-600 </w:t>
            </w:r>
            <w:r w:rsidRPr="00CC27E2">
              <w:rPr>
                <w:rFonts w:cs="Times New Roman"/>
                <w:szCs w:val="22"/>
                <w:lang w:val="en-US"/>
              </w:rPr>
              <w:t>nm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L</w:t>
            </w:r>
            <w:r w:rsidRPr="00CC27E2">
              <w:rPr>
                <w:rFonts w:cs="Times New Roman"/>
                <w:szCs w:val="22"/>
                <w:lang w:val="el-GR"/>
              </w:rPr>
              <w:t xml:space="preserve"> 5-50 </w:t>
            </w:r>
            <w:r w:rsidRPr="00CC27E2">
              <w:rPr>
                <w:rFonts w:cs="Times New Roman"/>
                <w:szCs w:val="22"/>
                <w:lang w:val="en-US"/>
              </w:rPr>
              <w:t>um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t>powder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A23DD6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CF1F0E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B33C4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F1D889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452F5999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02BCFB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19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BCBCAD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4305DA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l-GR"/>
              </w:rPr>
              <w:t>3-</w:t>
            </w:r>
            <w:r w:rsidRPr="00CC27E2">
              <w:rPr>
                <w:rFonts w:cs="Times New Roman"/>
                <w:szCs w:val="22"/>
                <w:lang w:val="en-US"/>
              </w:rPr>
              <w:t>Bromo</w:t>
            </w:r>
            <w:r w:rsidRPr="00CC27E2">
              <w:rPr>
                <w:rFonts w:cs="Times New Roman"/>
                <w:szCs w:val="22"/>
                <w:lang w:val="el-GR"/>
              </w:rPr>
              <w:t>-4-</w:t>
            </w:r>
            <w:r w:rsidRPr="00CC27E2">
              <w:rPr>
                <w:rFonts w:cs="Times New Roman"/>
                <w:szCs w:val="22"/>
                <w:lang w:val="en-US"/>
              </w:rPr>
              <w:t>methoxybenzaldehyde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98%, </w:t>
            </w:r>
            <w:r w:rsidRPr="00CC27E2">
              <w:rPr>
                <w:rFonts w:cs="Times New Roman"/>
                <w:szCs w:val="22"/>
                <w:lang w:val="en-US"/>
              </w:rPr>
              <w:t>Alfa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Aesar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A</w:t>
            </w:r>
            <w:r w:rsidRPr="00CC27E2">
              <w:rPr>
                <w:rFonts w:cs="Times New Roman"/>
                <w:szCs w:val="22"/>
                <w:lang w:val="el-GR"/>
              </w:rPr>
              <w:t xml:space="preserve">15274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E85FCE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54401F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0BFE4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025CCD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07AA96D7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48D1D1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20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4A21A2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9D139D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l-GR"/>
              </w:rPr>
              <w:t>5-</w:t>
            </w:r>
            <w:r w:rsidRPr="00CC27E2">
              <w:rPr>
                <w:rFonts w:cs="Times New Roman"/>
                <w:szCs w:val="22"/>
                <w:lang w:val="en-US"/>
              </w:rPr>
              <w:t>Iodovanillin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97%, </w:t>
            </w:r>
            <w:r w:rsidRPr="00CC27E2">
              <w:rPr>
                <w:rFonts w:cs="Times New Roman"/>
                <w:szCs w:val="22"/>
                <w:lang w:val="en-US"/>
              </w:rPr>
              <w:t>Acros</w:t>
            </w:r>
            <w:r w:rsidRPr="00CC27E2">
              <w:rPr>
                <w:rFonts w:cs="Times New Roman"/>
                <w:szCs w:val="22"/>
                <w:lang w:val="el-GR"/>
              </w:rPr>
              <w:t xml:space="preserve"> 156670050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AA566B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6616FD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0D49C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D41EB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6EC6F38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669797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lastRenderedPageBreak/>
              <w:t>21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765AF6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30624AE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Nickel(II) sulfate hexahydrate, 99%, for analysis, Acros 211081000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DBA1E7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1kg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830CE9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71883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582686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6952A425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0773807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22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514869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Θρεπτικό Υλικό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F7C0029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Buffered Peptone Water (BPW) (ISO), Neogen NCM0015A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31EEC7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461E38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626D2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D02A3C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48D950F0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27013F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23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0BA62C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Αντικειμενοφόροι πλάκες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96CAF7B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Microscope slide box, PP round, with screw cap 45 x 90 mm, LLG 9.161 395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994E23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FB649D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3BA75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E90174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1425834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402DAB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24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C8E261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Κυτταρομετρητής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457A78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l-GR"/>
              </w:rPr>
              <w:t xml:space="preserve">Πλάκα </w:t>
            </w:r>
            <w:r w:rsidRPr="00CC27E2">
              <w:rPr>
                <w:rFonts w:cs="Times New Roman"/>
                <w:szCs w:val="22"/>
                <w:lang w:val="en-US"/>
              </w:rPr>
              <w:t>Neubauer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improved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9090-01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1C3C7B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ED12B6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7B786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0C784E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7177F032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93E84E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25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E7D6CB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CC1217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Dimethyl formamide for analysis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82DC2C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2,5lt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E95F90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7F45E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FA8956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4751C36C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146AA5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26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F00E4E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0596474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Mercury (II) sulfate RPE - For analysis – ACS, Carlo Erba 461405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06F926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250g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34F5DB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CB247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4229F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7ABA5512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6C2F16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27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FB30CB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2FB0F89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Silver sulfate RPE - For analysis, Carlo Erba 424203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48FD2C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C97397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83B9F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882BDD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5C3EBCE8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95E7D9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28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903D80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384434A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Potassium nitrate, 99.5+%, for analysis, AR, meets the specification of BP and Ph. Eur., Fisher P/6120/53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4163C2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40FA9C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F1BEF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037EAF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75B378EF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6DE1F7A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29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0E7C18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5F82080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Potassium sulfate, for analysis, Fisher P/7000/60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B039AC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1kg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4559AB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1C15F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783C89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76B50310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0133637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30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2B7C4CD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A9D7255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Copper(II) sulfate, 98+%, for analysis, anhydrous, Acros 197711000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538071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176297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22C2E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99CFD7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5E8AEF80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943838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E19E90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30D653E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Potassium dihydrogen orthophosphate, 99.5+%, for analysis, </w:t>
            </w:r>
            <w:r w:rsidRPr="00CC27E2">
              <w:rPr>
                <w:rFonts w:cs="Times New Roman"/>
                <w:szCs w:val="22"/>
                <w:lang w:val="en-US"/>
              </w:rPr>
              <w:lastRenderedPageBreak/>
              <w:t>Fisher P/4800/50v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3F1E21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lastRenderedPageBreak/>
              <w:t>250g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17BCC7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600D4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0EB50E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3B40A44F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312F5F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971E7D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1D7A29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Salicylic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acid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t>sodium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salt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99+%, </w:t>
            </w:r>
            <w:r w:rsidRPr="00CC27E2">
              <w:rPr>
                <w:rFonts w:cs="Times New Roman"/>
                <w:szCs w:val="22"/>
                <w:lang w:val="en-US"/>
              </w:rPr>
              <w:t>Acros</w:t>
            </w:r>
            <w:r w:rsidRPr="00CC27E2">
              <w:rPr>
                <w:rFonts w:cs="Times New Roman"/>
                <w:szCs w:val="22"/>
                <w:lang w:val="el-GR"/>
              </w:rPr>
              <w:t xml:space="preserve"> 220982500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884FD8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250g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0FFF8B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F67EC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96B0F8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054435E6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9EC4FD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9C0404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F6EB4B8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Sodium nitroprusside dihydrate, for analysis, Fisher S/5720/48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517B0E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8EAD21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8A37C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88AF0C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7311F487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4D47B2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685E67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Διαλύτης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9E6D511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Ethanol absolute 99,8%, for analysis, Fisher E/0650DF/17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788E0B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2,5lt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921A9C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7AA38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ADFB43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685309F2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2DEC8C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7C8EC6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Θρεπτικό Υλικό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223210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Mueller</w:t>
            </w:r>
            <w:r w:rsidRPr="00CC27E2">
              <w:rPr>
                <w:rFonts w:cs="Times New Roman"/>
                <w:szCs w:val="22"/>
                <w:lang w:val="el-GR"/>
              </w:rPr>
              <w:t>-</w:t>
            </w:r>
            <w:r w:rsidRPr="00CC27E2">
              <w:rPr>
                <w:rFonts w:cs="Times New Roman"/>
                <w:szCs w:val="22"/>
                <w:lang w:val="en-US"/>
              </w:rPr>
              <w:t>Hinton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Agar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t>OXOID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CM</w:t>
            </w:r>
            <w:r w:rsidRPr="00CC27E2">
              <w:rPr>
                <w:rFonts w:cs="Times New Roman"/>
                <w:szCs w:val="22"/>
                <w:lang w:val="el-GR"/>
              </w:rPr>
              <w:t>0337</w:t>
            </w:r>
            <w:r w:rsidRPr="00CC27E2">
              <w:rPr>
                <w:rFonts w:cs="Times New Roman"/>
                <w:szCs w:val="22"/>
                <w:lang w:val="en-US"/>
              </w:rPr>
              <w:t>B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8B63CE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24AD7A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3F55C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4CA19F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3E26E35F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4B1745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6C9D96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Θρεπτικό Υλικό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8A5C7B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M</w:t>
            </w:r>
            <w:r w:rsidRPr="00CC27E2">
              <w:rPr>
                <w:rFonts w:cs="Times New Roman"/>
                <w:szCs w:val="22"/>
                <w:lang w:val="el-GR"/>
              </w:rPr>
              <w:t xml:space="preserve">17 </w:t>
            </w:r>
            <w:r w:rsidRPr="00CC27E2">
              <w:rPr>
                <w:rFonts w:cs="Times New Roman"/>
                <w:szCs w:val="22"/>
                <w:lang w:val="en-US"/>
              </w:rPr>
              <w:t>agar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t>Merck</w:t>
            </w:r>
            <w:r w:rsidRPr="00CC27E2">
              <w:rPr>
                <w:rFonts w:cs="Times New Roman"/>
                <w:szCs w:val="22"/>
                <w:lang w:val="el-GR"/>
              </w:rPr>
              <w:t xml:space="preserve"> 1151080500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AEB910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A27490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2A689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5FA4B4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8911B7E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74ED81A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37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6941B8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Θρεπτικό Υλικό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AF173B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MacConkey Agar No.3, Neogen NCM0174A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BF22E7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4ED816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89C46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E406C8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536663D1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1D8621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38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53760A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Εργαστηριακά αναλώσιμα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884844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l-GR"/>
              </w:rPr>
              <w:t>Ογκομετρικός κύλινδρος 2</w:t>
            </w:r>
            <w:r w:rsidRPr="00CC27E2">
              <w:rPr>
                <w:rFonts w:cs="Times New Roman"/>
                <w:szCs w:val="22"/>
                <w:lang w:val="en-US"/>
              </w:rPr>
              <w:t>lt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t>Isolab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ED41AF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A1B814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3A301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F54CDC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2644DCD8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A1028B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39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8F5A0A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Εργαστηριακά αναλώσιμα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2213A2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l-GR"/>
              </w:rPr>
              <w:t xml:space="preserve">Στατώ μεταλλικό για υδατόλουτρο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FBFC97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BA002D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9AD11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5371E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7647BB63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AD919F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40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5C60E3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Χρωστικές κυττάρων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A1C4CFE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SYBR™ Select Master Mix, Applied Biosystems 4472908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AC26D2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 x 5ml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FE2A34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9E852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0660E8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63A1E86F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8ECB23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B7D952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Στήλη απιοντισμού νερού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BD0340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l-GR"/>
              </w:rPr>
              <w:t xml:space="preserve">Αναζωογόνηση </w:t>
            </w:r>
            <w:r w:rsidRPr="00CC27E2">
              <w:rPr>
                <w:rFonts w:cs="Times New Roman"/>
                <w:szCs w:val="22"/>
                <w:lang w:val="en-US"/>
              </w:rPr>
              <w:t>ZALION</w:t>
            </w:r>
            <w:r w:rsidRPr="00CC27E2">
              <w:rPr>
                <w:rFonts w:cs="Times New Roman"/>
                <w:szCs w:val="22"/>
                <w:lang w:val="el-GR"/>
              </w:rPr>
              <w:t xml:space="preserve"> 2000,</w:t>
            </w:r>
            <w:r w:rsidRPr="00CC27E2">
              <w:rPr>
                <w:szCs w:val="22"/>
                <w:lang w:val="el-GR"/>
              </w:rPr>
              <w:t xml:space="preserve"> 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D693E1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Τεμ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97F1B9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l-GR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52750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25F789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4834454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55ED14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18F5A4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Υλικά κυτταροκαλλιεργειών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387F6B7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Petri dish, 92 x 16 mm, transparent, with ventilation cams, Sarstedt 821473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210B3E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Πακ/480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5D2949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9A24A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67D6B1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4C441853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0AE1099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63A56E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Υλικά κυτταροκαλλιεργειών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7249C5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 xml:space="preserve">Πιπέττες </w:t>
            </w:r>
            <w:r w:rsidRPr="00CC27E2">
              <w:rPr>
                <w:rFonts w:cs="Times New Roman"/>
                <w:szCs w:val="22"/>
                <w:lang w:val="en-US"/>
              </w:rPr>
              <w:t xml:space="preserve">pasteur </w:t>
            </w:r>
            <w:r w:rsidRPr="00CC27E2">
              <w:rPr>
                <w:rFonts w:cs="Times New Roman"/>
                <w:szCs w:val="22"/>
              </w:rPr>
              <w:t>γυάλινες 23</w:t>
            </w:r>
            <w:r w:rsidRPr="00CC27E2">
              <w:rPr>
                <w:rFonts w:cs="Times New Roman"/>
                <w:szCs w:val="22"/>
                <w:lang w:val="en-US"/>
              </w:rPr>
              <w:t>cm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28F30F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Πακ/250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A57434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BC23A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CB08DF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D60C23A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6B65F3E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14AD74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Θρεπτικά υλικά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F30E002" w14:textId="77777777" w:rsidR="00646F21" w:rsidRPr="00CC27E2" w:rsidRDefault="00646F21" w:rsidP="00FD2222">
            <w:pPr>
              <w:spacing w:after="0"/>
              <w:jc w:val="center"/>
              <w:rPr>
                <w:rFonts w:cs="Times New Roman"/>
                <w:szCs w:val="22"/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>RPMI-1640 Medium</w:t>
            </w:r>
          </w:p>
          <w:p w14:paraId="410E8F2F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lastRenderedPageBreak/>
              <w:t xml:space="preserve">With L-glutamine and sodium bicarbonate, liquid, sterile-filtered, suitable for cell culture, Sigma-Aldrich R8758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697CB9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lastRenderedPageBreak/>
              <w:t>500ml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86B92E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EEFF8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8CDE1E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A6CC421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407EAF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ECE9D1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Υλικά κυτταροκαλλιεργειών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76C4EA6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Cell culture flask, T-75, material: PS, surface: Standard, coding colour: red, 2-position screw cap, TC Tested, Sarstedt 83.3911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111F5F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Πακ/5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916FA4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8B2F1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39A1D8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538ACFA1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9ACDCE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7A3B5F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Θρεπτικά υλικά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E882D47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Human Serum Heat Inactivated (from male AB clotted whole blood), Sigma-Aldrich H5667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93DDC4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20ml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5376CD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56B1D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AF27BF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223EE8E1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0F4C3AF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47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A7EE9A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Θειικό οξύ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1D66FED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Sulfuric acid solution Volumetric, 1 M, Honeywell 35276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A90C33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1lt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E9E196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40768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E0F0BA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8DE8FFE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6278B6C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48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C0A1072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Αναστολείς κυτταροκαλλιεργειών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925B8C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Gemcitabine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base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t>Biosynth</w:t>
            </w:r>
            <w:r w:rsidRPr="00CC27E2">
              <w:rPr>
                <w:rFonts w:cs="Times New Roman"/>
                <w:szCs w:val="22"/>
                <w:lang w:val="el-GR"/>
              </w:rPr>
              <w:t xml:space="preserve"> </w:t>
            </w:r>
            <w:r w:rsidRPr="00CC27E2">
              <w:rPr>
                <w:rFonts w:cs="Times New Roman"/>
                <w:szCs w:val="22"/>
                <w:lang w:val="en-US"/>
              </w:rPr>
              <w:t>ND</w:t>
            </w:r>
            <w:r w:rsidRPr="00CC27E2">
              <w:rPr>
                <w:rFonts w:cs="Times New Roman"/>
                <w:szCs w:val="22"/>
                <w:lang w:val="el-GR"/>
              </w:rPr>
              <w:t xml:space="preserve">04237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72FBD6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D82214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44CE8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EB31FF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01953D9F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D46B26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49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C36FCE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Θρεπτικό Υλικό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491CBF7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Endothelial cell growth supplement from bovine neural tissue ECGS, suitable for cell culture, Sigma-Aldrich E2759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84AA19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5x15mg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25F60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5CFC2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B43580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7402860F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569A2E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50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09B3CD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color w:val="000000"/>
                <w:szCs w:val="22"/>
                <w:lang w:val="el-GR" w:eastAsia="el-GR"/>
              </w:rPr>
              <w:t>Θρεπτικό Υλικό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E7A60B1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Medium 199, Earle's Salts, ThermoFisher Scientific 31150022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7DC5CE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500ml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BE5452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9B330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E01540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3CA1DAA3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FDDD9A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51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CF373D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Υλικό χρωματογραφίας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2B0FF3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Sea Sand, Lachner 30157-B-18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B3AB1B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5kg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5C0E58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31D49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6B5845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281C940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84D766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52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EC54449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Φωσφορικό οξύ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0D974B2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bCs/>
                <w:kern w:val="36"/>
                <w:szCs w:val="22"/>
                <w:lang w:val="en-US"/>
              </w:rPr>
              <w:t xml:space="preserve">Orthophosphoric acid, 85+%, extra pure, SLR, Fisher O/0450/PB17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15E91C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2,5lt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40B533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84293F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62EF53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30CC9C70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81256C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53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297981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Υλικά χρωματογραφίας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CB259A2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szCs w:val="22"/>
                <w:lang w:val="en-US"/>
              </w:rPr>
              <w:t xml:space="preserve">Water HPLC for gradient analysis, </w:t>
            </w:r>
            <w:r w:rsidRPr="00CC27E2">
              <w:rPr>
                <w:rFonts w:cs="Times New Roman"/>
                <w:szCs w:val="22"/>
                <w:lang w:val="en-US"/>
              </w:rPr>
              <w:lastRenderedPageBreak/>
              <w:t xml:space="preserve">Fisher W/0106/17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1258D4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lastRenderedPageBreak/>
              <w:t>2,5lt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8AA503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D4ED6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BA47FE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7C0FCB29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49A3966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54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B98C73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Ακροφύσια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F1E3AB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Tips 1.00</w:t>
            </w:r>
            <w:r w:rsidRPr="00CC27E2">
              <w:rPr>
                <w:rFonts w:cs="Times New Roman"/>
                <w:szCs w:val="22"/>
              </w:rPr>
              <w:t>0μ</w:t>
            </w:r>
            <w:r w:rsidRPr="00CC27E2">
              <w:rPr>
                <w:rFonts w:cs="Times New Roman"/>
                <w:szCs w:val="22"/>
                <w:lang w:val="en-US"/>
              </w:rPr>
              <w:t>l, Aptaca 1001/E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5BEE30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</w:rPr>
              <w:t>Πακ/1.000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7197DDC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FE185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9F9B7D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469C0200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04F1EC7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55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00A565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Χημικό αντιδραστήριο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79F4D21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Potassium iodide Puriss. p.a., Reag. ISO</w:t>
            </w:r>
            <w:r w:rsidRPr="00CC27E2">
              <w:rPr>
                <w:rFonts w:cs="Times New Roman"/>
                <w:szCs w:val="22"/>
                <w:lang w:val="el-GR"/>
              </w:rPr>
              <w:t xml:space="preserve">, </w:t>
            </w:r>
            <w:r w:rsidRPr="00CC27E2">
              <w:rPr>
                <w:rFonts w:cs="Times New Roman"/>
                <w:szCs w:val="22"/>
                <w:lang w:val="en-US"/>
              </w:rPr>
              <w:t>Reag</w:t>
            </w:r>
            <w:r w:rsidRPr="00CC27E2">
              <w:rPr>
                <w:rFonts w:cs="Times New Roman"/>
                <w:szCs w:val="22"/>
                <w:lang w:val="el-GR"/>
              </w:rPr>
              <w:t xml:space="preserve">. </w:t>
            </w:r>
            <w:r w:rsidRPr="00CC27E2">
              <w:rPr>
                <w:rFonts w:cs="Times New Roman"/>
                <w:szCs w:val="22"/>
                <w:lang w:val="en-US"/>
              </w:rPr>
              <w:t>Ph</w:t>
            </w:r>
            <w:r w:rsidRPr="00CC27E2">
              <w:rPr>
                <w:rFonts w:cs="Times New Roman"/>
                <w:szCs w:val="22"/>
                <w:lang w:val="el-GR"/>
              </w:rPr>
              <w:t xml:space="preserve">. </w:t>
            </w:r>
            <w:r w:rsidRPr="00CC27E2">
              <w:rPr>
                <w:rFonts w:cs="Times New Roman"/>
                <w:szCs w:val="22"/>
                <w:lang w:val="en-US"/>
              </w:rPr>
              <w:t>Eur</w:t>
            </w:r>
            <w:r w:rsidRPr="00CC27E2">
              <w:rPr>
                <w:rFonts w:cs="Times New Roman"/>
                <w:szCs w:val="22"/>
                <w:lang w:val="el-GR"/>
              </w:rPr>
              <w:t xml:space="preserve">., ≥99.5%, </w:t>
            </w:r>
            <w:r w:rsidRPr="00CC27E2">
              <w:rPr>
                <w:rFonts w:cs="Times New Roman"/>
                <w:szCs w:val="22"/>
                <w:lang w:val="en-US"/>
              </w:rPr>
              <w:t>Honeywell</w:t>
            </w:r>
            <w:r w:rsidRPr="00CC27E2">
              <w:rPr>
                <w:rFonts w:cs="Times New Roman"/>
                <w:szCs w:val="22"/>
                <w:lang w:val="el-GR"/>
              </w:rPr>
              <w:t xml:space="preserve"> 30315 </w:t>
            </w:r>
            <w:r w:rsidRPr="00CC27E2">
              <w:rPr>
                <w:szCs w:val="22"/>
                <w:lang w:val="el-GR"/>
              </w:rPr>
              <w:t>ή αντίστοιχης 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55EB8B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250g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DE01FA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2A990B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F3DF2E5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30D06C8C" w14:textId="77777777" w:rsidTr="00FD2222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6A05866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56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102E7ED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Διαλύτες χρωματογραφίας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7885142" w14:textId="77777777" w:rsidR="00646F21" w:rsidRPr="00CC27E2" w:rsidRDefault="00646F21" w:rsidP="00FD2222">
            <w:pPr>
              <w:jc w:val="center"/>
              <w:rPr>
                <w:lang w:val="en-US"/>
              </w:rPr>
            </w:pPr>
            <w:r w:rsidRPr="00CC27E2">
              <w:rPr>
                <w:rFonts w:cs="Times New Roman"/>
                <w:color w:val="000000"/>
                <w:szCs w:val="22"/>
                <w:lang w:val="en-US"/>
              </w:rPr>
              <w:t xml:space="preserve">Acetonitrile HPLC gradient grade, Fisher A/0627/17 </w:t>
            </w:r>
            <w:r w:rsidRPr="00CC27E2">
              <w:rPr>
                <w:szCs w:val="22"/>
                <w:lang w:val="el-GR"/>
              </w:rPr>
              <w:t>ή</w:t>
            </w:r>
            <w:r w:rsidRPr="00CC27E2">
              <w:rPr>
                <w:szCs w:val="22"/>
                <w:lang w:val="en-US"/>
              </w:rPr>
              <w:t xml:space="preserve">  </w:t>
            </w:r>
            <w:r w:rsidRPr="00CC27E2">
              <w:rPr>
                <w:szCs w:val="22"/>
                <w:lang w:val="el-GR"/>
              </w:rPr>
              <w:t>αντίστοιχης</w:t>
            </w:r>
            <w:r w:rsidRPr="00CC27E2">
              <w:rPr>
                <w:szCs w:val="22"/>
                <w:lang w:val="en-US"/>
              </w:rPr>
              <w:t xml:space="preserve"> </w:t>
            </w:r>
            <w:r w:rsidRPr="00CC27E2">
              <w:rPr>
                <w:szCs w:val="22"/>
                <w:lang w:val="el-GR"/>
              </w:rPr>
              <w:t>ποιότητας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3A202A7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2,5lt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94CAAEA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Times New Roman"/>
                <w:szCs w:val="22"/>
                <w:lang w:val="en-US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45C293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cs="Segoe UI"/>
                <w:szCs w:val="22"/>
                <w:lang w:val="el-GR" w:eastAsia="el-GR"/>
              </w:rPr>
              <w:t>ΝΑΙ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8466D0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</w:p>
        </w:tc>
      </w:tr>
      <w:tr w:rsidR="00646F21" w:rsidRPr="00CC27E2" w14:paraId="1A4FE63B" w14:textId="77777777" w:rsidTr="00FD2222">
        <w:trPr>
          <w:jc w:val="center"/>
        </w:trPr>
        <w:tc>
          <w:tcPr>
            <w:tcW w:w="2749" w:type="dxa"/>
            <w:gridSpan w:val="2"/>
            <w:shd w:val="clear" w:color="auto" w:fill="FFC000"/>
            <w:vAlign w:val="center"/>
          </w:tcPr>
          <w:p w14:paraId="46E0FEA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ascii="Helvetica" w:hAnsi="Helvetica" w:cs="Segoe UI"/>
                <w:b/>
                <w:bCs/>
                <w:sz w:val="16"/>
                <w:szCs w:val="16"/>
                <w:lang w:val="el-GR" w:eastAsia="el-GR"/>
              </w:rPr>
              <w:t>Χώρος Παράδοσης – Εγκατάστασης</w:t>
            </w:r>
          </w:p>
        </w:tc>
        <w:tc>
          <w:tcPr>
            <w:tcW w:w="4859" w:type="dxa"/>
            <w:gridSpan w:val="3"/>
            <w:shd w:val="clear" w:color="auto" w:fill="FFC000"/>
            <w:vAlign w:val="center"/>
          </w:tcPr>
          <w:p w14:paraId="4095B3DE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ascii="Helvetica" w:hAnsi="Helvetica" w:cs="Segoe UI"/>
                <w:b/>
                <w:bCs/>
                <w:sz w:val="16"/>
                <w:szCs w:val="16"/>
                <w:lang w:val="el-GR"/>
              </w:rPr>
              <w:t>Υπεύθυνος για Πληροφορίες</w:t>
            </w:r>
          </w:p>
        </w:tc>
        <w:tc>
          <w:tcPr>
            <w:tcW w:w="2427" w:type="dxa"/>
            <w:gridSpan w:val="2"/>
            <w:shd w:val="clear" w:color="auto" w:fill="FFC000"/>
            <w:vAlign w:val="center"/>
          </w:tcPr>
          <w:p w14:paraId="4A2220C4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ascii="Helvetica" w:hAnsi="Helvetica" w:cs="Segoe UI"/>
                <w:b/>
                <w:bCs/>
                <w:sz w:val="16"/>
                <w:szCs w:val="16"/>
                <w:lang w:val="el-GR"/>
              </w:rPr>
              <w:t>Τηλ. Υπευθύνου</w:t>
            </w:r>
          </w:p>
        </w:tc>
      </w:tr>
      <w:tr w:rsidR="00646F21" w:rsidRPr="00CC27E2" w14:paraId="31CBF15F" w14:textId="77777777" w:rsidTr="00FD2222">
        <w:trPr>
          <w:jc w:val="center"/>
        </w:trPr>
        <w:tc>
          <w:tcPr>
            <w:tcW w:w="2749" w:type="dxa"/>
            <w:gridSpan w:val="2"/>
            <w:shd w:val="clear" w:color="auto" w:fill="auto"/>
            <w:vAlign w:val="center"/>
          </w:tcPr>
          <w:p w14:paraId="064035E9" w14:textId="77777777" w:rsidR="00646F21" w:rsidRPr="00CC27E2" w:rsidRDefault="00646F21" w:rsidP="00FD222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eastAsia="Calibri" w:hAnsi="Helvetica" w:cs="Segoe UI"/>
                <w:sz w:val="16"/>
                <w:szCs w:val="16"/>
                <w:lang w:val="el-GR" w:eastAsia="en-US"/>
              </w:rPr>
            </w:pPr>
            <w:r w:rsidRPr="00CC27E2">
              <w:rPr>
                <w:rFonts w:ascii="Helvetica" w:eastAsia="Calibri" w:hAnsi="Helvetica" w:cs="Segoe UI"/>
                <w:sz w:val="16"/>
                <w:szCs w:val="16"/>
                <w:lang w:val="el-GR" w:eastAsia="en-US"/>
              </w:rPr>
              <w:t xml:space="preserve">Τμήμα: </w:t>
            </w:r>
            <w:r w:rsidRPr="00CC27E2">
              <w:rPr>
                <w:rFonts w:ascii="Helvetica" w:eastAsia="Calibri" w:hAnsi="Helvetica" w:cs="Tahoma"/>
                <w:sz w:val="16"/>
                <w:szCs w:val="16"/>
                <w:lang w:val="el-GR" w:eastAsia="en-US"/>
              </w:rPr>
              <w:t>Χημείας</w:t>
            </w:r>
          </w:p>
          <w:p w14:paraId="6860E244" w14:textId="77777777" w:rsidR="00646F21" w:rsidRPr="00CC27E2" w:rsidRDefault="00646F21" w:rsidP="00FD222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eastAsia="Calibri" w:hAnsi="Helvetica" w:cs="Segoe UI"/>
                <w:sz w:val="16"/>
                <w:szCs w:val="16"/>
                <w:lang w:val="el-GR" w:eastAsia="en-US"/>
              </w:rPr>
            </w:pPr>
            <w:r w:rsidRPr="00CC27E2">
              <w:rPr>
                <w:rFonts w:ascii="Helvetica" w:eastAsia="Calibri" w:hAnsi="Helvetica" w:cs="Segoe UI"/>
                <w:sz w:val="16"/>
                <w:szCs w:val="16"/>
                <w:lang w:val="el-GR" w:eastAsia="en-US"/>
              </w:rPr>
              <w:t xml:space="preserve">Εργαστήριο: </w:t>
            </w:r>
            <w:r w:rsidRPr="00CC27E2">
              <w:rPr>
                <w:rFonts w:ascii="Helvetica" w:eastAsia="Calibri" w:hAnsi="Helvetica" w:cs="Tahoma"/>
                <w:sz w:val="16"/>
                <w:szCs w:val="16"/>
                <w:lang w:val="el-GR" w:eastAsia="en-US"/>
              </w:rPr>
              <w:t>Χ3-105</w:t>
            </w:r>
          </w:p>
          <w:p w14:paraId="67D53480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ascii="Helvetica" w:eastAsia="Calibri" w:hAnsi="Helvetica" w:cs="Times New Roman"/>
                <w:sz w:val="16"/>
                <w:szCs w:val="16"/>
                <w:lang w:val="el-GR" w:eastAsia="en-US"/>
              </w:rPr>
              <w:t xml:space="preserve">Κτήριο-Όροφος: </w:t>
            </w:r>
            <w:r w:rsidRPr="00CC27E2">
              <w:rPr>
                <w:rFonts w:ascii="Helvetica" w:eastAsia="Calibri" w:hAnsi="Helvetica" w:cs="Tahoma"/>
                <w:sz w:val="16"/>
                <w:szCs w:val="16"/>
                <w:lang w:val="el-GR" w:eastAsia="en-US"/>
              </w:rPr>
              <w:t>Χ3-1</w:t>
            </w:r>
            <w:r w:rsidRPr="00CC27E2">
              <w:rPr>
                <w:rFonts w:ascii="Helvetica" w:eastAsia="Calibri" w:hAnsi="Helvetica" w:cs="Tahoma"/>
                <w:sz w:val="16"/>
                <w:szCs w:val="16"/>
                <w:vertAlign w:val="superscript"/>
                <w:lang w:val="el-GR" w:eastAsia="en-US"/>
              </w:rPr>
              <w:t>ος</w:t>
            </w:r>
            <w:r w:rsidRPr="00CC27E2">
              <w:rPr>
                <w:rFonts w:ascii="Helvetica" w:eastAsia="Calibri" w:hAnsi="Helvetica" w:cs="Tahoma"/>
                <w:sz w:val="16"/>
                <w:szCs w:val="16"/>
                <w:lang w:val="el-GR" w:eastAsia="en-US"/>
              </w:rPr>
              <w:t xml:space="preserve"> όροφος (Τμήμα Χημείας)</w:t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14:paraId="794BFE9E" w14:textId="77777777" w:rsidR="00646F21" w:rsidRPr="00CC27E2" w:rsidRDefault="00646F21" w:rsidP="00FD2222">
            <w:pPr>
              <w:jc w:val="center"/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</w:pPr>
            <w:r w:rsidRPr="00CC27E2"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  <w:t>Καθηγήτρια Μαρία-Ελένη Λέκκα</w:t>
            </w:r>
          </w:p>
          <w:p w14:paraId="7373F7B8" w14:textId="77777777" w:rsidR="00646F21" w:rsidRPr="00CC27E2" w:rsidRDefault="00646F21" w:rsidP="00FD2222">
            <w:pPr>
              <w:jc w:val="center"/>
              <w:rPr>
                <w:lang w:val="el-GR"/>
              </w:rPr>
            </w:pPr>
            <w:r w:rsidRPr="00CC27E2">
              <w:rPr>
                <w:rFonts w:ascii="Helvetica" w:hAnsi="Helvetica" w:cs="Segoe UI"/>
                <w:color w:val="000000"/>
                <w:sz w:val="16"/>
                <w:szCs w:val="16"/>
                <w:lang w:val="en-US" w:eastAsia="el-GR"/>
              </w:rPr>
              <w:t>mlekka</w:t>
            </w:r>
            <w:r w:rsidRPr="00CC27E2"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  <w:t>@</w:t>
            </w:r>
            <w:r w:rsidRPr="00CC27E2">
              <w:rPr>
                <w:rFonts w:ascii="Helvetica" w:hAnsi="Helvetica" w:cs="Segoe UI"/>
                <w:color w:val="000000"/>
                <w:sz w:val="16"/>
                <w:szCs w:val="16"/>
                <w:lang w:val="en-US" w:eastAsia="el-GR"/>
              </w:rPr>
              <w:t>uoi</w:t>
            </w:r>
            <w:r w:rsidRPr="00CC27E2"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  <w:t>.</w:t>
            </w:r>
            <w:r w:rsidRPr="00CC27E2">
              <w:rPr>
                <w:rFonts w:ascii="Helvetica" w:hAnsi="Helvetica" w:cs="Segoe UI"/>
                <w:color w:val="000000"/>
                <w:sz w:val="16"/>
                <w:szCs w:val="16"/>
                <w:lang w:val="en-US" w:eastAsia="el-GR"/>
              </w:rPr>
              <w:t>gr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42F345A7" w14:textId="77777777" w:rsidR="00646F21" w:rsidRPr="00CC27E2" w:rsidRDefault="00646F21" w:rsidP="00FD2222">
            <w:pPr>
              <w:jc w:val="center"/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</w:pPr>
          </w:p>
          <w:p w14:paraId="09C40298" w14:textId="77777777" w:rsidR="00646F21" w:rsidRPr="00CC27E2" w:rsidRDefault="00646F21" w:rsidP="00FD2222">
            <w:pPr>
              <w:jc w:val="center"/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</w:pPr>
            <w:r w:rsidRPr="00CC27E2">
              <w:rPr>
                <w:rFonts w:ascii="Helvetica" w:hAnsi="Helvetica" w:cs="Segoe UI"/>
                <w:color w:val="000000"/>
                <w:sz w:val="16"/>
                <w:szCs w:val="16"/>
                <w:lang w:val="el-GR" w:eastAsia="el-GR"/>
              </w:rPr>
              <w:t>2651008367</w:t>
            </w:r>
          </w:p>
          <w:p w14:paraId="3FA43C6A" w14:textId="77777777" w:rsidR="00646F21" w:rsidRPr="00CC27E2" w:rsidRDefault="00646F21" w:rsidP="00FD2222">
            <w:pPr>
              <w:jc w:val="center"/>
              <w:rPr>
                <w:rFonts w:ascii="Helvetica" w:hAnsi="Helvetica" w:cs="Segoe UI"/>
                <w:color w:val="000000"/>
                <w:sz w:val="16"/>
                <w:szCs w:val="16"/>
                <w:lang w:val="en-US" w:eastAsia="el-GR"/>
              </w:rPr>
            </w:pPr>
            <w:r w:rsidRPr="00CC27E2">
              <w:rPr>
                <w:rFonts w:ascii="Helvetica" w:hAnsi="Helvetica" w:cs="Segoe UI"/>
                <w:color w:val="000000"/>
                <w:sz w:val="16"/>
                <w:szCs w:val="16"/>
                <w:lang w:val="en-US" w:eastAsia="el-GR"/>
              </w:rPr>
              <w:t>6972247374</w:t>
            </w:r>
          </w:p>
          <w:p w14:paraId="1AAE7505" w14:textId="77777777" w:rsidR="00646F21" w:rsidRPr="00CC27E2" w:rsidRDefault="00646F21" w:rsidP="00FD2222">
            <w:pPr>
              <w:jc w:val="left"/>
              <w:rPr>
                <w:lang w:val="el-GR"/>
              </w:rPr>
            </w:pPr>
          </w:p>
        </w:tc>
      </w:tr>
    </w:tbl>
    <w:p w14:paraId="77F797F5" w14:textId="77777777" w:rsidR="00646F21" w:rsidRDefault="00646F21" w:rsidP="00646F21">
      <w:pPr>
        <w:jc w:val="left"/>
        <w:rPr>
          <w:lang w:val="el-GR"/>
        </w:rPr>
      </w:pPr>
    </w:p>
    <w:p w14:paraId="708D9906" w14:textId="77777777" w:rsidR="00646F21" w:rsidRPr="00B64F38" w:rsidRDefault="00646F21" w:rsidP="00646F21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03346150" w14:textId="77777777" w:rsidR="00646F21" w:rsidRPr="00A230BB" w:rsidRDefault="00646F21" w:rsidP="00646F21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A230BB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0B85DD5B" w14:textId="77777777" w:rsidR="00646F21" w:rsidRDefault="00646F21" w:rsidP="00646F21">
      <w:pPr>
        <w:pStyle w:val="normalwithoutspacing"/>
        <w:rPr>
          <w:rFonts w:ascii="Segoe UI" w:hAnsi="Segoe UI" w:cs="Segoe UI"/>
          <w:szCs w:val="22"/>
        </w:rPr>
      </w:pPr>
      <w:r w:rsidRPr="00A230BB">
        <w:rPr>
          <w:rFonts w:ascii="Segoe UI" w:hAnsi="Segoe UI" w:cs="Segoe UI"/>
          <w:szCs w:val="22"/>
        </w:rPr>
        <w:t>Η σύμβαση περιλαμβάνεται στο πλαίσιο του έργου με τίτλο «OPENSCREEN-GR Ερευνητική Υποδομή Ανοιχτής Πρόσβασης για Στοχευμένες Τεχνολογίες Σάρωσης και ανακάλυψη Βιοδραστικών μορίων για την Προστασία της Υγείας, της Κτηνοτροφίας, της Γεωργίας και του Περιβάλλοντος – Υποέργο 13» με κωδικό έργου Επιτροπής</w:t>
      </w:r>
      <w:r w:rsidRPr="003D6556">
        <w:rPr>
          <w:rFonts w:ascii="Segoe UI" w:hAnsi="Segoe UI" w:cs="Segoe UI"/>
          <w:szCs w:val="22"/>
        </w:rPr>
        <w:t xml:space="preserve"> Ερευνών «82</w:t>
      </w:r>
      <w:r>
        <w:rPr>
          <w:rFonts w:ascii="Segoe UI" w:hAnsi="Segoe UI" w:cs="Segoe UI"/>
          <w:szCs w:val="22"/>
        </w:rPr>
        <w:t>180</w:t>
      </w:r>
      <w:r w:rsidRPr="003D6556">
        <w:rPr>
          <w:rFonts w:ascii="Segoe UI" w:hAnsi="Segoe UI" w:cs="Segoe UI"/>
          <w:szCs w:val="22"/>
        </w:rPr>
        <w:t>» και MIS «5002691» και εντάσσεται στη Δράση «Ενίσχυση των Υποδομών Έρευνας και Καινοτομίας» που χρηματοδοτείται από το Επιχειρησιακό Πρόγραμμα «Ανταγωνιστικότητα, Επιχειρηματικότητα και Καινοτομία (ΕΠΑνΕΚ)», στο πλαίσιο του ΕΣΠΑ 2014-2020,</w:t>
      </w:r>
      <w:r>
        <w:rPr>
          <w:rFonts w:ascii="Segoe UI" w:hAnsi="Segoe UI" w:cs="Segoe UI"/>
          <w:szCs w:val="22"/>
        </w:rPr>
        <w:t xml:space="preserve"> </w:t>
      </w:r>
      <w:r w:rsidRPr="003D6556">
        <w:rPr>
          <w:rFonts w:ascii="Segoe UI" w:hAnsi="Segoe UI" w:cs="Segoe UI"/>
          <w:szCs w:val="22"/>
        </w:rPr>
        <w:t>με τη συγχρηματοδότηση της Ελλάδας και της Ευρωπαϊκής Ένωσης (Ευρωπαϊκό Ταμείο Περιφερειακής Ανάπτυξης).</w:t>
      </w:r>
    </w:p>
    <w:p w14:paraId="2989B4BE" w14:textId="77777777" w:rsidR="00646F21" w:rsidRDefault="00646F21" w:rsidP="00646F21">
      <w:pPr>
        <w:rPr>
          <w:rFonts w:ascii="Segoe UI" w:eastAsia="Tahoma" w:hAnsi="Segoe UI" w:cs="Segoe UI"/>
          <w:szCs w:val="22"/>
          <w:lang w:val="el-GR"/>
        </w:rPr>
      </w:pPr>
    </w:p>
    <w:p w14:paraId="22E7AED6" w14:textId="77777777" w:rsidR="00646F21" w:rsidRPr="00C8407F" w:rsidRDefault="00646F21" w:rsidP="00646F21">
      <w:pPr>
        <w:rPr>
          <w:rFonts w:ascii="Segoe UI" w:hAnsi="Segoe UI" w:cs="Segoe UI"/>
          <w:szCs w:val="22"/>
          <w:lang w:val="el-GR"/>
        </w:rPr>
      </w:pPr>
      <w:r w:rsidRPr="00C8407F">
        <w:rPr>
          <w:rFonts w:ascii="Segoe UI" w:eastAsia="Tahoma" w:hAnsi="Segoe UI" w:cs="Segoe UI"/>
          <w:szCs w:val="22"/>
          <w:lang w:val="el-GR"/>
        </w:rPr>
        <w:t>Η εν λόγω προμήθεια εντάσσεται στον ακόλουθο κωδικό του Κοινού Λεξιλογίου δημοσίων συμβάσεων (CPV): 33790000-4</w:t>
      </w:r>
    </w:p>
    <w:p w14:paraId="2D2B1FD2" w14:textId="77777777" w:rsidR="00646F21" w:rsidRPr="00C00597" w:rsidRDefault="00646F21" w:rsidP="00646F21">
      <w:pPr>
        <w:pStyle w:val="normalwithoutspacing"/>
        <w:rPr>
          <w:rFonts w:ascii="Segoe UI" w:hAnsi="Segoe UI" w:cs="Segoe UI"/>
          <w:szCs w:val="22"/>
        </w:rPr>
      </w:pPr>
    </w:p>
    <w:p w14:paraId="6A7095D6" w14:textId="77777777" w:rsidR="00646F21" w:rsidRDefault="00646F21" w:rsidP="00646F21">
      <w:pPr>
        <w:pStyle w:val="normalwithoutspacing"/>
        <w:rPr>
          <w:rFonts w:ascii="Segoe UI" w:hAnsi="Segoe UI" w:cs="Segoe UI"/>
          <w:szCs w:val="22"/>
        </w:rPr>
      </w:pPr>
      <w:r w:rsidRPr="00C00597">
        <w:rPr>
          <w:rFonts w:ascii="Segoe UI" w:hAnsi="Segoe UI" w:cs="Segoe UI"/>
          <w:szCs w:val="22"/>
        </w:rPr>
        <w:t>Η εκτιμώμενη καθαρή αξία της σύμβασης ανέρχεται στο ποσό των 7.789,09€ ήτοι συνολικής αξίας 9.287,67€ συμπεριλαμβανομένου ΦΠΑ</w:t>
      </w:r>
      <w:r>
        <w:rPr>
          <w:rFonts w:ascii="Segoe UI" w:hAnsi="Segoe UI" w:cs="Segoe UI"/>
          <w:szCs w:val="22"/>
        </w:rPr>
        <w:t>,</w:t>
      </w:r>
      <w:r w:rsidRPr="00B00EAB">
        <w:rPr>
          <w:rFonts w:ascii="Segoe UI" w:hAnsi="Segoe UI" w:cs="Segoe UI"/>
          <w:szCs w:val="22"/>
        </w:rPr>
        <w:t xml:space="preserve"> </w:t>
      </w:r>
      <w:r w:rsidRPr="007E557E">
        <w:rPr>
          <w:rFonts w:ascii="Segoe UI" w:hAnsi="Segoe UI" w:cs="Segoe UI"/>
          <w:szCs w:val="22"/>
        </w:rPr>
        <w:t>όπως αναλυτικά περιγράφεται στον κατωτέρω πίνακα</w:t>
      </w:r>
      <w:r>
        <w:rPr>
          <w:rFonts w:ascii="Segoe UI" w:hAnsi="Segoe UI" w:cs="Segoe UI"/>
          <w:szCs w:val="22"/>
        </w:rPr>
        <w:t>:</w:t>
      </w:r>
    </w:p>
    <w:p w14:paraId="7C31336E" w14:textId="77777777" w:rsidR="00646F21" w:rsidRDefault="00646F21" w:rsidP="00646F21">
      <w:pPr>
        <w:pStyle w:val="normalwithoutspacing"/>
        <w:rPr>
          <w:rFonts w:ascii="Segoe UI" w:hAnsi="Segoe UI" w:cs="Segoe UI"/>
        </w:rPr>
      </w:pPr>
    </w:p>
    <w:tbl>
      <w:tblPr>
        <w:tblW w:w="4649" w:type="pct"/>
        <w:jc w:val="center"/>
        <w:tblLook w:val="04A0" w:firstRow="1" w:lastRow="0" w:firstColumn="1" w:lastColumn="0" w:noHBand="0" w:noVBand="1"/>
      </w:tblPr>
      <w:tblGrid>
        <w:gridCol w:w="615"/>
        <w:gridCol w:w="4471"/>
        <w:gridCol w:w="1381"/>
        <w:gridCol w:w="1243"/>
        <w:gridCol w:w="1243"/>
      </w:tblGrid>
      <w:tr w:rsidR="00646F21" w:rsidRPr="00A230BB" w14:paraId="1ED5102B" w14:textId="77777777" w:rsidTr="00FD2222">
        <w:trPr>
          <w:trHeight w:hRule="exact" w:val="1045"/>
          <w:tblHeader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68EEEB6" w14:textId="77777777" w:rsidR="00646F21" w:rsidRPr="00A230BB" w:rsidRDefault="00646F21" w:rsidP="00FD222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A230BB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ΤΜΗΜΑ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87763" w14:textId="77777777" w:rsidR="00646F21" w:rsidRPr="00A230BB" w:rsidRDefault="00646F21" w:rsidP="00FD222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A230BB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Τίτλος </w:t>
            </w:r>
            <w:r w:rsidRPr="00A230BB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Τμήματος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8DE71" w14:textId="77777777" w:rsidR="00646F21" w:rsidRPr="00A230BB" w:rsidRDefault="00646F21" w:rsidP="00FD222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A230BB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Τμήματος χωρίς ΦΠΑ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A67D9" w14:textId="77777777" w:rsidR="00646F21" w:rsidRPr="00A230BB" w:rsidRDefault="00646F21" w:rsidP="00FD222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A230BB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Τμήματος με ΦΠΑ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AEBEA8" w14:textId="77777777" w:rsidR="00646F21" w:rsidRPr="00A230BB" w:rsidRDefault="00646F21" w:rsidP="00FD222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Φ.Π.Α</w:t>
            </w:r>
          </w:p>
        </w:tc>
      </w:tr>
      <w:tr w:rsidR="00646F21" w:rsidRPr="00A230BB" w14:paraId="57CEE806" w14:textId="77777777" w:rsidTr="00FD2222">
        <w:trPr>
          <w:trHeight w:hRule="exact" w:val="831"/>
          <w:tblHeader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12FE" w14:textId="77777777" w:rsidR="00646F21" w:rsidRPr="00A230BB" w:rsidRDefault="00646F21" w:rsidP="00FD2222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A230BB"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7E27" w14:textId="77777777" w:rsidR="00646F21" w:rsidRPr="00A230BB" w:rsidRDefault="00646F21" w:rsidP="00FD2222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A230BB">
              <w:rPr>
                <w:lang w:val="el-GR"/>
              </w:rPr>
              <w:t>ΑΝΤΙΣΩΜΑΤΑ ΠΡΩΤΟΓΕΝΗ ΚΑΙ ΔΕΥΤΕΡΟΓΕΝΗ, ΥΛΙΚΑ ΚΥΤΤΑΡΟΚΑΛΛΙΕΡΓΕΙΩΝ ΚΑΙ ΥΛΙΚΑ ΠΡΟΣΤΑΣΙΑΣ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CF5" w14:textId="77777777" w:rsidR="00646F21" w:rsidRPr="00A230BB" w:rsidRDefault="00646F21" w:rsidP="00FD2222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A230BB">
              <w:t>2.060,00€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6DDE" w14:textId="77777777" w:rsidR="00646F21" w:rsidRPr="00A230BB" w:rsidRDefault="00646F21" w:rsidP="00FD2222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A230BB">
              <w:t>2.183,60€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88D3C" w14:textId="77777777" w:rsidR="00646F21" w:rsidRPr="006778D3" w:rsidRDefault="00646F21" w:rsidP="00FD22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123,60€ (6%)</w:t>
            </w:r>
          </w:p>
        </w:tc>
      </w:tr>
      <w:tr w:rsidR="00646F21" w:rsidRPr="00686D40" w14:paraId="6F504472" w14:textId="77777777" w:rsidTr="00FD2222">
        <w:trPr>
          <w:trHeight w:hRule="exact" w:val="713"/>
          <w:tblHeader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14FB" w14:textId="77777777" w:rsidR="00646F21" w:rsidRPr="00A230BB" w:rsidRDefault="00646F21" w:rsidP="00FD2222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A230BB"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C31D" w14:textId="77777777" w:rsidR="00646F21" w:rsidRPr="00A230BB" w:rsidRDefault="00646F21" w:rsidP="00FD2222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A230BB">
              <w:t>ΥΛΙΚΑ ΚΥΤΤΑΡΟΚΑΛΛΙΕΡΓΕΙΩΝ-ΥΛΙΚΑ ΧΡΩΜΑΤΟΓΡΑΦΙΑΣ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18E3" w14:textId="77777777" w:rsidR="00646F21" w:rsidRPr="00A230BB" w:rsidRDefault="00646F21" w:rsidP="00FD2222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A230BB">
              <w:t>5.729,09€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7EC7" w14:textId="77777777" w:rsidR="00646F21" w:rsidRPr="00EC625F" w:rsidRDefault="00646F21" w:rsidP="00FD2222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A230BB">
              <w:t>7.104,07€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689E" w14:textId="77777777" w:rsidR="00646F21" w:rsidRPr="006778D3" w:rsidRDefault="00646F21" w:rsidP="00FD222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1.374,98€ (24%)</w:t>
            </w:r>
          </w:p>
        </w:tc>
      </w:tr>
    </w:tbl>
    <w:p w14:paraId="755EBB74" w14:textId="77777777" w:rsidR="00646F21" w:rsidRDefault="00646F21" w:rsidP="00646F21">
      <w:pPr>
        <w:pStyle w:val="normalwithoutspacing"/>
        <w:rPr>
          <w:rFonts w:ascii="Segoe UI" w:hAnsi="Segoe UI" w:cs="Segoe UI"/>
        </w:rPr>
      </w:pPr>
    </w:p>
    <w:p w14:paraId="4E4A3CAA" w14:textId="77777777" w:rsidR="00646F21" w:rsidRPr="000F4B99" w:rsidRDefault="00646F21" w:rsidP="00646F21">
      <w:pPr>
        <w:pStyle w:val="normalwithoutspacing"/>
        <w:rPr>
          <w:rFonts w:ascii="Segoe UI" w:hAnsi="Segoe UI" w:cs="Segoe UI"/>
        </w:rPr>
      </w:pPr>
      <w:r w:rsidRPr="000F4B99">
        <w:rPr>
          <w:rFonts w:ascii="Segoe UI" w:hAnsi="Segoe UI" w:cs="Segoe UI"/>
          <w:lang w:val="en-US"/>
        </w:rPr>
        <w:t>O</w:t>
      </w:r>
      <w:r w:rsidRPr="00CA1516">
        <w:rPr>
          <w:rFonts w:ascii="Segoe UI" w:hAnsi="Segoe UI" w:cs="Segoe UI"/>
        </w:rPr>
        <w:t xml:space="preserve"> Συντ</w:t>
      </w:r>
      <w:r w:rsidRPr="000F4B99">
        <w:rPr>
          <w:rFonts w:ascii="Segoe UI" w:hAnsi="Segoe UI" w:cs="Segoe UI"/>
        </w:rPr>
        <w:t>άξας των Τεχνικών Προδιαγραφών</w:t>
      </w:r>
    </w:p>
    <w:p w14:paraId="1106126A" w14:textId="77777777" w:rsidR="00646F21" w:rsidRPr="00CA1516" w:rsidRDefault="00646F21" w:rsidP="00646F21">
      <w:pPr>
        <w:pStyle w:val="normalwithoutspacing"/>
        <w:rPr>
          <w:rFonts w:ascii="Segoe UI" w:hAnsi="Segoe UI" w:cs="Segoe UI"/>
        </w:rPr>
      </w:pPr>
    </w:p>
    <w:p w14:paraId="30FD1904" w14:textId="77777777" w:rsidR="00646F21" w:rsidRPr="00CA1516" w:rsidRDefault="00646F21" w:rsidP="00646F21">
      <w:pPr>
        <w:pStyle w:val="normalwithoutspacing"/>
        <w:rPr>
          <w:rFonts w:ascii="Segoe UI" w:hAnsi="Segoe UI" w:cs="Segoe UI"/>
        </w:rPr>
      </w:pPr>
    </w:p>
    <w:p w14:paraId="78B5843E" w14:textId="77777777" w:rsidR="00646F21" w:rsidRPr="00C00597" w:rsidRDefault="00646F21" w:rsidP="00646F21">
      <w:pPr>
        <w:pStyle w:val="a0"/>
        <w:rPr>
          <w:rFonts w:ascii="Segoe UI" w:hAnsi="Segoe UI" w:cs="Segoe UI"/>
          <w:szCs w:val="22"/>
          <w:lang w:val="el-GR"/>
        </w:rPr>
      </w:pPr>
      <w:r w:rsidRPr="00C00597">
        <w:rPr>
          <w:rFonts w:ascii="Segoe UI" w:hAnsi="Segoe UI" w:cs="Segoe UI"/>
          <w:szCs w:val="22"/>
          <w:lang w:val="el-GR"/>
        </w:rPr>
        <w:t>Καθηγήτρια Μαρία – Ελένη Λέκκα</w:t>
      </w:r>
    </w:p>
    <w:p w14:paraId="669F3DE6" w14:textId="77777777" w:rsidR="00646F21" w:rsidRPr="00C00597" w:rsidRDefault="00646F21" w:rsidP="00646F21">
      <w:pPr>
        <w:pStyle w:val="a0"/>
        <w:rPr>
          <w:rFonts w:ascii="Segoe UI" w:hAnsi="Segoe UI" w:cs="Segoe UI"/>
          <w:sz w:val="24"/>
          <w:lang w:val="el-GR"/>
        </w:rPr>
      </w:pPr>
      <w:r w:rsidRPr="00C00597">
        <w:rPr>
          <w:rFonts w:ascii="Segoe UI" w:hAnsi="Segoe UI" w:cs="Segoe UI"/>
          <w:szCs w:val="22"/>
          <w:lang w:val="el-GR"/>
        </w:rPr>
        <w:t>Τμήμα Χημείας</w:t>
      </w:r>
    </w:p>
    <w:p w14:paraId="061698AB" w14:textId="77777777" w:rsidR="00646F21" w:rsidRPr="00C00597" w:rsidRDefault="00646F21" w:rsidP="00646F21">
      <w:pPr>
        <w:pStyle w:val="a0"/>
        <w:rPr>
          <w:rFonts w:ascii="Segoe UI" w:hAnsi="Segoe UI" w:cs="Segoe UI"/>
          <w:szCs w:val="22"/>
          <w:lang w:val="el-GR"/>
        </w:rPr>
      </w:pPr>
      <w:r w:rsidRPr="00C00597">
        <w:rPr>
          <w:rFonts w:ascii="Segoe UI" w:hAnsi="Segoe UI" w:cs="Segoe UI"/>
          <w:szCs w:val="22"/>
          <w:lang w:val="el-GR"/>
        </w:rPr>
        <w:t>Πανεπιστήμιο Ιωαννίνων</w:t>
      </w:r>
    </w:p>
    <w:p w14:paraId="63256799" w14:textId="504DF48A" w:rsidR="000E5D18" w:rsidRPr="00646F21" w:rsidRDefault="000E5D18" w:rsidP="00646F21"/>
    <w:sectPr w:rsidR="000E5D18" w:rsidRPr="00646F21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394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9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84E2985"/>
    <w:multiLevelType w:val="hybridMultilevel"/>
    <w:tmpl w:val="953A4B42"/>
    <w:lvl w:ilvl="0" w:tplc="3D6CA806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EE12C8"/>
    <w:multiLevelType w:val="hybridMultilevel"/>
    <w:tmpl w:val="AC8CF8B6"/>
    <w:lvl w:ilvl="0" w:tplc="57A6EFF8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4150A7"/>
    <w:multiLevelType w:val="hybridMultilevel"/>
    <w:tmpl w:val="217E30A2"/>
    <w:lvl w:ilvl="0" w:tplc="E2C2B69C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7618C"/>
    <w:multiLevelType w:val="hybridMultilevel"/>
    <w:tmpl w:val="F6AA5902"/>
    <w:lvl w:ilvl="0" w:tplc="853E1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E03E6"/>
    <w:multiLevelType w:val="hybridMultilevel"/>
    <w:tmpl w:val="80B082C0"/>
    <w:lvl w:ilvl="0" w:tplc="1632CD02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4C1A4EB2"/>
    <w:multiLevelType w:val="hybridMultilevel"/>
    <w:tmpl w:val="173E23F6"/>
    <w:lvl w:ilvl="0" w:tplc="E30286A0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657BF"/>
    <w:multiLevelType w:val="hybridMultilevel"/>
    <w:tmpl w:val="941EB948"/>
    <w:lvl w:ilvl="0" w:tplc="0408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5308DEB0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E14D4E"/>
    <w:multiLevelType w:val="hybridMultilevel"/>
    <w:tmpl w:val="B20CFB2E"/>
    <w:lvl w:ilvl="0" w:tplc="10CA7336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043DD0"/>
    <w:multiLevelType w:val="hybridMultilevel"/>
    <w:tmpl w:val="330826DC"/>
    <w:lvl w:ilvl="0" w:tplc="0C86E7F2">
      <w:numFmt w:val="bullet"/>
      <w:lvlText w:val="•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33AC0"/>
    <w:multiLevelType w:val="hybridMultilevel"/>
    <w:tmpl w:val="E6668E8C"/>
    <w:lvl w:ilvl="0" w:tplc="B1E8AF6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31"/>
  </w:num>
  <w:num w:numId="12">
    <w:abstractNumId w:val="41"/>
  </w:num>
  <w:num w:numId="13">
    <w:abstractNumId w:val="35"/>
  </w:num>
  <w:num w:numId="14">
    <w:abstractNumId w:val="38"/>
  </w:num>
  <w:num w:numId="15">
    <w:abstractNumId w:val="28"/>
  </w:num>
  <w:num w:numId="16">
    <w:abstractNumId w:val="29"/>
  </w:num>
  <w:num w:numId="17">
    <w:abstractNumId w:val="34"/>
  </w:num>
  <w:num w:numId="18">
    <w:abstractNumId w:val="33"/>
  </w:num>
  <w:num w:numId="19">
    <w:abstractNumId w:val="39"/>
  </w:num>
  <w:num w:numId="20">
    <w:abstractNumId w:val="37"/>
  </w:num>
  <w:num w:numId="21">
    <w:abstractNumId w:val="27"/>
  </w:num>
  <w:num w:numId="22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52B1B"/>
    <w:rsid w:val="000E5D18"/>
    <w:rsid w:val="002542E4"/>
    <w:rsid w:val="003A2591"/>
    <w:rsid w:val="003D1979"/>
    <w:rsid w:val="004D3F87"/>
    <w:rsid w:val="004E3302"/>
    <w:rsid w:val="005A2FB7"/>
    <w:rsid w:val="005F1A07"/>
    <w:rsid w:val="00646F21"/>
    <w:rsid w:val="007A23D3"/>
    <w:rsid w:val="008B1564"/>
    <w:rsid w:val="00991817"/>
    <w:rsid w:val="009B1679"/>
    <w:rsid w:val="00A97DF4"/>
    <w:rsid w:val="00AE40E4"/>
    <w:rsid w:val="00DC7082"/>
    <w:rsid w:val="00DE4033"/>
    <w:rsid w:val="00E21D73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B15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B156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B156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8B1564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6">
    <w:name w:val="Strong"/>
    <w:qFormat/>
    <w:rsid w:val="00052B1B"/>
    <w:rPr>
      <w:b/>
      <w:bCs/>
    </w:rPr>
  </w:style>
  <w:style w:type="character" w:customStyle="1" w:styleId="2Char">
    <w:name w:val="Επικεφαλίδα 2 Char"/>
    <w:basedOn w:val="a1"/>
    <w:link w:val="2"/>
    <w:rsid w:val="008B15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8B15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8B156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8B1564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8B1564"/>
  </w:style>
  <w:style w:type="character" w:customStyle="1" w:styleId="WW8Num1z1">
    <w:name w:val="WW8Num1z1"/>
    <w:rsid w:val="008B1564"/>
  </w:style>
  <w:style w:type="character" w:customStyle="1" w:styleId="WW8Num1z2">
    <w:name w:val="WW8Num1z2"/>
    <w:rsid w:val="008B1564"/>
  </w:style>
  <w:style w:type="character" w:customStyle="1" w:styleId="WW8Num1z3">
    <w:name w:val="WW8Num1z3"/>
    <w:rsid w:val="008B1564"/>
  </w:style>
  <w:style w:type="character" w:customStyle="1" w:styleId="WW8Num1z4">
    <w:name w:val="WW8Num1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B1564"/>
  </w:style>
  <w:style w:type="character" w:customStyle="1" w:styleId="WW8Num1z6">
    <w:name w:val="WW8Num1z6"/>
    <w:rsid w:val="008B1564"/>
  </w:style>
  <w:style w:type="character" w:customStyle="1" w:styleId="WW8Num1z7">
    <w:name w:val="WW8Num1z7"/>
    <w:rsid w:val="008B1564"/>
  </w:style>
  <w:style w:type="character" w:customStyle="1" w:styleId="WW8Num1z8">
    <w:name w:val="WW8Num1z8"/>
    <w:rsid w:val="008B1564"/>
  </w:style>
  <w:style w:type="character" w:customStyle="1" w:styleId="WW8Num2z0">
    <w:name w:val="WW8Num2z0"/>
    <w:rsid w:val="008B1564"/>
    <w:rPr>
      <w:rFonts w:ascii="Symbol" w:hAnsi="Symbol" w:cs="Symbol"/>
      <w:lang w:val="el-GR"/>
    </w:rPr>
  </w:style>
  <w:style w:type="character" w:customStyle="1" w:styleId="WW8Num3z0">
    <w:name w:val="WW8Num3z0"/>
    <w:rsid w:val="008B1564"/>
    <w:rPr>
      <w:rFonts w:cs="Calibri"/>
      <w:lang w:val="el-GR"/>
    </w:rPr>
  </w:style>
  <w:style w:type="character" w:customStyle="1" w:styleId="WW8Num4z0">
    <w:name w:val="WW8Num4z0"/>
    <w:rsid w:val="008B156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B1564"/>
    <w:rPr>
      <w:shd w:val="clear" w:color="auto" w:fill="FFFF00"/>
      <w:lang w:val="el-GR"/>
    </w:rPr>
  </w:style>
  <w:style w:type="character" w:customStyle="1" w:styleId="WW8Num6z0">
    <w:name w:val="WW8Num6z0"/>
    <w:rsid w:val="008B1564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8B1564"/>
    <w:rPr>
      <w:b/>
      <w:bCs/>
      <w:szCs w:val="22"/>
      <w:lang w:val="el-GR"/>
    </w:rPr>
  </w:style>
  <w:style w:type="character" w:customStyle="1" w:styleId="WW8Num8z0">
    <w:name w:val="WW8Num8z0"/>
    <w:rsid w:val="008B1564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8B1564"/>
    <w:rPr>
      <w:rFonts w:eastAsia="Calibri"/>
      <w:lang w:val="el-GR"/>
    </w:rPr>
  </w:style>
  <w:style w:type="character" w:customStyle="1" w:styleId="WW8Num8z2">
    <w:name w:val="WW8Num8z2"/>
    <w:rsid w:val="008B1564"/>
  </w:style>
  <w:style w:type="character" w:customStyle="1" w:styleId="WW8Num8z3">
    <w:name w:val="WW8Num8z3"/>
    <w:rsid w:val="008B1564"/>
  </w:style>
  <w:style w:type="character" w:customStyle="1" w:styleId="WW8Num8z4">
    <w:name w:val="WW8Num8z4"/>
    <w:rsid w:val="008B1564"/>
  </w:style>
  <w:style w:type="character" w:customStyle="1" w:styleId="WW8Num8z5">
    <w:name w:val="WW8Num8z5"/>
    <w:rsid w:val="008B1564"/>
  </w:style>
  <w:style w:type="character" w:customStyle="1" w:styleId="WW8Num8z6">
    <w:name w:val="WW8Num8z6"/>
    <w:rsid w:val="008B1564"/>
  </w:style>
  <w:style w:type="character" w:customStyle="1" w:styleId="WW8Num8z7">
    <w:name w:val="WW8Num8z7"/>
    <w:rsid w:val="008B1564"/>
  </w:style>
  <w:style w:type="character" w:customStyle="1" w:styleId="WW8Num8z8">
    <w:name w:val="WW8Num8z8"/>
    <w:rsid w:val="008B1564"/>
  </w:style>
  <w:style w:type="character" w:customStyle="1" w:styleId="WW8Num9z0">
    <w:name w:val="WW8Num9z0"/>
    <w:rsid w:val="008B156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8B1564"/>
    <w:rPr>
      <w:rFonts w:eastAsia="Calibri"/>
      <w:lang w:val="el-GR"/>
    </w:rPr>
  </w:style>
  <w:style w:type="character" w:customStyle="1" w:styleId="WW8Num9z2">
    <w:name w:val="WW8Num9z2"/>
    <w:rsid w:val="008B1564"/>
  </w:style>
  <w:style w:type="character" w:customStyle="1" w:styleId="WW8Num10z0">
    <w:name w:val="WW8Num10z0"/>
    <w:rsid w:val="008B156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B1564"/>
  </w:style>
  <w:style w:type="character" w:customStyle="1" w:styleId="WW8Num10z2">
    <w:name w:val="WW8Num10z2"/>
    <w:rsid w:val="008B1564"/>
  </w:style>
  <w:style w:type="character" w:customStyle="1" w:styleId="WW8Num10z3">
    <w:name w:val="WW8Num10z3"/>
    <w:rsid w:val="008B1564"/>
  </w:style>
  <w:style w:type="character" w:customStyle="1" w:styleId="WW8Num10z4">
    <w:name w:val="WW8Num10z4"/>
    <w:rsid w:val="008B1564"/>
  </w:style>
  <w:style w:type="character" w:customStyle="1" w:styleId="WW8Num10z5">
    <w:name w:val="WW8Num10z5"/>
    <w:rsid w:val="008B1564"/>
  </w:style>
  <w:style w:type="character" w:customStyle="1" w:styleId="WW8Num10z6">
    <w:name w:val="WW8Num10z6"/>
    <w:rsid w:val="008B1564"/>
  </w:style>
  <w:style w:type="character" w:customStyle="1" w:styleId="WW8Num10z7">
    <w:name w:val="WW8Num10z7"/>
    <w:rsid w:val="008B1564"/>
  </w:style>
  <w:style w:type="character" w:customStyle="1" w:styleId="WW8Num10z8">
    <w:name w:val="WW8Num10z8"/>
    <w:rsid w:val="008B1564"/>
  </w:style>
  <w:style w:type="character" w:customStyle="1" w:styleId="WW8Num11z0">
    <w:name w:val="WW8Num11z0"/>
    <w:rsid w:val="008B15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B1564"/>
    <w:rPr>
      <w:rFonts w:ascii="Courier New" w:hAnsi="Courier New" w:cs="Courier New" w:hint="default"/>
    </w:rPr>
  </w:style>
  <w:style w:type="character" w:customStyle="1" w:styleId="WW8Num11z2">
    <w:name w:val="WW8Num11z2"/>
    <w:rsid w:val="008B1564"/>
    <w:rPr>
      <w:rFonts w:ascii="Wingdings" w:hAnsi="Wingdings" w:cs="Wingdings" w:hint="default"/>
    </w:rPr>
  </w:style>
  <w:style w:type="character" w:customStyle="1" w:styleId="WW8Num11z3">
    <w:name w:val="WW8Num11z3"/>
    <w:rsid w:val="008B1564"/>
  </w:style>
  <w:style w:type="character" w:customStyle="1" w:styleId="WW8Num11z4">
    <w:name w:val="WW8Num11z4"/>
    <w:rsid w:val="008B1564"/>
  </w:style>
  <w:style w:type="character" w:customStyle="1" w:styleId="WW8Num11z5">
    <w:name w:val="WW8Num11z5"/>
    <w:rsid w:val="008B1564"/>
  </w:style>
  <w:style w:type="character" w:customStyle="1" w:styleId="WW8Num11z6">
    <w:name w:val="WW8Num11z6"/>
    <w:rsid w:val="008B1564"/>
  </w:style>
  <w:style w:type="character" w:customStyle="1" w:styleId="WW8Num11z7">
    <w:name w:val="WW8Num11z7"/>
    <w:rsid w:val="008B1564"/>
  </w:style>
  <w:style w:type="character" w:customStyle="1" w:styleId="WW8Num11z8">
    <w:name w:val="WW8Num11z8"/>
    <w:rsid w:val="008B1564"/>
  </w:style>
  <w:style w:type="character" w:customStyle="1" w:styleId="WW8Num12z0">
    <w:name w:val="WW8Num12z0"/>
    <w:rsid w:val="008B1564"/>
    <w:rPr>
      <w:rFonts w:ascii="Symbol" w:hAnsi="Symbol" w:cs="Symbol"/>
      <w:lang w:val="el-GR"/>
    </w:rPr>
  </w:style>
  <w:style w:type="character" w:customStyle="1" w:styleId="WW8Num12z1">
    <w:name w:val="WW8Num12z1"/>
    <w:rsid w:val="008B1564"/>
    <w:rPr>
      <w:rFonts w:ascii="Courier New" w:hAnsi="Courier New" w:cs="Courier New"/>
    </w:rPr>
  </w:style>
  <w:style w:type="character" w:customStyle="1" w:styleId="WW8Num12z2">
    <w:name w:val="WW8Num12z2"/>
    <w:rsid w:val="008B1564"/>
    <w:rPr>
      <w:rFonts w:ascii="Wingdings" w:hAnsi="Wingdings" w:cs="Wingdings"/>
    </w:rPr>
  </w:style>
  <w:style w:type="character" w:customStyle="1" w:styleId="WW8Num12z3">
    <w:name w:val="WW8Num12z3"/>
    <w:rsid w:val="008B1564"/>
  </w:style>
  <w:style w:type="character" w:customStyle="1" w:styleId="WW8Num12z4">
    <w:name w:val="WW8Num12z4"/>
    <w:rsid w:val="008B1564"/>
  </w:style>
  <w:style w:type="character" w:customStyle="1" w:styleId="WW8Num12z5">
    <w:name w:val="WW8Num12z5"/>
    <w:rsid w:val="008B1564"/>
  </w:style>
  <w:style w:type="character" w:customStyle="1" w:styleId="WW8Num12z6">
    <w:name w:val="WW8Num12z6"/>
    <w:rsid w:val="008B1564"/>
  </w:style>
  <w:style w:type="character" w:customStyle="1" w:styleId="WW8Num12z7">
    <w:name w:val="WW8Num12z7"/>
    <w:rsid w:val="008B1564"/>
  </w:style>
  <w:style w:type="character" w:customStyle="1" w:styleId="WW8Num12z8">
    <w:name w:val="WW8Num12z8"/>
    <w:rsid w:val="008B1564"/>
  </w:style>
  <w:style w:type="character" w:customStyle="1" w:styleId="WW8Num13z0">
    <w:name w:val="WW8Num13z0"/>
    <w:rsid w:val="008B1564"/>
    <w:rPr>
      <w:rFonts w:ascii="Symbol" w:hAnsi="Symbol" w:cs="OpenSymbol"/>
      <w:lang w:val="el-GR"/>
    </w:rPr>
  </w:style>
  <w:style w:type="character" w:customStyle="1" w:styleId="WW8Num13z1">
    <w:name w:val="WW8Num13z1"/>
    <w:rsid w:val="008B1564"/>
    <w:rPr>
      <w:rFonts w:eastAsia="Calibri"/>
      <w:lang w:val="el-GR"/>
    </w:rPr>
  </w:style>
  <w:style w:type="character" w:customStyle="1" w:styleId="WW8Num13z2">
    <w:name w:val="WW8Num13z2"/>
    <w:rsid w:val="008B1564"/>
  </w:style>
  <w:style w:type="character" w:customStyle="1" w:styleId="WW8Num13z3">
    <w:name w:val="WW8Num13z3"/>
    <w:rsid w:val="008B1564"/>
  </w:style>
  <w:style w:type="character" w:customStyle="1" w:styleId="WW8Num13z4">
    <w:name w:val="WW8Num13z4"/>
    <w:rsid w:val="008B1564"/>
  </w:style>
  <w:style w:type="character" w:customStyle="1" w:styleId="WW8Num13z5">
    <w:name w:val="WW8Num13z5"/>
    <w:rsid w:val="008B1564"/>
  </w:style>
  <w:style w:type="character" w:customStyle="1" w:styleId="WW8Num13z6">
    <w:name w:val="WW8Num13z6"/>
    <w:rsid w:val="008B1564"/>
  </w:style>
  <w:style w:type="character" w:customStyle="1" w:styleId="WW8Num13z7">
    <w:name w:val="WW8Num13z7"/>
    <w:rsid w:val="008B1564"/>
  </w:style>
  <w:style w:type="character" w:customStyle="1" w:styleId="WW8Num13z8">
    <w:name w:val="WW8Num13z8"/>
    <w:rsid w:val="008B1564"/>
  </w:style>
  <w:style w:type="character" w:customStyle="1" w:styleId="WW8Num14z0">
    <w:name w:val="WW8Num14z0"/>
    <w:rsid w:val="008B1564"/>
    <w:rPr>
      <w:rFonts w:ascii="Symbol" w:hAnsi="Symbol" w:cs="OpenSymbol"/>
      <w:lang w:val="el-GR"/>
    </w:rPr>
  </w:style>
  <w:style w:type="character" w:customStyle="1" w:styleId="WW8Num14z1">
    <w:name w:val="WW8Num14z1"/>
    <w:rsid w:val="008B1564"/>
  </w:style>
  <w:style w:type="character" w:customStyle="1" w:styleId="WW8Num14z2">
    <w:name w:val="WW8Num14z2"/>
    <w:rsid w:val="008B1564"/>
  </w:style>
  <w:style w:type="character" w:customStyle="1" w:styleId="WW8Num14z3">
    <w:name w:val="WW8Num14z3"/>
    <w:rsid w:val="008B1564"/>
  </w:style>
  <w:style w:type="character" w:customStyle="1" w:styleId="WW8Num14z4">
    <w:name w:val="WW8Num14z4"/>
    <w:rsid w:val="008B1564"/>
  </w:style>
  <w:style w:type="character" w:customStyle="1" w:styleId="WW8Num14z5">
    <w:name w:val="WW8Num14z5"/>
    <w:rsid w:val="008B1564"/>
  </w:style>
  <w:style w:type="character" w:customStyle="1" w:styleId="WW8Num14z6">
    <w:name w:val="WW8Num14z6"/>
    <w:rsid w:val="008B1564"/>
  </w:style>
  <w:style w:type="character" w:customStyle="1" w:styleId="WW8Num14z7">
    <w:name w:val="WW8Num14z7"/>
    <w:rsid w:val="008B1564"/>
  </w:style>
  <w:style w:type="character" w:customStyle="1" w:styleId="WW8Num14z8">
    <w:name w:val="WW8Num14z8"/>
    <w:rsid w:val="008B1564"/>
  </w:style>
  <w:style w:type="character" w:customStyle="1" w:styleId="WW8Num6z1">
    <w:name w:val="WW8Num6z1"/>
    <w:rsid w:val="008B1564"/>
  </w:style>
  <w:style w:type="character" w:customStyle="1" w:styleId="WW8Num6z2">
    <w:name w:val="WW8Num6z2"/>
    <w:rsid w:val="008B1564"/>
  </w:style>
  <w:style w:type="character" w:customStyle="1" w:styleId="WW8Num6z3">
    <w:name w:val="WW8Num6z3"/>
    <w:rsid w:val="008B1564"/>
  </w:style>
  <w:style w:type="character" w:customStyle="1" w:styleId="WW8Num6z4">
    <w:name w:val="WW8Num6z4"/>
    <w:rsid w:val="008B1564"/>
  </w:style>
  <w:style w:type="character" w:customStyle="1" w:styleId="WW8Num6z5">
    <w:name w:val="WW8Num6z5"/>
    <w:rsid w:val="008B1564"/>
  </w:style>
  <w:style w:type="character" w:customStyle="1" w:styleId="WW8Num6z6">
    <w:name w:val="WW8Num6z6"/>
    <w:rsid w:val="008B1564"/>
  </w:style>
  <w:style w:type="character" w:customStyle="1" w:styleId="WW8Num6z7">
    <w:name w:val="WW8Num6z7"/>
    <w:rsid w:val="008B1564"/>
  </w:style>
  <w:style w:type="character" w:customStyle="1" w:styleId="WW8Num6z8">
    <w:name w:val="WW8Num6z8"/>
    <w:rsid w:val="008B1564"/>
  </w:style>
  <w:style w:type="character" w:customStyle="1" w:styleId="WW8Num7z1">
    <w:name w:val="WW8Num7z1"/>
    <w:rsid w:val="008B1564"/>
    <w:rPr>
      <w:rFonts w:eastAsia="Calibri"/>
      <w:lang w:val="el-GR"/>
    </w:rPr>
  </w:style>
  <w:style w:type="character" w:customStyle="1" w:styleId="WW8Num7z2">
    <w:name w:val="WW8Num7z2"/>
    <w:rsid w:val="008B1564"/>
  </w:style>
  <w:style w:type="character" w:customStyle="1" w:styleId="WW8Num7z3">
    <w:name w:val="WW8Num7z3"/>
    <w:rsid w:val="008B1564"/>
  </w:style>
  <w:style w:type="character" w:customStyle="1" w:styleId="WW8Num7z4">
    <w:name w:val="WW8Num7z4"/>
    <w:rsid w:val="008B1564"/>
  </w:style>
  <w:style w:type="character" w:customStyle="1" w:styleId="WW8Num7z5">
    <w:name w:val="WW8Num7z5"/>
    <w:rsid w:val="008B1564"/>
  </w:style>
  <w:style w:type="character" w:customStyle="1" w:styleId="WW8Num7z6">
    <w:name w:val="WW8Num7z6"/>
    <w:rsid w:val="008B1564"/>
  </w:style>
  <w:style w:type="character" w:customStyle="1" w:styleId="WW8Num7z7">
    <w:name w:val="WW8Num7z7"/>
    <w:rsid w:val="008B1564"/>
  </w:style>
  <w:style w:type="character" w:customStyle="1" w:styleId="WW8Num7z8">
    <w:name w:val="WW8Num7z8"/>
    <w:rsid w:val="008B1564"/>
  </w:style>
  <w:style w:type="character" w:customStyle="1" w:styleId="DefaultParagraphFont3">
    <w:name w:val="Default Paragraph Font3"/>
    <w:rsid w:val="008B1564"/>
  </w:style>
  <w:style w:type="character" w:customStyle="1" w:styleId="WW-DefaultParagraphFont">
    <w:name w:val="WW-Default Paragraph Font"/>
    <w:rsid w:val="008B1564"/>
  </w:style>
  <w:style w:type="character" w:customStyle="1" w:styleId="WW-DefaultParagraphFont1">
    <w:name w:val="WW-Default Paragraph Font1"/>
    <w:rsid w:val="008B1564"/>
  </w:style>
  <w:style w:type="character" w:customStyle="1" w:styleId="WW-DefaultParagraphFont11">
    <w:name w:val="WW-Default Paragraph Font11"/>
    <w:rsid w:val="008B1564"/>
  </w:style>
  <w:style w:type="character" w:customStyle="1" w:styleId="40">
    <w:name w:val="Προεπιλεγμένη γραμματοσειρά4"/>
    <w:rsid w:val="008B1564"/>
  </w:style>
  <w:style w:type="character" w:customStyle="1" w:styleId="WW8Num2z1">
    <w:name w:val="WW8Num2z1"/>
    <w:rsid w:val="008B1564"/>
  </w:style>
  <w:style w:type="character" w:customStyle="1" w:styleId="WW8Num2z2">
    <w:name w:val="WW8Num2z2"/>
    <w:rsid w:val="008B1564"/>
  </w:style>
  <w:style w:type="character" w:customStyle="1" w:styleId="WW8Num2z3">
    <w:name w:val="WW8Num2z3"/>
    <w:rsid w:val="008B1564"/>
  </w:style>
  <w:style w:type="character" w:customStyle="1" w:styleId="WW8Num2z4">
    <w:name w:val="WW8Num2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B1564"/>
  </w:style>
  <w:style w:type="character" w:customStyle="1" w:styleId="WW8Num2z6">
    <w:name w:val="WW8Num2z6"/>
    <w:rsid w:val="008B1564"/>
  </w:style>
  <w:style w:type="character" w:customStyle="1" w:styleId="WW8Num2z7">
    <w:name w:val="WW8Num2z7"/>
    <w:rsid w:val="008B1564"/>
  </w:style>
  <w:style w:type="character" w:customStyle="1" w:styleId="WW8Num2z8">
    <w:name w:val="WW8Num2z8"/>
    <w:rsid w:val="008B1564"/>
  </w:style>
  <w:style w:type="character" w:customStyle="1" w:styleId="WW8Num9z3">
    <w:name w:val="WW8Num9z3"/>
    <w:rsid w:val="008B1564"/>
  </w:style>
  <w:style w:type="character" w:customStyle="1" w:styleId="WW8Num9z4">
    <w:name w:val="WW8Num9z4"/>
    <w:rsid w:val="008B1564"/>
  </w:style>
  <w:style w:type="character" w:customStyle="1" w:styleId="WW8Num9z5">
    <w:name w:val="WW8Num9z5"/>
    <w:rsid w:val="008B1564"/>
  </w:style>
  <w:style w:type="character" w:customStyle="1" w:styleId="WW8Num9z6">
    <w:name w:val="WW8Num9z6"/>
    <w:rsid w:val="008B1564"/>
  </w:style>
  <w:style w:type="character" w:customStyle="1" w:styleId="WW8Num9z7">
    <w:name w:val="WW8Num9z7"/>
    <w:rsid w:val="008B1564"/>
  </w:style>
  <w:style w:type="character" w:customStyle="1" w:styleId="WW8Num9z8">
    <w:name w:val="WW8Num9z8"/>
    <w:rsid w:val="008B1564"/>
  </w:style>
  <w:style w:type="character" w:customStyle="1" w:styleId="WW-DefaultParagraphFont111">
    <w:name w:val="WW-Default Paragraph Font111"/>
    <w:rsid w:val="008B1564"/>
  </w:style>
  <w:style w:type="character" w:customStyle="1" w:styleId="WW-DefaultParagraphFont1111">
    <w:name w:val="WW-Default Paragraph Font1111"/>
    <w:rsid w:val="008B1564"/>
  </w:style>
  <w:style w:type="character" w:customStyle="1" w:styleId="WW-DefaultParagraphFont11111">
    <w:name w:val="WW-Default Paragraph Font11111"/>
    <w:rsid w:val="008B1564"/>
  </w:style>
  <w:style w:type="character" w:customStyle="1" w:styleId="WW-DefaultParagraphFont111111">
    <w:name w:val="WW-Default Paragraph Font111111"/>
    <w:rsid w:val="008B1564"/>
  </w:style>
  <w:style w:type="character" w:customStyle="1" w:styleId="30">
    <w:name w:val="Προεπιλεγμένη γραμματοσειρά3"/>
    <w:rsid w:val="008B1564"/>
  </w:style>
  <w:style w:type="character" w:customStyle="1" w:styleId="WW-DefaultParagraphFont1111111">
    <w:name w:val="WW-Default Paragraph Font1111111"/>
    <w:rsid w:val="008B1564"/>
  </w:style>
  <w:style w:type="character" w:customStyle="1" w:styleId="DefaultParagraphFont2">
    <w:name w:val="Default Paragraph Font2"/>
    <w:rsid w:val="008B1564"/>
  </w:style>
  <w:style w:type="character" w:customStyle="1" w:styleId="WW-DefaultParagraphFont11111111">
    <w:name w:val="WW-Default Paragraph Font11111111"/>
    <w:rsid w:val="008B1564"/>
  </w:style>
  <w:style w:type="character" w:customStyle="1" w:styleId="WW8Num15z0">
    <w:name w:val="WW8Num15z0"/>
    <w:rsid w:val="008B1564"/>
  </w:style>
  <w:style w:type="character" w:customStyle="1" w:styleId="WW8Num15z1">
    <w:name w:val="WW8Num15z1"/>
    <w:rsid w:val="008B1564"/>
  </w:style>
  <w:style w:type="character" w:customStyle="1" w:styleId="WW8Num15z2">
    <w:name w:val="WW8Num15z2"/>
    <w:rsid w:val="008B1564"/>
  </w:style>
  <w:style w:type="character" w:customStyle="1" w:styleId="WW8Num15z3">
    <w:name w:val="WW8Num15z3"/>
    <w:rsid w:val="008B1564"/>
  </w:style>
  <w:style w:type="character" w:customStyle="1" w:styleId="WW8Num15z4">
    <w:name w:val="WW8Num15z4"/>
    <w:rsid w:val="008B1564"/>
  </w:style>
  <w:style w:type="character" w:customStyle="1" w:styleId="WW8Num15z5">
    <w:name w:val="WW8Num15z5"/>
    <w:rsid w:val="008B1564"/>
  </w:style>
  <w:style w:type="character" w:customStyle="1" w:styleId="WW8Num15z6">
    <w:name w:val="WW8Num15z6"/>
    <w:rsid w:val="008B1564"/>
  </w:style>
  <w:style w:type="character" w:customStyle="1" w:styleId="WW8Num15z7">
    <w:name w:val="WW8Num15z7"/>
    <w:rsid w:val="008B1564"/>
  </w:style>
  <w:style w:type="character" w:customStyle="1" w:styleId="WW8Num15z8">
    <w:name w:val="WW8Num15z8"/>
    <w:rsid w:val="008B1564"/>
  </w:style>
  <w:style w:type="character" w:customStyle="1" w:styleId="WW8Num16z0">
    <w:name w:val="WW8Num16z0"/>
    <w:rsid w:val="008B1564"/>
  </w:style>
  <w:style w:type="character" w:customStyle="1" w:styleId="WW8Num16z1">
    <w:name w:val="WW8Num16z1"/>
    <w:rsid w:val="008B1564"/>
  </w:style>
  <w:style w:type="character" w:customStyle="1" w:styleId="WW8Num16z2">
    <w:name w:val="WW8Num16z2"/>
    <w:rsid w:val="008B1564"/>
  </w:style>
  <w:style w:type="character" w:customStyle="1" w:styleId="WW8Num16z3">
    <w:name w:val="WW8Num16z3"/>
    <w:rsid w:val="008B1564"/>
  </w:style>
  <w:style w:type="character" w:customStyle="1" w:styleId="WW8Num16z4">
    <w:name w:val="WW8Num16z4"/>
    <w:rsid w:val="008B1564"/>
  </w:style>
  <w:style w:type="character" w:customStyle="1" w:styleId="WW8Num16z5">
    <w:name w:val="WW8Num16z5"/>
    <w:rsid w:val="008B1564"/>
  </w:style>
  <w:style w:type="character" w:customStyle="1" w:styleId="WW8Num16z6">
    <w:name w:val="WW8Num16z6"/>
    <w:rsid w:val="008B1564"/>
  </w:style>
  <w:style w:type="character" w:customStyle="1" w:styleId="WW8Num16z7">
    <w:name w:val="WW8Num16z7"/>
    <w:rsid w:val="008B1564"/>
  </w:style>
  <w:style w:type="character" w:customStyle="1" w:styleId="WW8Num16z8">
    <w:name w:val="WW8Num16z8"/>
    <w:rsid w:val="008B1564"/>
  </w:style>
  <w:style w:type="character" w:customStyle="1" w:styleId="WW-DefaultParagraphFont111111111">
    <w:name w:val="WW-Default Paragraph Font111111111"/>
    <w:rsid w:val="008B1564"/>
  </w:style>
  <w:style w:type="character" w:customStyle="1" w:styleId="WW-DefaultParagraphFont1111111111">
    <w:name w:val="WW-Default Paragraph Font1111111111"/>
    <w:rsid w:val="008B1564"/>
  </w:style>
  <w:style w:type="character" w:customStyle="1" w:styleId="WW-DefaultParagraphFont11111111111">
    <w:name w:val="WW-Default Paragraph Font11111111111"/>
    <w:rsid w:val="008B1564"/>
  </w:style>
  <w:style w:type="character" w:customStyle="1" w:styleId="WW-DefaultParagraphFont111111111111">
    <w:name w:val="WW-Default Paragraph Font111111111111"/>
    <w:rsid w:val="008B1564"/>
  </w:style>
  <w:style w:type="character" w:customStyle="1" w:styleId="WW-DefaultParagraphFont1111111111111">
    <w:name w:val="WW-Default Paragraph Font1111111111111"/>
    <w:rsid w:val="008B1564"/>
  </w:style>
  <w:style w:type="character" w:customStyle="1" w:styleId="WW8Num17z0">
    <w:name w:val="WW8Num17z0"/>
    <w:rsid w:val="008B1564"/>
  </w:style>
  <w:style w:type="character" w:customStyle="1" w:styleId="WW8Num17z1">
    <w:name w:val="WW8Num17z1"/>
    <w:rsid w:val="008B1564"/>
  </w:style>
  <w:style w:type="character" w:customStyle="1" w:styleId="WW8Num17z2">
    <w:name w:val="WW8Num17z2"/>
    <w:rsid w:val="008B1564"/>
  </w:style>
  <w:style w:type="character" w:customStyle="1" w:styleId="WW8Num17z3">
    <w:name w:val="WW8Num17z3"/>
    <w:rsid w:val="008B1564"/>
  </w:style>
  <w:style w:type="character" w:customStyle="1" w:styleId="WW8Num17z4">
    <w:name w:val="WW8Num17z4"/>
    <w:rsid w:val="008B1564"/>
  </w:style>
  <w:style w:type="character" w:customStyle="1" w:styleId="WW8Num17z5">
    <w:name w:val="WW8Num17z5"/>
    <w:rsid w:val="008B1564"/>
  </w:style>
  <w:style w:type="character" w:customStyle="1" w:styleId="WW8Num17z6">
    <w:name w:val="WW8Num17z6"/>
    <w:rsid w:val="008B1564"/>
  </w:style>
  <w:style w:type="character" w:customStyle="1" w:styleId="WW8Num17z7">
    <w:name w:val="WW8Num17z7"/>
    <w:rsid w:val="008B1564"/>
  </w:style>
  <w:style w:type="character" w:customStyle="1" w:styleId="WW8Num17z8">
    <w:name w:val="WW8Num17z8"/>
    <w:rsid w:val="008B1564"/>
  </w:style>
  <w:style w:type="character" w:customStyle="1" w:styleId="WW8Num18z0">
    <w:name w:val="WW8Num18z0"/>
    <w:rsid w:val="008B1564"/>
  </w:style>
  <w:style w:type="character" w:customStyle="1" w:styleId="WW8Num18z1">
    <w:name w:val="WW8Num18z1"/>
    <w:rsid w:val="008B1564"/>
  </w:style>
  <w:style w:type="character" w:customStyle="1" w:styleId="WW8Num18z2">
    <w:name w:val="WW8Num18z2"/>
    <w:rsid w:val="008B1564"/>
  </w:style>
  <w:style w:type="character" w:customStyle="1" w:styleId="WW8Num18z3">
    <w:name w:val="WW8Num18z3"/>
    <w:rsid w:val="008B1564"/>
  </w:style>
  <w:style w:type="character" w:customStyle="1" w:styleId="WW8Num18z4">
    <w:name w:val="WW8Num18z4"/>
    <w:rsid w:val="008B1564"/>
  </w:style>
  <w:style w:type="character" w:customStyle="1" w:styleId="WW8Num18z5">
    <w:name w:val="WW8Num18z5"/>
    <w:rsid w:val="008B1564"/>
  </w:style>
  <w:style w:type="character" w:customStyle="1" w:styleId="WW8Num18z6">
    <w:name w:val="WW8Num18z6"/>
    <w:rsid w:val="008B1564"/>
  </w:style>
  <w:style w:type="character" w:customStyle="1" w:styleId="WW8Num18z7">
    <w:name w:val="WW8Num18z7"/>
    <w:rsid w:val="008B1564"/>
  </w:style>
  <w:style w:type="character" w:customStyle="1" w:styleId="WW8Num18z8">
    <w:name w:val="WW8Num18z8"/>
    <w:rsid w:val="008B1564"/>
  </w:style>
  <w:style w:type="character" w:customStyle="1" w:styleId="WW8Num3z1">
    <w:name w:val="WW8Num3z1"/>
    <w:rsid w:val="008B1564"/>
  </w:style>
  <w:style w:type="character" w:customStyle="1" w:styleId="WW8Num3z2">
    <w:name w:val="WW8Num3z2"/>
    <w:rsid w:val="008B1564"/>
  </w:style>
  <w:style w:type="character" w:customStyle="1" w:styleId="WW8Num3z3">
    <w:name w:val="WW8Num3z3"/>
    <w:rsid w:val="008B1564"/>
  </w:style>
  <w:style w:type="character" w:customStyle="1" w:styleId="WW8Num3z4">
    <w:name w:val="WW8Num3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B1564"/>
  </w:style>
  <w:style w:type="character" w:customStyle="1" w:styleId="WW8Num3z6">
    <w:name w:val="WW8Num3z6"/>
    <w:rsid w:val="008B1564"/>
  </w:style>
  <w:style w:type="character" w:customStyle="1" w:styleId="WW8Num3z7">
    <w:name w:val="WW8Num3z7"/>
    <w:rsid w:val="008B1564"/>
  </w:style>
  <w:style w:type="character" w:customStyle="1" w:styleId="WW8Num3z8">
    <w:name w:val="WW8Num3z8"/>
    <w:rsid w:val="008B1564"/>
  </w:style>
  <w:style w:type="character" w:customStyle="1" w:styleId="WW-DefaultParagraphFont11111111111111">
    <w:name w:val="WW-Default Paragraph Font11111111111111"/>
    <w:rsid w:val="008B1564"/>
  </w:style>
  <w:style w:type="character" w:customStyle="1" w:styleId="WW-DefaultParagraphFont111111111111111">
    <w:name w:val="WW-Default Paragraph Font111111111111111"/>
    <w:rsid w:val="008B1564"/>
  </w:style>
  <w:style w:type="character" w:customStyle="1" w:styleId="WW-DefaultParagraphFont1111111111111111">
    <w:name w:val="WW-Default Paragraph Font1111111111111111"/>
    <w:rsid w:val="008B1564"/>
  </w:style>
  <w:style w:type="character" w:customStyle="1" w:styleId="WW-DefaultParagraphFont11111111111111111">
    <w:name w:val="WW-Default Paragraph Font11111111111111111"/>
    <w:rsid w:val="008B1564"/>
  </w:style>
  <w:style w:type="character" w:customStyle="1" w:styleId="20">
    <w:name w:val="Προεπιλεγμένη γραμματοσειρά2"/>
    <w:rsid w:val="008B1564"/>
  </w:style>
  <w:style w:type="character" w:customStyle="1" w:styleId="WW8Num19z0">
    <w:name w:val="WW8Num19z0"/>
    <w:rsid w:val="008B1564"/>
    <w:rPr>
      <w:rFonts w:ascii="Calibri" w:hAnsi="Calibri" w:cs="Calibri"/>
    </w:rPr>
  </w:style>
  <w:style w:type="character" w:customStyle="1" w:styleId="WW8Num19z1">
    <w:name w:val="WW8Num19z1"/>
    <w:rsid w:val="008B1564"/>
  </w:style>
  <w:style w:type="character" w:customStyle="1" w:styleId="WW8Num20z0">
    <w:name w:val="WW8Num20z0"/>
    <w:rsid w:val="008B1564"/>
    <w:rPr>
      <w:rFonts w:ascii="Calibri" w:eastAsia="Calibri" w:hAnsi="Calibri" w:cs="Times New Roman"/>
    </w:rPr>
  </w:style>
  <w:style w:type="character" w:customStyle="1" w:styleId="WW8Num20z1">
    <w:name w:val="WW8Num20z1"/>
    <w:rsid w:val="008B1564"/>
    <w:rPr>
      <w:rFonts w:ascii="Courier New" w:hAnsi="Courier New" w:cs="Courier New"/>
    </w:rPr>
  </w:style>
  <w:style w:type="character" w:customStyle="1" w:styleId="WW8Num20z2">
    <w:name w:val="WW8Num20z2"/>
    <w:rsid w:val="008B1564"/>
    <w:rPr>
      <w:rFonts w:ascii="Wingdings" w:hAnsi="Wingdings" w:cs="Wingdings"/>
    </w:rPr>
  </w:style>
  <w:style w:type="character" w:customStyle="1" w:styleId="WW8Num20z3">
    <w:name w:val="WW8Num20z3"/>
    <w:rsid w:val="008B1564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8B1564"/>
  </w:style>
  <w:style w:type="character" w:customStyle="1" w:styleId="WW8Num19z2">
    <w:name w:val="WW8Num19z2"/>
    <w:rsid w:val="008B1564"/>
  </w:style>
  <w:style w:type="character" w:customStyle="1" w:styleId="WW8Num19z3">
    <w:name w:val="WW8Num19z3"/>
    <w:rsid w:val="008B1564"/>
  </w:style>
  <w:style w:type="character" w:customStyle="1" w:styleId="WW8Num19z4">
    <w:name w:val="WW8Num19z4"/>
    <w:rsid w:val="008B1564"/>
  </w:style>
  <w:style w:type="character" w:customStyle="1" w:styleId="WW8Num19z5">
    <w:name w:val="WW8Num19z5"/>
    <w:rsid w:val="008B1564"/>
  </w:style>
  <w:style w:type="character" w:customStyle="1" w:styleId="WW8Num19z6">
    <w:name w:val="WW8Num19z6"/>
    <w:rsid w:val="008B1564"/>
  </w:style>
  <w:style w:type="character" w:customStyle="1" w:styleId="WW8Num19z7">
    <w:name w:val="WW8Num19z7"/>
    <w:rsid w:val="008B1564"/>
  </w:style>
  <w:style w:type="character" w:customStyle="1" w:styleId="WW8Num19z8">
    <w:name w:val="WW8Num19z8"/>
    <w:rsid w:val="008B1564"/>
  </w:style>
  <w:style w:type="character" w:customStyle="1" w:styleId="WW8Num20z4">
    <w:name w:val="WW8Num20z4"/>
    <w:rsid w:val="008B1564"/>
  </w:style>
  <w:style w:type="character" w:customStyle="1" w:styleId="WW8Num20z5">
    <w:name w:val="WW8Num20z5"/>
    <w:rsid w:val="008B1564"/>
  </w:style>
  <w:style w:type="character" w:customStyle="1" w:styleId="WW8Num20z6">
    <w:name w:val="WW8Num20z6"/>
    <w:rsid w:val="008B1564"/>
  </w:style>
  <w:style w:type="character" w:customStyle="1" w:styleId="WW8Num20z7">
    <w:name w:val="WW8Num20z7"/>
    <w:rsid w:val="008B1564"/>
  </w:style>
  <w:style w:type="character" w:customStyle="1" w:styleId="WW8Num20z8">
    <w:name w:val="WW8Num20z8"/>
    <w:rsid w:val="008B1564"/>
  </w:style>
  <w:style w:type="character" w:customStyle="1" w:styleId="WW-DefaultParagraphFont1111111111111111111">
    <w:name w:val="WW-Default Paragraph Font1111111111111111111"/>
    <w:rsid w:val="008B1564"/>
  </w:style>
  <w:style w:type="character" w:customStyle="1" w:styleId="WW-DefaultParagraphFont11111111111111111111">
    <w:name w:val="WW-Default Paragraph Font11111111111111111111"/>
    <w:rsid w:val="008B1564"/>
  </w:style>
  <w:style w:type="character" w:customStyle="1" w:styleId="WW8Num21z0">
    <w:name w:val="WW8Num21z0"/>
    <w:rsid w:val="008B1564"/>
    <w:rPr>
      <w:rFonts w:ascii="Calibri" w:eastAsia="Times New Roman" w:hAnsi="Calibri" w:cs="Calibri"/>
    </w:rPr>
  </w:style>
  <w:style w:type="character" w:customStyle="1" w:styleId="WW8Num21z1">
    <w:name w:val="WW8Num21z1"/>
    <w:rsid w:val="008B1564"/>
    <w:rPr>
      <w:rFonts w:ascii="Courier New" w:hAnsi="Courier New" w:cs="Courier New"/>
    </w:rPr>
  </w:style>
  <w:style w:type="character" w:customStyle="1" w:styleId="WW8Num21z2">
    <w:name w:val="WW8Num21z2"/>
    <w:rsid w:val="008B1564"/>
    <w:rPr>
      <w:rFonts w:ascii="Wingdings" w:hAnsi="Wingdings" w:cs="Wingdings"/>
    </w:rPr>
  </w:style>
  <w:style w:type="character" w:customStyle="1" w:styleId="WW8Num21z3">
    <w:name w:val="WW8Num21z3"/>
    <w:rsid w:val="008B1564"/>
    <w:rPr>
      <w:rFonts w:ascii="Symbol" w:hAnsi="Symbol" w:cs="Symbol"/>
    </w:rPr>
  </w:style>
  <w:style w:type="character" w:customStyle="1" w:styleId="WW8Num22z0">
    <w:name w:val="WW8Num22z0"/>
    <w:rsid w:val="008B1564"/>
    <w:rPr>
      <w:rFonts w:ascii="Symbol" w:hAnsi="Symbol" w:cs="Symbol"/>
    </w:rPr>
  </w:style>
  <w:style w:type="character" w:customStyle="1" w:styleId="WW8Num22z1">
    <w:name w:val="WW8Num22z1"/>
    <w:rsid w:val="008B1564"/>
    <w:rPr>
      <w:rFonts w:ascii="Courier New" w:hAnsi="Courier New" w:cs="Courier New"/>
    </w:rPr>
  </w:style>
  <w:style w:type="character" w:customStyle="1" w:styleId="WW8Num22z2">
    <w:name w:val="WW8Num22z2"/>
    <w:rsid w:val="008B1564"/>
    <w:rPr>
      <w:rFonts w:ascii="Wingdings" w:hAnsi="Wingdings" w:cs="Wingdings"/>
    </w:rPr>
  </w:style>
  <w:style w:type="character" w:customStyle="1" w:styleId="WW8Num23z0">
    <w:name w:val="WW8Num23z0"/>
    <w:rsid w:val="008B1564"/>
    <w:rPr>
      <w:rFonts w:ascii="Calibri" w:eastAsia="Times New Roman" w:hAnsi="Calibri" w:cs="Calibri"/>
    </w:rPr>
  </w:style>
  <w:style w:type="character" w:customStyle="1" w:styleId="WW8Num23z1">
    <w:name w:val="WW8Num23z1"/>
    <w:rsid w:val="008B1564"/>
    <w:rPr>
      <w:rFonts w:ascii="Courier New" w:hAnsi="Courier New" w:cs="Courier New"/>
    </w:rPr>
  </w:style>
  <w:style w:type="character" w:customStyle="1" w:styleId="WW8Num23z2">
    <w:name w:val="WW8Num23z2"/>
    <w:rsid w:val="008B1564"/>
    <w:rPr>
      <w:rFonts w:ascii="Wingdings" w:hAnsi="Wingdings" w:cs="Wingdings"/>
    </w:rPr>
  </w:style>
  <w:style w:type="character" w:customStyle="1" w:styleId="WW8Num23z3">
    <w:name w:val="WW8Num23z3"/>
    <w:rsid w:val="008B1564"/>
    <w:rPr>
      <w:rFonts w:ascii="Symbol" w:hAnsi="Symbol" w:cs="Symbol"/>
    </w:rPr>
  </w:style>
  <w:style w:type="character" w:customStyle="1" w:styleId="WW8Num24z0">
    <w:name w:val="WW8Num24z0"/>
    <w:rsid w:val="008B156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B1564"/>
    <w:rPr>
      <w:rFonts w:ascii="Courier New" w:hAnsi="Courier New" w:cs="Courier New"/>
    </w:rPr>
  </w:style>
  <w:style w:type="character" w:customStyle="1" w:styleId="WW8Num24z2">
    <w:name w:val="WW8Num24z2"/>
    <w:rsid w:val="008B1564"/>
    <w:rPr>
      <w:rFonts w:ascii="Wingdings" w:hAnsi="Wingdings" w:cs="Wingdings"/>
    </w:rPr>
  </w:style>
  <w:style w:type="character" w:customStyle="1" w:styleId="WW8Num25z0">
    <w:name w:val="WW8Num25z0"/>
    <w:rsid w:val="008B1564"/>
    <w:rPr>
      <w:rFonts w:ascii="Symbol" w:hAnsi="Symbol" w:cs="Symbol"/>
    </w:rPr>
  </w:style>
  <w:style w:type="character" w:customStyle="1" w:styleId="WW8Num25z1">
    <w:name w:val="WW8Num25z1"/>
    <w:rsid w:val="008B1564"/>
    <w:rPr>
      <w:rFonts w:ascii="Courier New" w:hAnsi="Courier New" w:cs="Courier New"/>
    </w:rPr>
  </w:style>
  <w:style w:type="character" w:customStyle="1" w:styleId="WW8Num25z2">
    <w:name w:val="WW8Num25z2"/>
    <w:rsid w:val="008B1564"/>
    <w:rPr>
      <w:rFonts w:ascii="Wingdings" w:hAnsi="Wingdings" w:cs="Wingdings"/>
    </w:rPr>
  </w:style>
  <w:style w:type="character" w:customStyle="1" w:styleId="WW8Num26z0">
    <w:name w:val="WW8Num26z0"/>
    <w:rsid w:val="008B1564"/>
    <w:rPr>
      <w:rFonts w:ascii="Symbol" w:hAnsi="Symbol" w:cs="Symbol"/>
    </w:rPr>
  </w:style>
  <w:style w:type="character" w:customStyle="1" w:styleId="WW8Num26z1">
    <w:name w:val="WW8Num26z1"/>
    <w:rsid w:val="008B1564"/>
    <w:rPr>
      <w:rFonts w:ascii="Courier New" w:hAnsi="Courier New" w:cs="Courier New"/>
    </w:rPr>
  </w:style>
  <w:style w:type="character" w:customStyle="1" w:styleId="WW8Num26z2">
    <w:name w:val="WW8Num26z2"/>
    <w:rsid w:val="008B1564"/>
    <w:rPr>
      <w:rFonts w:ascii="Wingdings" w:hAnsi="Wingdings" w:cs="Wingdings"/>
    </w:rPr>
  </w:style>
  <w:style w:type="character" w:customStyle="1" w:styleId="WW8Num27z0">
    <w:name w:val="WW8Num27z0"/>
    <w:rsid w:val="008B1564"/>
    <w:rPr>
      <w:rFonts w:ascii="Calibri" w:eastAsia="Times New Roman" w:hAnsi="Calibri" w:cs="Calibri"/>
    </w:rPr>
  </w:style>
  <w:style w:type="character" w:customStyle="1" w:styleId="WW8Num27z1">
    <w:name w:val="WW8Num27z1"/>
    <w:rsid w:val="008B1564"/>
    <w:rPr>
      <w:rFonts w:ascii="Courier New" w:hAnsi="Courier New" w:cs="Courier New"/>
    </w:rPr>
  </w:style>
  <w:style w:type="character" w:customStyle="1" w:styleId="WW8Num27z2">
    <w:name w:val="WW8Num27z2"/>
    <w:rsid w:val="008B1564"/>
    <w:rPr>
      <w:rFonts w:ascii="Wingdings" w:hAnsi="Wingdings" w:cs="Wingdings"/>
    </w:rPr>
  </w:style>
  <w:style w:type="character" w:customStyle="1" w:styleId="WW8Num27z3">
    <w:name w:val="WW8Num27z3"/>
    <w:rsid w:val="008B1564"/>
    <w:rPr>
      <w:rFonts w:ascii="Symbol" w:hAnsi="Symbol" w:cs="Symbol"/>
    </w:rPr>
  </w:style>
  <w:style w:type="character" w:customStyle="1" w:styleId="WW8Num28z0">
    <w:name w:val="WW8Num28z0"/>
    <w:rsid w:val="008B1564"/>
    <w:rPr>
      <w:rFonts w:ascii="Symbol" w:hAnsi="Symbol" w:cs="Symbol"/>
    </w:rPr>
  </w:style>
  <w:style w:type="character" w:customStyle="1" w:styleId="WW8Num28z1">
    <w:name w:val="WW8Num28z1"/>
    <w:rsid w:val="008B1564"/>
    <w:rPr>
      <w:rFonts w:ascii="Courier New" w:hAnsi="Courier New" w:cs="Courier New"/>
    </w:rPr>
  </w:style>
  <w:style w:type="character" w:customStyle="1" w:styleId="WW8Num28z2">
    <w:name w:val="WW8Num28z2"/>
    <w:rsid w:val="008B1564"/>
    <w:rPr>
      <w:rFonts w:ascii="Wingdings" w:hAnsi="Wingdings" w:cs="Wingdings"/>
    </w:rPr>
  </w:style>
  <w:style w:type="character" w:customStyle="1" w:styleId="WW8Num29z0">
    <w:name w:val="WW8Num29z0"/>
    <w:rsid w:val="008B1564"/>
    <w:rPr>
      <w:rFonts w:ascii="Calibri" w:eastAsia="Times New Roman" w:hAnsi="Calibri" w:cs="Calibri"/>
    </w:rPr>
  </w:style>
  <w:style w:type="character" w:customStyle="1" w:styleId="WW8Num29z1">
    <w:name w:val="WW8Num29z1"/>
    <w:rsid w:val="008B1564"/>
    <w:rPr>
      <w:rFonts w:ascii="Courier New" w:hAnsi="Courier New" w:cs="Courier New"/>
    </w:rPr>
  </w:style>
  <w:style w:type="character" w:customStyle="1" w:styleId="WW8Num29z2">
    <w:name w:val="WW8Num29z2"/>
    <w:rsid w:val="008B1564"/>
    <w:rPr>
      <w:rFonts w:ascii="Wingdings" w:hAnsi="Wingdings" w:cs="Wingdings"/>
    </w:rPr>
  </w:style>
  <w:style w:type="character" w:customStyle="1" w:styleId="WW8Num29z3">
    <w:name w:val="WW8Num29z3"/>
    <w:rsid w:val="008B1564"/>
    <w:rPr>
      <w:rFonts w:ascii="Symbol" w:hAnsi="Symbol" w:cs="Symbol"/>
    </w:rPr>
  </w:style>
  <w:style w:type="character" w:customStyle="1" w:styleId="WW8Num30z0">
    <w:name w:val="WW8Num30z0"/>
    <w:rsid w:val="008B156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B1564"/>
    <w:rPr>
      <w:rFonts w:ascii="Courier New" w:hAnsi="Courier New" w:cs="Courier New"/>
    </w:rPr>
  </w:style>
  <w:style w:type="character" w:customStyle="1" w:styleId="WW8Num30z2">
    <w:name w:val="WW8Num30z2"/>
    <w:rsid w:val="008B1564"/>
    <w:rPr>
      <w:rFonts w:ascii="Wingdings" w:hAnsi="Wingdings" w:cs="Wingdings"/>
    </w:rPr>
  </w:style>
  <w:style w:type="character" w:customStyle="1" w:styleId="WW8Num31z0">
    <w:name w:val="WW8Num31z0"/>
    <w:rsid w:val="008B1564"/>
    <w:rPr>
      <w:rFonts w:cs="Times New Roman"/>
    </w:rPr>
  </w:style>
  <w:style w:type="character" w:customStyle="1" w:styleId="WW8Num32z0">
    <w:name w:val="WW8Num32z0"/>
    <w:rsid w:val="008B1564"/>
  </w:style>
  <w:style w:type="character" w:customStyle="1" w:styleId="WW8Num32z1">
    <w:name w:val="WW8Num32z1"/>
    <w:rsid w:val="008B1564"/>
  </w:style>
  <w:style w:type="character" w:customStyle="1" w:styleId="WW8Num32z2">
    <w:name w:val="WW8Num32z2"/>
    <w:rsid w:val="008B1564"/>
  </w:style>
  <w:style w:type="character" w:customStyle="1" w:styleId="WW8Num32z3">
    <w:name w:val="WW8Num32z3"/>
    <w:rsid w:val="008B1564"/>
  </w:style>
  <w:style w:type="character" w:customStyle="1" w:styleId="WW8Num32z4">
    <w:name w:val="WW8Num32z4"/>
    <w:rsid w:val="008B1564"/>
  </w:style>
  <w:style w:type="character" w:customStyle="1" w:styleId="WW8Num32z5">
    <w:name w:val="WW8Num32z5"/>
    <w:rsid w:val="008B1564"/>
  </w:style>
  <w:style w:type="character" w:customStyle="1" w:styleId="WW8Num32z6">
    <w:name w:val="WW8Num32z6"/>
    <w:rsid w:val="008B1564"/>
  </w:style>
  <w:style w:type="character" w:customStyle="1" w:styleId="WW8Num32z7">
    <w:name w:val="WW8Num32z7"/>
    <w:rsid w:val="008B1564"/>
  </w:style>
  <w:style w:type="character" w:customStyle="1" w:styleId="WW8Num32z8">
    <w:name w:val="WW8Num32z8"/>
    <w:rsid w:val="008B1564"/>
  </w:style>
  <w:style w:type="character" w:customStyle="1" w:styleId="WW8Num33z0">
    <w:name w:val="WW8Num33z0"/>
    <w:rsid w:val="008B1564"/>
    <w:rPr>
      <w:rFonts w:ascii="Symbol" w:eastAsia="Calibri" w:hAnsi="Symbol" w:cs="Symbol"/>
    </w:rPr>
  </w:style>
  <w:style w:type="character" w:customStyle="1" w:styleId="WW8Num33z1">
    <w:name w:val="WW8Num33z1"/>
    <w:rsid w:val="008B1564"/>
    <w:rPr>
      <w:rFonts w:ascii="Courier New" w:hAnsi="Courier New" w:cs="Courier New"/>
    </w:rPr>
  </w:style>
  <w:style w:type="character" w:customStyle="1" w:styleId="WW8Num33z2">
    <w:name w:val="WW8Num33z2"/>
    <w:rsid w:val="008B1564"/>
    <w:rPr>
      <w:rFonts w:ascii="Wingdings" w:hAnsi="Wingdings" w:cs="Wingdings"/>
    </w:rPr>
  </w:style>
  <w:style w:type="character" w:customStyle="1" w:styleId="WW8Num34z0">
    <w:name w:val="WW8Num34z0"/>
    <w:rsid w:val="008B1564"/>
    <w:rPr>
      <w:rFonts w:ascii="Symbol" w:hAnsi="Symbol" w:cs="Symbol"/>
    </w:rPr>
  </w:style>
  <w:style w:type="character" w:customStyle="1" w:styleId="WW8Num34z1">
    <w:name w:val="WW8Num34z1"/>
    <w:rsid w:val="008B1564"/>
    <w:rPr>
      <w:rFonts w:ascii="Courier New" w:hAnsi="Courier New" w:cs="Courier New"/>
    </w:rPr>
  </w:style>
  <w:style w:type="character" w:customStyle="1" w:styleId="WW8Num34z2">
    <w:name w:val="WW8Num34z2"/>
    <w:rsid w:val="008B1564"/>
    <w:rPr>
      <w:rFonts w:ascii="Wingdings" w:hAnsi="Wingdings" w:cs="Wingdings"/>
    </w:rPr>
  </w:style>
  <w:style w:type="character" w:customStyle="1" w:styleId="WW8Num35z0">
    <w:name w:val="WW8Num35z0"/>
    <w:rsid w:val="008B1564"/>
    <w:rPr>
      <w:rFonts w:ascii="Calibri" w:eastAsia="Times New Roman" w:hAnsi="Calibri" w:cs="Calibri"/>
    </w:rPr>
  </w:style>
  <w:style w:type="character" w:customStyle="1" w:styleId="WW8Num35z1">
    <w:name w:val="WW8Num35z1"/>
    <w:rsid w:val="008B1564"/>
    <w:rPr>
      <w:rFonts w:ascii="Courier New" w:hAnsi="Courier New" w:cs="Courier New"/>
    </w:rPr>
  </w:style>
  <w:style w:type="character" w:customStyle="1" w:styleId="WW8Num35z2">
    <w:name w:val="WW8Num35z2"/>
    <w:rsid w:val="008B1564"/>
    <w:rPr>
      <w:rFonts w:ascii="Wingdings" w:hAnsi="Wingdings" w:cs="Wingdings"/>
    </w:rPr>
  </w:style>
  <w:style w:type="character" w:customStyle="1" w:styleId="WW8Num35z3">
    <w:name w:val="WW8Num35z3"/>
    <w:rsid w:val="008B1564"/>
    <w:rPr>
      <w:rFonts w:ascii="Symbol" w:hAnsi="Symbol" w:cs="Symbol"/>
    </w:rPr>
  </w:style>
  <w:style w:type="character" w:customStyle="1" w:styleId="WW8Num36z0">
    <w:name w:val="WW8Num36z0"/>
    <w:rsid w:val="008B1564"/>
    <w:rPr>
      <w:lang w:val="el-GR"/>
    </w:rPr>
  </w:style>
  <w:style w:type="character" w:customStyle="1" w:styleId="WW8Num36z1">
    <w:name w:val="WW8Num36z1"/>
    <w:rsid w:val="008B1564"/>
  </w:style>
  <w:style w:type="character" w:customStyle="1" w:styleId="WW8Num36z2">
    <w:name w:val="WW8Num36z2"/>
    <w:rsid w:val="008B1564"/>
  </w:style>
  <w:style w:type="character" w:customStyle="1" w:styleId="WW8Num36z3">
    <w:name w:val="WW8Num36z3"/>
    <w:rsid w:val="008B1564"/>
  </w:style>
  <w:style w:type="character" w:customStyle="1" w:styleId="WW8Num36z4">
    <w:name w:val="WW8Num36z4"/>
    <w:rsid w:val="008B1564"/>
  </w:style>
  <w:style w:type="character" w:customStyle="1" w:styleId="WW8Num36z5">
    <w:name w:val="WW8Num36z5"/>
    <w:rsid w:val="008B1564"/>
  </w:style>
  <w:style w:type="character" w:customStyle="1" w:styleId="WW8Num36z6">
    <w:name w:val="WW8Num36z6"/>
    <w:rsid w:val="008B1564"/>
  </w:style>
  <w:style w:type="character" w:customStyle="1" w:styleId="WW8Num36z7">
    <w:name w:val="WW8Num36z7"/>
    <w:rsid w:val="008B1564"/>
  </w:style>
  <w:style w:type="character" w:customStyle="1" w:styleId="WW8Num36z8">
    <w:name w:val="WW8Num36z8"/>
    <w:rsid w:val="008B1564"/>
  </w:style>
  <w:style w:type="character" w:customStyle="1" w:styleId="WW8Num37z0">
    <w:name w:val="WW8Num37z0"/>
    <w:rsid w:val="008B1564"/>
    <w:rPr>
      <w:rFonts w:ascii="Calibri" w:eastAsia="Times New Roman" w:hAnsi="Calibri" w:cs="Calibri"/>
    </w:rPr>
  </w:style>
  <w:style w:type="character" w:customStyle="1" w:styleId="WW8Num37z1">
    <w:name w:val="WW8Num37z1"/>
    <w:rsid w:val="008B1564"/>
    <w:rPr>
      <w:rFonts w:ascii="Courier New" w:hAnsi="Courier New" w:cs="Courier New"/>
    </w:rPr>
  </w:style>
  <w:style w:type="character" w:customStyle="1" w:styleId="WW8Num37z2">
    <w:name w:val="WW8Num37z2"/>
    <w:rsid w:val="008B1564"/>
    <w:rPr>
      <w:rFonts w:ascii="Wingdings" w:hAnsi="Wingdings" w:cs="Wingdings"/>
    </w:rPr>
  </w:style>
  <w:style w:type="character" w:customStyle="1" w:styleId="WW8Num37z3">
    <w:name w:val="WW8Num37z3"/>
    <w:rsid w:val="008B1564"/>
    <w:rPr>
      <w:rFonts w:ascii="Symbol" w:hAnsi="Symbol" w:cs="Symbol"/>
    </w:rPr>
  </w:style>
  <w:style w:type="character" w:customStyle="1" w:styleId="WW8Num38z0">
    <w:name w:val="WW8Num38z0"/>
    <w:rsid w:val="008B1564"/>
  </w:style>
  <w:style w:type="character" w:customStyle="1" w:styleId="WW8Num38z1">
    <w:name w:val="WW8Num38z1"/>
    <w:rsid w:val="008B1564"/>
  </w:style>
  <w:style w:type="character" w:customStyle="1" w:styleId="WW8Num38z2">
    <w:name w:val="WW8Num38z2"/>
    <w:rsid w:val="008B1564"/>
  </w:style>
  <w:style w:type="character" w:customStyle="1" w:styleId="WW8Num38z3">
    <w:name w:val="WW8Num38z3"/>
    <w:rsid w:val="008B1564"/>
  </w:style>
  <w:style w:type="character" w:customStyle="1" w:styleId="WW8Num38z4">
    <w:name w:val="WW8Num38z4"/>
    <w:rsid w:val="008B1564"/>
  </w:style>
  <w:style w:type="character" w:customStyle="1" w:styleId="WW8Num38z5">
    <w:name w:val="WW8Num38z5"/>
    <w:rsid w:val="008B1564"/>
  </w:style>
  <w:style w:type="character" w:customStyle="1" w:styleId="WW8Num38z6">
    <w:name w:val="WW8Num38z6"/>
    <w:rsid w:val="008B1564"/>
  </w:style>
  <w:style w:type="character" w:customStyle="1" w:styleId="WW8Num38z7">
    <w:name w:val="WW8Num38z7"/>
    <w:rsid w:val="008B1564"/>
  </w:style>
  <w:style w:type="character" w:customStyle="1" w:styleId="WW8Num38z8">
    <w:name w:val="WW8Num38z8"/>
    <w:rsid w:val="008B1564"/>
  </w:style>
  <w:style w:type="character" w:customStyle="1" w:styleId="WW-DefaultParagraphFont111111111111111111111">
    <w:name w:val="WW-Default Paragraph Font111111111111111111111"/>
    <w:rsid w:val="008B1564"/>
  </w:style>
  <w:style w:type="character" w:customStyle="1" w:styleId="WW8Num4z1">
    <w:name w:val="WW8Num4z1"/>
    <w:rsid w:val="008B1564"/>
    <w:rPr>
      <w:rFonts w:cs="Times New Roman"/>
    </w:rPr>
  </w:style>
  <w:style w:type="character" w:customStyle="1" w:styleId="WW8Num5z1">
    <w:name w:val="WW8Num5z1"/>
    <w:rsid w:val="008B1564"/>
    <w:rPr>
      <w:rFonts w:cs="Times New Roman"/>
    </w:rPr>
  </w:style>
  <w:style w:type="character" w:customStyle="1" w:styleId="WW8Num29z4">
    <w:name w:val="WW8Num29z4"/>
    <w:rsid w:val="008B1564"/>
  </w:style>
  <w:style w:type="character" w:customStyle="1" w:styleId="WW8Num29z5">
    <w:name w:val="WW8Num29z5"/>
    <w:rsid w:val="008B1564"/>
  </w:style>
  <w:style w:type="character" w:customStyle="1" w:styleId="WW8Num29z6">
    <w:name w:val="WW8Num29z6"/>
    <w:rsid w:val="008B1564"/>
  </w:style>
  <w:style w:type="character" w:customStyle="1" w:styleId="WW8Num29z7">
    <w:name w:val="WW8Num29z7"/>
    <w:rsid w:val="008B1564"/>
  </w:style>
  <w:style w:type="character" w:customStyle="1" w:styleId="WW8Num29z8">
    <w:name w:val="WW8Num29z8"/>
    <w:rsid w:val="008B1564"/>
  </w:style>
  <w:style w:type="character" w:customStyle="1" w:styleId="WW8Num30z3">
    <w:name w:val="WW8Num30z3"/>
    <w:rsid w:val="008B1564"/>
    <w:rPr>
      <w:rFonts w:ascii="Symbol" w:hAnsi="Symbol" w:cs="Symbol"/>
    </w:rPr>
  </w:style>
  <w:style w:type="character" w:customStyle="1" w:styleId="WW8Num31z1">
    <w:name w:val="WW8Num31z1"/>
    <w:rsid w:val="008B1564"/>
  </w:style>
  <w:style w:type="character" w:customStyle="1" w:styleId="WW8Num31z2">
    <w:name w:val="WW8Num31z2"/>
    <w:rsid w:val="008B1564"/>
  </w:style>
  <w:style w:type="character" w:customStyle="1" w:styleId="WW8Num31z3">
    <w:name w:val="WW8Num31z3"/>
    <w:rsid w:val="008B1564"/>
  </w:style>
  <w:style w:type="character" w:customStyle="1" w:styleId="WW8Num31z4">
    <w:name w:val="WW8Num31z4"/>
    <w:rsid w:val="008B1564"/>
  </w:style>
  <w:style w:type="character" w:customStyle="1" w:styleId="WW8Num31z5">
    <w:name w:val="WW8Num31z5"/>
    <w:rsid w:val="008B1564"/>
  </w:style>
  <w:style w:type="character" w:customStyle="1" w:styleId="WW8Num31z6">
    <w:name w:val="WW8Num31z6"/>
    <w:rsid w:val="008B1564"/>
  </w:style>
  <w:style w:type="character" w:customStyle="1" w:styleId="WW8Num31z7">
    <w:name w:val="WW8Num31z7"/>
    <w:rsid w:val="008B1564"/>
  </w:style>
  <w:style w:type="character" w:customStyle="1" w:styleId="WW8Num31z8">
    <w:name w:val="WW8Num31z8"/>
    <w:rsid w:val="008B1564"/>
  </w:style>
  <w:style w:type="character" w:customStyle="1" w:styleId="WW8Num39z0">
    <w:name w:val="WW8Num39z0"/>
    <w:rsid w:val="008B1564"/>
    <w:rPr>
      <w:rFonts w:ascii="Calibri" w:eastAsia="Times New Roman" w:hAnsi="Calibri" w:cs="Calibri"/>
    </w:rPr>
  </w:style>
  <w:style w:type="character" w:customStyle="1" w:styleId="WW8Num39z1">
    <w:name w:val="WW8Num39z1"/>
    <w:rsid w:val="008B1564"/>
    <w:rPr>
      <w:rFonts w:ascii="Courier New" w:hAnsi="Courier New" w:cs="Courier New"/>
    </w:rPr>
  </w:style>
  <w:style w:type="character" w:customStyle="1" w:styleId="WW8Num39z2">
    <w:name w:val="WW8Num39z2"/>
    <w:rsid w:val="008B1564"/>
    <w:rPr>
      <w:rFonts w:ascii="Wingdings" w:hAnsi="Wingdings" w:cs="Wingdings"/>
    </w:rPr>
  </w:style>
  <w:style w:type="character" w:customStyle="1" w:styleId="WW8Num39z3">
    <w:name w:val="WW8Num39z3"/>
    <w:rsid w:val="008B1564"/>
    <w:rPr>
      <w:rFonts w:ascii="Symbol" w:hAnsi="Symbol" w:cs="Symbol"/>
    </w:rPr>
  </w:style>
  <w:style w:type="character" w:customStyle="1" w:styleId="WW8Num40z0">
    <w:name w:val="WW8Num40z0"/>
    <w:rsid w:val="008B1564"/>
    <w:rPr>
      <w:rFonts w:ascii="Symbol" w:hAnsi="Symbol" w:cs="Symbol"/>
    </w:rPr>
  </w:style>
  <w:style w:type="character" w:customStyle="1" w:styleId="WW8Num40z1">
    <w:name w:val="WW8Num40z1"/>
    <w:rsid w:val="008B1564"/>
    <w:rPr>
      <w:rFonts w:ascii="Courier New" w:hAnsi="Courier New" w:cs="Courier New"/>
    </w:rPr>
  </w:style>
  <w:style w:type="character" w:customStyle="1" w:styleId="WW8Num40z2">
    <w:name w:val="WW8Num40z2"/>
    <w:rsid w:val="008B1564"/>
    <w:rPr>
      <w:rFonts w:ascii="Wingdings" w:hAnsi="Wingdings" w:cs="Wingdings"/>
    </w:rPr>
  </w:style>
  <w:style w:type="character" w:customStyle="1" w:styleId="WW8Num41z0">
    <w:name w:val="WW8Num41z0"/>
    <w:rsid w:val="008B156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B1564"/>
    <w:rPr>
      <w:rFonts w:cs="Times New Roman"/>
    </w:rPr>
  </w:style>
  <w:style w:type="character" w:customStyle="1" w:styleId="WW8Num41z2">
    <w:name w:val="WW8Num41z2"/>
    <w:rsid w:val="008B156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B1564"/>
  </w:style>
  <w:style w:type="character" w:customStyle="1" w:styleId="Heading1Char">
    <w:name w:val="Heading 1 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B156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B156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B1564"/>
    <w:rPr>
      <w:sz w:val="24"/>
      <w:szCs w:val="24"/>
      <w:lang w:val="en-GB"/>
    </w:rPr>
  </w:style>
  <w:style w:type="character" w:customStyle="1" w:styleId="FooterChar">
    <w:name w:val="Footer Char"/>
    <w:rsid w:val="008B1564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8B1564"/>
    <w:rPr>
      <w:sz w:val="16"/>
    </w:rPr>
  </w:style>
  <w:style w:type="character" w:styleId="-">
    <w:name w:val="Hyperlink"/>
    <w:uiPriority w:val="99"/>
    <w:rsid w:val="008B1564"/>
    <w:rPr>
      <w:color w:val="0000FF"/>
      <w:u w:val="single"/>
    </w:rPr>
  </w:style>
  <w:style w:type="character" w:customStyle="1" w:styleId="HeaderChar">
    <w:name w:val="Header Char"/>
    <w:rsid w:val="008B1564"/>
    <w:rPr>
      <w:rFonts w:cs="Times New Roman"/>
      <w:sz w:val="24"/>
      <w:szCs w:val="24"/>
      <w:lang w:val="en-GB"/>
    </w:rPr>
  </w:style>
  <w:style w:type="character" w:styleId="a7">
    <w:name w:val="page number"/>
    <w:rsid w:val="008B1564"/>
    <w:rPr>
      <w:rFonts w:cs="Times New Roman"/>
    </w:rPr>
  </w:style>
  <w:style w:type="character" w:customStyle="1" w:styleId="BalloonTextChar">
    <w:name w:val="Balloon Text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B1564"/>
    <w:rPr>
      <w:rFonts w:cs="Times New Roman"/>
      <w:lang w:val="en-GB"/>
    </w:rPr>
  </w:style>
  <w:style w:type="character" w:customStyle="1" w:styleId="CommentSubjectChar">
    <w:name w:val="Comment Subject Char"/>
    <w:rsid w:val="008B1564"/>
    <w:rPr>
      <w:rFonts w:cs="Times New Roman"/>
      <w:b/>
      <w:bCs/>
      <w:lang w:val="en-GB"/>
    </w:rPr>
  </w:style>
  <w:style w:type="character" w:customStyle="1" w:styleId="BodyTextChar">
    <w:name w:val="Body Text Char"/>
    <w:rsid w:val="008B1564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8B1564"/>
    <w:rPr>
      <w:rFonts w:cs="Times New Roman"/>
      <w:color w:val="808080"/>
    </w:rPr>
  </w:style>
  <w:style w:type="character" w:customStyle="1" w:styleId="a8">
    <w:name w:val="Χαρακτήρες υποσημείωσης"/>
    <w:rsid w:val="008B1564"/>
    <w:rPr>
      <w:rFonts w:cs="Times New Roman"/>
      <w:vertAlign w:val="superscript"/>
    </w:rPr>
  </w:style>
  <w:style w:type="character" w:customStyle="1" w:styleId="FootnoteTextChar">
    <w:name w:val="Footnote Text Char"/>
    <w:rsid w:val="008B1564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B156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B156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B156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B156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B1564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8B1564"/>
    <w:rPr>
      <w:vertAlign w:val="superscript"/>
    </w:rPr>
  </w:style>
  <w:style w:type="character" w:customStyle="1" w:styleId="FootnoteReference2">
    <w:name w:val="Footnote Reference2"/>
    <w:rsid w:val="008B1564"/>
    <w:rPr>
      <w:vertAlign w:val="superscript"/>
    </w:rPr>
  </w:style>
  <w:style w:type="character" w:customStyle="1" w:styleId="EndnoteReference1">
    <w:name w:val="Endnote Reference1"/>
    <w:rsid w:val="008B1564"/>
    <w:rPr>
      <w:vertAlign w:val="superscript"/>
    </w:rPr>
  </w:style>
  <w:style w:type="character" w:customStyle="1" w:styleId="aa">
    <w:name w:val="Κουκκίδες"/>
    <w:rsid w:val="008B1564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  <w:rsid w:val="008B1564"/>
  </w:style>
  <w:style w:type="character" w:customStyle="1" w:styleId="ab">
    <w:name w:val="Σύμβολο υποσημείωσης"/>
    <w:rsid w:val="008B1564"/>
    <w:rPr>
      <w:vertAlign w:val="superscript"/>
    </w:rPr>
  </w:style>
  <w:style w:type="character" w:styleId="ac">
    <w:name w:val="Emphasis"/>
    <w:qFormat/>
    <w:rsid w:val="008B1564"/>
    <w:rPr>
      <w:i/>
      <w:iCs/>
    </w:rPr>
  </w:style>
  <w:style w:type="character" w:customStyle="1" w:styleId="ad">
    <w:name w:val="Χαρακτήρες αρίθμησης"/>
    <w:rsid w:val="008B1564"/>
  </w:style>
  <w:style w:type="character" w:customStyle="1" w:styleId="normalwithoutspacingChar">
    <w:name w:val="normal_without_spacing Char"/>
    <w:rsid w:val="008B156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B1564"/>
    <w:rPr>
      <w:rFonts w:ascii="Calibri" w:hAnsi="Calibri" w:cs="Calibri"/>
      <w:lang w:val="en-IE"/>
    </w:rPr>
  </w:style>
  <w:style w:type="character" w:customStyle="1" w:styleId="foothangingChar">
    <w:name w:val="foot_hanging Char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8B156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8B1564"/>
  </w:style>
  <w:style w:type="character" w:customStyle="1" w:styleId="BodyTextIndent3Char">
    <w:name w:val="Body Text Inden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B1564"/>
    <w:rPr>
      <w:vertAlign w:val="superscript"/>
    </w:rPr>
  </w:style>
  <w:style w:type="character" w:customStyle="1" w:styleId="WW-EndnoteReference">
    <w:name w:val="WW-Endnote Reference"/>
    <w:rsid w:val="008B1564"/>
    <w:rPr>
      <w:vertAlign w:val="superscript"/>
    </w:rPr>
  </w:style>
  <w:style w:type="character" w:customStyle="1" w:styleId="FootnoteReference1">
    <w:name w:val="Footnote Reference1"/>
    <w:rsid w:val="008B1564"/>
    <w:rPr>
      <w:vertAlign w:val="superscript"/>
    </w:rPr>
  </w:style>
  <w:style w:type="character" w:customStyle="1" w:styleId="FootnoteTextChar2">
    <w:name w:val="Footnote Text Char2"/>
    <w:rsid w:val="008B1564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8B1564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8B1564"/>
    <w:rPr>
      <w:rFonts w:ascii="Courier New" w:hAnsi="Courier New" w:cs="Courier New"/>
    </w:rPr>
  </w:style>
  <w:style w:type="character" w:customStyle="1" w:styleId="BodyText3Char">
    <w:name w:val="Body Tex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8B1564"/>
    <w:rPr>
      <w:vertAlign w:val="superscript"/>
    </w:rPr>
  </w:style>
  <w:style w:type="character" w:customStyle="1" w:styleId="WW-EndnoteReference1">
    <w:name w:val="WW-Endnote Reference1"/>
    <w:rsid w:val="008B1564"/>
    <w:rPr>
      <w:vertAlign w:val="superscript"/>
    </w:rPr>
  </w:style>
  <w:style w:type="character" w:customStyle="1" w:styleId="WW-FootnoteReference2">
    <w:name w:val="WW-Footnote Reference2"/>
    <w:rsid w:val="008B1564"/>
    <w:rPr>
      <w:vertAlign w:val="superscript"/>
    </w:rPr>
  </w:style>
  <w:style w:type="character" w:customStyle="1" w:styleId="WW-EndnoteReference2">
    <w:name w:val="WW-Endnote Reference2"/>
    <w:rsid w:val="008B1564"/>
    <w:rPr>
      <w:vertAlign w:val="superscript"/>
    </w:rPr>
  </w:style>
  <w:style w:type="character" w:customStyle="1" w:styleId="FootnoteTextChar3">
    <w:name w:val="Footnote Text Char3"/>
    <w:rsid w:val="008B1564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13">
    <w:name w:val="Παραπομπή υποσημείωσης1"/>
    <w:rsid w:val="008B1564"/>
    <w:rPr>
      <w:vertAlign w:val="superscript"/>
    </w:rPr>
  </w:style>
  <w:style w:type="character" w:customStyle="1" w:styleId="14">
    <w:name w:val="Παραπομπή σημείωσης τέλους1"/>
    <w:rsid w:val="008B1564"/>
    <w:rPr>
      <w:vertAlign w:val="superscript"/>
    </w:rPr>
  </w:style>
  <w:style w:type="character" w:customStyle="1" w:styleId="Char1">
    <w:name w:val="Κείμενο πλαισίου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8B1564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8B156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B156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B1564"/>
    <w:rPr>
      <w:vertAlign w:val="superscript"/>
    </w:rPr>
  </w:style>
  <w:style w:type="character" w:customStyle="1" w:styleId="WW-EndnoteReference3">
    <w:name w:val="WW-Endnote Reference3"/>
    <w:rsid w:val="008B1564"/>
    <w:rPr>
      <w:vertAlign w:val="superscript"/>
    </w:rPr>
  </w:style>
  <w:style w:type="character" w:customStyle="1" w:styleId="WW-FootnoteReference4">
    <w:name w:val="WW-Footnote Reference4"/>
    <w:rsid w:val="008B1564"/>
    <w:rPr>
      <w:vertAlign w:val="superscript"/>
    </w:rPr>
  </w:style>
  <w:style w:type="character" w:customStyle="1" w:styleId="WW-EndnoteReference4">
    <w:name w:val="WW-Endnote Reference4"/>
    <w:rsid w:val="008B1564"/>
    <w:rPr>
      <w:vertAlign w:val="superscript"/>
    </w:rPr>
  </w:style>
  <w:style w:type="character" w:customStyle="1" w:styleId="WW-FootnoteReference5">
    <w:name w:val="WW-Footnote Reference5"/>
    <w:rsid w:val="008B1564"/>
    <w:rPr>
      <w:vertAlign w:val="superscript"/>
    </w:rPr>
  </w:style>
  <w:style w:type="character" w:customStyle="1" w:styleId="WW-EndnoteReference5">
    <w:name w:val="WW-Endnote Reference5"/>
    <w:rsid w:val="008B1564"/>
    <w:rPr>
      <w:vertAlign w:val="superscript"/>
    </w:rPr>
  </w:style>
  <w:style w:type="character" w:customStyle="1" w:styleId="WW-FootnoteReference6">
    <w:name w:val="WW-Footnote Reference6"/>
    <w:rsid w:val="008B1564"/>
    <w:rPr>
      <w:vertAlign w:val="superscript"/>
    </w:rPr>
  </w:style>
  <w:style w:type="character" w:styleId="-0">
    <w:name w:val="FollowedHyperlink"/>
    <w:rsid w:val="008B1564"/>
    <w:rPr>
      <w:color w:val="800000"/>
      <w:u w:val="single"/>
    </w:rPr>
  </w:style>
  <w:style w:type="character" w:customStyle="1" w:styleId="WW-EndnoteReference6">
    <w:name w:val="WW-Endnote Reference6"/>
    <w:rsid w:val="008B1564"/>
    <w:rPr>
      <w:vertAlign w:val="superscript"/>
    </w:rPr>
  </w:style>
  <w:style w:type="character" w:customStyle="1" w:styleId="WW-FootnoteReference7">
    <w:name w:val="WW-Footnote Reference7"/>
    <w:rsid w:val="008B1564"/>
    <w:rPr>
      <w:vertAlign w:val="superscript"/>
    </w:rPr>
  </w:style>
  <w:style w:type="character" w:customStyle="1" w:styleId="WW-EndnoteReference7">
    <w:name w:val="WW-Endnote Reference7"/>
    <w:rsid w:val="008B1564"/>
    <w:rPr>
      <w:vertAlign w:val="superscript"/>
    </w:rPr>
  </w:style>
  <w:style w:type="character" w:customStyle="1" w:styleId="WW-FootnoteReference8">
    <w:name w:val="WW-Footnote Reference8"/>
    <w:rsid w:val="008B1564"/>
    <w:rPr>
      <w:vertAlign w:val="superscript"/>
    </w:rPr>
  </w:style>
  <w:style w:type="character" w:customStyle="1" w:styleId="WW-EndnoteReference8">
    <w:name w:val="WW-Endnote Reference8"/>
    <w:rsid w:val="008B1564"/>
    <w:rPr>
      <w:vertAlign w:val="superscript"/>
    </w:rPr>
  </w:style>
  <w:style w:type="character" w:customStyle="1" w:styleId="WW-FootnoteReference9">
    <w:name w:val="WW-Footnote Reference9"/>
    <w:rsid w:val="008B1564"/>
    <w:rPr>
      <w:vertAlign w:val="superscript"/>
    </w:rPr>
  </w:style>
  <w:style w:type="character" w:customStyle="1" w:styleId="WW-EndnoteReference9">
    <w:name w:val="WW-Endnote Reference9"/>
    <w:rsid w:val="008B1564"/>
    <w:rPr>
      <w:vertAlign w:val="superscript"/>
    </w:rPr>
  </w:style>
  <w:style w:type="character" w:customStyle="1" w:styleId="WW-FootnoteReference10">
    <w:name w:val="WW-Footnote Reference10"/>
    <w:rsid w:val="008B1564"/>
    <w:rPr>
      <w:vertAlign w:val="superscript"/>
    </w:rPr>
  </w:style>
  <w:style w:type="character" w:customStyle="1" w:styleId="WW-EndnoteReference10">
    <w:name w:val="WW-Endnote Reference10"/>
    <w:rsid w:val="008B1564"/>
    <w:rPr>
      <w:vertAlign w:val="superscript"/>
    </w:rPr>
  </w:style>
  <w:style w:type="character" w:customStyle="1" w:styleId="WW-FootnoteReference11">
    <w:name w:val="WW-Footnote Reference11"/>
    <w:rsid w:val="008B1564"/>
    <w:rPr>
      <w:vertAlign w:val="superscript"/>
    </w:rPr>
  </w:style>
  <w:style w:type="character" w:customStyle="1" w:styleId="WW-EndnoteReference11">
    <w:name w:val="WW-Endnote Reference11"/>
    <w:rsid w:val="008B1564"/>
    <w:rPr>
      <w:vertAlign w:val="superscript"/>
    </w:rPr>
  </w:style>
  <w:style w:type="character" w:customStyle="1" w:styleId="WW-FootnoteReference12">
    <w:name w:val="WW-Footnote Reference12"/>
    <w:rsid w:val="008B1564"/>
    <w:rPr>
      <w:vertAlign w:val="superscript"/>
    </w:rPr>
  </w:style>
  <w:style w:type="character" w:customStyle="1" w:styleId="WW-EndnoteReference12">
    <w:name w:val="WW-Endnote Reference12"/>
    <w:rsid w:val="008B1564"/>
    <w:rPr>
      <w:vertAlign w:val="superscript"/>
    </w:rPr>
  </w:style>
  <w:style w:type="character" w:customStyle="1" w:styleId="WW-FootnoteReference13">
    <w:name w:val="WW-Footnote Reference13"/>
    <w:rsid w:val="008B1564"/>
    <w:rPr>
      <w:vertAlign w:val="superscript"/>
    </w:rPr>
  </w:style>
  <w:style w:type="character" w:customStyle="1" w:styleId="WW-EndnoteReference13">
    <w:name w:val="WW-Endnote Reference13"/>
    <w:rsid w:val="008B1564"/>
    <w:rPr>
      <w:vertAlign w:val="superscript"/>
    </w:rPr>
  </w:style>
  <w:style w:type="character" w:customStyle="1" w:styleId="FootnoteReference3">
    <w:name w:val="Footnote Reference3"/>
    <w:rsid w:val="008B1564"/>
    <w:rPr>
      <w:vertAlign w:val="superscript"/>
    </w:rPr>
  </w:style>
  <w:style w:type="character" w:customStyle="1" w:styleId="ae">
    <w:name w:val="Σύμβολα σημείωσης τέλους"/>
    <w:rsid w:val="008B1564"/>
    <w:rPr>
      <w:vertAlign w:val="superscript"/>
    </w:rPr>
  </w:style>
  <w:style w:type="character" w:customStyle="1" w:styleId="21">
    <w:name w:val="Παραπομπή υποσημείωσης2"/>
    <w:rsid w:val="008B1564"/>
    <w:rPr>
      <w:vertAlign w:val="superscript"/>
    </w:rPr>
  </w:style>
  <w:style w:type="character" w:customStyle="1" w:styleId="22">
    <w:name w:val="Παραπομπή σημείωσης τέλους2"/>
    <w:rsid w:val="008B1564"/>
    <w:rPr>
      <w:vertAlign w:val="superscript"/>
    </w:rPr>
  </w:style>
  <w:style w:type="character" w:customStyle="1" w:styleId="WW-FootnoteReference14">
    <w:name w:val="WW-Footnote Reference14"/>
    <w:rsid w:val="008B1564"/>
    <w:rPr>
      <w:vertAlign w:val="superscript"/>
    </w:rPr>
  </w:style>
  <w:style w:type="character" w:customStyle="1" w:styleId="WW-EndnoteReference14">
    <w:name w:val="WW-Endnote Reference14"/>
    <w:rsid w:val="008B1564"/>
    <w:rPr>
      <w:vertAlign w:val="superscript"/>
    </w:rPr>
  </w:style>
  <w:style w:type="character" w:customStyle="1" w:styleId="WW-FootnoteReference15">
    <w:name w:val="WW-Footnote Reference15"/>
    <w:rsid w:val="008B1564"/>
    <w:rPr>
      <w:vertAlign w:val="superscript"/>
    </w:rPr>
  </w:style>
  <w:style w:type="character" w:customStyle="1" w:styleId="WW-EndnoteReference15">
    <w:name w:val="WW-Endnote Reference15"/>
    <w:rsid w:val="008B1564"/>
    <w:rPr>
      <w:vertAlign w:val="superscript"/>
    </w:rPr>
  </w:style>
  <w:style w:type="character" w:customStyle="1" w:styleId="WW-FootnoteReference16">
    <w:name w:val="WW-Footnote Reference16"/>
    <w:rsid w:val="008B1564"/>
    <w:rPr>
      <w:vertAlign w:val="superscript"/>
    </w:rPr>
  </w:style>
  <w:style w:type="character" w:customStyle="1" w:styleId="WW-EndnoteReference16">
    <w:name w:val="WW-Endnote Reference16"/>
    <w:rsid w:val="008B1564"/>
    <w:rPr>
      <w:vertAlign w:val="superscript"/>
    </w:rPr>
  </w:style>
  <w:style w:type="character" w:customStyle="1" w:styleId="WW-FootnoteReference17">
    <w:name w:val="WW-Footnote Reference17"/>
    <w:rsid w:val="008B1564"/>
    <w:rPr>
      <w:vertAlign w:val="superscript"/>
    </w:rPr>
  </w:style>
  <w:style w:type="character" w:customStyle="1" w:styleId="WW-EndnoteReference17">
    <w:name w:val="WW-Endnote Reference17"/>
    <w:rsid w:val="008B1564"/>
    <w:rPr>
      <w:vertAlign w:val="superscript"/>
    </w:rPr>
  </w:style>
  <w:style w:type="character" w:customStyle="1" w:styleId="31">
    <w:name w:val="Παραπομπή υποσημείωσης3"/>
    <w:rsid w:val="008B1564"/>
    <w:rPr>
      <w:vertAlign w:val="superscript"/>
    </w:rPr>
  </w:style>
  <w:style w:type="character" w:customStyle="1" w:styleId="32">
    <w:name w:val="Παραπομπή σημείωσης τέλους3"/>
    <w:rsid w:val="008B1564"/>
    <w:rPr>
      <w:vertAlign w:val="superscript"/>
    </w:rPr>
  </w:style>
  <w:style w:type="character" w:customStyle="1" w:styleId="WW-FootnoteReference18">
    <w:name w:val="WW-Footnote Reference18"/>
    <w:rsid w:val="008B1564"/>
    <w:rPr>
      <w:vertAlign w:val="superscript"/>
    </w:rPr>
  </w:style>
  <w:style w:type="character" w:customStyle="1" w:styleId="WW-EndnoteReference18">
    <w:name w:val="WW-Endnote Reference18"/>
    <w:rsid w:val="008B1564"/>
    <w:rPr>
      <w:vertAlign w:val="superscript"/>
    </w:rPr>
  </w:style>
  <w:style w:type="character" w:customStyle="1" w:styleId="WW-FootnoteReference19">
    <w:name w:val="WW-Footnote Reference19"/>
    <w:rsid w:val="008B1564"/>
    <w:rPr>
      <w:vertAlign w:val="superscript"/>
    </w:rPr>
  </w:style>
  <w:style w:type="character" w:customStyle="1" w:styleId="WW-EndnoteReference19">
    <w:name w:val="WW-Endnote Reference19"/>
    <w:rsid w:val="008B1564"/>
    <w:rPr>
      <w:vertAlign w:val="superscript"/>
    </w:rPr>
  </w:style>
  <w:style w:type="character" w:customStyle="1" w:styleId="WW-FootnoteReference20">
    <w:name w:val="WW-Footnote Reference20"/>
    <w:rsid w:val="008B1564"/>
    <w:rPr>
      <w:vertAlign w:val="superscript"/>
    </w:rPr>
  </w:style>
  <w:style w:type="character" w:customStyle="1" w:styleId="WW-EndnoteReference20">
    <w:name w:val="WW-Endnote Reference20"/>
    <w:rsid w:val="008B1564"/>
    <w:rPr>
      <w:vertAlign w:val="superscript"/>
    </w:rPr>
  </w:style>
  <w:style w:type="character" w:customStyle="1" w:styleId="af">
    <w:name w:val="Σύνδεση ευρετηρίου"/>
    <w:rsid w:val="008B1564"/>
  </w:style>
  <w:style w:type="character" w:customStyle="1" w:styleId="WW-FootnoteReference123">
    <w:name w:val="WW-Footnote Reference123"/>
    <w:rsid w:val="008B1564"/>
    <w:rPr>
      <w:vertAlign w:val="superscript"/>
    </w:rPr>
  </w:style>
  <w:style w:type="character" w:customStyle="1" w:styleId="EndnoteReference2">
    <w:name w:val="Endnote Reference2"/>
    <w:rsid w:val="008B1564"/>
    <w:rPr>
      <w:vertAlign w:val="superscript"/>
    </w:rPr>
  </w:style>
  <w:style w:type="character" w:styleId="af0">
    <w:name w:val="footnote reference"/>
    <w:uiPriority w:val="99"/>
    <w:rsid w:val="008B1564"/>
    <w:rPr>
      <w:vertAlign w:val="superscript"/>
    </w:rPr>
  </w:style>
  <w:style w:type="character" w:styleId="af1">
    <w:name w:val="endnote reference"/>
    <w:rsid w:val="008B1564"/>
    <w:rPr>
      <w:vertAlign w:val="superscript"/>
    </w:rPr>
  </w:style>
  <w:style w:type="character" w:customStyle="1" w:styleId="NormalBoldChar">
    <w:name w:val="NormalBold Char"/>
    <w:rsid w:val="008B15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2">
    <w:name w:val="Κουκίδες"/>
    <w:rsid w:val="008B1564"/>
    <w:rPr>
      <w:rFonts w:ascii="OpenSymbol" w:eastAsia="OpenSymbol" w:hAnsi="OpenSymbol" w:cs="OpenSymbol"/>
    </w:rPr>
  </w:style>
  <w:style w:type="character" w:customStyle="1" w:styleId="RTFNum21">
    <w:name w:val="RTF_Num 2 1"/>
    <w:rsid w:val="008B156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8B1564"/>
  </w:style>
  <w:style w:type="character" w:customStyle="1" w:styleId="RTFNum32">
    <w:name w:val="RTF_Num 3 2"/>
    <w:rsid w:val="008B1564"/>
  </w:style>
  <w:style w:type="character" w:customStyle="1" w:styleId="RTFNum33">
    <w:name w:val="RTF_Num 3 3"/>
    <w:rsid w:val="008B1564"/>
  </w:style>
  <w:style w:type="character" w:customStyle="1" w:styleId="RTFNum34">
    <w:name w:val="RTF_Num 3 4"/>
    <w:rsid w:val="008B1564"/>
  </w:style>
  <w:style w:type="character" w:customStyle="1" w:styleId="RTFNum35">
    <w:name w:val="RTF_Num 3 5"/>
    <w:rsid w:val="008B1564"/>
  </w:style>
  <w:style w:type="character" w:customStyle="1" w:styleId="RTFNum36">
    <w:name w:val="RTF_Num 3 6"/>
    <w:rsid w:val="008B1564"/>
  </w:style>
  <w:style w:type="character" w:customStyle="1" w:styleId="RTFNum37">
    <w:name w:val="RTF_Num 3 7"/>
    <w:rsid w:val="008B1564"/>
  </w:style>
  <w:style w:type="character" w:customStyle="1" w:styleId="RTFNum38">
    <w:name w:val="RTF_Num 3 8"/>
    <w:rsid w:val="008B1564"/>
  </w:style>
  <w:style w:type="character" w:customStyle="1" w:styleId="RTFNum39">
    <w:name w:val="RTF_Num 3 9"/>
    <w:rsid w:val="008B1564"/>
  </w:style>
  <w:style w:type="character" w:customStyle="1" w:styleId="af3">
    <w:name w:val="??????? ????????????"/>
    <w:rsid w:val="008B1564"/>
  </w:style>
  <w:style w:type="character" w:customStyle="1" w:styleId="af4">
    <w:name w:val="??????? ????????? ??????"/>
    <w:rsid w:val="008B1564"/>
  </w:style>
  <w:style w:type="character" w:customStyle="1" w:styleId="Internet">
    <w:name w:val="?????? Internet"/>
    <w:rsid w:val="008B1564"/>
    <w:rPr>
      <w:color w:val="000080"/>
      <w:u w:val="single"/>
    </w:rPr>
  </w:style>
  <w:style w:type="character" w:customStyle="1" w:styleId="af5">
    <w:name w:val="???????????? ??????"/>
    <w:rsid w:val="008B1564"/>
    <w:rPr>
      <w:color w:val="800000"/>
      <w:u w:val="single"/>
    </w:rPr>
  </w:style>
  <w:style w:type="character" w:customStyle="1" w:styleId="ListLabel1">
    <w:name w:val="ListLabel 1"/>
    <w:rsid w:val="008B1564"/>
    <w:rPr>
      <w:rFonts w:cs="Courier New"/>
    </w:rPr>
  </w:style>
  <w:style w:type="character" w:customStyle="1" w:styleId="ListLabel2">
    <w:name w:val="ListLabel 2"/>
    <w:rsid w:val="008B1564"/>
    <w:rPr>
      <w:rFonts w:eastAsia="Times New Roman" w:cs="Tahoma"/>
    </w:rPr>
  </w:style>
  <w:style w:type="paragraph" w:customStyle="1" w:styleId="af6">
    <w:name w:val="Επικεφαλίδα"/>
    <w:basedOn w:val="a"/>
    <w:next w:val="a0"/>
    <w:rsid w:val="008B156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List"/>
    <w:basedOn w:val="a0"/>
    <w:rsid w:val="008B1564"/>
    <w:rPr>
      <w:rFonts w:cs="Mangal"/>
    </w:rPr>
  </w:style>
  <w:style w:type="paragraph" w:customStyle="1" w:styleId="33">
    <w:name w:val="Λεζάντα3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rsid w:val="008B1564"/>
    <w:pPr>
      <w:suppressLineNumbers/>
    </w:pPr>
    <w:rPr>
      <w:rFonts w:cs="Mangal"/>
    </w:rPr>
  </w:style>
  <w:style w:type="paragraph" w:customStyle="1" w:styleId="Caption2">
    <w:name w:val="Caption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B1564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8B1564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8B1564"/>
  </w:style>
  <w:style w:type="paragraph" w:customStyle="1" w:styleId="inserttext">
    <w:name w:val="insert text"/>
    <w:basedOn w:val="a"/>
    <w:rsid w:val="008B1564"/>
    <w:pPr>
      <w:spacing w:after="100"/>
      <w:ind w:left="794"/>
    </w:pPr>
    <w:rPr>
      <w:rFonts w:eastAsia="MS Mincho"/>
      <w:lang w:val="en-US"/>
    </w:rPr>
  </w:style>
  <w:style w:type="paragraph" w:styleId="af9">
    <w:name w:val="footer"/>
    <w:basedOn w:val="a"/>
    <w:link w:val="Char4"/>
    <w:rsid w:val="008B1564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9"/>
    <w:rsid w:val="008B1564"/>
    <w:rPr>
      <w:rFonts w:ascii="Calibri" w:eastAsia="MS Mincho" w:hAnsi="Calibri" w:cs="Calibri"/>
      <w:szCs w:val="24"/>
      <w:lang w:val="en-US" w:eastAsia="ar-SA"/>
    </w:rPr>
  </w:style>
  <w:style w:type="paragraph" w:styleId="afa">
    <w:name w:val="header"/>
    <w:basedOn w:val="a"/>
    <w:link w:val="Char5"/>
    <w:rsid w:val="008B1564"/>
    <w:rPr>
      <w:rFonts w:cs="Times New Roman"/>
    </w:rPr>
  </w:style>
  <w:style w:type="character" w:customStyle="1" w:styleId="Char5">
    <w:name w:val="Κεφαλίδα Char"/>
    <w:basedOn w:val="a1"/>
    <w:link w:val="afa"/>
    <w:rsid w:val="008B156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8B156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B15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B1564"/>
    <w:rPr>
      <w:b/>
      <w:bCs/>
    </w:rPr>
  </w:style>
  <w:style w:type="paragraph" w:customStyle="1" w:styleId="Revision1">
    <w:name w:val="Revision1"/>
    <w:rsid w:val="008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B156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8B1564"/>
    <w:pPr>
      <w:spacing w:after="200"/>
      <w:ind w:left="720"/>
    </w:pPr>
  </w:style>
  <w:style w:type="paragraph" w:styleId="afb">
    <w:name w:val="footnote text"/>
    <w:basedOn w:val="a"/>
    <w:link w:val="Char6"/>
    <w:rsid w:val="008B156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b"/>
    <w:rsid w:val="008B156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6">
    <w:name w:val="toc 1"/>
    <w:basedOn w:val="a"/>
    <w:next w:val="a"/>
    <w:uiPriority w:val="39"/>
    <w:rsid w:val="008B156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B156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B156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8B156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B156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B156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8B156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B156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B156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B156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B1564"/>
    <w:rPr>
      <w:rFonts w:ascii="Calibri" w:hAnsi="Calibri" w:cs="Calibri"/>
      <w:lang w:val="el-GR"/>
    </w:rPr>
  </w:style>
  <w:style w:type="paragraph" w:styleId="afc">
    <w:name w:val="endnote text"/>
    <w:basedOn w:val="a"/>
    <w:link w:val="Char7"/>
    <w:rsid w:val="008B1564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c"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d">
    <w:name w:val="Προμορφοποιημένο κείμενο"/>
    <w:basedOn w:val="a"/>
    <w:rsid w:val="008B1564"/>
  </w:style>
  <w:style w:type="paragraph" w:styleId="afe">
    <w:name w:val="Body Text Indent"/>
    <w:basedOn w:val="a"/>
    <w:link w:val="Char8"/>
    <w:rsid w:val="008B1564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e"/>
    <w:rsid w:val="008B1564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b"/>
    <w:rsid w:val="008B1564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B1564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8B156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">
    <w:name w:val="Περιεχόμενα πίνακα"/>
    <w:basedOn w:val="a"/>
    <w:rsid w:val="008B1564"/>
    <w:pPr>
      <w:suppressLineNumbers/>
    </w:pPr>
  </w:style>
  <w:style w:type="paragraph" w:customStyle="1" w:styleId="aff0">
    <w:name w:val="Επικεφαλίδα πίνακα"/>
    <w:basedOn w:val="aff"/>
    <w:rsid w:val="008B15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B1564"/>
  </w:style>
  <w:style w:type="paragraph" w:customStyle="1" w:styleId="Standard">
    <w:name w:val="Standard"/>
    <w:rsid w:val="008B15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B1564"/>
    <w:pPr>
      <w:spacing w:after="120"/>
    </w:pPr>
  </w:style>
  <w:style w:type="paragraph" w:customStyle="1" w:styleId="Footnote">
    <w:name w:val="Footnote"/>
    <w:basedOn w:val="Standard"/>
    <w:rsid w:val="008B1564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8B1564"/>
    <w:rPr>
      <w:sz w:val="16"/>
      <w:szCs w:val="16"/>
    </w:rPr>
  </w:style>
  <w:style w:type="paragraph" w:customStyle="1" w:styleId="fooot">
    <w:name w:val="fooot"/>
    <w:basedOn w:val="footers"/>
    <w:rsid w:val="008B1564"/>
  </w:style>
  <w:style w:type="paragraph" w:styleId="aff1">
    <w:name w:val="Balloon Text"/>
    <w:basedOn w:val="a"/>
    <w:link w:val="Char10"/>
    <w:rsid w:val="008B156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1"/>
    <w:rsid w:val="008B156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7">
    <w:name w:val="Κείμενο σχολίου1"/>
    <w:basedOn w:val="a"/>
    <w:rsid w:val="008B1564"/>
    <w:rPr>
      <w:sz w:val="20"/>
      <w:szCs w:val="20"/>
    </w:rPr>
  </w:style>
  <w:style w:type="paragraph" w:styleId="aff2">
    <w:name w:val="annotation text"/>
    <w:basedOn w:val="a"/>
    <w:link w:val="Char11"/>
    <w:uiPriority w:val="99"/>
    <w:semiHidden/>
    <w:unhideWhenUsed/>
    <w:rsid w:val="008B1564"/>
    <w:rPr>
      <w:sz w:val="20"/>
      <w:szCs w:val="20"/>
    </w:rPr>
  </w:style>
  <w:style w:type="character" w:customStyle="1" w:styleId="Char11">
    <w:name w:val="Κείμενο σχολίου Char1"/>
    <w:basedOn w:val="a1"/>
    <w:link w:val="aff2"/>
    <w:uiPriority w:val="99"/>
    <w:semiHidden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3">
    <w:name w:val="annotation subject"/>
    <w:basedOn w:val="17"/>
    <w:next w:val="17"/>
    <w:link w:val="Char12"/>
    <w:rsid w:val="008B1564"/>
    <w:rPr>
      <w:b/>
      <w:bCs/>
    </w:rPr>
  </w:style>
  <w:style w:type="character" w:customStyle="1" w:styleId="Char12">
    <w:name w:val="Θέμα σχολίου Char1"/>
    <w:basedOn w:val="Char11"/>
    <w:link w:val="aff3"/>
    <w:rsid w:val="008B1564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8B156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4">
    <w:name w:val="Revision"/>
    <w:rsid w:val="008B15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8B156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0"/>
    <w:rsid w:val="008B1564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8B1564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8B1564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8B1564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8">
    <w:name w:val="Βασικό1"/>
    <w:basedOn w:val="a"/>
    <w:next w:val="a"/>
    <w:rsid w:val="008B1564"/>
    <w:rPr>
      <w:rFonts w:cs="Arial"/>
    </w:rPr>
  </w:style>
  <w:style w:type="paragraph" w:customStyle="1" w:styleId="Bodytext2">
    <w:name w:val="Body text (2)"/>
    <w:basedOn w:val="a"/>
    <w:rsid w:val="008B1564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6">
    <w:name w:val="??????????"/>
    <w:rsid w:val="008B156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7">
    <w:name w:val="??????????? ??????"/>
    <w:basedOn w:val="aff6"/>
    <w:rsid w:val="008B1564"/>
    <w:pPr>
      <w:ind w:left="567"/>
    </w:pPr>
  </w:style>
  <w:style w:type="paragraph" w:customStyle="1" w:styleId="aff8">
    <w:name w:val="???? ????????"/>
    <w:basedOn w:val="aff6"/>
    <w:rsid w:val="008B1564"/>
    <w:pPr>
      <w:spacing w:after="120"/>
    </w:pPr>
  </w:style>
  <w:style w:type="paragraph" w:customStyle="1" w:styleId="WW-">
    <w:name w:val="WW-??????????? ??????"/>
    <w:basedOn w:val="aff7"/>
    <w:rsid w:val="008B1564"/>
    <w:pPr>
      <w:jc w:val="center"/>
    </w:pPr>
    <w:rPr>
      <w:b/>
      <w:bCs/>
    </w:rPr>
  </w:style>
  <w:style w:type="paragraph" w:customStyle="1" w:styleId="aff9">
    <w:name w:val="Ðåñéå÷üìåíï ëßóôáò"/>
    <w:basedOn w:val="aff6"/>
    <w:rsid w:val="008B1564"/>
    <w:pPr>
      <w:ind w:left="567"/>
    </w:pPr>
  </w:style>
  <w:style w:type="paragraph" w:styleId="affa">
    <w:name w:val="TOC Heading"/>
    <w:basedOn w:val="1"/>
    <w:next w:val="a"/>
    <w:uiPriority w:val="39"/>
    <w:unhideWhenUsed/>
    <w:qFormat/>
    <w:rsid w:val="008B1564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8B1564"/>
    <w:rPr>
      <w:b/>
      <w:i/>
      <w:spacing w:val="0"/>
      <w:lang w:val="el-GR"/>
    </w:rPr>
  </w:style>
  <w:style w:type="character" w:styleId="affb">
    <w:name w:val="Unresolved Mention"/>
    <w:uiPriority w:val="99"/>
    <w:semiHidden/>
    <w:unhideWhenUsed/>
    <w:rsid w:val="008B1564"/>
    <w:rPr>
      <w:color w:val="605E5C"/>
      <w:shd w:val="clear" w:color="auto" w:fill="E1DFDD"/>
    </w:rPr>
  </w:style>
  <w:style w:type="table" w:styleId="affc">
    <w:name w:val="Table Grid"/>
    <w:basedOn w:val="a2"/>
    <w:uiPriority w:val="59"/>
    <w:rsid w:val="008B1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1558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24</cp:revision>
  <dcterms:created xsi:type="dcterms:W3CDTF">2019-08-28T09:43:00Z</dcterms:created>
  <dcterms:modified xsi:type="dcterms:W3CDTF">2021-07-02T09:00:00Z</dcterms:modified>
</cp:coreProperties>
</file>