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F015" w14:textId="77777777" w:rsidR="0068671B" w:rsidRPr="007E7351" w:rsidRDefault="0068671B" w:rsidP="0068671B">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2AE844E6" w14:textId="77777777" w:rsidR="0068671B" w:rsidRPr="0068671B" w:rsidRDefault="0068671B" w:rsidP="0068671B">
      <w:pPr>
        <w:pStyle w:val="40"/>
        <w:ind w:left="-4"/>
        <w:rPr>
          <w:rFonts w:ascii="Calibri" w:eastAsia="Calibri" w:hAnsi="Calibri" w:cs="Calibri"/>
          <w:b w:val="0"/>
          <w:i/>
          <w:iCs/>
          <w:color w:val="333399"/>
          <w:sz w:val="28"/>
          <w:lang w:val="el-GR"/>
        </w:rPr>
      </w:pPr>
      <w:r w:rsidRPr="0068671B">
        <w:rPr>
          <w:rFonts w:ascii="Calibri" w:eastAsia="Calibri" w:hAnsi="Calibri" w:cs="Calibri"/>
          <w:color w:val="333399"/>
          <w:sz w:val="28"/>
          <w:lang w:val="el-GR"/>
        </w:rPr>
        <w:t xml:space="preserve">ΜΕΡΟΣ Α - ΠΕΡΙΓΡΑΦΗ ΦΥΣΙΚΟΥ ΑΝΤΙΚΕΙΜΕΝΟΥ ΤΗΣ ΣΥΜΒΑΣΗΣ </w:t>
      </w:r>
    </w:p>
    <w:p w14:paraId="2BA7FB5B" w14:textId="77777777" w:rsidR="0068671B" w:rsidRPr="002158E9" w:rsidRDefault="0068671B" w:rsidP="0068671B">
      <w:pPr>
        <w:keepNext/>
        <w:spacing w:before="240" w:after="240"/>
        <w:outlineLvl w:val="1"/>
        <w:rPr>
          <w:rFonts w:eastAsia="Microsoft YaHei"/>
          <w:b/>
          <w:bCs/>
          <w:iCs/>
          <w:sz w:val="26"/>
          <w:szCs w:val="26"/>
        </w:rPr>
      </w:pPr>
      <w:bookmarkStart w:id="3" w:name="_Toc342899430"/>
      <w:r w:rsidRPr="002158E9">
        <w:rPr>
          <w:rFonts w:eastAsia="Microsoft YaHei"/>
          <w:b/>
          <w:bCs/>
          <w:iCs/>
          <w:sz w:val="26"/>
          <w:szCs w:val="26"/>
        </w:rPr>
        <w:t>Συντομογραφίες</w:t>
      </w:r>
      <w:bookmarkEnd w:id="3"/>
    </w:p>
    <w:p w14:paraId="666296B1" w14:textId="77777777" w:rsidR="0068671B" w:rsidRPr="002158E9" w:rsidRDefault="0068671B" w:rsidP="0068671B">
      <w:pPr>
        <w:keepNext/>
        <w:spacing w:before="240" w:after="240"/>
        <w:outlineLvl w:val="1"/>
        <w:rPr>
          <w:rFonts w:eastAsia="Microsoft YaHei"/>
          <w:b/>
          <w:bCs/>
          <w:iCs/>
          <w:sz w:val="26"/>
          <w:szCs w:val="26"/>
        </w:rPr>
      </w:pPr>
      <w:bookmarkStart w:id="4" w:name="_Toc342899431"/>
      <w:r w:rsidRPr="002158E9">
        <w:rPr>
          <w:rFonts w:eastAsia="Microsoft YaHei"/>
          <w:b/>
          <w:bCs/>
          <w:iCs/>
          <w:sz w:val="26"/>
          <w:szCs w:val="26"/>
        </w:rPr>
        <w:t>Συντομογραφίες γενικά</w:t>
      </w:r>
      <w:bookmarkEnd w:id="4"/>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8726"/>
      </w:tblGrid>
      <w:tr w:rsidR="0068671B" w:rsidRPr="002158E9" w14:paraId="3D9B9DDC" w14:textId="77777777" w:rsidTr="00122B81">
        <w:trPr>
          <w:trHeight w:val="300"/>
        </w:trPr>
        <w:tc>
          <w:tcPr>
            <w:tcW w:w="1651" w:type="dxa"/>
          </w:tcPr>
          <w:p w14:paraId="6F3BECD3" w14:textId="77777777" w:rsidR="0068671B" w:rsidRPr="002158E9" w:rsidRDefault="0068671B" w:rsidP="00122B81">
            <w:pPr>
              <w:spacing w:after="0"/>
              <w:rPr>
                <w:b/>
              </w:rPr>
            </w:pPr>
            <w:r w:rsidRPr="002158E9">
              <w:rPr>
                <w:b/>
              </w:rPr>
              <w:t>ΑΑ</w:t>
            </w:r>
          </w:p>
        </w:tc>
        <w:tc>
          <w:tcPr>
            <w:tcW w:w="8726" w:type="dxa"/>
          </w:tcPr>
          <w:p w14:paraId="68F94366" w14:textId="77777777" w:rsidR="0068671B" w:rsidRPr="002158E9" w:rsidRDefault="0068671B" w:rsidP="00122B81">
            <w:pPr>
              <w:spacing w:after="0"/>
            </w:pPr>
            <w:r w:rsidRPr="002158E9">
              <w:t>Αναθέτουσα Αρχή</w:t>
            </w:r>
          </w:p>
        </w:tc>
      </w:tr>
      <w:tr w:rsidR="0068671B" w:rsidRPr="002158E9" w14:paraId="6446E666" w14:textId="77777777" w:rsidTr="00122B81">
        <w:trPr>
          <w:trHeight w:val="300"/>
        </w:trPr>
        <w:tc>
          <w:tcPr>
            <w:tcW w:w="1651" w:type="dxa"/>
          </w:tcPr>
          <w:p w14:paraId="1603D9CA" w14:textId="77777777" w:rsidR="0068671B" w:rsidRPr="002158E9" w:rsidRDefault="0068671B" w:rsidP="00122B81">
            <w:pPr>
              <w:spacing w:after="0"/>
              <w:rPr>
                <w:b/>
              </w:rPr>
            </w:pPr>
            <w:r w:rsidRPr="002158E9">
              <w:rPr>
                <w:b/>
              </w:rPr>
              <w:t>ΕΕ</w:t>
            </w:r>
          </w:p>
        </w:tc>
        <w:tc>
          <w:tcPr>
            <w:tcW w:w="8726" w:type="dxa"/>
          </w:tcPr>
          <w:p w14:paraId="2CC6DE32" w14:textId="77777777" w:rsidR="0068671B" w:rsidRPr="002158E9" w:rsidRDefault="0068671B" w:rsidP="00122B81">
            <w:pPr>
              <w:spacing w:after="0"/>
            </w:pPr>
            <w:r w:rsidRPr="002158E9">
              <w:t>Ευρωπαϊκή Ένωση</w:t>
            </w:r>
          </w:p>
        </w:tc>
      </w:tr>
      <w:tr w:rsidR="0068671B" w:rsidRPr="002158E9" w14:paraId="19ED49C0" w14:textId="77777777" w:rsidTr="00122B81">
        <w:trPr>
          <w:trHeight w:val="300"/>
        </w:trPr>
        <w:tc>
          <w:tcPr>
            <w:tcW w:w="1651" w:type="dxa"/>
          </w:tcPr>
          <w:p w14:paraId="0F01C6C7" w14:textId="77777777" w:rsidR="0068671B" w:rsidRPr="002158E9" w:rsidRDefault="0068671B" w:rsidP="00122B81">
            <w:pPr>
              <w:spacing w:after="0"/>
              <w:rPr>
                <w:b/>
              </w:rPr>
            </w:pPr>
            <w:r w:rsidRPr="002158E9">
              <w:rPr>
                <w:b/>
              </w:rPr>
              <w:t>ΕΣΠΑ</w:t>
            </w:r>
          </w:p>
        </w:tc>
        <w:tc>
          <w:tcPr>
            <w:tcW w:w="8726" w:type="dxa"/>
          </w:tcPr>
          <w:p w14:paraId="52336D19" w14:textId="77777777" w:rsidR="0068671B" w:rsidRPr="002158E9" w:rsidRDefault="0068671B" w:rsidP="00122B81">
            <w:pPr>
              <w:spacing w:after="0"/>
            </w:pPr>
            <w:r w:rsidRPr="002158E9">
              <w:t>Εθνικό Στρατηγικό Πλαίσιο Αναφοράς</w:t>
            </w:r>
          </w:p>
        </w:tc>
      </w:tr>
      <w:tr w:rsidR="0068671B" w:rsidRPr="002158E9" w14:paraId="751F35B0" w14:textId="77777777" w:rsidTr="00122B81">
        <w:trPr>
          <w:trHeight w:val="300"/>
        </w:trPr>
        <w:tc>
          <w:tcPr>
            <w:tcW w:w="1651" w:type="dxa"/>
          </w:tcPr>
          <w:p w14:paraId="3F331348" w14:textId="77777777" w:rsidR="0068671B" w:rsidRPr="002158E9" w:rsidRDefault="0068671B" w:rsidP="00122B81">
            <w:pPr>
              <w:spacing w:after="0"/>
              <w:rPr>
                <w:b/>
              </w:rPr>
            </w:pPr>
            <w:r w:rsidRPr="002158E9">
              <w:rPr>
                <w:b/>
              </w:rPr>
              <w:t>ΕΠ</w:t>
            </w:r>
          </w:p>
        </w:tc>
        <w:tc>
          <w:tcPr>
            <w:tcW w:w="8726" w:type="dxa"/>
          </w:tcPr>
          <w:p w14:paraId="25778467" w14:textId="77777777" w:rsidR="0068671B" w:rsidRPr="002158E9" w:rsidRDefault="0068671B" w:rsidP="00122B81">
            <w:pPr>
              <w:spacing w:after="0"/>
            </w:pPr>
            <w:r w:rsidRPr="002158E9">
              <w:t>Επιχειρησιακό Πρόγραμμα</w:t>
            </w:r>
          </w:p>
        </w:tc>
      </w:tr>
      <w:tr w:rsidR="0068671B" w:rsidRPr="002158E9" w14:paraId="4FF23948" w14:textId="77777777" w:rsidTr="00122B81">
        <w:trPr>
          <w:trHeight w:val="300"/>
        </w:trPr>
        <w:tc>
          <w:tcPr>
            <w:tcW w:w="1651" w:type="dxa"/>
          </w:tcPr>
          <w:p w14:paraId="495B8BB6" w14:textId="77777777" w:rsidR="0068671B" w:rsidRPr="002158E9" w:rsidRDefault="0068671B" w:rsidP="00122B81">
            <w:pPr>
              <w:spacing w:after="0"/>
              <w:rPr>
                <w:b/>
              </w:rPr>
            </w:pPr>
            <w:r w:rsidRPr="002158E9">
              <w:rPr>
                <w:b/>
              </w:rPr>
              <w:t>ΨΣ</w:t>
            </w:r>
          </w:p>
        </w:tc>
        <w:tc>
          <w:tcPr>
            <w:tcW w:w="8726" w:type="dxa"/>
          </w:tcPr>
          <w:p w14:paraId="580B98D0" w14:textId="77777777" w:rsidR="0068671B" w:rsidRPr="002158E9" w:rsidRDefault="0068671B" w:rsidP="00122B81">
            <w:pPr>
              <w:spacing w:after="0"/>
            </w:pPr>
            <w:r w:rsidRPr="002158E9">
              <w:t>Ψηφιακή Σύγκλιση</w:t>
            </w:r>
          </w:p>
        </w:tc>
      </w:tr>
      <w:tr w:rsidR="0068671B" w:rsidRPr="002158E9" w14:paraId="6060AB75" w14:textId="77777777" w:rsidTr="00122B81">
        <w:trPr>
          <w:trHeight w:val="300"/>
        </w:trPr>
        <w:tc>
          <w:tcPr>
            <w:tcW w:w="1651" w:type="dxa"/>
          </w:tcPr>
          <w:p w14:paraId="1A8C5135" w14:textId="77777777" w:rsidR="0068671B" w:rsidRPr="002158E9" w:rsidRDefault="0068671B" w:rsidP="00122B81">
            <w:pPr>
              <w:spacing w:after="0"/>
              <w:rPr>
                <w:b/>
              </w:rPr>
            </w:pPr>
            <w:r w:rsidRPr="002158E9">
              <w:rPr>
                <w:b/>
              </w:rPr>
              <w:t>ISO</w:t>
            </w:r>
          </w:p>
        </w:tc>
        <w:tc>
          <w:tcPr>
            <w:tcW w:w="8726" w:type="dxa"/>
          </w:tcPr>
          <w:p w14:paraId="14140DC3" w14:textId="77777777" w:rsidR="0068671B" w:rsidRPr="002158E9" w:rsidRDefault="0068671B" w:rsidP="00122B81">
            <w:pPr>
              <w:spacing w:after="0"/>
            </w:pPr>
            <w:r w:rsidRPr="002158E9">
              <w:t>International Organization for Standardization</w:t>
            </w:r>
          </w:p>
        </w:tc>
      </w:tr>
      <w:tr w:rsidR="0068671B" w:rsidRPr="002158E9" w14:paraId="556C6EE2" w14:textId="77777777" w:rsidTr="00122B81">
        <w:trPr>
          <w:trHeight w:val="300"/>
        </w:trPr>
        <w:tc>
          <w:tcPr>
            <w:tcW w:w="1651" w:type="dxa"/>
          </w:tcPr>
          <w:p w14:paraId="779E9B7D" w14:textId="77777777" w:rsidR="0068671B" w:rsidRPr="002158E9" w:rsidRDefault="0068671B" w:rsidP="00122B81">
            <w:pPr>
              <w:spacing w:after="0"/>
              <w:rPr>
                <w:b/>
              </w:rPr>
            </w:pPr>
            <w:r w:rsidRPr="002158E9">
              <w:rPr>
                <w:b/>
              </w:rPr>
              <w:t>HTML</w:t>
            </w:r>
          </w:p>
        </w:tc>
        <w:tc>
          <w:tcPr>
            <w:tcW w:w="8726" w:type="dxa"/>
          </w:tcPr>
          <w:p w14:paraId="1AC01182" w14:textId="77777777" w:rsidR="0068671B" w:rsidRPr="002158E9" w:rsidRDefault="0068671B" w:rsidP="00122B81">
            <w:pPr>
              <w:spacing w:after="0"/>
            </w:pPr>
            <w:r w:rsidRPr="002158E9">
              <w:t>Hyper Text Markup Language</w:t>
            </w:r>
          </w:p>
        </w:tc>
      </w:tr>
      <w:tr w:rsidR="0068671B" w:rsidRPr="002158E9" w14:paraId="7A9BDA05" w14:textId="77777777" w:rsidTr="00122B81">
        <w:trPr>
          <w:trHeight w:val="300"/>
        </w:trPr>
        <w:tc>
          <w:tcPr>
            <w:tcW w:w="1651" w:type="dxa"/>
          </w:tcPr>
          <w:p w14:paraId="3BE6B8F5" w14:textId="77777777" w:rsidR="0068671B" w:rsidRPr="002158E9" w:rsidRDefault="0068671B" w:rsidP="00122B81">
            <w:pPr>
              <w:spacing w:after="0"/>
              <w:rPr>
                <w:b/>
              </w:rPr>
            </w:pPr>
            <w:r>
              <w:rPr>
                <w:b/>
              </w:rPr>
              <w:t>SMS</w:t>
            </w:r>
          </w:p>
        </w:tc>
        <w:tc>
          <w:tcPr>
            <w:tcW w:w="8726" w:type="dxa"/>
          </w:tcPr>
          <w:p w14:paraId="1D525537" w14:textId="77777777" w:rsidR="0068671B" w:rsidRPr="002158E9" w:rsidRDefault="0068671B" w:rsidP="00122B81">
            <w:pPr>
              <w:spacing w:after="0"/>
            </w:pPr>
            <w:r w:rsidRPr="002158E9">
              <w:t>Short Message Service</w:t>
            </w:r>
          </w:p>
        </w:tc>
      </w:tr>
      <w:tr w:rsidR="0068671B" w:rsidRPr="00D92A46" w14:paraId="3731443C" w14:textId="77777777" w:rsidTr="00122B81">
        <w:trPr>
          <w:trHeight w:val="1020"/>
        </w:trPr>
        <w:tc>
          <w:tcPr>
            <w:tcW w:w="1651" w:type="dxa"/>
          </w:tcPr>
          <w:p w14:paraId="4807F71D" w14:textId="77777777" w:rsidR="0068671B" w:rsidRPr="002158E9" w:rsidRDefault="0068671B" w:rsidP="00122B81">
            <w:pPr>
              <w:spacing w:after="0"/>
              <w:rPr>
                <w:b/>
              </w:rPr>
            </w:pPr>
            <w:r w:rsidRPr="002158E9">
              <w:rPr>
                <w:b/>
              </w:rPr>
              <w:t>ΕΕΕΚ</w:t>
            </w:r>
          </w:p>
        </w:tc>
        <w:tc>
          <w:tcPr>
            <w:tcW w:w="8726" w:type="dxa"/>
          </w:tcPr>
          <w:p w14:paraId="749FF2C4" w14:textId="77777777" w:rsidR="0068671B" w:rsidRPr="007C3CA0" w:rsidRDefault="0068671B" w:rsidP="00122B81">
            <w:pPr>
              <w:spacing w:after="0"/>
              <w:rPr>
                <w:lang w:val="el-GR"/>
              </w:rPr>
            </w:pPr>
            <w:r w:rsidRPr="007C3CA0">
              <w:rPr>
                <w:lang w:val="el-GR"/>
              </w:rPr>
              <w:t>Επίσημη Εφημερίδα των Ευρωπαϊκών Κοινοτήτων/ επίσημο έντυπο όπου δημοσιεύεται η Νομοθεσία, καθώς και διοικητικές πράξεις, ανακοινώσεις, προκηρύξεις κλπ, που έχουν νομικές ή άλλες δεσμεύσεις για τα κράτη μέλη ή αυτούς που αφορούν.</w:t>
            </w:r>
          </w:p>
        </w:tc>
      </w:tr>
      <w:tr w:rsidR="0068671B" w:rsidRPr="00D92A46" w14:paraId="45302092" w14:textId="77777777" w:rsidTr="00122B81">
        <w:trPr>
          <w:trHeight w:val="300"/>
        </w:trPr>
        <w:tc>
          <w:tcPr>
            <w:tcW w:w="1651" w:type="dxa"/>
          </w:tcPr>
          <w:p w14:paraId="78139586" w14:textId="77777777" w:rsidR="0068671B" w:rsidRPr="002158E9" w:rsidRDefault="0068671B" w:rsidP="00122B81">
            <w:pPr>
              <w:spacing w:after="0"/>
              <w:rPr>
                <w:b/>
              </w:rPr>
            </w:pPr>
            <w:r w:rsidRPr="002158E9">
              <w:rPr>
                <w:b/>
              </w:rPr>
              <w:t>ΕΠΠΕ</w:t>
            </w:r>
          </w:p>
        </w:tc>
        <w:tc>
          <w:tcPr>
            <w:tcW w:w="8726" w:type="dxa"/>
          </w:tcPr>
          <w:p w14:paraId="225C2CD1" w14:textId="77777777" w:rsidR="0068671B" w:rsidRPr="007C3CA0" w:rsidRDefault="0068671B" w:rsidP="00122B81">
            <w:pPr>
              <w:spacing w:after="0"/>
              <w:rPr>
                <w:lang w:val="el-GR"/>
              </w:rPr>
            </w:pPr>
            <w:r w:rsidRPr="007C3CA0">
              <w:rPr>
                <w:lang w:val="el-GR"/>
              </w:rPr>
              <w:t>Επιτροπή Παρακολούθησης και Παραλαβής Έργου</w:t>
            </w:r>
          </w:p>
        </w:tc>
      </w:tr>
      <w:tr w:rsidR="0068671B" w:rsidRPr="00D92A46" w14:paraId="091D0EF7" w14:textId="77777777" w:rsidTr="00122B81">
        <w:trPr>
          <w:trHeight w:val="300"/>
        </w:trPr>
        <w:tc>
          <w:tcPr>
            <w:tcW w:w="1651" w:type="dxa"/>
          </w:tcPr>
          <w:p w14:paraId="625E684A" w14:textId="77777777" w:rsidR="0068671B" w:rsidRPr="002158E9" w:rsidRDefault="0068671B" w:rsidP="00122B81">
            <w:pPr>
              <w:spacing w:after="0"/>
              <w:rPr>
                <w:b/>
              </w:rPr>
            </w:pPr>
            <w:r w:rsidRPr="002158E9">
              <w:rPr>
                <w:b/>
              </w:rPr>
              <w:t>ΕΔΔΑΠ</w:t>
            </w:r>
          </w:p>
        </w:tc>
        <w:tc>
          <w:tcPr>
            <w:tcW w:w="8726" w:type="dxa"/>
          </w:tcPr>
          <w:p w14:paraId="5AD3C442" w14:textId="77777777" w:rsidR="0068671B" w:rsidRPr="007C3CA0" w:rsidRDefault="0068671B" w:rsidP="00122B81">
            <w:pPr>
              <w:autoSpaceDE w:val="0"/>
              <w:autoSpaceDN w:val="0"/>
              <w:adjustRightInd w:val="0"/>
              <w:spacing w:after="0"/>
              <w:rPr>
                <w:lang w:val="el-GR"/>
              </w:rPr>
            </w:pPr>
            <w:r w:rsidRPr="007C3CA0">
              <w:rPr>
                <w:lang w:val="el-GR"/>
              </w:rPr>
              <w:t>Επιτροπή Διενέργειας Διαγωνισμού και Αξιολόγησης Προσφορών</w:t>
            </w:r>
          </w:p>
        </w:tc>
      </w:tr>
      <w:tr w:rsidR="0068671B" w:rsidRPr="002158E9" w14:paraId="3EE21B8F" w14:textId="77777777" w:rsidTr="00122B81">
        <w:trPr>
          <w:trHeight w:val="300"/>
        </w:trPr>
        <w:tc>
          <w:tcPr>
            <w:tcW w:w="1651" w:type="dxa"/>
          </w:tcPr>
          <w:p w14:paraId="3AD3DE4A" w14:textId="77777777" w:rsidR="0068671B" w:rsidRPr="002158E9" w:rsidRDefault="0068671B" w:rsidP="00122B81">
            <w:pPr>
              <w:spacing w:after="0"/>
              <w:rPr>
                <w:b/>
              </w:rPr>
            </w:pPr>
            <w:r w:rsidRPr="002158E9">
              <w:rPr>
                <w:b/>
              </w:rPr>
              <w:t>ΦΕΚ</w:t>
            </w:r>
          </w:p>
        </w:tc>
        <w:tc>
          <w:tcPr>
            <w:tcW w:w="8726" w:type="dxa"/>
          </w:tcPr>
          <w:p w14:paraId="6D039E70" w14:textId="77777777" w:rsidR="0068671B" w:rsidRPr="002158E9" w:rsidRDefault="0068671B" w:rsidP="00122B81">
            <w:pPr>
              <w:spacing w:after="0"/>
            </w:pPr>
            <w:r w:rsidRPr="002158E9">
              <w:t>Φύλλο Εφημερίδας της Κυβερνήσεως</w:t>
            </w:r>
          </w:p>
        </w:tc>
      </w:tr>
    </w:tbl>
    <w:p w14:paraId="034813F2" w14:textId="77777777" w:rsidR="0068671B" w:rsidRPr="002158E9" w:rsidRDefault="0068671B" w:rsidP="0068671B">
      <w:pPr>
        <w:keepNext/>
        <w:spacing w:before="240" w:after="240"/>
        <w:outlineLvl w:val="1"/>
        <w:rPr>
          <w:rFonts w:eastAsia="Microsoft YaHei"/>
          <w:b/>
          <w:bCs/>
          <w:iCs/>
          <w:sz w:val="26"/>
          <w:szCs w:val="26"/>
        </w:rPr>
      </w:pPr>
      <w:bookmarkStart w:id="5" w:name="_Toc342899432"/>
      <w:r w:rsidRPr="002158E9">
        <w:rPr>
          <w:rFonts w:eastAsia="Microsoft YaHei"/>
          <w:b/>
          <w:bCs/>
          <w:iCs/>
          <w:sz w:val="26"/>
          <w:szCs w:val="26"/>
        </w:rPr>
        <w:t>Συντομογραφίες έργου</w:t>
      </w:r>
      <w:bookmarkEnd w:id="5"/>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8797"/>
      </w:tblGrid>
      <w:tr w:rsidR="0068671B" w:rsidRPr="002158E9" w14:paraId="7B8DACD7" w14:textId="77777777" w:rsidTr="00122B81">
        <w:tc>
          <w:tcPr>
            <w:tcW w:w="845" w:type="pct"/>
          </w:tcPr>
          <w:p w14:paraId="7F31D9F7" w14:textId="77777777" w:rsidR="0068671B" w:rsidRPr="002158E9" w:rsidRDefault="0068671B" w:rsidP="00122B81">
            <w:pPr>
              <w:spacing w:after="0"/>
              <w:rPr>
                <w:b/>
                <w:sz w:val="24"/>
              </w:rPr>
            </w:pPr>
            <w:r w:rsidRPr="002158E9">
              <w:rPr>
                <w:b/>
                <w:sz w:val="24"/>
              </w:rPr>
              <w:t>ΑΕΙ</w:t>
            </w:r>
          </w:p>
        </w:tc>
        <w:tc>
          <w:tcPr>
            <w:tcW w:w="4155" w:type="pct"/>
          </w:tcPr>
          <w:p w14:paraId="3683DBA2" w14:textId="77777777" w:rsidR="0068671B" w:rsidRPr="002158E9" w:rsidRDefault="0068671B" w:rsidP="00122B81">
            <w:pPr>
              <w:spacing w:after="0"/>
              <w:rPr>
                <w:sz w:val="24"/>
              </w:rPr>
            </w:pPr>
            <w:r w:rsidRPr="002158E9">
              <w:rPr>
                <w:sz w:val="24"/>
              </w:rPr>
              <w:t>Ανώτατο Εκπαιδευτικό Ίδρυμα</w:t>
            </w:r>
          </w:p>
        </w:tc>
      </w:tr>
      <w:tr w:rsidR="0068671B" w:rsidRPr="002158E9" w14:paraId="0EC30A5B" w14:textId="77777777" w:rsidTr="00122B81">
        <w:tc>
          <w:tcPr>
            <w:tcW w:w="845" w:type="pct"/>
          </w:tcPr>
          <w:p w14:paraId="052CAFE4" w14:textId="77777777" w:rsidR="0068671B" w:rsidRPr="002158E9" w:rsidRDefault="0068671B" w:rsidP="00122B81">
            <w:pPr>
              <w:spacing w:after="0"/>
              <w:rPr>
                <w:b/>
                <w:sz w:val="24"/>
              </w:rPr>
            </w:pPr>
            <w:r>
              <w:rPr>
                <w:b/>
                <w:sz w:val="24"/>
              </w:rPr>
              <w:t>Π.Ι.</w:t>
            </w:r>
          </w:p>
        </w:tc>
        <w:tc>
          <w:tcPr>
            <w:tcW w:w="4155" w:type="pct"/>
          </w:tcPr>
          <w:p w14:paraId="1E647401" w14:textId="77777777" w:rsidR="0068671B" w:rsidRPr="002158E9" w:rsidRDefault="0068671B" w:rsidP="00122B81">
            <w:pPr>
              <w:spacing w:after="0"/>
              <w:rPr>
                <w:sz w:val="24"/>
              </w:rPr>
            </w:pPr>
            <w:r>
              <w:rPr>
                <w:sz w:val="24"/>
              </w:rPr>
              <w:t>Πανεπιστήμιο Ιωαννίνων</w:t>
            </w:r>
          </w:p>
        </w:tc>
      </w:tr>
      <w:tr w:rsidR="0068671B" w:rsidRPr="002158E9" w14:paraId="69497AA9" w14:textId="77777777" w:rsidTr="00122B81">
        <w:tc>
          <w:tcPr>
            <w:tcW w:w="845" w:type="pct"/>
          </w:tcPr>
          <w:p w14:paraId="6B70FD2D" w14:textId="77777777" w:rsidR="0068671B" w:rsidRPr="002158E9" w:rsidRDefault="0068671B" w:rsidP="00122B81">
            <w:pPr>
              <w:spacing w:after="0"/>
              <w:rPr>
                <w:b/>
                <w:sz w:val="24"/>
              </w:rPr>
            </w:pPr>
            <w:r w:rsidRPr="002158E9">
              <w:rPr>
                <w:b/>
                <w:sz w:val="24"/>
              </w:rPr>
              <w:t>ΔΕΠ</w:t>
            </w:r>
          </w:p>
        </w:tc>
        <w:tc>
          <w:tcPr>
            <w:tcW w:w="4155" w:type="pct"/>
          </w:tcPr>
          <w:p w14:paraId="68ADA96C" w14:textId="77777777" w:rsidR="0068671B" w:rsidRPr="002158E9" w:rsidRDefault="0068671B" w:rsidP="00122B81">
            <w:pPr>
              <w:spacing w:after="0"/>
              <w:rPr>
                <w:sz w:val="24"/>
              </w:rPr>
            </w:pPr>
            <w:r w:rsidRPr="002158E9">
              <w:rPr>
                <w:sz w:val="24"/>
              </w:rPr>
              <w:t>Μέλη Διδακτικού Ερευνητικού Προσωπικού</w:t>
            </w:r>
          </w:p>
        </w:tc>
      </w:tr>
      <w:tr w:rsidR="0068671B" w:rsidRPr="002158E9" w14:paraId="0A58DC0A" w14:textId="77777777" w:rsidTr="00122B81">
        <w:tc>
          <w:tcPr>
            <w:tcW w:w="845" w:type="pct"/>
          </w:tcPr>
          <w:p w14:paraId="42F38AD9" w14:textId="77777777" w:rsidR="0068671B" w:rsidRPr="002158E9" w:rsidRDefault="0068671B" w:rsidP="00122B81">
            <w:pPr>
              <w:spacing w:after="0"/>
              <w:rPr>
                <w:b/>
                <w:sz w:val="24"/>
              </w:rPr>
            </w:pPr>
            <w:r w:rsidRPr="002158E9">
              <w:rPr>
                <w:b/>
                <w:sz w:val="24"/>
              </w:rPr>
              <w:t>ΕΔΙΠ</w:t>
            </w:r>
          </w:p>
        </w:tc>
        <w:tc>
          <w:tcPr>
            <w:tcW w:w="4155" w:type="pct"/>
          </w:tcPr>
          <w:p w14:paraId="14227E6D" w14:textId="77777777" w:rsidR="0068671B" w:rsidRPr="002158E9" w:rsidRDefault="0068671B" w:rsidP="00122B81">
            <w:pPr>
              <w:spacing w:after="0"/>
              <w:rPr>
                <w:sz w:val="24"/>
              </w:rPr>
            </w:pPr>
            <w:r w:rsidRPr="002158E9">
              <w:rPr>
                <w:sz w:val="24"/>
              </w:rPr>
              <w:t>Ειδικό Διδακτικό Προσωπικό</w:t>
            </w:r>
          </w:p>
        </w:tc>
      </w:tr>
      <w:tr w:rsidR="0068671B" w:rsidRPr="002158E9" w14:paraId="36EB520D" w14:textId="77777777" w:rsidTr="00122B81">
        <w:tc>
          <w:tcPr>
            <w:tcW w:w="845" w:type="pct"/>
          </w:tcPr>
          <w:p w14:paraId="0DFE2734" w14:textId="77777777" w:rsidR="0068671B" w:rsidRPr="002158E9" w:rsidRDefault="0068671B" w:rsidP="00122B81">
            <w:pPr>
              <w:spacing w:after="0"/>
              <w:rPr>
                <w:b/>
                <w:sz w:val="24"/>
              </w:rPr>
            </w:pPr>
            <w:r w:rsidRPr="002158E9">
              <w:rPr>
                <w:b/>
                <w:sz w:val="24"/>
              </w:rPr>
              <w:t>ΕΛΚΕ</w:t>
            </w:r>
          </w:p>
        </w:tc>
        <w:tc>
          <w:tcPr>
            <w:tcW w:w="4155" w:type="pct"/>
          </w:tcPr>
          <w:p w14:paraId="6A32B8E0" w14:textId="77777777" w:rsidR="0068671B" w:rsidRPr="002158E9" w:rsidRDefault="0068671B" w:rsidP="00122B81">
            <w:pPr>
              <w:spacing w:after="0"/>
              <w:rPr>
                <w:iCs/>
                <w:sz w:val="24"/>
              </w:rPr>
            </w:pPr>
            <w:r w:rsidRPr="002158E9">
              <w:rPr>
                <w:iCs/>
                <w:sz w:val="24"/>
              </w:rPr>
              <w:t>Ειδικός Λογαριασμός Κονδυλίων Έρευνας</w:t>
            </w:r>
          </w:p>
        </w:tc>
      </w:tr>
      <w:tr w:rsidR="0068671B" w:rsidRPr="00D92A46" w14:paraId="3CA38BE6" w14:textId="77777777" w:rsidTr="00122B81">
        <w:tc>
          <w:tcPr>
            <w:tcW w:w="845" w:type="pct"/>
          </w:tcPr>
          <w:p w14:paraId="7CB78D0B" w14:textId="77777777" w:rsidR="0068671B" w:rsidRPr="002158E9" w:rsidRDefault="0068671B" w:rsidP="00122B81">
            <w:pPr>
              <w:spacing w:after="0"/>
              <w:rPr>
                <w:b/>
                <w:sz w:val="24"/>
              </w:rPr>
            </w:pPr>
            <w:r w:rsidRPr="002158E9">
              <w:rPr>
                <w:b/>
                <w:sz w:val="24"/>
              </w:rPr>
              <w:t>ΕΤΕΠ</w:t>
            </w:r>
          </w:p>
        </w:tc>
        <w:tc>
          <w:tcPr>
            <w:tcW w:w="4155" w:type="pct"/>
          </w:tcPr>
          <w:p w14:paraId="28AAD469" w14:textId="77777777" w:rsidR="0068671B" w:rsidRPr="007C3CA0" w:rsidRDefault="0068671B" w:rsidP="00122B81">
            <w:pPr>
              <w:spacing w:after="0"/>
              <w:rPr>
                <w:sz w:val="24"/>
                <w:lang w:val="el-GR"/>
              </w:rPr>
            </w:pPr>
            <w:r w:rsidRPr="007C3CA0">
              <w:rPr>
                <w:sz w:val="24"/>
                <w:lang w:val="el-GR"/>
              </w:rPr>
              <w:t>Μέλη Ειδικού Τεχνικού Εργαστηριακού Προσωπικού</w:t>
            </w:r>
          </w:p>
        </w:tc>
      </w:tr>
      <w:tr w:rsidR="0068671B" w:rsidRPr="002158E9" w14:paraId="24553767" w14:textId="77777777" w:rsidTr="00122B81">
        <w:tc>
          <w:tcPr>
            <w:tcW w:w="845" w:type="pct"/>
          </w:tcPr>
          <w:p w14:paraId="693AC288" w14:textId="77777777" w:rsidR="0068671B" w:rsidRPr="002158E9" w:rsidRDefault="0068671B" w:rsidP="00122B81">
            <w:pPr>
              <w:spacing w:after="0"/>
              <w:rPr>
                <w:b/>
                <w:sz w:val="24"/>
              </w:rPr>
            </w:pPr>
            <w:r w:rsidRPr="002158E9">
              <w:rPr>
                <w:b/>
                <w:sz w:val="24"/>
              </w:rPr>
              <w:t>ΛΕ</w:t>
            </w:r>
          </w:p>
        </w:tc>
        <w:tc>
          <w:tcPr>
            <w:tcW w:w="4155" w:type="pct"/>
          </w:tcPr>
          <w:p w14:paraId="0E45BC4B" w14:textId="77777777" w:rsidR="0068671B" w:rsidRPr="002158E9" w:rsidRDefault="0068671B" w:rsidP="00122B81">
            <w:pPr>
              <w:spacing w:after="0"/>
              <w:rPr>
                <w:sz w:val="24"/>
              </w:rPr>
            </w:pPr>
            <w:r w:rsidRPr="002158E9">
              <w:rPr>
                <w:sz w:val="24"/>
              </w:rPr>
              <w:t>Λειτουργική Ενότητα</w:t>
            </w:r>
          </w:p>
        </w:tc>
      </w:tr>
      <w:tr w:rsidR="0068671B" w:rsidRPr="002158E9" w14:paraId="7198B4F7" w14:textId="77777777" w:rsidTr="00122B81">
        <w:tc>
          <w:tcPr>
            <w:tcW w:w="845" w:type="pct"/>
          </w:tcPr>
          <w:p w14:paraId="743B400F" w14:textId="77777777" w:rsidR="0068671B" w:rsidRPr="002158E9" w:rsidRDefault="0068671B" w:rsidP="00122B81">
            <w:pPr>
              <w:spacing w:after="0"/>
              <w:rPr>
                <w:b/>
                <w:sz w:val="24"/>
              </w:rPr>
            </w:pPr>
            <w:r w:rsidRPr="002158E9">
              <w:rPr>
                <w:b/>
                <w:sz w:val="24"/>
              </w:rPr>
              <w:t>ΛΣ</w:t>
            </w:r>
          </w:p>
        </w:tc>
        <w:tc>
          <w:tcPr>
            <w:tcW w:w="4155" w:type="pct"/>
          </w:tcPr>
          <w:p w14:paraId="201570E5" w14:textId="77777777" w:rsidR="0068671B" w:rsidRPr="002158E9" w:rsidRDefault="0068671B" w:rsidP="00122B81">
            <w:pPr>
              <w:spacing w:after="0"/>
              <w:rPr>
                <w:sz w:val="24"/>
              </w:rPr>
            </w:pPr>
            <w:r w:rsidRPr="002158E9">
              <w:rPr>
                <w:sz w:val="24"/>
              </w:rPr>
              <w:t>Λειτουργικό Σύστημα</w:t>
            </w:r>
          </w:p>
        </w:tc>
      </w:tr>
      <w:tr w:rsidR="0068671B" w:rsidRPr="002158E9" w14:paraId="55765B7E" w14:textId="77777777" w:rsidTr="00122B81">
        <w:tc>
          <w:tcPr>
            <w:tcW w:w="845" w:type="pct"/>
          </w:tcPr>
          <w:p w14:paraId="0A635547" w14:textId="77777777" w:rsidR="0068671B" w:rsidRPr="002158E9" w:rsidRDefault="0068671B" w:rsidP="00122B81">
            <w:pPr>
              <w:spacing w:after="0"/>
              <w:rPr>
                <w:b/>
                <w:sz w:val="24"/>
              </w:rPr>
            </w:pPr>
            <w:r w:rsidRPr="002158E9">
              <w:rPr>
                <w:b/>
                <w:sz w:val="24"/>
              </w:rPr>
              <w:t>ΟΠΣΦ</w:t>
            </w:r>
          </w:p>
        </w:tc>
        <w:tc>
          <w:tcPr>
            <w:tcW w:w="4155" w:type="pct"/>
          </w:tcPr>
          <w:p w14:paraId="1FCB4DDA" w14:textId="77777777" w:rsidR="0068671B" w:rsidRPr="002158E9" w:rsidRDefault="0068671B" w:rsidP="00122B81">
            <w:pPr>
              <w:spacing w:after="0"/>
              <w:rPr>
                <w:sz w:val="24"/>
              </w:rPr>
            </w:pPr>
            <w:r w:rsidRPr="002158E9">
              <w:rPr>
                <w:sz w:val="24"/>
              </w:rPr>
              <w:t>Ολοκληρωμένο Πληροφοριακό Σύστημα Φοιτητολογίου</w:t>
            </w:r>
          </w:p>
        </w:tc>
      </w:tr>
      <w:tr w:rsidR="0068671B" w:rsidRPr="002158E9" w14:paraId="70F34C4C" w14:textId="77777777" w:rsidTr="00122B81">
        <w:tc>
          <w:tcPr>
            <w:tcW w:w="845" w:type="pct"/>
          </w:tcPr>
          <w:p w14:paraId="38A0CC90" w14:textId="77777777" w:rsidR="0068671B" w:rsidRPr="002158E9" w:rsidRDefault="0068671B" w:rsidP="00122B81">
            <w:pPr>
              <w:spacing w:after="0"/>
              <w:rPr>
                <w:b/>
                <w:sz w:val="24"/>
              </w:rPr>
            </w:pPr>
            <w:r>
              <w:rPr>
                <w:b/>
                <w:sz w:val="24"/>
              </w:rPr>
              <w:t>ΟΠΣΜ</w:t>
            </w:r>
          </w:p>
        </w:tc>
        <w:tc>
          <w:tcPr>
            <w:tcW w:w="4155" w:type="pct"/>
          </w:tcPr>
          <w:p w14:paraId="0BD47759" w14:textId="77777777" w:rsidR="0068671B" w:rsidRPr="002158E9" w:rsidRDefault="0068671B" w:rsidP="00122B81">
            <w:pPr>
              <w:spacing w:after="0"/>
              <w:rPr>
                <w:sz w:val="24"/>
              </w:rPr>
            </w:pPr>
            <w:r>
              <w:rPr>
                <w:sz w:val="24"/>
              </w:rPr>
              <w:t>Ολοκληρωμένο Πληροφοριακό Σύστημα ΜΟΔΙΠ</w:t>
            </w:r>
          </w:p>
        </w:tc>
      </w:tr>
      <w:tr w:rsidR="0068671B" w:rsidRPr="002158E9" w14:paraId="4D215FA9" w14:textId="77777777" w:rsidTr="00122B81">
        <w:tc>
          <w:tcPr>
            <w:tcW w:w="845" w:type="pct"/>
          </w:tcPr>
          <w:p w14:paraId="40C2FDF0" w14:textId="77777777" w:rsidR="0068671B" w:rsidRPr="002158E9" w:rsidRDefault="0068671B" w:rsidP="00122B81">
            <w:pPr>
              <w:spacing w:after="0"/>
              <w:rPr>
                <w:b/>
                <w:sz w:val="24"/>
              </w:rPr>
            </w:pPr>
            <w:r w:rsidRPr="002158E9">
              <w:rPr>
                <w:b/>
                <w:sz w:val="24"/>
              </w:rPr>
              <w:t>ΠΔΗΔ</w:t>
            </w:r>
          </w:p>
        </w:tc>
        <w:tc>
          <w:tcPr>
            <w:tcW w:w="4155" w:type="pct"/>
          </w:tcPr>
          <w:p w14:paraId="1394C39F" w14:textId="77777777" w:rsidR="0068671B" w:rsidRPr="002158E9" w:rsidRDefault="0068671B" w:rsidP="00122B81">
            <w:pPr>
              <w:spacing w:after="0"/>
              <w:rPr>
                <w:sz w:val="24"/>
              </w:rPr>
            </w:pPr>
            <w:r w:rsidRPr="002158E9">
              <w:rPr>
                <w:sz w:val="24"/>
              </w:rPr>
              <w:t>Πλαίσιο Διαλειτουργικότητας Ηλεκτρονικής Διακυβέρνησης</w:t>
            </w:r>
          </w:p>
        </w:tc>
      </w:tr>
      <w:tr w:rsidR="0068671B" w:rsidRPr="00D92A46" w14:paraId="3064AEA5" w14:textId="77777777" w:rsidTr="00122B81">
        <w:tc>
          <w:tcPr>
            <w:tcW w:w="845" w:type="pct"/>
          </w:tcPr>
          <w:p w14:paraId="145FB961" w14:textId="77777777" w:rsidR="0068671B" w:rsidRPr="002158E9" w:rsidRDefault="0068671B" w:rsidP="00122B81">
            <w:pPr>
              <w:spacing w:after="0"/>
              <w:rPr>
                <w:b/>
                <w:sz w:val="24"/>
              </w:rPr>
            </w:pPr>
            <w:r w:rsidRPr="002158E9">
              <w:rPr>
                <w:b/>
                <w:sz w:val="24"/>
              </w:rPr>
              <w:t>ΠΕΣ</w:t>
            </w:r>
          </w:p>
        </w:tc>
        <w:tc>
          <w:tcPr>
            <w:tcW w:w="4155" w:type="pct"/>
          </w:tcPr>
          <w:p w14:paraId="37576FB1" w14:textId="77777777" w:rsidR="0068671B" w:rsidRPr="007C3CA0" w:rsidRDefault="0068671B" w:rsidP="00122B81">
            <w:pPr>
              <w:spacing w:after="0"/>
              <w:rPr>
                <w:sz w:val="24"/>
                <w:lang w:val="el-GR"/>
              </w:rPr>
            </w:pPr>
            <w:r w:rsidRPr="007C3CA0">
              <w:rPr>
                <w:sz w:val="24"/>
                <w:lang w:val="el-GR"/>
              </w:rPr>
              <w:t xml:space="preserve">Συνολική Περίοδος Εγγύησης και Συντήρησης του Έργου </w:t>
            </w:r>
          </w:p>
        </w:tc>
      </w:tr>
      <w:tr w:rsidR="0068671B" w:rsidRPr="00D92A46" w14:paraId="04E20F24" w14:textId="77777777" w:rsidTr="00122B81">
        <w:tc>
          <w:tcPr>
            <w:tcW w:w="845" w:type="pct"/>
          </w:tcPr>
          <w:p w14:paraId="218CC583" w14:textId="77777777" w:rsidR="0068671B" w:rsidRPr="002158E9" w:rsidRDefault="0068671B" w:rsidP="00122B81">
            <w:pPr>
              <w:spacing w:after="0"/>
              <w:rPr>
                <w:b/>
                <w:sz w:val="24"/>
              </w:rPr>
            </w:pPr>
            <w:r w:rsidRPr="002158E9">
              <w:rPr>
                <w:b/>
                <w:sz w:val="24"/>
              </w:rPr>
              <w:lastRenderedPageBreak/>
              <w:t>ΣΔΠΕ</w:t>
            </w:r>
          </w:p>
        </w:tc>
        <w:tc>
          <w:tcPr>
            <w:tcW w:w="4155" w:type="pct"/>
          </w:tcPr>
          <w:p w14:paraId="3081F6B3" w14:textId="77777777" w:rsidR="0068671B" w:rsidRPr="007C3CA0" w:rsidRDefault="0068671B" w:rsidP="00122B81">
            <w:pPr>
              <w:spacing w:after="0"/>
              <w:rPr>
                <w:sz w:val="24"/>
                <w:lang w:val="el-GR"/>
              </w:rPr>
            </w:pPr>
            <w:r w:rsidRPr="007C3CA0">
              <w:rPr>
                <w:sz w:val="24"/>
                <w:lang w:val="el-GR"/>
              </w:rPr>
              <w:t>Σχέδιο Διαχείρισης και Ποιότητας Έργου</w:t>
            </w:r>
          </w:p>
        </w:tc>
      </w:tr>
      <w:tr w:rsidR="0068671B" w:rsidRPr="002158E9" w14:paraId="200CBDA5" w14:textId="77777777" w:rsidTr="00122B81">
        <w:tc>
          <w:tcPr>
            <w:tcW w:w="845" w:type="pct"/>
          </w:tcPr>
          <w:p w14:paraId="6F6B90F2" w14:textId="77777777" w:rsidR="0068671B" w:rsidRPr="002158E9" w:rsidRDefault="0068671B" w:rsidP="00122B81">
            <w:pPr>
              <w:spacing w:after="0"/>
              <w:rPr>
                <w:b/>
                <w:sz w:val="24"/>
              </w:rPr>
            </w:pPr>
            <w:hyperlink r:id="rId7" w:history="1">
              <w:r w:rsidRPr="002158E9">
                <w:rPr>
                  <w:b/>
                  <w:sz w:val="24"/>
                </w:rPr>
                <w:t>ΥΠ</w:t>
              </w:r>
              <w:r>
                <w:rPr>
                  <w:b/>
                  <w:sz w:val="24"/>
                </w:rPr>
                <w:t>ΑΙ</w:t>
              </w:r>
              <w:r w:rsidRPr="002158E9">
                <w:rPr>
                  <w:b/>
                  <w:sz w:val="24"/>
                </w:rPr>
                <w:t>Θ</w:t>
              </w:r>
            </w:hyperlink>
          </w:p>
        </w:tc>
        <w:tc>
          <w:tcPr>
            <w:tcW w:w="4155" w:type="pct"/>
          </w:tcPr>
          <w:p w14:paraId="0CA48EF3" w14:textId="77777777" w:rsidR="0068671B" w:rsidRPr="002158E9" w:rsidRDefault="0068671B" w:rsidP="00122B81">
            <w:pPr>
              <w:spacing w:after="0"/>
              <w:rPr>
                <w:sz w:val="24"/>
              </w:rPr>
            </w:pPr>
            <w:r w:rsidRPr="002158E9">
              <w:rPr>
                <w:sz w:val="24"/>
              </w:rPr>
              <w:t>Υπουργείο Παιδείας και Θρησκευμάτων</w:t>
            </w:r>
          </w:p>
        </w:tc>
      </w:tr>
      <w:tr w:rsidR="0068671B" w:rsidRPr="002158E9" w14:paraId="4A47E122" w14:textId="77777777" w:rsidTr="00122B81">
        <w:tc>
          <w:tcPr>
            <w:tcW w:w="845" w:type="pct"/>
            <w:tcBorders>
              <w:top w:val="single" w:sz="4" w:space="0" w:color="auto"/>
              <w:left w:val="single" w:sz="4" w:space="0" w:color="auto"/>
              <w:bottom w:val="single" w:sz="4" w:space="0" w:color="auto"/>
              <w:right w:val="single" w:sz="4" w:space="0" w:color="auto"/>
            </w:tcBorders>
          </w:tcPr>
          <w:p w14:paraId="23D433B7" w14:textId="77777777" w:rsidR="0068671B" w:rsidRPr="002158E9" w:rsidRDefault="0068671B" w:rsidP="00122B81">
            <w:pPr>
              <w:spacing w:after="0"/>
              <w:rPr>
                <w:b/>
                <w:sz w:val="24"/>
              </w:rPr>
            </w:pPr>
            <w:r w:rsidRPr="00A45AF1">
              <w:rPr>
                <w:b/>
              </w:rPr>
              <w:t>AS</w:t>
            </w:r>
          </w:p>
        </w:tc>
        <w:tc>
          <w:tcPr>
            <w:tcW w:w="4155" w:type="pct"/>
            <w:tcBorders>
              <w:top w:val="single" w:sz="4" w:space="0" w:color="auto"/>
              <w:left w:val="single" w:sz="4" w:space="0" w:color="auto"/>
              <w:bottom w:val="single" w:sz="4" w:space="0" w:color="auto"/>
              <w:right w:val="single" w:sz="4" w:space="0" w:color="auto"/>
            </w:tcBorders>
          </w:tcPr>
          <w:p w14:paraId="1ED0C5FB" w14:textId="77777777" w:rsidR="0068671B" w:rsidRPr="002158E9" w:rsidRDefault="0068671B" w:rsidP="00122B81">
            <w:pPr>
              <w:spacing w:after="0"/>
              <w:rPr>
                <w:sz w:val="24"/>
              </w:rPr>
            </w:pPr>
            <w:r w:rsidRPr="00A45AF1">
              <w:t>Application</w:t>
            </w:r>
            <w:r>
              <w:t xml:space="preserve"> </w:t>
            </w:r>
            <w:r w:rsidRPr="00A45AF1">
              <w:t>Server</w:t>
            </w:r>
          </w:p>
        </w:tc>
      </w:tr>
      <w:tr w:rsidR="0068671B" w:rsidRPr="002158E9" w14:paraId="45157A7B" w14:textId="77777777" w:rsidTr="00122B81">
        <w:tc>
          <w:tcPr>
            <w:tcW w:w="845" w:type="pct"/>
            <w:tcBorders>
              <w:top w:val="single" w:sz="4" w:space="0" w:color="auto"/>
              <w:left w:val="single" w:sz="4" w:space="0" w:color="auto"/>
              <w:bottom w:val="single" w:sz="4" w:space="0" w:color="auto"/>
              <w:right w:val="single" w:sz="4" w:space="0" w:color="auto"/>
            </w:tcBorders>
          </w:tcPr>
          <w:p w14:paraId="4294C2F9" w14:textId="77777777" w:rsidR="0068671B" w:rsidRPr="002158E9" w:rsidRDefault="0068671B" w:rsidP="00122B81">
            <w:pPr>
              <w:spacing w:after="0"/>
              <w:rPr>
                <w:b/>
                <w:sz w:val="24"/>
              </w:rPr>
            </w:pPr>
            <w:r w:rsidRPr="00A45AF1">
              <w:rPr>
                <w:b/>
              </w:rPr>
              <w:t>ΒΔ</w:t>
            </w:r>
            <w:r>
              <w:rPr>
                <w:b/>
              </w:rPr>
              <w:t xml:space="preserve"> </w:t>
            </w:r>
            <w:r w:rsidRPr="00A45AF1">
              <w:rPr>
                <w:b/>
              </w:rPr>
              <w:t>ή</w:t>
            </w:r>
            <w:r>
              <w:rPr>
                <w:b/>
              </w:rPr>
              <w:t xml:space="preserve"> </w:t>
            </w:r>
            <w:r w:rsidRPr="00A45AF1">
              <w:rPr>
                <w:b/>
              </w:rPr>
              <w:t>DΒ</w:t>
            </w:r>
          </w:p>
        </w:tc>
        <w:tc>
          <w:tcPr>
            <w:tcW w:w="4155" w:type="pct"/>
            <w:tcBorders>
              <w:top w:val="single" w:sz="4" w:space="0" w:color="auto"/>
              <w:left w:val="single" w:sz="4" w:space="0" w:color="auto"/>
              <w:bottom w:val="single" w:sz="4" w:space="0" w:color="auto"/>
              <w:right w:val="single" w:sz="4" w:space="0" w:color="auto"/>
            </w:tcBorders>
          </w:tcPr>
          <w:p w14:paraId="60089A54" w14:textId="77777777" w:rsidR="0068671B" w:rsidRPr="002158E9" w:rsidRDefault="0068671B" w:rsidP="00122B81">
            <w:pPr>
              <w:spacing w:after="0"/>
              <w:rPr>
                <w:sz w:val="24"/>
              </w:rPr>
            </w:pPr>
            <w:r w:rsidRPr="00A45AF1">
              <w:t>Βάση</w:t>
            </w:r>
            <w:r>
              <w:t xml:space="preserve"> </w:t>
            </w:r>
            <w:r w:rsidRPr="00A45AF1">
              <w:t>Δεδομένων</w:t>
            </w:r>
            <w:r>
              <w:t xml:space="preserve"> </w:t>
            </w:r>
            <w:r w:rsidRPr="00A45AF1">
              <w:t>/</w:t>
            </w:r>
            <w:r>
              <w:t xml:space="preserve"> </w:t>
            </w:r>
            <w:r w:rsidRPr="00A45AF1">
              <w:t>Data</w:t>
            </w:r>
            <w:r>
              <w:t xml:space="preserve"> </w:t>
            </w:r>
            <w:r w:rsidRPr="00A45AF1">
              <w:t>Base</w:t>
            </w:r>
            <w:r>
              <w:t xml:space="preserve"> </w:t>
            </w:r>
          </w:p>
        </w:tc>
      </w:tr>
      <w:tr w:rsidR="0068671B" w:rsidRPr="00E9615C" w14:paraId="5F6D20AB" w14:textId="77777777" w:rsidTr="00122B81">
        <w:tc>
          <w:tcPr>
            <w:tcW w:w="845" w:type="pct"/>
            <w:tcBorders>
              <w:top w:val="single" w:sz="4" w:space="0" w:color="auto"/>
              <w:left w:val="single" w:sz="4" w:space="0" w:color="auto"/>
              <w:bottom w:val="single" w:sz="4" w:space="0" w:color="auto"/>
              <w:right w:val="single" w:sz="4" w:space="0" w:color="auto"/>
            </w:tcBorders>
          </w:tcPr>
          <w:p w14:paraId="6408A516" w14:textId="77777777" w:rsidR="0068671B" w:rsidRPr="002158E9" w:rsidRDefault="0068671B" w:rsidP="00122B81">
            <w:pPr>
              <w:spacing w:after="0"/>
              <w:rPr>
                <w:b/>
                <w:sz w:val="24"/>
              </w:rPr>
            </w:pPr>
            <w:r w:rsidRPr="00AD182F">
              <w:rPr>
                <w:b/>
              </w:rPr>
              <w:t>ECTS</w:t>
            </w:r>
          </w:p>
        </w:tc>
        <w:tc>
          <w:tcPr>
            <w:tcW w:w="4155" w:type="pct"/>
            <w:tcBorders>
              <w:top w:val="single" w:sz="4" w:space="0" w:color="auto"/>
              <w:left w:val="single" w:sz="4" w:space="0" w:color="auto"/>
              <w:bottom w:val="single" w:sz="4" w:space="0" w:color="auto"/>
              <w:right w:val="single" w:sz="4" w:space="0" w:color="auto"/>
            </w:tcBorders>
          </w:tcPr>
          <w:p w14:paraId="3AB2261E" w14:textId="77777777" w:rsidR="0068671B" w:rsidRPr="00A33108" w:rsidRDefault="0068671B" w:rsidP="00122B81">
            <w:pPr>
              <w:spacing w:after="0"/>
              <w:rPr>
                <w:sz w:val="24"/>
              </w:rPr>
            </w:pPr>
            <w:r w:rsidRPr="00AD182F">
              <w:t>European</w:t>
            </w:r>
            <w:r>
              <w:t xml:space="preserve"> </w:t>
            </w:r>
            <w:r w:rsidRPr="00AD182F">
              <w:t>Credit</w:t>
            </w:r>
            <w:r>
              <w:t xml:space="preserve"> </w:t>
            </w:r>
            <w:r w:rsidRPr="00AD182F">
              <w:t>Transfer</w:t>
            </w:r>
            <w:r>
              <w:t xml:space="preserve"> </w:t>
            </w:r>
            <w:r w:rsidRPr="00AD182F">
              <w:t>and</w:t>
            </w:r>
            <w:r>
              <w:t xml:space="preserve"> </w:t>
            </w:r>
            <w:r w:rsidRPr="00AD182F">
              <w:t>Accumulation</w:t>
            </w:r>
            <w:r>
              <w:t xml:space="preserve"> </w:t>
            </w:r>
            <w:r w:rsidRPr="00AD182F">
              <w:t>System</w:t>
            </w:r>
            <w:r>
              <w:t xml:space="preserve"> </w:t>
            </w:r>
            <w:r w:rsidRPr="00AD182F">
              <w:t>Συνθήκης</w:t>
            </w:r>
            <w:r>
              <w:t xml:space="preserve"> </w:t>
            </w:r>
            <w:r w:rsidRPr="00AD182F">
              <w:t>Bologna,</w:t>
            </w:r>
            <w:r>
              <w:t xml:space="preserve"> </w:t>
            </w:r>
            <w:r w:rsidRPr="00AD182F">
              <w:t>βλέπε</w:t>
            </w:r>
            <w:r>
              <w:t xml:space="preserve"> </w:t>
            </w:r>
            <w:r w:rsidRPr="00AD182F">
              <w:t>προδιαγραφές</w:t>
            </w:r>
            <w:r>
              <w:t xml:space="preserve"> </w:t>
            </w:r>
            <w:hyperlink r:id="rId8" w:history="1">
              <w:r w:rsidRPr="00410020">
                <w:rPr>
                  <w:rStyle w:val="-"/>
                </w:rPr>
                <w:t>http://ec.europa.eu/education/lifelong-learning-policy/ects_en.htm</w:t>
              </w:r>
            </w:hyperlink>
          </w:p>
        </w:tc>
      </w:tr>
      <w:tr w:rsidR="0068671B" w:rsidRPr="002158E9" w14:paraId="383444DE" w14:textId="77777777" w:rsidTr="00122B81">
        <w:tc>
          <w:tcPr>
            <w:tcW w:w="845" w:type="pct"/>
            <w:tcBorders>
              <w:top w:val="single" w:sz="4" w:space="0" w:color="auto"/>
              <w:left w:val="single" w:sz="4" w:space="0" w:color="auto"/>
              <w:bottom w:val="single" w:sz="4" w:space="0" w:color="auto"/>
              <w:right w:val="single" w:sz="4" w:space="0" w:color="auto"/>
            </w:tcBorders>
          </w:tcPr>
          <w:p w14:paraId="788B1CCE" w14:textId="77777777" w:rsidR="0068671B" w:rsidRPr="002158E9" w:rsidRDefault="0068671B" w:rsidP="00122B81">
            <w:pPr>
              <w:spacing w:after="0"/>
              <w:rPr>
                <w:b/>
                <w:sz w:val="24"/>
              </w:rPr>
            </w:pPr>
            <w:r w:rsidRPr="00AD182F">
              <w:rPr>
                <w:b/>
              </w:rPr>
              <w:t>DS</w:t>
            </w:r>
          </w:p>
        </w:tc>
        <w:tc>
          <w:tcPr>
            <w:tcW w:w="4155" w:type="pct"/>
            <w:tcBorders>
              <w:top w:val="single" w:sz="4" w:space="0" w:color="auto"/>
              <w:left w:val="single" w:sz="4" w:space="0" w:color="auto"/>
              <w:bottom w:val="single" w:sz="4" w:space="0" w:color="auto"/>
              <w:right w:val="single" w:sz="4" w:space="0" w:color="auto"/>
            </w:tcBorders>
          </w:tcPr>
          <w:p w14:paraId="0BDCFF21" w14:textId="77777777" w:rsidR="0068671B" w:rsidRPr="002158E9" w:rsidRDefault="0068671B" w:rsidP="00122B81">
            <w:pPr>
              <w:spacing w:after="0"/>
              <w:rPr>
                <w:sz w:val="24"/>
              </w:rPr>
            </w:pPr>
            <w:r w:rsidRPr="00AD182F">
              <w:t>Diploma</w:t>
            </w:r>
            <w:r>
              <w:t xml:space="preserve"> </w:t>
            </w:r>
            <w:r w:rsidRPr="00AD182F">
              <w:t>Supplement</w:t>
            </w:r>
            <w:r>
              <w:t xml:space="preserve"> </w:t>
            </w:r>
            <w:r w:rsidRPr="00AD182F">
              <w:t>Συνθήκης</w:t>
            </w:r>
            <w:r>
              <w:t xml:space="preserve"> </w:t>
            </w:r>
            <w:r w:rsidRPr="00AD182F">
              <w:t>Bologna,</w:t>
            </w:r>
            <w:r>
              <w:t xml:space="preserve"> </w:t>
            </w:r>
            <w:r w:rsidRPr="00AD182F">
              <w:t>βλέπε</w:t>
            </w:r>
            <w:r>
              <w:t xml:space="preserve"> </w:t>
            </w:r>
            <w:r w:rsidRPr="00AD182F">
              <w:t>προδιαγραφές</w:t>
            </w:r>
            <w:r>
              <w:t xml:space="preserve"> </w:t>
            </w:r>
            <w:hyperlink r:id="rId9" w:history="1">
              <w:r w:rsidRPr="00DC3EB2">
                <w:rPr>
                  <w:rStyle w:val="-"/>
                </w:rPr>
                <w:t>http://ec.europa.eu/education/lifelong-learning-policy/doc1239_en.htm</w:t>
              </w:r>
            </w:hyperlink>
          </w:p>
        </w:tc>
      </w:tr>
    </w:tbl>
    <w:p w14:paraId="4842D51C" w14:textId="77777777" w:rsidR="0068671B" w:rsidRDefault="0068671B" w:rsidP="0068671B">
      <w:pPr>
        <w:spacing w:after="59"/>
        <w:ind w:left="-4" w:hanging="10"/>
        <w:rPr>
          <w:rFonts w:ascii="Arial" w:eastAsia="Arial" w:hAnsi="Arial" w:cs="Arial"/>
          <w:b/>
          <w:color w:val="001F5F"/>
        </w:rPr>
      </w:pPr>
    </w:p>
    <w:p w14:paraId="46F6728E" w14:textId="77777777" w:rsidR="0068671B" w:rsidRPr="007C3CA0" w:rsidRDefault="0068671B" w:rsidP="0068671B">
      <w:pPr>
        <w:rPr>
          <w:color w:val="333399"/>
          <w:sz w:val="28"/>
          <w:lang w:val="el-GR"/>
        </w:rPr>
      </w:pPr>
      <w:r w:rsidRPr="007C3CA0">
        <w:rPr>
          <w:color w:val="333399"/>
          <w:sz w:val="28"/>
          <w:lang w:val="el-GR"/>
        </w:rPr>
        <w:t>ΑΝΤΙΚΕΙΜΕΝΟ ΤΗΣ ΣΥΜΒΑΣΗΣ</w:t>
      </w:r>
    </w:p>
    <w:p w14:paraId="77959430" w14:textId="77777777" w:rsidR="0068671B" w:rsidRPr="007C3CA0" w:rsidRDefault="0068671B" w:rsidP="0068671B">
      <w:pPr>
        <w:spacing w:after="5" w:line="268" w:lineRule="auto"/>
        <w:ind w:right="7"/>
        <w:rPr>
          <w:lang w:val="el-GR"/>
        </w:rPr>
      </w:pPr>
      <w:r w:rsidRPr="007C3CA0">
        <w:rPr>
          <w:lang w:val="el-GR"/>
        </w:rPr>
        <w:t>Το φυσικό αντικείμενο της σύμβασης είναι η δημιουργία ενός σύγχρονου ολοκληρωμένου πληροφοριακού συστήματος ΜΟΔΙΠ (ΟΠΣΜ) για την κάλυψη των αναγκών του ΠΙ και συγκεκριμένα:</w:t>
      </w:r>
    </w:p>
    <w:p w14:paraId="4062F724" w14:textId="77777777" w:rsidR="0068671B" w:rsidRPr="007C3CA0" w:rsidRDefault="0068671B" w:rsidP="0068671B">
      <w:pPr>
        <w:spacing w:after="5" w:line="268" w:lineRule="auto"/>
        <w:ind w:right="7"/>
        <w:rPr>
          <w:lang w:val="el-GR"/>
        </w:rPr>
      </w:pPr>
      <w:r w:rsidRPr="007C3CA0">
        <w:rPr>
          <w:lang w:val="el-GR"/>
        </w:rPr>
        <w:t xml:space="preserve">Το  ΟΠΣΜ που θα ολοκληρωθεί, θα διαχειρίζεται τη συλλογή, την αποθήκευση, και την επικοινωνία δεδομένων, καθώς επίσης και την επεξεργασία πληροφοριών που προκύπτουν από την ανάλυση των στοιχείων για την αξιολόγηση και τη μετατροπή σύνθετων δεδομένων σε ουσιαστική, εφαρμόσιμη γνώση, η οποία μπορεί να αξιοποιηθεί στην υποστήριξη πιο αποτελεσματικών στρατηγικών, στην ανάπτυξη τακτικών και επιχειρησιακών πληροφοριών και περεταίρω στη λήψη αποφάσεων. </w:t>
      </w:r>
    </w:p>
    <w:p w14:paraId="2FAFE3BD" w14:textId="77777777" w:rsidR="0068671B" w:rsidRPr="007C3CA0" w:rsidRDefault="0068671B" w:rsidP="0068671B">
      <w:pPr>
        <w:spacing w:after="5" w:line="268" w:lineRule="auto"/>
        <w:ind w:right="7"/>
        <w:rPr>
          <w:lang w:val="el-GR"/>
        </w:rPr>
      </w:pPr>
    </w:p>
    <w:p w14:paraId="09C0A454" w14:textId="77777777" w:rsidR="0068671B" w:rsidRDefault="0068671B" w:rsidP="0068671B">
      <w:pPr>
        <w:spacing w:after="63" w:line="276" w:lineRule="auto"/>
        <w:ind w:right="7"/>
        <w:rPr>
          <w:bCs/>
        </w:rPr>
      </w:pPr>
      <w:bookmarkStart w:id="6" w:name="_Hlk73617959"/>
      <w:r w:rsidRPr="004959F6">
        <w:rPr>
          <w:bCs/>
        </w:rPr>
        <w:t>Σ</w:t>
      </w:r>
      <w:r>
        <w:rPr>
          <w:bCs/>
        </w:rPr>
        <w:t xml:space="preserve">τόχοι του παραδοτέου είναι : </w:t>
      </w:r>
    </w:p>
    <w:p w14:paraId="3E6CD5C0"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ολοκλήρωση Λειτουργικού Πληροφοριακού Σύστηματος για τις ανάγκες της ΜΟΔΙΠ του Πανεπιστημίου Ιωαννίνων.</w:t>
      </w:r>
    </w:p>
    <w:p w14:paraId="7050F92B"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Ανάπτυξη/ολοκλήρωση  Ψηφιακού εργαλείου διασύνδεσης ΜΟΔΙΠ-ΕΘΑΕΕ.</w:t>
      </w:r>
    </w:p>
    <w:p w14:paraId="6D73DF54"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διασύνδεση με τα σχετικά Πληροφορικά Συστήματα Ιδρύματος για την άντληση και αξιοποίηση δεδομένων.</w:t>
      </w:r>
    </w:p>
    <w:p w14:paraId="114B8B56"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αποτελεσματικότερη υποστήριξη των διεργασιών/διαδικασιών του Εσωτερικού Συστήματος Διασφάλισης Ποιότητας  με αυτοματοποίηση των διαδικασιών του.</w:t>
      </w:r>
    </w:p>
    <w:p w14:paraId="1A2D126C"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παροχή στης Διοίκηση πληροφόρησης για τη λήψη σωστών και έγκυρων αποφάσεων.</w:t>
      </w:r>
    </w:p>
    <w:p w14:paraId="4E288B35" w14:textId="77777777" w:rsidR="0068671B" w:rsidRPr="007C3CA0" w:rsidRDefault="0068671B" w:rsidP="0068671B">
      <w:pPr>
        <w:pStyle w:val="a7"/>
        <w:numPr>
          <w:ilvl w:val="3"/>
          <w:numId w:val="5"/>
        </w:numPr>
        <w:suppressAutoHyphens w:val="0"/>
        <w:spacing w:after="63" w:line="276" w:lineRule="auto"/>
        <w:ind w:left="993" w:right="7" w:hanging="360"/>
        <w:contextualSpacing/>
        <w:rPr>
          <w:bCs/>
          <w:lang w:val="el-GR"/>
        </w:rPr>
      </w:pPr>
      <w:r w:rsidRPr="007C3CA0">
        <w:rPr>
          <w:bCs/>
          <w:lang w:val="el-GR"/>
        </w:rPr>
        <w:t>Η εξασφάλιση ομαλής λειτουργίας του Πληροφοριακού Συστήματος.</w:t>
      </w:r>
    </w:p>
    <w:p w14:paraId="04713F28" w14:textId="77777777" w:rsidR="0068671B" w:rsidRPr="007C3CA0" w:rsidRDefault="0068671B" w:rsidP="0068671B">
      <w:pPr>
        <w:spacing w:after="0" w:line="276" w:lineRule="auto"/>
        <w:contextualSpacing/>
        <w:rPr>
          <w:lang w:val="el-GR"/>
        </w:rPr>
      </w:pPr>
    </w:p>
    <w:p w14:paraId="07909F47" w14:textId="77777777" w:rsidR="0068671B" w:rsidRPr="007C3CA0" w:rsidRDefault="0068671B" w:rsidP="0068671B">
      <w:pPr>
        <w:pStyle w:val="20"/>
        <w:numPr>
          <w:ilvl w:val="0"/>
          <w:numId w:val="4"/>
        </w:numPr>
        <w:tabs>
          <w:tab w:val="num" w:pos="360"/>
          <w:tab w:val="center" w:pos="4077"/>
        </w:tabs>
        <w:spacing w:before="0"/>
        <w:rPr>
          <w:lang w:val="el-GR"/>
        </w:rPr>
      </w:pPr>
      <w:bookmarkStart w:id="7" w:name="_Toc342899448"/>
      <w:r w:rsidRPr="007C3CA0">
        <w:rPr>
          <w:lang w:val="el-GR"/>
        </w:rPr>
        <w:t>Λειτουργικές και Τεχνικές προδιαγραφές Έργου</w:t>
      </w:r>
      <w:bookmarkEnd w:id="7"/>
    </w:p>
    <w:p w14:paraId="523B0DAE" w14:textId="77777777" w:rsidR="0068671B" w:rsidRPr="007C3CA0" w:rsidRDefault="0068671B" w:rsidP="0068671B">
      <w:pPr>
        <w:ind w:left="11" w:hanging="11"/>
        <w:rPr>
          <w:lang w:val="el-GR"/>
        </w:rPr>
      </w:pPr>
      <w:r w:rsidRPr="007C3CA0">
        <w:rPr>
          <w:lang w:val="el-GR"/>
        </w:rPr>
        <w:t>Το Ολοκληρωμένο Πληροφοριακό Σύστημα ΜΟΔΙΠ (ΟΠΣΜ) που θα υλοποιηθεί θα πρέπει να στηρίζεται στο  έτοιμο πακέτο λογισμικού Διαχείρισης ΜΟΔΙΠ που διαθέτει ήδη Π.Ι., το οποίο θα επεκταθεί, προσαρμοστεί, παραμετροποιηθεί και θα διαμορφωθεί κατάλληλα έτσι ώστε να καλύψει τις απαιτήσεις της Αναθέτουσας Αρχής.</w:t>
      </w:r>
    </w:p>
    <w:p w14:paraId="3E88B077" w14:textId="77777777" w:rsidR="0068671B" w:rsidRPr="007C3CA0" w:rsidRDefault="0068671B" w:rsidP="0068671B">
      <w:pPr>
        <w:ind w:left="11" w:hanging="11"/>
        <w:rPr>
          <w:lang w:val="el-GR"/>
        </w:rPr>
      </w:pPr>
      <w:r w:rsidRPr="00BB7DD3">
        <w:t>To</w:t>
      </w:r>
      <w:r w:rsidRPr="007C3CA0">
        <w:rPr>
          <w:lang w:val="el-GR"/>
        </w:rPr>
        <w:t xml:space="preserve"> ΟΠΣΜ θα πρέπει να είναι ομογενοποιημένο στην ίδια πλατφόρμα ανάπτυξης και να καλύπτει το σύνολο των διαδικασιών που επιτελούνται στο Π.Ι. .</w:t>
      </w:r>
    </w:p>
    <w:p w14:paraId="1CE6A06C" w14:textId="77777777" w:rsidR="0068671B" w:rsidRPr="007C3CA0" w:rsidRDefault="0068671B" w:rsidP="0068671B">
      <w:pPr>
        <w:ind w:left="11" w:hanging="11"/>
        <w:rPr>
          <w:lang w:val="el-GR"/>
        </w:rPr>
      </w:pPr>
      <w:r w:rsidRPr="007C3CA0">
        <w:rPr>
          <w:lang w:val="el-GR"/>
        </w:rPr>
        <w:lastRenderedPageBreak/>
        <w:t>Να υπάρχει ομοιομορφία μεταξύ των υποσυστημάτων, τα οποία θα πρέπει να επικοινωνούν μεταξύ τους με διάφανο τρόπο και να έχουν ενιαία παρουσίαση τόσο στο περιβάλλον χρήσης και πλοήγησης, όσο και στην τεκμηρίωση και την εμφάνιση βοήθειας.</w:t>
      </w:r>
    </w:p>
    <w:p w14:paraId="56A504E2" w14:textId="77777777" w:rsidR="0068671B" w:rsidRPr="007C3CA0" w:rsidRDefault="0068671B" w:rsidP="0068671B">
      <w:pPr>
        <w:ind w:left="11" w:hanging="11"/>
        <w:rPr>
          <w:lang w:val="el-GR"/>
        </w:rPr>
      </w:pPr>
      <w:r w:rsidRPr="007C3CA0">
        <w:rPr>
          <w:lang w:val="el-GR"/>
        </w:rPr>
        <w:t>Το ΟΠΣ</w:t>
      </w:r>
      <w:r>
        <w:t>M</w:t>
      </w:r>
      <w:r w:rsidRPr="007C3CA0">
        <w:rPr>
          <w:lang w:val="el-GR"/>
        </w:rPr>
        <w:t xml:space="preserve"> να είναι </w:t>
      </w:r>
      <w:r w:rsidRPr="00B8017C">
        <w:t>Web</w:t>
      </w:r>
      <w:r w:rsidRPr="007C3CA0">
        <w:rPr>
          <w:lang w:val="el-GR"/>
        </w:rPr>
        <w:t xml:space="preserve"> τεχνολογίας και ανοιχτής αρχιτεκτονικής, ώστε με ένα φυλλομετρητή (</w:t>
      </w:r>
      <w:r w:rsidRPr="00B8017C">
        <w:t>web</w:t>
      </w:r>
      <w:r w:rsidRPr="007C3CA0">
        <w:rPr>
          <w:lang w:val="el-GR"/>
        </w:rPr>
        <w:t xml:space="preserve"> </w:t>
      </w:r>
      <w:r w:rsidRPr="00B8017C">
        <w:t>browser</w:t>
      </w:r>
      <w:r w:rsidRPr="007C3CA0">
        <w:rPr>
          <w:lang w:val="el-GR"/>
        </w:rPr>
        <w:t>) οι χρήστες να έχουν πλήρη πρόσβαση στα επιμέρους υποσυστήματα χωρίς να απαιτείται η εγκατάσταση ξεχωριστού λογισμικού σε κάθε υπολογιστή.</w:t>
      </w:r>
    </w:p>
    <w:p w14:paraId="13B92E0B" w14:textId="77777777" w:rsidR="0068671B" w:rsidRPr="007C3CA0" w:rsidRDefault="0068671B" w:rsidP="0068671B">
      <w:pPr>
        <w:ind w:left="11" w:hanging="11"/>
        <w:rPr>
          <w:lang w:val="el-GR"/>
        </w:rPr>
      </w:pPr>
      <w:r w:rsidRPr="007C3CA0">
        <w:rPr>
          <w:lang w:val="el-GR"/>
        </w:rPr>
        <w:t>Το ΟΠΣΜ να είναι ανεξάρτητο λειτουργικού συστήματος (</w:t>
      </w:r>
      <w:r w:rsidRPr="008D4BA8">
        <w:t>Windows</w:t>
      </w:r>
      <w:r w:rsidRPr="007C3CA0">
        <w:rPr>
          <w:lang w:val="el-GR"/>
        </w:rPr>
        <w:t xml:space="preserve">, </w:t>
      </w:r>
      <w:r w:rsidRPr="008D4BA8">
        <w:t>Linux</w:t>
      </w:r>
      <w:r w:rsidRPr="007C3CA0">
        <w:rPr>
          <w:lang w:val="el-GR"/>
        </w:rPr>
        <w:t xml:space="preserve">) και ανεξάρτο από τη βάση δεδομένων (π.χ </w:t>
      </w:r>
      <w:r w:rsidRPr="008D4BA8">
        <w:t>Oracle</w:t>
      </w:r>
      <w:r w:rsidRPr="007C3CA0">
        <w:rPr>
          <w:lang w:val="el-GR"/>
        </w:rPr>
        <w:t xml:space="preserve">, </w:t>
      </w:r>
      <w:r w:rsidRPr="008D4BA8">
        <w:t>MS</w:t>
      </w:r>
      <w:r w:rsidRPr="007C3CA0">
        <w:rPr>
          <w:lang w:val="el-GR"/>
        </w:rPr>
        <w:t>‐</w:t>
      </w:r>
      <w:r w:rsidRPr="008D4BA8">
        <w:t>SQL</w:t>
      </w:r>
      <w:r w:rsidRPr="007C3CA0">
        <w:rPr>
          <w:lang w:val="el-GR"/>
        </w:rPr>
        <w:t xml:space="preserve">, </w:t>
      </w:r>
      <w:r w:rsidRPr="008D4BA8">
        <w:t>My</w:t>
      </w:r>
      <w:r w:rsidRPr="007C3CA0">
        <w:rPr>
          <w:lang w:val="el-GR"/>
        </w:rPr>
        <w:t>‐</w:t>
      </w:r>
      <w:r w:rsidRPr="008D4BA8">
        <w:t>SQL</w:t>
      </w:r>
      <w:r w:rsidRPr="007C3CA0">
        <w:rPr>
          <w:lang w:val="el-GR"/>
        </w:rPr>
        <w:t xml:space="preserve">, </w:t>
      </w:r>
      <w:r w:rsidRPr="008D4BA8">
        <w:t>PostgreSql</w:t>
      </w:r>
      <w:r w:rsidRPr="007C3CA0">
        <w:rPr>
          <w:lang w:val="el-GR"/>
        </w:rPr>
        <w:t>).</w:t>
      </w:r>
    </w:p>
    <w:p w14:paraId="42280A9A" w14:textId="77777777" w:rsidR="0068671B" w:rsidRPr="007C3CA0" w:rsidRDefault="0068671B" w:rsidP="0068671B">
      <w:pPr>
        <w:ind w:left="11" w:hanging="11"/>
        <w:rPr>
          <w:lang w:val="el-GR"/>
        </w:rPr>
      </w:pPr>
      <w:r w:rsidRPr="007C3CA0">
        <w:rPr>
          <w:lang w:val="el-GR"/>
        </w:rPr>
        <w:t>Το σύστημα θα εγκατασταθεί και θα λειτουργήσει σε εξυπηρετητές που θα προσφερθούν από το Π.Ι..</w:t>
      </w:r>
    </w:p>
    <w:p w14:paraId="152B8F0A" w14:textId="77777777" w:rsidR="0068671B" w:rsidRPr="007C3CA0" w:rsidRDefault="0068671B" w:rsidP="0068671B">
      <w:pPr>
        <w:ind w:left="11" w:hanging="11"/>
        <w:rPr>
          <w:lang w:val="el-GR"/>
        </w:rPr>
      </w:pPr>
      <w:r w:rsidRPr="007C3CA0">
        <w:rPr>
          <w:lang w:val="el-GR"/>
        </w:rPr>
        <w:t>Ο ανάδοχος θα πρέπει να προσφέρει όλο το απαραίτητο λογισμικό για τη λειτουργία του συστήματος.</w:t>
      </w:r>
    </w:p>
    <w:p w14:paraId="431B24FC" w14:textId="77777777" w:rsidR="0068671B" w:rsidRPr="007C3CA0" w:rsidRDefault="0068671B" w:rsidP="0068671B">
      <w:pPr>
        <w:ind w:left="11" w:hanging="11"/>
        <w:rPr>
          <w:lang w:val="el-GR"/>
        </w:rPr>
      </w:pPr>
      <w:r w:rsidRPr="007C3CA0">
        <w:rPr>
          <w:lang w:val="el-GR"/>
        </w:rPr>
        <w:t>Στο επίπεδο εφαρμογής να μπορούν να τρέχουν παράλληλα πολλαπλά στιγμιότυπα (</w:t>
      </w:r>
      <w:r w:rsidRPr="00B8017C">
        <w:t>instances</w:t>
      </w:r>
      <w:r w:rsidRPr="007C3CA0">
        <w:rPr>
          <w:lang w:val="el-GR"/>
        </w:rPr>
        <w:t>) ώστε να επιτυγχάνεται μεγάλη διαθεσιμότητα του συστήματος.</w:t>
      </w:r>
    </w:p>
    <w:p w14:paraId="0366B3CA" w14:textId="77777777" w:rsidR="0068671B" w:rsidRPr="007C3CA0" w:rsidRDefault="0068671B" w:rsidP="0068671B">
      <w:pPr>
        <w:ind w:left="11" w:hanging="11"/>
        <w:rPr>
          <w:lang w:val="el-GR"/>
        </w:rPr>
      </w:pPr>
      <w:r w:rsidRPr="007C3CA0">
        <w:rPr>
          <w:lang w:val="el-GR"/>
        </w:rPr>
        <w:t>Το προσφερόμενο ΟΠΣΜ θα βασίζεται σε αποδεδειγμένα ώριμες και δοκιμασμένες πλατφόρμες συστημάτων για να διασφαλίζει ομοιομορφία ώστε να διευκολύνεται η υποστήριξη και συντήρησή του. Τυχόν εργαλεία που έχουν χρησιμοποιηθεί για την ανάπτυξη του πληροφοριακού συστήματος (</w:t>
      </w:r>
      <w:r w:rsidRPr="00B8017C">
        <w:t>framework</w:t>
      </w:r>
      <w:r w:rsidRPr="007C3CA0">
        <w:rPr>
          <w:lang w:val="el-GR"/>
        </w:rPr>
        <w:t>) θα πρέπει να είναι ακόμα σε φάση υποστήριξης από τις εταιρείες ή κοινότητες που τα έχουν αναπτύξει.</w:t>
      </w:r>
    </w:p>
    <w:p w14:paraId="160BF080" w14:textId="77777777" w:rsidR="0068671B" w:rsidRPr="007C3CA0" w:rsidRDefault="0068671B" w:rsidP="0068671B">
      <w:pPr>
        <w:ind w:left="11" w:hanging="11"/>
        <w:rPr>
          <w:lang w:val="el-GR"/>
        </w:rPr>
      </w:pPr>
      <w:r w:rsidRPr="007C3CA0">
        <w:rPr>
          <w:lang w:val="el-GR"/>
        </w:rPr>
        <w:t xml:space="preserve">Οι προσφερόμενες άδειες χρήσης θα πρέπει να καλύπτουν απεριόριστες άδειες χρήσης για το Π.Ι.. </w:t>
      </w:r>
    </w:p>
    <w:p w14:paraId="6316271B" w14:textId="77777777" w:rsidR="0068671B" w:rsidRPr="007C3CA0" w:rsidRDefault="0068671B" w:rsidP="0068671B">
      <w:pPr>
        <w:spacing w:after="0" w:line="276" w:lineRule="auto"/>
        <w:contextualSpacing/>
        <w:rPr>
          <w:rFonts w:asciiTheme="minorHAnsi" w:hAnsiTheme="minorHAnsi" w:cstheme="minorHAnsi"/>
          <w:lang w:val="el-GR"/>
        </w:rPr>
      </w:pPr>
    </w:p>
    <w:p w14:paraId="63E71105" w14:textId="77777777" w:rsidR="0068671B" w:rsidRDefault="0068671B" w:rsidP="0068671B">
      <w:pPr>
        <w:pStyle w:val="20"/>
        <w:numPr>
          <w:ilvl w:val="1"/>
          <w:numId w:val="4"/>
        </w:numPr>
        <w:tabs>
          <w:tab w:val="num" w:pos="360"/>
          <w:tab w:val="center" w:pos="4077"/>
        </w:tabs>
        <w:spacing w:before="0" w:after="240"/>
        <w:ind w:left="992" w:hanging="652"/>
      </w:pPr>
      <w:bookmarkStart w:id="8" w:name="_Toc342899450"/>
      <w:r w:rsidRPr="00004715">
        <w:t>Απαιτήσεις Αρχιτεκτονικής Συστήματος</w:t>
      </w:r>
      <w:bookmarkEnd w:id="8"/>
    </w:p>
    <w:p w14:paraId="3284E155" w14:textId="77777777" w:rsidR="0068671B" w:rsidRPr="007C3CA0" w:rsidRDefault="0068671B" w:rsidP="0068671B">
      <w:pPr>
        <w:rPr>
          <w:lang w:val="el-GR"/>
        </w:rPr>
      </w:pPr>
      <w:r w:rsidRPr="007C3CA0">
        <w:rPr>
          <w:lang w:val="el-GR"/>
        </w:rPr>
        <w:t>Η προτεινόμενη από τον Ανάδοχο αρχιτεκτονική θα πρέπει να είναι πολυεπίπεδη (</w:t>
      </w:r>
      <w:r>
        <w:t>n</w:t>
      </w:r>
      <w:r w:rsidRPr="007C3CA0">
        <w:rPr>
          <w:lang w:val="el-GR"/>
        </w:rPr>
        <w:t>-</w:t>
      </w:r>
      <w:r w:rsidRPr="00004715">
        <w:t>Tier</w:t>
      </w:r>
      <w:r w:rsidRPr="007C3CA0">
        <w:rPr>
          <w:lang w:val="el-GR"/>
        </w:rPr>
        <w:t>). Έτσι τα δεδομένα θα αποθηκεύονται σε βάσεις δεδομένων (</w:t>
      </w:r>
      <w:r w:rsidRPr="00004715">
        <w:t>Database</w:t>
      </w:r>
      <w:r w:rsidRPr="007C3CA0">
        <w:rPr>
          <w:lang w:val="el-GR"/>
        </w:rPr>
        <w:t xml:space="preserve"> </w:t>
      </w:r>
      <w:r w:rsidRPr="00004715">
        <w:t>Server</w:t>
      </w:r>
      <w:r w:rsidRPr="007C3CA0">
        <w:rPr>
          <w:lang w:val="el-GR"/>
        </w:rPr>
        <w:t>), το λογισμικό και οι εφαρμογές των χρηστών θα εκτελούνται σε εξυπηρετητές εφαρμογών (</w:t>
      </w:r>
      <w:r w:rsidRPr="00004715">
        <w:t>application</w:t>
      </w:r>
      <w:r w:rsidRPr="007C3CA0">
        <w:rPr>
          <w:lang w:val="el-GR"/>
        </w:rPr>
        <w:t xml:space="preserve"> </w:t>
      </w:r>
      <w:r w:rsidRPr="00004715">
        <w:t>server</w:t>
      </w:r>
      <w:r w:rsidRPr="007C3CA0">
        <w:rPr>
          <w:lang w:val="el-GR"/>
        </w:rPr>
        <w:t xml:space="preserve">), ενώ στο επίπεδο της παρουσίασης οι τελικοί χρήστες θα εξυπηρετούνται από </w:t>
      </w:r>
      <w:r w:rsidRPr="00004715">
        <w:t>Web</w:t>
      </w:r>
      <w:r w:rsidRPr="007C3CA0">
        <w:rPr>
          <w:lang w:val="el-GR"/>
        </w:rPr>
        <w:t xml:space="preserve"> </w:t>
      </w:r>
      <w:r w:rsidRPr="00004715">
        <w:t>servers</w:t>
      </w:r>
      <w:r w:rsidRPr="007C3CA0">
        <w:rPr>
          <w:lang w:val="el-GR"/>
        </w:rPr>
        <w:t xml:space="preserve"> / </w:t>
      </w:r>
      <w:r w:rsidRPr="00004715">
        <w:t>Web</w:t>
      </w:r>
      <w:r w:rsidRPr="007C3CA0">
        <w:rPr>
          <w:lang w:val="el-GR"/>
        </w:rPr>
        <w:t xml:space="preserve"> </w:t>
      </w:r>
      <w:r w:rsidRPr="00004715">
        <w:t>gateways</w:t>
      </w:r>
      <w:r w:rsidRPr="007C3CA0">
        <w:rPr>
          <w:lang w:val="el-GR"/>
        </w:rPr>
        <w:t>. Επιπλέον θα πρέπει η αρχιτεκτονική να είναι αρθρωτή (</w:t>
      </w:r>
      <w:r w:rsidRPr="00004715">
        <w:t>modular</w:t>
      </w:r>
      <w:r w:rsidRPr="007C3CA0">
        <w:rPr>
          <w:lang w:val="el-GR"/>
        </w:rPr>
        <w:t>) και τα υποσυστήματα που σχηματίζουν ανεξάρτητες λειτουργικές ενότητες, σύμφωνα με την προτεινόμενη από τον Ανάδοχο αρχιτεκτονική, να υλοποιούνται από αντίστοιχα διακριτά τμήματα λογισμικού που μπορούν να αναπτύσσονται και να λειτουργούν ανεξάρτητα μέσα από ένα πλαίσιο εσωτερικής διαλειτουργικότητας που πρέπει να περιγράφεται στην πρόταση του Αναδόχου.</w:t>
      </w:r>
    </w:p>
    <w:p w14:paraId="2EC53EAA" w14:textId="77777777" w:rsidR="0068671B" w:rsidRPr="007C3CA0" w:rsidRDefault="0068671B" w:rsidP="0068671B">
      <w:pPr>
        <w:rPr>
          <w:lang w:val="el-GR"/>
        </w:rPr>
      </w:pPr>
      <w:r w:rsidRPr="007C3CA0">
        <w:rPr>
          <w:lang w:val="el-GR"/>
        </w:rPr>
        <w:t>Ειδικά όσον αφορά στη φυσική αρχιτεκτονική και για την αξιολόγηση της αρθρωτότητας του προσφερόμενου λογισμικού και του βαθμού που αυτό μπορεί να ανταποκριθεί στις άμεσες και μελλοντικές απαιτήσεις</w:t>
      </w:r>
      <w:r w:rsidRPr="007C3CA0">
        <w:rPr>
          <w:b/>
          <w:lang w:val="el-GR"/>
        </w:rPr>
        <w:t xml:space="preserve"> επεκτασιμότητας</w:t>
      </w:r>
      <w:r w:rsidRPr="007C3CA0">
        <w:rPr>
          <w:lang w:val="el-GR"/>
        </w:rPr>
        <w:t xml:space="preserve">, </w:t>
      </w:r>
      <w:r w:rsidRPr="007C3CA0">
        <w:rPr>
          <w:b/>
          <w:lang w:val="el-GR"/>
        </w:rPr>
        <w:t>υψηλής διαθεσιμότητας</w:t>
      </w:r>
      <w:r w:rsidRPr="007C3CA0">
        <w:rPr>
          <w:lang w:val="el-GR"/>
        </w:rPr>
        <w:t xml:space="preserve"> και </w:t>
      </w:r>
      <w:r w:rsidRPr="007C3CA0">
        <w:rPr>
          <w:b/>
          <w:lang w:val="el-GR"/>
        </w:rPr>
        <w:t>ασφάλειας</w:t>
      </w:r>
      <w:r w:rsidRPr="007C3CA0">
        <w:rPr>
          <w:lang w:val="el-GR"/>
        </w:rPr>
        <w:t xml:space="preserve"> ο Ανάδοχος θα πρέπει να προσδιορίσει στην προσφορά του και </w:t>
      </w:r>
      <w:r w:rsidRPr="007C3CA0">
        <w:rPr>
          <w:b/>
          <w:lang w:val="el-GR"/>
        </w:rPr>
        <w:t>για κάθε ένα από τα επίπεδα της αρχιτεκτονικής</w:t>
      </w:r>
      <w:r w:rsidRPr="007C3CA0">
        <w:rPr>
          <w:lang w:val="el-GR"/>
        </w:rPr>
        <w:t xml:space="preserve"> (</w:t>
      </w:r>
      <w:r w:rsidRPr="00004715">
        <w:t>Web</w:t>
      </w:r>
      <w:r w:rsidRPr="007C3CA0">
        <w:rPr>
          <w:lang w:val="el-GR"/>
        </w:rPr>
        <w:t xml:space="preserve">, </w:t>
      </w:r>
      <w:r w:rsidRPr="00004715">
        <w:t>Application</w:t>
      </w:r>
      <w:r w:rsidRPr="007C3CA0">
        <w:rPr>
          <w:lang w:val="el-GR"/>
        </w:rPr>
        <w:t xml:space="preserve">, </w:t>
      </w:r>
      <w:r w:rsidRPr="00004715">
        <w:t>Database</w:t>
      </w:r>
      <w:r w:rsidRPr="007C3CA0">
        <w:rPr>
          <w:lang w:val="el-GR"/>
        </w:rPr>
        <w:t>) ποια υποσυστήματα ή ενότητες υποσυστημάτων μπορούν να αναπτυχθούν σε ανεξάρτητες εγκαταστάσεις εξυπηρετητών, εφόσον αυτό επιλεγεί κατά τη φάση της Μελέτης Εφαρμογής. Επιπλέον η τεχνική προσφορά του Αναδόχου πρέπει να καθορίζει:</w:t>
      </w:r>
    </w:p>
    <w:p w14:paraId="6001CFDB" w14:textId="77777777" w:rsidR="0068671B" w:rsidRPr="007C3CA0" w:rsidRDefault="0068671B" w:rsidP="0068671B">
      <w:pPr>
        <w:numPr>
          <w:ilvl w:val="0"/>
          <w:numId w:val="6"/>
        </w:numPr>
        <w:suppressAutoHyphens w:val="0"/>
        <w:rPr>
          <w:lang w:val="el-GR"/>
        </w:rPr>
      </w:pPr>
      <w:r w:rsidRPr="007C3CA0">
        <w:rPr>
          <w:lang w:val="el-GR"/>
        </w:rPr>
        <w:lastRenderedPageBreak/>
        <w:t>ποια υποσυστήματα μπορούν να λειτουργήσουν σε ένα περιβάλλον με απαιτήσεις οριζόντιας επεκτασιμότητας (</w:t>
      </w:r>
      <w:r w:rsidRPr="00004715">
        <w:t>scale</w:t>
      </w:r>
      <w:r w:rsidRPr="007C3CA0">
        <w:rPr>
          <w:lang w:val="el-GR"/>
        </w:rPr>
        <w:t>-</w:t>
      </w:r>
      <w:r w:rsidRPr="00004715">
        <w:t>out</w:t>
      </w:r>
      <w:r w:rsidRPr="007C3CA0">
        <w:rPr>
          <w:lang w:val="el-GR"/>
        </w:rPr>
        <w:t>) δηλαδή πολλαπλών εγκαταστάσεων του συγκεκριμένου τμήματος της λύσης για το συγκεκριμένο επίπεδο (</w:t>
      </w:r>
      <w:r w:rsidRPr="00004715">
        <w:t>tier</w:t>
      </w:r>
      <w:r w:rsidRPr="007C3CA0">
        <w:rPr>
          <w:lang w:val="el-GR"/>
        </w:rPr>
        <w:t>), έστω και αν αυτό απαιτεί εργασίες σε παράθυρο συντήρησης.</w:t>
      </w:r>
    </w:p>
    <w:p w14:paraId="408FE511" w14:textId="77777777" w:rsidR="0068671B" w:rsidRPr="007C3CA0" w:rsidRDefault="0068671B" w:rsidP="0068671B">
      <w:pPr>
        <w:pStyle w:val="a7"/>
        <w:numPr>
          <w:ilvl w:val="0"/>
          <w:numId w:val="6"/>
        </w:numPr>
        <w:suppressAutoHyphens w:val="0"/>
        <w:spacing w:after="120"/>
        <w:contextualSpacing/>
        <w:rPr>
          <w:lang w:val="el-GR"/>
        </w:rPr>
      </w:pPr>
      <w:r w:rsidRPr="007C3CA0">
        <w:rPr>
          <w:lang w:val="el-GR"/>
        </w:rPr>
        <w:t>με κριτήριο την ασφάλεια, ποιοι είναι οι μηχανισμοί προστασίας (</w:t>
      </w:r>
      <w:r w:rsidRPr="00004715">
        <w:t>security</w:t>
      </w:r>
      <w:r w:rsidRPr="007C3CA0">
        <w:rPr>
          <w:lang w:val="el-GR"/>
        </w:rPr>
        <w:t xml:space="preserve"> </w:t>
      </w:r>
      <w:r w:rsidRPr="00004715">
        <w:t>isolation</w:t>
      </w:r>
      <w:r w:rsidRPr="007C3CA0">
        <w:rPr>
          <w:lang w:val="el-GR"/>
        </w:rPr>
        <w:t xml:space="preserve"> </w:t>
      </w:r>
      <w:r w:rsidRPr="00004715">
        <w:t>level</w:t>
      </w:r>
      <w:r w:rsidRPr="007C3CA0">
        <w:rPr>
          <w:lang w:val="el-GR"/>
        </w:rPr>
        <w:t>) κάθε υποσυστήματος σε κάθε ένα από τα τρία επίπεδα της αρχιτεκτονικής (</w:t>
      </w:r>
      <w:r w:rsidRPr="00004715">
        <w:t>Web</w:t>
      </w:r>
      <w:r w:rsidRPr="007C3CA0">
        <w:rPr>
          <w:lang w:val="el-GR"/>
        </w:rPr>
        <w:t xml:space="preserve">, </w:t>
      </w:r>
      <w:r w:rsidRPr="00004715">
        <w:t>Application</w:t>
      </w:r>
      <w:r w:rsidRPr="007C3CA0">
        <w:rPr>
          <w:lang w:val="el-GR"/>
        </w:rPr>
        <w:t xml:space="preserve">, </w:t>
      </w:r>
      <w:r w:rsidRPr="00004715">
        <w:t>Database</w:t>
      </w:r>
      <w:r w:rsidRPr="007C3CA0">
        <w:rPr>
          <w:lang w:val="el-GR"/>
        </w:rPr>
        <w:t xml:space="preserve">) ώστε ένα περιστατικό παραβίασης να μην μπορεί να επηρεάσει την ασφαλή λειτουργία και την ακεραιότητα των δεδομένων άλλων υποσυστημάτων. Ενδεικτικοί μηχανισμοί στο επίπεδο της Βάσης Δεδομένων είναι η λειτουργία σε ανεξάρτητα σχήματα ή τα δικαιώματα πρόσβασης (πχ </w:t>
      </w:r>
      <w:r w:rsidRPr="00004715">
        <w:t>DB</w:t>
      </w:r>
      <w:r w:rsidRPr="007C3CA0">
        <w:rPr>
          <w:lang w:val="el-GR"/>
        </w:rPr>
        <w:t xml:space="preserve"> </w:t>
      </w:r>
      <w:r w:rsidRPr="00004715">
        <w:t>ACLs</w:t>
      </w:r>
      <w:r w:rsidRPr="007C3CA0">
        <w:rPr>
          <w:lang w:val="el-GR"/>
        </w:rPr>
        <w:t xml:space="preserve"> </w:t>
      </w:r>
      <w:r w:rsidRPr="00004715">
        <w:t>READ</w:t>
      </w:r>
      <w:r w:rsidRPr="007C3CA0">
        <w:rPr>
          <w:lang w:val="el-GR"/>
        </w:rPr>
        <w:t>/</w:t>
      </w:r>
      <w:r w:rsidRPr="00004715">
        <w:t>INSERT</w:t>
      </w:r>
      <w:r w:rsidRPr="007C3CA0">
        <w:rPr>
          <w:lang w:val="el-GR"/>
        </w:rPr>
        <w:t>/</w:t>
      </w:r>
      <w:r w:rsidRPr="00004715">
        <w:t>UPDATE</w:t>
      </w:r>
      <w:r w:rsidRPr="007C3CA0">
        <w:rPr>
          <w:lang w:val="el-GR"/>
        </w:rPr>
        <w:t>/</w:t>
      </w:r>
      <w:r w:rsidRPr="00004715">
        <w:t>EXECUTE</w:t>
      </w:r>
      <w:r w:rsidRPr="007C3CA0">
        <w:rPr>
          <w:lang w:val="el-GR"/>
        </w:rPr>
        <w:t>) στα αντικείμενα της Βάσης Δεδομένων. Σημειώνεται ότι οι μηχανισμοί αυτοί θα πρέπει να είναι αυτόματοι και να προσφέρονται εγγενώς από λογισμικό χωρίς να απαιτούν χειροκίνητη παρέμβαση διαχειριστών και την λειτουργία της εφαρμογής σε παράθυρο συντήρησης.</w:t>
      </w:r>
    </w:p>
    <w:p w14:paraId="6B539537" w14:textId="77777777" w:rsidR="0068671B" w:rsidRPr="007C3CA0" w:rsidRDefault="0068671B" w:rsidP="0068671B">
      <w:pPr>
        <w:numPr>
          <w:ilvl w:val="0"/>
          <w:numId w:val="6"/>
        </w:numPr>
        <w:suppressAutoHyphens w:val="0"/>
        <w:rPr>
          <w:lang w:val="el-GR"/>
        </w:rPr>
      </w:pPr>
      <w:r w:rsidRPr="007C3CA0">
        <w:rPr>
          <w:lang w:val="el-GR"/>
        </w:rPr>
        <w:t xml:space="preserve">Η αρχιτεκτονική, θα πρέπει να παρέχει μηχανισμούς </w:t>
      </w:r>
      <w:r w:rsidRPr="009B3628">
        <w:t>SOAP</w:t>
      </w:r>
      <w:r w:rsidRPr="007C3CA0">
        <w:rPr>
          <w:lang w:val="el-GR"/>
        </w:rPr>
        <w:t xml:space="preserve"> ή (</w:t>
      </w:r>
      <w:r w:rsidRPr="009B3628">
        <w:t>XML</w:t>
      </w:r>
      <w:r w:rsidRPr="007C3CA0">
        <w:rPr>
          <w:lang w:val="el-GR"/>
        </w:rPr>
        <w:t>/</w:t>
      </w:r>
      <w:r w:rsidRPr="009B3628">
        <w:t>JSON</w:t>
      </w:r>
      <w:r w:rsidRPr="007C3CA0">
        <w:rPr>
          <w:lang w:val="el-GR"/>
        </w:rPr>
        <w:t>)-</w:t>
      </w:r>
      <w:r w:rsidRPr="009B3628">
        <w:t>RPC</w:t>
      </w:r>
      <w:r w:rsidRPr="007C3CA0">
        <w:rPr>
          <w:lang w:val="el-GR"/>
        </w:rPr>
        <w:t xml:space="preserve"> για την επίτευξη των στόχων διαλειτουργικότητας προβλέποντας την υλοποίηση </w:t>
      </w:r>
      <w:r w:rsidRPr="009B3628">
        <w:t>WS</w:t>
      </w:r>
      <w:r w:rsidRPr="007C3CA0">
        <w:rPr>
          <w:lang w:val="el-GR"/>
        </w:rPr>
        <w:t xml:space="preserve"> για την επικοινωνία μεταξύ ετερογενών εφαρμογών. </w:t>
      </w:r>
    </w:p>
    <w:p w14:paraId="0090493C" w14:textId="77777777" w:rsidR="0068671B" w:rsidRPr="007C3CA0" w:rsidRDefault="0068671B" w:rsidP="0068671B">
      <w:pPr>
        <w:pStyle w:val="20"/>
        <w:numPr>
          <w:ilvl w:val="1"/>
          <w:numId w:val="4"/>
        </w:numPr>
        <w:tabs>
          <w:tab w:val="num" w:pos="360"/>
          <w:tab w:val="center" w:pos="4077"/>
        </w:tabs>
        <w:spacing w:before="0" w:after="240"/>
        <w:ind w:left="992" w:hanging="652"/>
        <w:rPr>
          <w:lang w:val="el-GR"/>
        </w:rPr>
      </w:pPr>
      <w:r w:rsidRPr="007C3CA0">
        <w:rPr>
          <w:lang w:val="el-GR"/>
        </w:rPr>
        <w:t>Τεχνολογίες και σχέδιο υλοποίησης έργου</w:t>
      </w:r>
    </w:p>
    <w:bookmarkEnd w:id="6"/>
    <w:p w14:paraId="3A5625CA" w14:textId="77777777" w:rsidR="0068671B" w:rsidRPr="007C3CA0" w:rsidRDefault="0068671B" w:rsidP="0068671B">
      <w:pPr>
        <w:rPr>
          <w:lang w:val="el-GR"/>
        </w:rPr>
      </w:pPr>
      <w:r w:rsidRPr="007C3CA0">
        <w:rPr>
          <w:lang w:val="el-GR"/>
        </w:rPr>
        <w:t>Το ΟΠΣΜ θα βασιστεί σε έτοιμο λογισμικό που θα επεκταθεί, προσαρμοστεί και παραμετροποιηθεί κατάλληλα για στις απαιτήσεις του Π.Ι.</w:t>
      </w:r>
    </w:p>
    <w:p w14:paraId="15F4898F" w14:textId="77777777" w:rsidR="0068671B" w:rsidRPr="007C3CA0" w:rsidRDefault="0068671B" w:rsidP="0068671B">
      <w:pPr>
        <w:rPr>
          <w:lang w:val="el-GR"/>
        </w:rPr>
      </w:pPr>
      <w:r w:rsidRPr="007C3CA0">
        <w:rPr>
          <w:lang w:val="el-GR"/>
        </w:rPr>
        <w:t>Οι γενικές αρχές που διέπουν το ΟΠΣΜ, τις οποίες η τεχνολογική λύση που θα προσφερθεί πρέπει να υπηρετεί κατ’ ελάχιστον, είναι οι εξής:</w:t>
      </w:r>
    </w:p>
    <w:p w14:paraId="614DE35A" w14:textId="77777777" w:rsidR="0068671B" w:rsidRPr="007C3CA0" w:rsidRDefault="0068671B" w:rsidP="0068671B">
      <w:pPr>
        <w:pStyle w:val="a7"/>
        <w:numPr>
          <w:ilvl w:val="0"/>
          <w:numId w:val="7"/>
        </w:numPr>
        <w:suppressAutoHyphens w:val="0"/>
        <w:spacing w:after="120"/>
        <w:contextualSpacing/>
        <w:rPr>
          <w:lang w:val="el-GR"/>
        </w:rPr>
      </w:pPr>
      <w:r w:rsidRPr="007C3CA0">
        <w:rPr>
          <w:lang w:val="el-GR"/>
        </w:rPr>
        <w:t>Ανοικτή αρχιτεκτονική (</w:t>
      </w:r>
      <w:r>
        <w:t>open</w:t>
      </w:r>
      <w:r w:rsidRPr="007C3CA0">
        <w:rPr>
          <w:lang w:val="el-GR"/>
        </w:rPr>
        <w:t xml:space="preserve"> </w:t>
      </w:r>
      <w:r>
        <w:t>architecture</w:t>
      </w:r>
      <w:r w:rsidRPr="007C3CA0">
        <w:rPr>
          <w:lang w:val="el-GR"/>
        </w:rPr>
        <w:t>), με χρήση προτύπων που διασφαλίζουν:</w:t>
      </w:r>
    </w:p>
    <w:p w14:paraId="0417DA93" w14:textId="77777777" w:rsidR="0068671B" w:rsidRPr="007C3CA0" w:rsidRDefault="0068671B" w:rsidP="0068671B">
      <w:pPr>
        <w:pStyle w:val="a7"/>
        <w:numPr>
          <w:ilvl w:val="0"/>
          <w:numId w:val="8"/>
        </w:numPr>
        <w:suppressAutoHyphens w:val="0"/>
        <w:spacing w:after="120"/>
        <w:contextualSpacing/>
        <w:rPr>
          <w:lang w:val="el-GR"/>
        </w:rPr>
      </w:pPr>
      <w:r w:rsidRPr="007C3CA0">
        <w:rPr>
          <w:lang w:val="el-GR"/>
        </w:rPr>
        <w:t>Ομαλή συνεργασία και (δια)λειτουργία μεταξύ των επιμέρους λειτουργικών ενοτήτων (όπως και αν αυτές ομαδοποιούνται) και εφαρμογών είτε του υφιστάμενου πληροφοριακού συστήματος είτε με άλλες εξωτερικές εφαρμογές</w:t>
      </w:r>
    </w:p>
    <w:p w14:paraId="2228FBF1" w14:textId="77777777" w:rsidR="0068671B" w:rsidRPr="007C3CA0" w:rsidRDefault="0068671B" w:rsidP="0068671B">
      <w:pPr>
        <w:pStyle w:val="a7"/>
        <w:numPr>
          <w:ilvl w:val="0"/>
          <w:numId w:val="8"/>
        </w:numPr>
        <w:suppressAutoHyphens w:val="0"/>
        <w:spacing w:after="120"/>
        <w:contextualSpacing/>
        <w:rPr>
          <w:lang w:val="el-GR"/>
        </w:rPr>
      </w:pPr>
      <w:r w:rsidRPr="007C3CA0">
        <w:rPr>
          <w:lang w:val="el-GR"/>
        </w:rPr>
        <w:t>Τη δικτυακή συνεργασία μεταξύ εφαρμογών ή/και συστημάτων τα οποία βρίσκονται σε διαφορετικά και πιθανώς ετερογενή υπολογιστικά συστήματα</w:t>
      </w:r>
    </w:p>
    <w:p w14:paraId="19560B6B" w14:textId="77777777" w:rsidR="0068671B" w:rsidRPr="007C3CA0" w:rsidRDefault="0068671B" w:rsidP="0068671B">
      <w:pPr>
        <w:pStyle w:val="a7"/>
        <w:numPr>
          <w:ilvl w:val="0"/>
          <w:numId w:val="8"/>
        </w:numPr>
        <w:suppressAutoHyphens w:val="0"/>
        <w:spacing w:after="120"/>
        <w:contextualSpacing/>
        <w:rPr>
          <w:lang w:val="el-GR"/>
        </w:rPr>
      </w:pPr>
      <w:r w:rsidRPr="007C3CA0">
        <w:rPr>
          <w:lang w:val="el-GR"/>
        </w:rPr>
        <w:t>Την επεκτασιμότητα της λειτουργικότητας των εφαρμογών χωρίς αλλαγές στη δομή και αρχιτεκτονική τους</w:t>
      </w:r>
    </w:p>
    <w:p w14:paraId="1500CA8F" w14:textId="77777777" w:rsidR="0068671B" w:rsidRPr="007C3CA0" w:rsidRDefault="0068671B" w:rsidP="0068671B">
      <w:pPr>
        <w:pStyle w:val="a7"/>
        <w:numPr>
          <w:ilvl w:val="0"/>
          <w:numId w:val="7"/>
        </w:numPr>
        <w:suppressAutoHyphens w:val="0"/>
        <w:spacing w:after="120"/>
        <w:contextualSpacing/>
        <w:rPr>
          <w:lang w:val="el-GR"/>
        </w:rPr>
      </w:pPr>
      <w:r w:rsidRPr="007C3CA0">
        <w:rPr>
          <w:lang w:val="el-GR"/>
        </w:rPr>
        <w:t>Αρθρωτή (</w:t>
      </w:r>
      <w:r>
        <w:t>modular</w:t>
      </w:r>
      <w:r w:rsidRPr="007C3CA0">
        <w:rPr>
          <w:lang w:val="el-GR"/>
        </w:rPr>
        <w:t>)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14:paraId="5A679CC0" w14:textId="77777777" w:rsidR="0068671B" w:rsidRPr="007C3CA0" w:rsidRDefault="0068671B" w:rsidP="0068671B">
      <w:pPr>
        <w:pStyle w:val="a7"/>
        <w:numPr>
          <w:ilvl w:val="0"/>
          <w:numId w:val="7"/>
        </w:numPr>
        <w:suppressAutoHyphens w:val="0"/>
        <w:spacing w:after="120"/>
        <w:contextualSpacing/>
        <w:rPr>
          <w:lang w:val="el-GR"/>
        </w:rPr>
      </w:pPr>
      <w:r w:rsidRPr="007C3CA0">
        <w:rPr>
          <w:lang w:val="el-GR"/>
        </w:rPr>
        <w:t>Πολύ-επίπεδη αρχιτεκτονική (3-Τ</w:t>
      </w:r>
      <w:r>
        <w:t>ier</w:t>
      </w:r>
      <w:r w:rsidRPr="007C3CA0">
        <w:rPr>
          <w:lang w:val="el-GR"/>
        </w:rPr>
        <w:t>), για την ευελιξία της κατανομής του κόστους και φορτίου, την επεκτασιμότητα και την για την αποδοτική εκμετάλλευση του δικτύου και την ευελιξία διαχείρισης.</w:t>
      </w:r>
    </w:p>
    <w:p w14:paraId="53F5528E" w14:textId="77777777" w:rsidR="0068671B" w:rsidRPr="007C3CA0" w:rsidRDefault="0068671B" w:rsidP="0068671B">
      <w:pPr>
        <w:pStyle w:val="a7"/>
        <w:numPr>
          <w:ilvl w:val="0"/>
          <w:numId w:val="7"/>
        </w:numPr>
        <w:suppressAutoHyphens w:val="0"/>
        <w:spacing w:after="120"/>
        <w:contextualSpacing/>
        <w:rPr>
          <w:lang w:val="el-GR"/>
        </w:rPr>
      </w:pPr>
      <w:r w:rsidRPr="007C3CA0">
        <w:rPr>
          <w:lang w:val="el-GR"/>
        </w:rPr>
        <w:t xml:space="preserve">Λειτουργία των επιμέρους εφαρμογών, υποσυστημάτων και λύσεων που θα αποτελέσουν διακριτά τμήματα του πληροφοριακού συστήματος, σε ένα ολοκληρωμένο περιβάλλον, το </w:t>
      </w:r>
      <w:r w:rsidRPr="007C3CA0">
        <w:rPr>
          <w:lang w:val="el-GR"/>
        </w:rPr>
        <w:lastRenderedPageBreak/>
        <w:t>οποίο θα αποτελέσει το βασικό «χώρο εργασίας» για τους «διαχειριστές» και τους εξουσιοδοτημένους χρήστες των εφαρμογών του με στόχο την:</w:t>
      </w:r>
    </w:p>
    <w:p w14:paraId="056D0581" w14:textId="77777777" w:rsidR="0068671B" w:rsidRPr="007C3CA0" w:rsidRDefault="0068671B" w:rsidP="0068671B">
      <w:pPr>
        <w:pStyle w:val="a7"/>
        <w:numPr>
          <w:ilvl w:val="0"/>
          <w:numId w:val="8"/>
        </w:numPr>
        <w:suppressAutoHyphens w:val="0"/>
        <w:spacing w:after="120"/>
        <w:contextualSpacing/>
        <w:rPr>
          <w:lang w:val="el-GR"/>
        </w:rPr>
      </w:pPr>
      <w:r w:rsidRPr="007C3CA0">
        <w:rPr>
          <w:lang w:val="el-GR"/>
        </w:rPr>
        <w:t>Επίτευξη της μεγαλύτερης δυνατής ομοιομορφίας στις διεπαφές μεταξύ των διαφόρων υποσυστημάτων και στον τρόπο εργασίας των χρηστών</w:t>
      </w:r>
    </w:p>
    <w:p w14:paraId="4278D944" w14:textId="77777777" w:rsidR="0068671B" w:rsidRPr="007C3CA0" w:rsidRDefault="0068671B" w:rsidP="0068671B">
      <w:pPr>
        <w:pStyle w:val="a7"/>
        <w:numPr>
          <w:ilvl w:val="0"/>
          <w:numId w:val="8"/>
        </w:numPr>
        <w:suppressAutoHyphens w:val="0"/>
        <w:spacing w:after="120"/>
        <w:contextualSpacing/>
        <w:rPr>
          <w:lang w:val="el-GR"/>
        </w:rPr>
      </w:pPr>
      <w:r w:rsidRPr="007C3CA0">
        <w:rPr>
          <w:lang w:val="el-GR"/>
        </w:rPr>
        <w:t>Επιλογή κοινών και φιλικών τρόπων παρουσίασης, όσον αφορά τις διεπαφές των χρηστών με τις εφαρμογές</w:t>
      </w:r>
    </w:p>
    <w:p w14:paraId="3133D068" w14:textId="77777777" w:rsidR="0068671B" w:rsidRPr="007C3CA0" w:rsidRDefault="0068671B" w:rsidP="0068671B">
      <w:pPr>
        <w:pStyle w:val="a7"/>
        <w:numPr>
          <w:ilvl w:val="0"/>
          <w:numId w:val="7"/>
        </w:numPr>
        <w:suppressAutoHyphens w:val="0"/>
        <w:spacing w:after="120"/>
        <w:contextualSpacing/>
        <w:rPr>
          <w:lang w:val="el-GR"/>
        </w:rPr>
      </w:pPr>
      <w:r w:rsidRPr="007C3CA0">
        <w:rPr>
          <w:lang w:val="el-GR"/>
        </w:rPr>
        <w:t xml:space="preserve">Τη χρήση ενιαίων στοιχείων πρόσβασης / πιστοποίησης χρήστη μέσω τεχνολογιών ιδρυματικών </w:t>
      </w:r>
      <w:r>
        <w:t>Single</w:t>
      </w:r>
      <w:r w:rsidRPr="007C3CA0">
        <w:rPr>
          <w:lang w:val="el-GR"/>
        </w:rPr>
        <w:t xml:space="preserve"> </w:t>
      </w:r>
      <w:r>
        <w:t>Sign</w:t>
      </w:r>
      <w:r w:rsidRPr="007C3CA0">
        <w:rPr>
          <w:lang w:val="el-GR"/>
        </w:rPr>
        <w:t xml:space="preserve"> </w:t>
      </w:r>
      <w:r>
        <w:t>On</w:t>
      </w:r>
      <w:r w:rsidRPr="007C3CA0">
        <w:rPr>
          <w:lang w:val="el-GR"/>
        </w:rPr>
        <w:t xml:space="preserve"> – </w:t>
      </w:r>
      <w:r>
        <w:t>SSO</w:t>
      </w:r>
      <w:r w:rsidRPr="007C3CA0">
        <w:rPr>
          <w:lang w:val="el-GR"/>
        </w:rPr>
        <w:t xml:space="preserve"> και </w:t>
      </w:r>
      <w:r>
        <w:t>LDAP</w:t>
      </w:r>
      <w:r w:rsidRPr="007C3CA0">
        <w:rPr>
          <w:lang w:val="el-GR"/>
        </w:rPr>
        <w:t xml:space="preserve"> αξιοποιώντας τις υφιστάμενες υποδομές των Ιδρυμάτων.</w:t>
      </w:r>
    </w:p>
    <w:p w14:paraId="2BCF034B" w14:textId="77777777" w:rsidR="0068671B" w:rsidRPr="007C3CA0" w:rsidRDefault="0068671B" w:rsidP="0068671B">
      <w:pPr>
        <w:numPr>
          <w:ilvl w:val="0"/>
          <w:numId w:val="7"/>
        </w:numPr>
        <w:suppressAutoHyphens w:val="0"/>
        <w:jc w:val="left"/>
        <w:rPr>
          <w:lang w:val="el-GR"/>
        </w:rPr>
      </w:pPr>
      <w:r w:rsidRPr="007C3CA0">
        <w:rPr>
          <w:lang w:val="el-GR"/>
        </w:rPr>
        <w:t>Εξασφάλιση ομοιογενούς λειτουργίας μέσω του εσωτερικού δικτύου (</w:t>
      </w:r>
      <w:r w:rsidRPr="005E6C03">
        <w:t>intranet</w:t>
      </w:r>
      <w:r w:rsidRPr="007C3CA0">
        <w:rPr>
          <w:lang w:val="el-GR"/>
        </w:rPr>
        <w:t>) και του Διαδικτύου (</w:t>
      </w:r>
      <w:r w:rsidRPr="005E6C03">
        <w:t>internet</w:t>
      </w:r>
      <w:r w:rsidRPr="007C3CA0">
        <w:rPr>
          <w:lang w:val="el-GR"/>
        </w:rPr>
        <w:t>) στο σύνολο του Ολοκληρωμένου  Πληροφορικού Συστήματος ΜΟΔΙΠ.</w:t>
      </w:r>
    </w:p>
    <w:p w14:paraId="3FBE2219" w14:textId="77777777" w:rsidR="0068671B" w:rsidRPr="007C3CA0" w:rsidRDefault="0068671B" w:rsidP="0068671B">
      <w:pPr>
        <w:numPr>
          <w:ilvl w:val="0"/>
          <w:numId w:val="7"/>
        </w:numPr>
        <w:suppressAutoHyphens w:val="0"/>
        <w:rPr>
          <w:lang w:val="el-GR"/>
        </w:rPr>
      </w:pPr>
      <w:r w:rsidRPr="007C3CA0">
        <w:rPr>
          <w:lang w:val="el-GR"/>
        </w:rPr>
        <w:t>Τη χρήση ανοικτών προτύπων (</w:t>
      </w:r>
      <w:r w:rsidRPr="00FF0F79">
        <w:t>open</w:t>
      </w:r>
      <w:r w:rsidRPr="007C3CA0">
        <w:rPr>
          <w:lang w:val="el-GR"/>
        </w:rPr>
        <w:t xml:space="preserve"> </w:t>
      </w:r>
      <w:r w:rsidRPr="00FF0F79">
        <w:t>standards</w:t>
      </w:r>
      <w:r w:rsidRPr="007C3CA0">
        <w:rPr>
          <w:lang w:val="el-GR"/>
        </w:rPr>
        <w:t xml:space="preserve">) και τεχνολογιών </w:t>
      </w:r>
      <w:r w:rsidRPr="00FF0F79">
        <w:t>XML</w:t>
      </w:r>
      <w:r w:rsidRPr="007C3CA0">
        <w:rPr>
          <w:lang w:val="el-GR"/>
        </w:rPr>
        <w:t xml:space="preserve"> και </w:t>
      </w:r>
      <w:r w:rsidRPr="00FF0F79">
        <w:t>WebServices</w:t>
      </w:r>
      <w:r w:rsidRPr="007C3CA0">
        <w:rPr>
          <w:lang w:val="el-GR"/>
        </w:rPr>
        <w:t xml:space="preserve"> για την υποστήριξη υπηρεσιών διαλειτουργικότητας με εξωτερικές εφαρμογές μέσω προγραμματιστικών διεπαφών (</w:t>
      </w:r>
      <w:r w:rsidRPr="00FF0F79">
        <w:t>APIs</w:t>
      </w:r>
      <w:r w:rsidRPr="007C3CA0">
        <w:rPr>
          <w:lang w:val="el-GR"/>
        </w:rPr>
        <w:t>) .</w:t>
      </w:r>
    </w:p>
    <w:p w14:paraId="7C2EE85A" w14:textId="77777777" w:rsidR="0068671B" w:rsidRDefault="0068671B" w:rsidP="0068671B">
      <w:pPr>
        <w:pStyle w:val="20"/>
        <w:numPr>
          <w:ilvl w:val="1"/>
          <w:numId w:val="4"/>
        </w:numPr>
        <w:tabs>
          <w:tab w:val="num" w:pos="360"/>
          <w:tab w:val="center" w:pos="4077"/>
        </w:tabs>
        <w:spacing w:before="0" w:after="240"/>
        <w:ind w:left="992" w:hanging="652"/>
      </w:pPr>
      <w:r>
        <w:t xml:space="preserve">Λειτουργικές Προδιαγραφές </w:t>
      </w:r>
    </w:p>
    <w:p w14:paraId="2E94CBA4" w14:textId="77777777" w:rsidR="0068671B" w:rsidRPr="00D0184E" w:rsidRDefault="0068671B" w:rsidP="0068671B">
      <w:pPr>
        <w:pStyle w:val="20"/>
        <w:numPr>
          <w:ilvl w:val="2"/>
          <w:numId w:val="4"/>
        </w:numPr>
        <w:tabs>
          <w:tab w:val="num" w:pos="360"/>
        </w:tabs>
        <w:spacing w:before="0" w:after="240"/>
        <w:ind w:left="1134" w:hanging="567"/>
      </w:pPr>
      <w:r>
        <w:t>Επέκταση ΠΣ ΜΟΔΙΠ</w:t>
      </w:r>
    </w:p>
    <w:p w14:paraId="1D5531AA" w14:textId="77777777" w:rsidR="0068671B" w:rsidRPr="007C3CA0" w:rsidRDefault="0068671B" w:rsidP="0068671B">
      <w:pPr>
        <w:rPr>
          <w:lang w:val="el-GR"/>
        </w:rPr>
      </w:pPr>
      <w:r w:rsidRPr="007C3CA0">
        <w:rPr>
          <w:lang w:val="el-GR"/>
        </w:rPr>
        <w:t xml:space="preserve">Η εφαρμογή αυτή θα επεκτείνει τις δυνατότητες του υπάρχοντος ΠΣ της ΜΟΔΙΠ συλλογής και επεξεργασίας δεδομένων, έτσι ώστε να μπορεί να αποτιμηθεί η ποιότητα του εκπαιδευτικού έργου (σύμφωνα και με τα προβλεπόμενα από τις διαδικασίες της ΕΘΑΑΕ), </w:t>
      </w:r>
    </w:p>
    <w:p w14:paraId="685F0D7D" w14:textId="77777777" w:rsidR="0068671B" w:rsidRDefault="0068671B" w:rsidP="0068671B">
      <w:pPr>
        <w:pStyle w:val="a7"/>
        <w:numPr>
          <w:ilvl w:val="3"/>
          <w:numId w:val="9"/>
        </w:numPr>
        <w:suppressAutoHyphens w:val="0"/>
        <w:spacing w:after="108" w:line="249" w:lineRule="auto"/>
        <w:ind w:left="1560" w:hanging="284"/>
        <w:contextualSpacing/>
      </w:pPr>
      <w:r>
        <w:t>Των προγραμμάτων σπουδών</w:t>
      </w:r>
    </w:p>
    <w:p w14:paraId="2195603C" w14:textId="77777777" w:rsidR="0068671B" w:rsidRDefault="0068671B" w:rsidP="0068671B">
      <w:pPr>
        <w:pStyle w:val="a7"/>
        <w:numPr>
          <w:ilvl w:val="3"/>
          <w:numId w:val="9"/>
        </w:numPr>
        <w:suppressAutoHyphens w:val="0"/>
        <w:spacing w:after="108" w:line="249" w:lineRule="auto"/>
        <w:ind w:left="1560" w:hanging="284"/>
        <w:contextualSpacing/>
      </w:pPr>
      <w:r>
        <w:t>Του διδακτικού έργου</w:t>
      </w:r>
    </w:p>
    <w:p w14:paraId="7A999FE1" w14:textId="77777777" w:rsidR="0068671B" w:rsidRDefault="0068671B" w:rsidP="0068671B">
      <w:pPr>
        <w:pStyle w:val="a7"/>
        <w:numPr>
          <w:ilvl w:val="3"/>
          <w:numId w:val="9"/>
        </w:numPr>
        <w:suppressAutoHyphens w:val="0"/>
        <w:spacing w:after="108" w:line="249" w:lineRule="auto"/>
        <w:ind w:left="1560" w:hanging="284"/>
        <w:contextualSpacing/>
      </w:pPr>
      <w:r>
        <w:t>Του ερευνητικού έργου</w:t>
      </w:r>
    </w:p>
    <w:p w14:paraId="729782E1" w14:textId="77777777" w:rsidR="0068671B" w:rsidRDefault="0068671B" w:rsidP="0068671B">
      <w:r w:rsidRPr="007C3CA0">
        <w:rPr>
          <w:lang w:val="el-GR"/>
        </w:rPr>
        <w:t xml:space="preserve">Το σύστημα πρέπει να επεκτείνει τις δυνατότητες του υπάρχοντος ΠΣ της ΜΟΔΙΠ για τη δυναμική δημιουργία των επιμέρους απογραφικών ή ερωτηματολογίων από τους διαχειριστές της εφαρμογής. </w:t>
      </w:r>
      <w:r>
        <w:t xml:space="preserve">Ταυτόχρονα προσφέρει τη δυνατότητα της: </w:t>
      </w:r>
    </w:p>
    <w:p w14:paraId="3984F397" w14:textId="77777777" w:rsidR="0068671B" w:rsidRPr="007C3CA0" w:rsidRDefault="0068671B" w:rsidP="0068671B">
      <w:pPr>
        <w:pStyle w:val="a7"/>
        <w:numPr>
          <w:ilvl w:val="3"/>
          <w:numId w:val="9"/>
        </w:numPr>
        <w:suppressAutoHyphens w:val="0"/>
        <w:spacing w:after="108" w:line="249" w:lineRule="auto"/>
        <w:ind w:left="1560" w:hanging="284"/>
        <w:contextualSpacing/>
        <w:rPr>
          <w:lang w:val="el-GR"/>
        </w:rPr>
      </w:pPr>
      <w:r w:rsidRPr="007C3CA0">
        <w:rPr>
          <w:lang w:val="el-GR"/>
        </w:rPr>
        <w:t xml:space="preserve">Υποβολής ερωτηματολογίων αποτίμησης της εκπαιδευτικής διαδικασίας από τους φοιτητές. </w:t>
      </w:r>
    </w:p>
    <w:p w14:paraId="3C81B974" w14:textId="77777777" w:rsidR="0068671B" w:rsidRPr="007C3CA0" w:rsidRDefault="0068671B" w:rsidP="0068671B">
      <w:pPr>
        <w:pStyle w:val="a7"/>
        <w:numPr>
          <w:ilvl w:val="3"/>
          <w:numId w:val="9"/>
        </w:numPr>
        <w:suppressAutoHyphens w:val="0"/>
        <w:spacing w:after="108" w:line="249" w:lineRule="auto"/>
        <w:ind w:left="1560" w:hanging="284"/>
        <w:contextualSpacing/>
        <w:rPr>
          <w:lang w:val="el-GR"/>
        </w:rPr>
      </w:pPr>
      <w:r w:rsidRPr="007C3CA0">
        <w:rPr>
          <w:lang w:val="el-GR"/>
        </w:rPr>
        <w:t>Υποβολής ερωτηματολογίων αποτίμησης υπηρεσιών του ΠΙ (βιβλιοθήκη, φοιτητική μέριμνα, Γραμματείες Τμημάτων, Διοικητικές Υπηρεσίες).</w:t>
      </w:r>
    </w:p>
    <w:p w14:paraId="57B46990" w14:textId="77777777" w:rsidR="0068671B" w:rsidRPr="007C3CA0" w:rsidRDefault="0068671B" w:rsidP="0068671B">
      <w:pPr>
        <w:pStyle w:val="a7"/>
        <w:numPr>
          <w:ilvl w:val="3"/>
          <w:numId w:val="9"/>
        </w:numPr>
        <w:suppressAutoHyphens w:val="0"/>
        <w:spacing w:after="108" w:line="249" w:lineRule="auto"/>
        <w:ind w:left="1560" w:hanging="284"/>
        <w:contextualSpacing/>
        <w:rPr>
          <w:lang w:val="el-GR"/>
        </w:rPr>
      </w:pPr>
      <w:bookmarkStart w:id="9" w:name="_Hlk102485868"/>
      <w:r w:rsidRPr="007C3CA0">
        <w:rPr>
          <w:lang w:val="el-GR"/>
        </w:rPr>
        <w:t xml:space="preserve">Υποβολής ερωτηματολογίων ερευνών και αποτίμησης μερών των Προγραμμάτων Σπουδών  από τους φοιτητές. </w:t>
      </w:r>
    </w:p>
    <w:bookmarkEnd w:id="9"/>
    <w:p w14:paraId="3F428BA9" w14:textId="77777777" w:rsidR="0068671B" w:rsidRDefault="0068671B" w:rsidP="0068671B">
      <w:pPr>
        <w:pStyle w:val="a7"/>
        <w:numPr>
          <w:ilvl w:val="3"/>
          <w:numId w:val="9"/>
        </w:numPr>
        <w:suppressAutoHyphens w:val="0"/>
        <w:spacing w:after="108" w:line="249" w:lineRule="auto"/>
        <w:ind w:left="1560" w:hanging="284"/>
        <w:contextualSpacing/>
      </w:pPr>
      <w:r>
        <w:t>Συμπλήρωσης απογραφικού διδασκόντων.</w:t>
      </w:r>
    </w:p>
    <w:p w14:paraId="76F49DC5" w14:textId="77777777" w:rsidR="0068671B" w:rsidRPr="007C3CA0" w:rsidRDefault="0068671B" w:rsidP="0068671B">
      <w:pPr>
        <w:pStyle w:val="a7"/>
        <w:numPr>
          <w:ilvl w:val="3"/>
          <w:numId w:val="9"/>
        </w:numPr>
        <w:suppressAutoHyphens w:val="0"/>
        <w:spacing w:after="108" w:line="249" w:lineRule="auto"/>
        <w:ind w:left="1560" w:hanging="284"/>
        <w:contextualSpacing/>
        <w:rPr>
          <w:lang w:val="el-GR"/>
        </w:rPr>
      </w:pPr>
      <w:r w:rsidRPr="007C3CA0">
        <w:rPr>
          <w:lang w:val="el-GR"/>
        </w:rPr>
        <w:t xml:space="preserve">Υποβολής ερωτηματολογίων ερευνών και αποτίμησης γνώμης για ακαδημαϊκά   ζητήματα από τους διδάσκοντες. </w:t>
      </w:r>
    </w:p>
    <w:p w14:paraId="2155846E" w14:textId="77777777" w:rsidR="0068671B" w:rsidRDefault="0068671B" w:rsidP="0068671B">
      <w:pPr>
        <w:pStyle w:val="a7"/>
        <w:numPr>
          <w:ilvl w:val="3"/>
          <w:numId w:val="9"/>
        </w:numPr>
        <w:suppressAutoHyphens w:val="0"/>
        <w:spacing w:after="108" w:line="249" w:lineRule="auto"/>
        <w:ind w:left="1560" w:hanging="284"/>
        <w:contextualSpacing/>
      </w:pPr>
      <w:r>
        <w:t>Συμπλήρωσης  περιγράμματος μαθήματος</w:t>
      </w:r>
    </w:p>
    <w:p w14:paraId="68C63F28" w14:textId="77777777" w:rsidR="0068671B" w:rsidRPr="007C3CA0" w:rsidRDefault="0068671B" w:rsidP="0068671B">
      <w:pPr>
        <w:rPr>
          <w:lang w:val="el-GR"/>
        </w:rPr>
      </w:pPr>
      <w:r w:rsidRPr="007C3CA0">
        <w:rPr>
          <w:lang w:val="el-GR"/>
        </w:rPr>
        <w:lastRenderedPageBreak/>
        <w:t xml:space="preserve">Θα πρέπει να παράγονται αντίστοιχα στατιστικά δεδομένα από τη συμπλήρωση όλων των παραπάνω προσβάσιμα και από τους διδάσκοντες.  </w:t>
      </w:r>
    </w:p>
    <w:p w14:paraId="1871E183" w14:textId="77777777" w:rsidR="0068671B" w:rsidRPr="00D0184E" w:rsidRDefault="0068671B" w:rsidP="0068671B">
      <w:pPr>
        <w:pStyle w:val="20"/>
        <w:numPr>
          <w:ilvl w:val="2"/>
          <w:numId w:val="4"/>
        </w:numPr>
        <w:tabs>
          <w:tab w:val="num" w:pos="360"/>
        </w:tabs>
        <w:spacing w:before="0" w:after="240"/>
        <w:ind w:left="1134" w:hanging="567"/>
      </w:pPr>
      <w:r w:rsidRPr="00D0184E">
        <w:t>Υποσύστημα Business Intelligence (BI)</w:t>
      </w:r>
    </w:p>
    <w:p w14:paraId="63E51B5B" w14:textId="77777777" w:rsidR="0068671B" w:rsidRPr="007C3CA0" w:rsidRDefault="0068671B" w:rsidP="0068671B">
      <w:pPr>
        <w:rPr>
          <w:lang w:val="el-GR"/>
        </w:rPr>
      </w:pPr>
      <w:r w:rsidRPr="007C3CA0">
        <w:rPr>
          <w:lang w:val="el-GR"/>
        </w:rPr>
        <w:t xml:space="preserve">Το υποσύστημα αυτό θα αποτελεί ένα εργαλείο επιτελικής παρακολούθησης, πρόγνωσης και επιχειρηματικής ευφυΐας για θέματα και δεδομένα που άπτονται του Ιδρύματος και θα προσφέρει μια συνολική και περιεκτική εικόνα σχετικά με την πορεία της εκπαίδευσης, με στόχο την υποστήριξη και τη διασφάλιση της λήψης έγκαιρων, αποτελεσματικών και αποδοτικών αποφάσεων πολιτικής.  </w:t>
      </w:r>
    </w:p>
    <w:p w14:paraId="675757CF" w14:textId="77777777" w:rsidR="0068671B" w:rsidRPr="007C3CA0" w:rsidRDefault="0068671B" w:rsidP="0068671B">
      <w:pPr>
        <w:rPr>
          <w:lang w:val="el-GR"/>
        </w:rPr>
      </w:pPr>
      <w:r w:rsidRPr="007C3CA0">
        <w:rPr>
          <w:lang w:val="el-GR"/>
        </w:rPr>
        <w:t>Το εν λόγω σύστημα θα ενοποιεί την επιμέρους πληροφορία που θα συγκεντρώνεται από όλα τα επιμέρους υποσυστήματα ή από αυτά που θα ενταχθούν αργότερα</w:t>
      </w:r>
    </w:p>
    <w:p w14:paraId="1CD093AB" w14:textId="77777777" w:rsidR="0068671B" w:rsidRPr="007C3CA0" w:rsidRDefault="0068671B" w:rsidP="0068671B">
      <w:pPr>
        <w:rPr>
          <w:lang w:val="el-GR"/>
        </w:rPr>
      </w:pPr>
      <w:r w:rsidRPr="007C3CA0">
        <w:rPr>
          <w:lang w:val="el-GR"/>
        </w:rPr>
        <w:t>Το υποσύστημα αποτελεί μια αυτό-εξυπηρετούμενη πλατφόρμα επιχειρηματικής ευφυΐας που θα δίνει την δυνατότητα στους τελικούς χρήστες να εκτελούν μια σειρά από στατιστικές τεχνικές ανάλυσης.</w:t>
      </w:r>
    </w:p>
    <w:p w14:paraId="08BDB714" w14:textId="77777777" w:rsidR="0068671B" w:rsidRPr="007C3CA0" w:rsidRDefault="0068671B" w:rsidP="0068671B">
      <w:pPr>
        <w:rPr>
          <w:lang w:val="el-GR"/>
        </w:rPr>
      </w:pPr>
      <w:r w:rsidRPr="007C3CA0">
        <w:rPr>
          <w:lang w:val="el-GR"/>
        </w:rPr>
        <w:t>Το υποσύστημα θα παρέχει τη δυνατότητα στους τελικούς χρήστες να παράγουν και να παρακολουθούν δείκτες παρακολούθησης επιχειρησιακής απόδοσης και διαδραστικά ταμπλό (</w:t>
      </w:r>
      <w:r>
        <w:t>dashboards</w:t>
      </w:r>
      <w:r w:rsidRPr="007C3CA0">
        <w:rPr>
          <w:lang w:val="el-GR"/>
        </w:rPr>
        <w:t xml:space="preserve"> με </w:t>
      </w:r>
      <w:r>
        <w:t>Key</w:t>
      </w:r>
      <w:r w:rsidRPr="007C3CA0">
        <w:rPr>
          <w:lang w:val="el-GR"/>
        </w:rPr>
        <w:t xml:space="preserve"> </w:t>
      </w:r>
      <w:r>
        <w:t>Performance</w:t>
      </w:r>
      <w:r w:rsidRPr="007C3CA0">
        <w:rPr>
          <w:lang w:val="el-GR"/>
        </w:rPr>
        <w:t xml:space="preserve"> </w:t>
      </w:r>
      <w:r>
        <w:t>Indicators</w:t>
      </w:r>
      <w:r w:rsidRPr="007C3CA0">
        <w:rPr>
          <w:lang w:val="el-GR"/>
        </w:rPr>
        <w:t xml:space="preserve"> - </w:t>
      </w:r>
      <w:r>
        <w:t>KPIs</w:t>
      </w:r>
      <w:r w:rsidRPr="007C3CA0">
        <w:rPr>
          <w:lang w:val="el-GR"/>
        </w:rPr>
        <w:t>), με δυνατότητα χαρτογραφικής απεικόνισης αποτελεσμάτων.</w:t>
      </w:r>
    </w:p>
    <w:p w14:paraId="71253754" w14:textId="77777777" w:rsidR="0068671B" w:rsidRPr="007C3CA0" w:rsidRDefault="0068671B" w:rsidP="0068671B">
      <w:pPr>
        <w:rPr>
          <w:lang w:val="el-GR"/>
        </w:rPr>
      </w:pPr>
      <w:r w:rsidRPr="007C3CA0">
        <w:rPr>
          <w:lang w:val="el-GR"/>
        </w:rPr>
        <w:t>Το υπόψη λογισμικό θα περιλαμβάνει μια σειρά από πλήρως ενοποιημένες εφαρμογές οι οποίες  λειτουργούν σε μία κοινή πλατφόρμα και δίνουν τη δυνατότητα στο προσωπικό του Ιδρύματος και των λοιπών σχετιζόμενων φορέων να παρέχει τις παρακάτω δυνατότητες:</w:t>
      </w:r>
    </w:p>
    <w:p w14:paraId="3BC89324" w14:textId="77777777" w:rsidR="0068671B" w:rsidRPr="007C3CA0" w:rsidRDefault="0068671B" w:rsidP="0068671B">
      <w:pPr>
        <w:rPr>
          <w:b/>
          <w:lang w:val="el-GR"/>
        </w:rPr>
      </w:pPr>
      <w:r w:rsidRPr="007C3CA0">
        <w:rPr>
          <w:b/>
          <w:lang w:val="el-GR"/>
        </w:rPr>
        <w:t>Πηγές δεδομένων (</w:t>
      </w:r>
      <w:r w:rsidRPr="00D0184E">
        <w:rPr>
          <w:b/>
        </w:rPr>
        <w:t>Datasource</w:t>
      </w:r>
      <w:r w:rsidRPr="007C3CA0">
        <w:rPr>
          <w:b/>
          <w:lang w:val="el-GR"/>
        </w:rPr>
        <w:t>)</w:t>
      </w:r>
    </w:p>
    <w:p w14:paraId="18C1AF36" w14:textId="77777777" w:rsidR="0068671B" w:rsidRPr="007C3CA0" w:rsidRDefault="0068671B" w:rsidP="0068671B">
      <w:pPr>
        <w:rPr>
          <w:lang w:val="el-GR"/>
        </w:rPr>
      </w:pPr>
      <w:r w:rsidRPr="007C3CA0">
        <w:rPr>
          <w:lang w:val="el-GR"/>
        </w:rPr>
        <w:t xml:space="preserve">- Δυνατότητα διασύνδεσης με σύγχρονες γνωστές πηγές δεδομένων ( πχ </w:t>
      </w:r>
      <w:r>
        <w:t>Oracle</w:t>
      </w:r>
      <w:r w:rsidRPr="007C3CA0">
        <w:rPr>
          <w:lang w:val="el-GR"/>
        </w:rPr>
        <w:t xml:space="preserve">, </w:t>
      </w:r>
      <w:r>
        <w:t>PostgreSQL</w:t>
      </w:r>
      <w:r w:rsidRPr="007C3CA0">
        <w:rPr>
          <w:lang w:val="el-GR"/>
        </w:rPr>
        <w:t xml:space="preserve">, </w:t>
      </w:r>
      <w:r>
        <w:t>MSSQL</w:t>
      </w:r>
      <w:r w:rsidRPr="007C3CA0">
        <w:rPr>
          <w:lang w:val="el-GR"/>
        </w:rPr>
        <w:t xml:space="preserve">, </w:t>
      </w:r>
      <w:r>
        <w:t>excel</w:t>
      </w:r>
      <w:r w:rsidRPr="007C3CA0">
        <w:rPr>
          <w:lang w:val="el-GR"/>
        </w:rPr>
        <w:t>)</w:t>
      </w:r>
    </w:p>
    <w:p w14:paraId="596B6A01" w14:textId="77777777" w:rsidR="0068671B" w:rsidRPr="007C3CA0" w:rsidRDefault="0068671B" w:rsidP="0068671B">
      <w:pPr>
        <w:rPr>
          <w:b/>
          <w:lang w:val="el-GR"/>
        </w:rPr>
      </w:pPr>
    </w:p>
    <w:p w14:paraId="08CE9BD5" w14:textId="77777777" w:rsidR="0068671B" w:rsidRPr="007C3CA0" w:rsidRDefault="0068671B" w:rsidP="0068671B">
      <w:pPr>
        <w:rPr>
          <w:b/>
          <w:lang w:val="el-GR"/>
        </w:rPr>
      </w:pPr>
      <w:r w:rsidRPr="007C3CA0">
        <w:rPr>
          <w:b/>
          <w:lang w:val="el-GR"/>
        </w:rPr>
        <w:t>Μοντέλα χρήσης (</w:t>
      </w:r>
      <w:r w:rsidRPr="00D0184E">
        <w:rPr>
          <w:b/>
        </w:rPr>
        <w:t>Domains</w:t>
      </w:r>
      <w:r w:rsidRPr="007C3CA0">
        <w:rPr>
          <w:b/>
          <w:lang w:val="el-GR"/>
        </w:rPr>
        <w:t>)</w:t>
      </w:r>
    </w:p>
    <w:p w14:paraId="793CEA54" w14:textId="77777777" w:rsidR="0068671B" w:rsidRPr="007C3CA0" w:rsidRDefault="0068671B" w:rsidP="0068671B">
      <w:pPr>
        <w:rPr>
          <w:lang w:val="el-GR"/>
        </w:rPr>
      </w:pPr>
      <w:r w:rsidRPr="007C3CA0">
        <w:rPr>
          <w:lang w:val="el-GR"/>
        </w:rPr>
        <w:t>- Δυνατότητα δημιουργίας ερωτημάτων μέσω γραφικού περιβάλλοντος</w:t>
      </w:r>
    </w:p>
    <w:p w14:paraId="30F6A24F" w14:textId="77777777" w:rsidR="0068671B" w:rsidRPr="007C3CA0" w:rsidRDefault="0068671B" w:rsidP="0068671B">
      <w:pPr>
        <w:rPr>
          <w:lang w:val="el-GR"/>
        </w:rPr>
      </w:pPr>
      <w:r w:rsidRPr="007C3CA0">
        <w:rPr>
          <w:lang w:val="el-GR"/>
        </w:rPr>
        <w:t>- Επιλογή πεδίων από βάση δεδομένων</w:t>
      </w:r>
    </w:p>
    <w:p w14:paraId="00BD8C0A" w14:textId="77777777" w:rsidR="0068671B" w:rsidRPr="007C3CA0" w:rsidRDefault="0068671B" w:rsidP="0068671B">
      <w:pPr>
        <w:rPr>
          <w:lang w:val="el-GR"/>
        </w:rPr>
      </w:pPr>
      <w:r w:rsidRPr="007C3CA0">
        <w:rPr>
          <w:lang w:val="el-GR"/>
        </w:rPr>
        <w:t xml:space="preserve">- Διασύνδεση πινάκων με χρήση </w:t>
      </w:r>
      <w:r>
        <w:t>join</w:t>
      </w:r>
    </w:p>
    <w:p w14:paraId="02B21F39" w14:textId="77777777" w:rsidR="0068671B" w:rsidRPr="007C3CA0" w:rsidRDefault="0068671B" w:rsidP="0068671B">
      <w:pPr>
        <w:rPr>
          <w:lang w:val="el-GR"/>
        </w:rPr>
      </w:pPr>
      <w:r w:rsidRPr="007C3CA0">
        <w:rPr>
          <w:lang w:val="el-GR"/>
        </w:rPr>
        <w:t xml:space="preserve">- Δημιουργία </w:t>
      </w:r>
      <w:r>
        <w:t>views</w:t>
      </w:r>
      <w:r w:rsidRPr="007C3CA0">
        <w:rPr>
          <w:lang w:val="el-GR"/>
        </w:rPr>
        <w:t xml:space="preserve"> από τη βάση για αποκλειστική χρήση από την εφαρμογή</w:t>
      </w:r>
    </w:p>
    <w:p w14:paraId="06647B0B" w14:textId="77777777" w:rsidR="0068671B" w:rsidRPr="007C3CA0" w:rsidRDefault="0068671B" w:rsidP="0068671B">
      <w:pPr>
        <w:rPr>
          <w:lang w:val="el-GR"/>
        </w:rPr>
      </w:pPr>
      <w:r w:rsidRPr="007C3CA0">
        <w:rPr>
          <w:lang w:val="el-GR"/>
        </w:rPr>
        <w:t>- Χαρακτηρισμό των στηλών των πινάκων ώς πεδία ή μετρήσιμα μεγέθη</w:t>
      </w:r>
    </w:p>
    <w:p w14:paraId="57D10FD9" w14:textId="77777777" w:rsidR="0068671B" w:rsidRPr="007C3CA0" w:rsidRDefault="0068671B" w:rsidP="0068671B">
      <w:pPr>
        <w:rPr>
          <w:lang w:val="el-GR"/>
        </w:rPr>
      </w:pPr>
      <w:r w:rsidRPr="007C3CA0">
        <w:rPr>
          <w:lang w:val="el-GR"/>
        </w:rPr>
        <w:t>- Προεπιλογή λειτουργίας συνόλου για το πεδίο ή το μετρήσιμο μέγεθος (</w:t>
      </w:r>
      <w:r>
        <w:t>sum</w:t>
      </w:r>
      <w:r w:rsidRPr="007C3CA0">
        <w:rPr>
          <w:lang w:val="el-GR"/>
        </w:rPr>
        <w:t xml:space="preserve">, </w:t>
      </w:r>
      <w:r>
        <w:t>average</w:t>
      </w:r>
      <w:r w:rsidRPr="007C3CA0">
        <w:rPr>
          <w:lang w:val="el-GR"/>
        </w:rPr>
        <w:t xml:space="preserve">, </w:t>
      </w:r>
      <w:r>
        <w:t>media</w:t>
      </w:r>
      <w:r w:rsidRPr="007C3CA0">
        <w:rPr>
          <w:lang w:val="el-GR"/>
        </w:rPr>
        <w:t xml:space="preserve"> κλπ)</w:t>
      </w:r>
    </w:p>
    <w:p w14:paraId="0A59E7E6" w14:textId="77777777" w:rsidR="0068671B" w:rsidRPr="007C3CA0" w:rsidRDefault="0068671B" w:rsidP="0068671B">
      <w:pPr>
        <w:rPr>
          <w:lang w:val="el-GR"/>
        </w:rPr>
      </w:pPr>
      <w:r w:rsidRPr="007C3CA0">
        <w:rPr>
          <w:lang w:val="el-GR"/>
        </w:rPr>
        <w:t xml:space="preserve">- Παραμετροποίηση βασικών πληροφοριών των στηλών όπως πχ μορφοποίηση αριθμητικών δεδομένων, περιγραφή στήλης κλπ </w:t>
      </w:r>
    </w:p>
    <w:p w14:paraId="36222AC9" w14:textId="77777777" w:rsidR="0068671B" w:rsidRPr="007C3CA0" w:rsidRDefault="0068671B" w:rsidP="0068671B">
      <w:pPr>
        <w:rPr>
          <w:lang w:val="el-GR"/>
        </w:rPr>
      </w:pPr>
    </w:p>
    <w:p w14:paraId="57D03EC1" w14:textId="77777777" w:rsidR="0068671B" w:rsidRPr="007C3CA0" w:rsidRDefault="0068671B" w:rsidP="0068671B">
      <w:pPr>
        <w:rPr>
          <w:b/>
          <w:lang w:val="el-GR"/>
        </w:rPr>
      </w:pPr>
      <w:r w:rsidRPr="007C3CA0">
        <w:rPr>
          <w:b/>
          <w:lang w:val="el-GR"/>
        </w:rPr>
        <w:t>Γραφήματα (</w:t>
      </w:r>
      <w:r w:rsidRPr="00D0184E">
        <w:rPr>
          <w:b/>
        </w:rPr>
        <w:t>Ad</w:t>
      </w:r>
      <w:r w:rsidRPr="007C3CA0">
        <w:rPr>
          <w:b/>
          <w:lang w:val="el-GR"/>
        </w:rPr>
        <w:t xml:space="preserve"> </w:t>
      </w:r>
      <w:r w:rsidRPr="00D0184E">
        <w:rPr>
          <w:b/>
        </w:rPr>
        <w:t>Hoc</w:t>
      </w:r>
      <w:r w:rsidRPr="007C3CA0">
        <w:rPr>
          <w:b/>
          <w:lang w:val="el-GR"/>
        </w:rPr>
        <w:t>)</w:t>
      </w:r>
    </w:p>
    <w:p w14:paraId="6B0454DE" w14:textId="77777777" w:rsidR="0068671B" w:rsidRPr="007C3CA0" w:rsidRDefault="0068671B" w:rsidP="0068671B">
      <w:pPr>
        <w:rPr>
          <w:lang w:val="el-GR"/>
        </w:rPr>
      </w:pPr>
      <w:r w:rsidRPr="007C3CA0">
        <w:rPr>
          <w:lang w:val="el-GR"/>
        </w:rPr>
        <w:t xml:space="preserve">- Μέσω των </w:t>
      </w:r>
      <w:r>
        <w:t>Domains</w:t>
      </w:r>
      <w:r w:rsidRPr="007C3CA0">
        <w:rPr>
          <w:lang w:val="el-GR"/>
        </w:rPr>
        <w:t xml:space="preserve"> γίνεται η επιλογή των πεδίων ή των μετρήσιμων μεγεθών για χρήση στο γράφημα</w:t>
      </w:r>
    </w:p>
    <w:p w14:paraId="2038B1ED" w14:textId="77777777" w:rsidR="0068671B" w:rsidRPr="007C3CA0" w:rsidRDefault="0068671B" w:rsidP="0068671B">
      <w:pPr>
        <w:rPr>
          <w:lang w:val="el-GR"/>
        </w:rPr>
      </w:pPr>
      <w:r w:rsidRPr="007C3CA0">
        <w:rPr>
          <w:lang w:val="el-GR"/>
        </w:rPr>
        <w:lastRenderedPageBreak/>
        <w:t>- Δυνατότητα δημιουργίας γραφημάτων από τα παρεχόμενα δεδομένα χωρίς τη χρήση γλωσσών Προγραμματισμού</w:t>
      </w:r>
    </w:p>
    <w:p w14:paraId="3A0E8C84" w14:textId="77777777" w:rsidR="0068671B" w:rsidRPr="007C3CA0" w:rsidRDefault="0068671B" w:rsidP="0068671B">
      <w:pPr>
        <w:rPr>
          <w:lang w:val="el-GR"/>
        </w:rPr>
      </w:pPr>
      <w:r w:rsidRPr="007C3CA0">
        <w:rPr>
          <w:lang w:val="el-GR"/>
        </w:rPr>
        <w:t>- Χρήση συναρτήσεων για εξαγωγή πληροφορίας συνόλων.</w:t>
      </w:r>
    </w:p>
    <w:p w14:paraId="5B317F5D" w14:textId="77777777" w:rsidR="0068671B" w:rsidRPr="007C3CA0" w:rsidRDefault="0068671B" w:rsidP="0068671B">
      <w:pPr>
        <w:rPr>
          <w:lang w:val="el-GR"/>
        </w:rPr>
      </w:pPr>
      <w:r w:rsidRPr="007C3CA0">
        <w:rPr>
          <w:lang w:val="el-GR"/>
        </w:rPr>
        <w:t xml:space="preserve"> - Ενδεικτικές συναρτήσεις που πρέπει να υποστηρίζονται είναι οι εξής: 'Μέση Τιμή' (</w:t>
      </w:r>
      <w:r>
        <w:t>Average</w:t>
      </w:r>
      <w:r w:rsidRPr="007C3CA0">
        <w:rPr>
          <w:lang w:val="el-GR"/>
        </w:rPr>
        <w:t>), 'Πλήθος' (</w:t>
      </w:r>
      <w:r>
        <w:t>Count</w:t>
      </w:r>
      <w:r w:rsidRPr="007C3CA0">
        <w:rPr>
          <w:lang w:val="el-GR"/>
        </w:rPr>
        <w:t>), 'Μοναδικό Πλήθος' (</w:t>
      </w:r>
      <w:r>
        <w:t>Count</w:t>
      </w:r>
      <w:r w:rsidRPr="007C3CA0">
        <w:rPr>
          <w:lang w:val="el-GR"/>
        </w:rPr>
        <w:t xml:space="preserve"> </w:t>
      </w:r>
      <w:r>
        <w:t>Distinct</w:t>
      </w:r>
      <w:r w:rsidRPr="007C3CA0">
        <w:rPr>
          <w:lang w:val="el-GR"/>
        </w:rPr>
        <w:t>), 'Μέγιστο' (</w:t>
      </w:r>
      <w:r>
        <w:t>Maximum</w:t>
      </w:r>
      <w:r w:rsidRPr="007C3CA0">
        <w:rPr>
          <w:lang w:val="el-GR"/>
        </w:rPr>
        <w:t>), 'Ελάχιστο' (</w:t>
      </w:r>
      <w:r>
        <w:t>Minimum</w:t>
      </w:r>
      <w:r w:rsidRPr="007C3CA0">
        <w:rPr>
          <w:lang w:val="el-GR"/>
        </w:rPr>
        <w:t xml:space="preserve">), </w:t>
      </w:r>
    </w:p>
    <w:p w14:paraId="14F003B4" w14:textId="77777777" w:rsidR="0068671B" w:rsidRPr="007C3CA0" w:rsidRDefault="0068671B" w:rsidP="0068671B">
      <w:pPr>
        <w:rPr>
          <w:lang w:val="el-GR"/>
        </w:rPr>
      </w:pPr>
      <w:r w:rsidRPr="007C3CA0">
        <w:rPr>
          <w:lang w:val="el-GR"/>
        </w:rPr>
        <w:t xml:space="preserve">  'Διάμεσος' (</w:t>
      </w:r>
      <w:r>
        <w:t>Median</w:t>
      </w:r>
      <w:r w:rsidRPr="007C3CA0">
        <w:rPr>
          <w:lang w:val="el-GR"/>
        </w:rPr>
        <w:t>), 'Μέγιστη Συχνότητα' (</w:t>
      </w:r>
      <w:r>
        <w:t>Mode</w:t>
      </w:r>
      <w:r w:rsidRPr="007C3CA0">
        <w:rPr>
          <w:lang w:val="el-GR"/>
        </w:rPr>
        <w:t>), 'Έυρος' (</w:t>
      </w:r>
      <w:r>
        <w:t>Range</w:t>
      </w:r>
      <w:r w:rsidRPr="007C3CA0">
        <w:rPr>
          <w:lang w:val="el-GR"/>
        </w:rPr>
        <w:t xml:space="preserve">), 'Απόκλιση </w:t>
      </w:r>
      <w:r>
        <w:t>S</w:t>
      </w:r>
      <w:r w:rsidRPr="007C3CA0">
        <w:rPr>
          <w:lang w:val="el-GR"/>
        </w:rPr>
        <w:t>'(</w:t>
      </w:r>
      <w:r>
        <w:t>Deviation</w:t>
      </w:r>
      <w:r w:rsidRPr="007C3CA0">
        <w:rPr>
          <w:lang w:val="el-GR"/>
        </w:rPr>
        <w:t xml:space="preserve"> </w:t>
      </w:r>
      <w:r>
        <w:t>S</w:t>
      </w:r>
      <w:r w:rsidRPr="007C3CA0">
        <w:rPr>
          <w:lang w:val="el-GR"/>
        </w:rPr>
        <w:t xml:space="preserve">), 'Απόκλιση </w:t>
      </w:r>
      <w:r>
        <w:t>P</w:t>
      </w:r>
      <w:r w:rsidRPr="007C3CA0">
        <w:rPr>
          <w:lang w:val="el-GR"/>
        </w:rPr>
        <w:t>'(</w:t>
      </w:r>
      <w:r>
        <w:t>Deviation</w:t>
      </w:r>
      <w:r w:rsidRPr="007C3CA0">
        <w:rPr>
          <w:lang w:val="el-GR"/>
        </w:rPr>
        <w:t xml:space="preserve"> </w:t>
      </w:r>
      <w:r>
        <w:t>P</w:t>
      </w:r>
      <w:r w:rsidRPr="007C3CA0">
        <w:rPr>
          <w:lang w:val="el-GR"/>
        </w:rPr>
        <w:t>), 'Άθροισμα'(</w:t>
      </w:r>
      <w:r>
        <w:t>Sum</w:t>
      </w:r>
      <w:r w:rsidRPr="007C3CA0">
        <w:rPr>
          <w:lang w:val="el-GR"/>
        </w:rPr>
        <w:t>)</w:t>
      </w:r>
    </w:p>
    <w:p w14:paraId="56CADFF7" w14:textId="77777777" w:rsidR="0068671B" w:rsidRPr="007C3CA0" w:rsidRDefault="0068671B" w:rsidP="0068671B">
      <w:pPr>
        <w:rPr>
          <w:lang w:val="el-GR"/>
        </w:rPr>
      </w:pPr>
      <w:r w:rsidRPr="007C3CA0">
        <w:rPr>
          <w:lang w:val="el-GR"/>
        </w:rPr>
        <w:t>Εμφάνιση πληροφορίας σε πληθώρα γραφημάτων συμπεριλαμβανομένου:</w:t>
      </w:r>
    </w:p>
    <w:p w14:paraId="3FFEDCD3" w14:textId="77777777" w:rsidR="0068671B" w:rsidRPr="007C3CA0" w:rsidRDefault="0068671B" w:rsidP="0068671B">
      <w:pPr>
        <w:rPr>
          <w:lang w:val="el-GR"/>
        </w:rPr>
      </w:pPr>
      <w:r w:rsidRPr="007C3CA0">
        <w:rPr>
          <w:lang w:val="el-GR"/>
        </w:rPr>
        <w:t xml:space="preserve">  -Πίνακες, Σύνθετοι Πίνακες, Γραφήματα στηλών, Ραβδογράμματα, Αραχνοειδή γραφήματα, </w:t>
      </w:r>
    </w:p>
    <w:p w14:paraId="2F6A592E" w14:textId="77777777" w:rsidR="0068671B" w:rsidRPr="007C3CA0" w:rsidRDefault="0068671B" w:rsidP="0068671B">
      <w:pPr>
        <w:rPr>
          <w:lang w:val="el-GR"/>
        </w:rPr>
      </w:pPr>
      <w:r w:rsidRPr="007C3CA0">
        <w:rPr>
          <w:lang w:val="el-GR"/>
        </w:rPr>
        <w:t xml:space="preserve">  -Γραφήματα γραμμών, Γραφήματα καμπυλωτών Γραμμών, Γραφήματα περιοχών, Γραφήματα Συνδυασμού στηλών πολλαπλών αξόνων, </w:t>
      </w:r>
    </w:p>
    <w:p w14:paraId="1DEBFAFA" w14:textId="77777777" w:rsidR="0068671B" w:rsidRPr="007C3CA0" w:rsidRDefault="0068671B" w:rsidP="0068671B">
      <w:pPr>
        <w:rPr>
          <w:lang w:val="el-GR"/>
        </w:rPr>
      </w:pPr>
      <w:r w:rsidRPr="007C3CA0">
        <w:rPr>
          <w:lang w:val="el-GR"/>
        </w:rPr>
        <w:t xml:space="preserve">  -Γραφήματα γραμμών πολλαπλών επιπέδων, Γραφήματα χρονοσειρών, Διαγράμματα διασποράς, γραφήματα φυσαλίδων, κυκλικά διαγράμματα, διαγράμματα μετρητή, διαγράμματα θερμότητας, δέντρα χάρτη</w:t>
      </w:r>
    </w:p>
    <w:p w14:paraId="01080451" w14:textId="77777777" w:rsidR="0068671B" w:rsidRPr="007C3CA0" w:rsidRDefault="0068671B" w:rsidP="0068671B">
      <w:pPr>
        <w:rPr>
          <w:lang w:val="el-GR"/>
        </w:rPr>
      </w:pPr>
      <w:r w:rsidRPr="007C3CA0">
        <w:rPr>
          <w:lang w:val="el-GR"/>
        </w:rPr>
        <w:t>- Το εργαλείο πρέπει να παρέχει τη δυνατότητα προσθήκης φίλτρων σε πεδία (πχ φίλτράρισμα ανά μάθημα για εμφάνιση διαγραμμάτων για συγκεκριμένο μάθημα)  καθώς και δυνατότητα επιλογής επιπέδου ανάλυσης σε επίπεδο πεδίων (πχ ανάλυση σε επίπεδο εξαμήνου ή έτους κλπ) ανάλογα με το εκάστοτε σενάριο χρήσης</w:t>
      </w:r>
    </w:p>
    <w:p w14:paraId="2B9A5372" w14:textId="77777777" w:rsidR="0068671B" w:rsidRPr="007C3CA0" w:rsidRDefault="0068671B" w:rsidP="0068671B">
      <w:pPr>
        <w:rPr>
          <w:lang w:val="el-GR"/>
        </w:rPr>
      </w:pPr>
    </w:p>
    <w:p w14:paraId="5A8002D9" w14:textId="77777777" w:rsidR="0068671B" w:rsidRPr="007C3CA0" w:rsidRDefault="0068671B" w:rsidP="0068671B">
      <w:pPr>
        <w:rPr>
          <w:b/>
          <w:lang w:val="el-GR"/>
        </w:rPr>
      </w:pPr>
      <w:r w:rsidRPr="007C3CA0">
        <w:rPr>
          <w:b/>
          <w:lang w:val="el-GR"/>
        </w:rPr>
        <w:t>Αναφορές (</w:t>
      </w:r>
      <w:r w:rsidRPr="00D0184E">
        <w:rPr>
          <w:b/>
        </w:rPr>
        <w:t>Reports</w:t>
      </w:r>
      <w:r w:rsidRPr="007C3CA0">
        <w:rPr>
          <w:b/>
          <w:lang w:val="el-GR"/>
        </w:rPr>
        <w:t>)</w:t>
      </w:r>
    </w:p>
    <w:p w14:paraId="7BFA1A47" w14:textId="77777777" w:rsidR="0068671B" w:rsidRPr="007C3CA0" w:rsidRDefault="0068671B" w:rsidP="0068671B">
      <w:pPr>
        <w:rPr>
          <w:lang w:val="el-GR"/>
        </w:rPr>
      </w:pPr>
      <w:r w:rsidRPr="007C3CA0">
        <w:rPr>
          <w:lang w:val="el-GR"/>
        </w:rPr>
        <w:t>- Δυνατότητα εξαγωγής αναφορών από τα γραφήματα</w:t>
      </w:r>
    </w:p>
    <w:p w14:paraId="44CF1D6A" w14:textId="77777777" w:rsidR="0068671B" w:rsidRPr="007C3CA0" w:rsidRDefault="0068671B" w:rsidP="0068671B">
      <w:pPr>
        <w:rPr>
          <w:lang w:val="el-GR"/>
        </w:rPr>
      </w:pPr>
      <w:r w:rsidRPr="007C3CA0">
        <w:rPr>
          <w:lang w:val="el-GR"/>
        </w:rPr>
        <w:t>- Επιλογή μέσου εξαγωγής (</w:t>
      </w:r>
      <w:r>
        <w:t>PDF</w:t>
      </w:r>
      <w:r w:rsidRPr="007C3CA0">
        <w:rPr>
          <w:lang w:val="el-GR"/>
        </w:rPr>
        <w:t xml:space="preserve">, </w:t>
      </w:r>
      <w:r>
        <w:t>Excel</w:t>
      </w:r>
      <w:r w:rsidRPr="007C3CA0">
        <w:rPr>
          <w:lang w:val="el-GR"/>
        </w:rPr>
        <w:t xml:space="preserve">, </w:t>
      </w:r>
      <w:r>
        <w:t>CSV</w:t>
      </w:r>
      <w:r w:rsidRPr="007C3CA0">
        <w:rPr>
          <w:lang w:val="el-GR"/>
        </w:rPr>
        <w:t xml:space="preserve">, </w:t>
      </w:r>
      <w:r>
        <w:t>DOCX</w:t>
      </w:r>
      <w:r w:rsidRPr="007C3CA0">
        <w:rPr>
          <w:lang w:val="el-GR"/>
        </w:rPr>
        <w:t xml:space="preserve">, </w:t>
      </w:r>
      <w:r>
        <w:t>RTF</w:t>
      </w:r>
      <w:r w:rsidRPr="007C3CA0">
        <w:rPr>
          <w:lang w:val="el-GR"/>
        </w:rPr>
        <w:t xml:space="preserve">, </w:t>
      </w:r>
      <w:r>
        <w:t>ODT</w:t>
      </w:r>
      <w:r w:rsidRPr="007C3CA0">
        <w:rPr>
          <w:lang w:val="el-GR"/>
        </w:rPr>
        <w:t xml:space="preserve">, </w:t>
      </w:r>
      <w:r>
        <w:t>ODS</w:t>
      </w:r>
      <w:r w:rsidRPr="007C3CA0">
        <w:rPr>
          <w:lang w:val="el-GR"/>
        </w:rPr>
        <w:t xml:space="preserve">, </w:t>
      </w:r>
      <w:r>
        <w:t>XLSX</w:t>
      </w:r>
      <w:r w:rsidRPr="007C3CA0">
        <w:rPr>
          <w:lang w:val="el-GR"/>
        </w:rPr>
        <w:t xml:space="preserve">, </w:t>
      </w:r>
      <w:r>
        <w:t>PPTX</w:t>
      </w:r>
      <w:r w:rsidRPr="007C3CA0">
        <w:rPr>
          <w:lang w:val="el-GR"/>
        </w:rPr>
        <w:t>).</w:t>
      </w:r>
    </w:p>
    <w:p w14:paraId="58A83CA7" w14:textId="77777777" w:rsidR="0068671B" w:rsidRPr="007C3CA0" w:rsidRDefault="0068671B" w:rsidP="0068671B">
      <w:pPr>
        <w:rPr>
          <w:lang w:val="el-GR"/>
        </w:rPr>
      </w:pPr>
    </w:p>
    <w:p w14:paraId="492BC801" w14:textId="77777777" w:rsidR="0068671B" w:rsidRPr="007C3CA0" w:rsidRDefault="0068671B" w:rsidP="0068671B">
      <w:pPr>
        <w:rPr>
          <w:lang w:val="el-GR"/>
        </w:rPr>
      </w:pPr>
      <w:r w:rsidRPr="00D0184E">
        <w:rPr>
          <w:b/>
        </w:rPr>
        <w:t>DashBoards</w:t>
      </w:r>
    </w:p>
    <w:p w14:paraId="2FA4B970" w14:textId="77777777" w:rsidR="0068671B" w:rsidRPr="007C3CA0" w:rsidRDefault="0068671B" w:rsidP="0068671B">
      <w:pPr>
        <w:rPr>
          <w:lang w:val="el-GR"/>
        </w:rPr>
      </w:pPr>
      <w:r w:rsidRPr="007C3CA0">
        <w:rPr>
          <w:lang w:val="el-GR"/>
        </w:rPr>
        <w:t xml:space="preserve"> - Δημιουργία </w:t>
      </w:r>
      <w:r>
        <w:t>Dashboards</w:t>
      </w:r>
      <w:r w:rsidRPr="007C3CA0">
        <w:rPr>
          <w:lang w:val="el-GR"/>
        </w:rPr>
        <w:t xml:space="preserve"> με πολλαπλά </w:t>
      </w:r>
      <w:r>
        <w:t>ad</w:t>
      </w:r>
      <w:r w:rsidRPr="007C3CA0">
        <w:rPr>
          <w:lang w:val="el-GR"/>
        </w:rPr>
        <w:t xml:space="preserve"> </w:t>
      </w:r>
      <w:r>
        <w:t>hocs</w:t>
      </w:r>
      <w:r w:rsidRPr="007C3CA0">
        <w:rPr>
          <w:lang w:val="el-GR"/>
        </w:rPr>
        <w:t xml:space="preserve"> (Είτε με συνδυασμό προϋπαρχόντων είτε με δημιουργία καινούριων).</w:t>
      </w:r>
    </w:p>
    <w:p w14:paraId="5D6AC6D1" w14:textId="77777777" w:rsidR="0068671B" w:rsidRPr="007C3CA0" w:rsidRDefault="0068671B" w:rsidP="0068671B">
      <w:pPr>
        <w:rPr>
          <w:lang w:val="el-GR"/>
        </w:rPr>
      </w:pPr>
      <w:r w:rsidRPr="007C3CA0">
        <w:rPr>
          <w:lang w:val="el-GR"/>
        </w:rPr>
        <w:t xml:space="preserve"> - Προσθήκη γενικών φίλτρων Πάνω στα </w:t>
      </w:r>
      <w:r>
        <w:t>Dashboards</w:t>
      </w:r>
      <w:r w:rsidRPr="007C3CA0">
        <w:rPr>
          <w:lang w:val="el-GR"/>
        </w:rPr>
        <w:t xml:space="preserve"> ανάλογα με τα υπάρχοντα </w:t>
      </w:r>
      <w:r>
        <w:t>adhocs</w:t>
      </w:r>
    </w:p>
    <w:p w14:paraId="645A248D" w14:textId="77777777" w:rsidR="0068671B" w:rsidRPr="007C3CA0" w:rsidRDefault="0068671B" w:rsidP="0068671B">
      <w:pPr>
        <w:rPr>
          <w:lang w:val="el-GR"/>
        </w:rPr>
      </w:pPr>
      <w:r w:rsidRPr="007C3CA0">
        <w:rPr>
          <w:lang w:val="el-GR"/>
        </w:rPr>
        <w:t xml:space="preserve"> - Προσθήκη σημείων ελέγχου για μετάβαση σε πολλαπλά </w:t>
      </w:r>
      <w:r>
        <w:t>dashboards</w:t>
      </w:r>
    </w:p>
    <w:p w14:paraId="71393340" w14:textId="77777777" w:rsidR="0068671B" w:rsidRPr="007C3CA0" w:rsidRDefault="0068671B" w:rsidP="0068671B">
      <w:pPr>
        <w:rPr>
          <w:lang w:val="el-GR"/>
        </w:rPr>
      </w:pPr>
    </w:p>
    <w:p w14:paraId="3A700C05" w14:textId="77777777" w:rsidR="0068671B" w:rsidRPr="007C3CA0" w:rsidRDefault="0068671B" w:rsidP="0068671B">
      <w:pPr>
        <w:rPr>
          <w:lang w:val="el-GR"/>
        </w:rPr>
      </w:pPr>
      <w:r w:rsidRPr="00D0184E">
        <w:rPr>
          <w:b/>
        </w:rPr>
        <w:t>Visualize</w:t>
      </w:r>
    </w:p>
    <w:p w14:paraId="7789F9B3" w14:textId="77777777" w:rsidR="0068671B" w:rsidRPr="007C3CA0" w:rsidRDefault="0068671B" w:rsidP="0068671B">
      <w:pPr>
        <w:rPr>
          <w:lang w:val="el-GR"/>
        </w:rPr>
      </w:pPr>
      <w:r w:rsidRPr="007C3CA0">
        <w:rPr>
          <w:lang w:val="el-GR"/>
        </w:rPr>
        <w:t xml:space="preserve"> - Δυνατότητα Προσθήκης </w:t>
      </w:r>
      <w:r>
        <w:t>Dashboard</w:t>
      </w:r>
      <w:r w:rsidRPr="007C3CA0">
        <w:rPr>
          <w:lang w:val="el-GR"/>
        </w:rPr>
        <w:t>/</w:t>
      </w:r>
      <w:r>
        <w:t>Adhocs</w:t>
      </w:r>
      <w:r w:rsidRPr="007C3CA0">
        <w:rPr>
          <w:lang w:val="el-GR"/>
        </w:rPr>
        <w:t xml:space="preserve"> σε υπάρχουσες εφαρμογές</w:t>
      </w:r>
    </w:p>
    <w:p w14:paraId="033D38B9" w14:textId="77777777" w:rsidR="0068671B" w:rsidRPr="007C3CA0" w:rsidRDefault="0068671B" w:rsidP="0068671B">
      <w:pPr>
        <w:rPr>
          <w:lang w:val="el-GR"/>
        </w:rPr>
      </w:pPr>
      <w:r w:rsidRPr="007C3CA0">
        <w:rPr>
          <w:lang w:val="el-GR"/>
        </w:rPr>
        <w:t xml:space="preserve"> </w:t>
      </w:r>
    </w:p>
    <w:p w14:paraId="5EB5CBE0" w14:textId="77777777" w:rsidR="0068671B" w:rsidRPr="007C3CA0" w:rsidRDefault="0068671B" w:rsidP="0068671B">
      <w:pPr>
        <w:rPr>
          <w:lang w:val="el-GR"/>
        </w:rPr>
      </w:pPr>
      <w:r w:rsidRPr="007C3CA0">
        <w:rPr>
          <w:b/>
          <w:lang w:val="el-GR"/>
        </w:rPr>
        <w:lastRenderedPageBreak/>
        <w:t>Διαχείριση</w:t>
      </w:r>
      <w:r w:rsidRPr="007C3CA0">
        <w:rPr>
          <w:lang w:val="el-GR"/>
        </w:rPr>
        <w:t xml:space="preserve"> </w:t>
      </w:r>
      <w:r w:rsidRPr="007C3CA0">
        <w:rPr>
          <w:b/>
          <w:lang w:val="el-GR"/>
        </w:rPr>
        <w:t>Χρηστών</w:t>
      </w:r>
    </w:p>
    <w:p w14:paraId="7F5B32D4" w14:textId="77777777" w:rsidR="0068671B" w:rsidRPr="007C3CA0" w:rsidRDefault="0068671B" w:rsidP="0068671B">
      <w:pPr>
        <w:rPr>
          <w:lang w:val="el-GR"/>
        </w:rPr>
      </w:pPr>
      <w:r w:rsidRPr="007C3CA0">
        <w:rPr>
          <w:lang w:val="el-GR"/>
        </w:rPr>
        <w:t xml:space="preserve"> - Δυνατότητα δημιουργίας Οργανισμών</w:t>
      </w:r>
    </w:p>
    <w:p w14:paraId="68B9F9C8" w14:textId="77777777" w:rsidR="0068671B" w:rsidRPr="007C3CA0" w:rsidRDefault="0068671B" w:rsidP="0068671B">
      <w:pPr>
        <w:rPr>
          <w:lang w:val="el-GR"/>
        </w:rPr>
      </w:pPr>
      <w:r w:rsidRPr="007C3CA0">
        <w:rPr>
          <w:lang w:val="el-GR"/>
        </w:rPr>
        <w:t xml:space="preserve"> - Δυνατότητα δημιουργίας ομάδων χρηστών και χρηστών</w:t>
      </w:r>
    </w:p>
    <w:p w14:paraId="41B056C8" w14:textId="77777777" w:rsidR="0068671B" w:rsidRPr="007C3CA0" w:rsidRDefault="0068671B" w:rsidP="0068671B">
      <w:pPr>
        <w:rPr>
          <w:lang w:val="el-GR"/>
        </w:rPr>
      </w:pPr>
      <w:r w:rsidRPr="007C3CA0">
        <w:rPr>
          <w:lang w:val="el-GR"/>
        </w:rPr>
        <w:t xml:space="preserve"> - Ανάλογα με την κάθε ομάδα χρήστη μπορούν να δοθούν δικαιώματα για πρόσβαση σε συγκεκριμένους οργανισμούς μόνο</w:t>
      </w:r>
    </w:p>
    <w:p w14:paraId="24FE0A6E" w14:textId="77777777" w:rsidR="0068671B" w:rsidRPr="007C3CA0" w:rsidRDefault="0068671B" w:rsidP="0068671B">
      <w:pPr>
        <w:rPr>
          <w:lang w:val="el-GR"/>
        </w:rPr>
      </w:pPr>
      <w:r w:rsidRPr="007C3CA0">
        <w:rPr>
          <w:lang w:val="el-GR"/>
        </w:rPr>
        <w:t xml:space="preserve"> - Οι χρήστες μπορούν να παραμετροποιηθούν έτσι ώστε να έχουν πρόσβαση σε συγκεκριμένα </w:t>
      </w:r>
      <w:r>
        <w:t>Datasources</w:t>
      </w:r>
      <w:r w:rsidRPr="007C3CA0">
        <w:rPr>
          <w:lang w:val="el-GR"/>
        </w:rPr>
        <w:t>,</w:t>
      </w:r>
      <w:r>
        <w:t>Adhocs</w:t>
      </w:r>
      <w:r w:rsidRPr="007C3CA0">
        <w:rPr>
          <w:lang w:val="el-GR"/>
        </w:rPr>
        <w:t xml:space="preserve">, </w:t>
      </w:r>
      <w:r>
        <w:t>Domains</w:t>
      </w:r>
      <w:r w:rsidRPr="007C3CA0">
        <w:rPr>
          <w:lang w:val="el-GR"/>
        </w:rPr>
        <w:t xml:space="preserve">, </w:t>
      </w:r>
      <w:r>
        <w:t>Report</w:t>
      </w:r>
      <w:r w:rsidRPr="007C3CA0">
        <w:rPr>
          <w:lang w:val="el-GR"/>
        </w:rPr>
        <w:t xml:space="preserve">, </w:t>
      </w:r>
      <w:r>
        <w:t>Dashboards</w:t>
      </w:r>
    </w:p>
    <w:p w14:paraId="40E2D449" w14:textId="77777777" w:rsidR="0068671B" w:rsidRPr="007C3CA0" w:rsidRDefault="0068671B" w:rsidP="0068671B">
      <w:pPr>
        <w:pStyle w:val="20"/>
        <w:numPr>
          <w:ilvl w:val="2"/>
          <w:numId w:val="4"/>
        </w:numPr>
        <w:tabs>
          <w:tab w:val="num" w:pos="360"/>
        </w:tabs>
        <w:spacing w:before="0" w:after="240"/>
        <w:ind w:left="1134" w:hanging="567"/>
        <w:rPr>
          <w:lang w:val="el-GR"/>
        </w:rPr>
      </w:pPr>
      <w:r w:rsidRPr="007C3CA0">
        <w:rPr>
          <w:lang w:val="el-GR"/>
        </w:rPr>
        <w:t xml:space="preserve">Ψηφιακό εργαλείο διασύνδεσης ΜΟΔΙΠ-ΕΘΑΑΕ </w:t>
      </w:r>
    </w:p>
    <w:p w14:paraId="58F6C272" w14:textId="77777777" w:rsidR="0068671B" w:rsidRPr="00592D52" w:rsidRDefault="0068671B" w:rsidP="0068671B">
      <w:pPr>
        <w:rPr>
          <w:b/>
          <w:bCs/>
        </w:rPr>
      </w:pPr>
      <w:r w:rsidRPr="00592D52">
        <w:rPr>
          <w:b/>
          <w:bCs/>
        </w:rPr>
        <w:t>Δυνατότητα προσθήκης Δεικτών αξιολόγησης</w:t>
      </w:r>
      <w:r>
        <w:rPr>
          <w:b/>
          <w:bCs/>
        </w:rPr>
        <w:t>/επίδοσης</w:t>
      </w:r>
    </w:p>
    <w:p w14:paraId="0D8E65A9" w14:textId="77777777" w:rsidR="0068671B" w:rsidRPr="007C3CA0" w:rsidRDefault="0068671B" w:rsidP="0068671B">
      <w:pPr>
        <w:rPr>
          <w:lang w:val="el-GR"/>
        </w:rPr>
      </w:pPr>
      <w:r w:rsidRPr="007C3CA0">
        <w:rPr>
          <w:lang w:val="el-GR"/>
        </w:rPr>
        <w:t>Το σύστημα θα έχει τη δυνατότητα προσθήκης Δεικτών αξιολόγησης/επίδοσης. Για κάθε δείκτη πρέπει να προσδιορίζεται το είδος της ακαδημαϊκής μονάδας στην οποία αφορά καθώς και το σύστημα το οποίο οφείλει να εξάγει την τιμή για τον δείκτη (Φοιτητολόγιο, Εφαρμογή Προσωπικού, κα).</w:t>
      </w:r>
    </w:p>
    <w:p w14:paraId="2ADEBA7F" w14:textId="77777777" w:rsidR="0068671B" w:rsidRPr="007C3CA0" w:rsidRDefault="0068671B" w:rsidP="0068671B">
      <w:pPr>
        <w:rPr>
          <w:b/>
          <w:bCs/>
          <w:lang w:val="el-GR"/>
        </w:rPr>
      </w:pPr>
      <w:r w:rsidRPr="007C3CA0">
        <w:rPr>
          <w:b/>
          <w:bCs/>
          <w:lang w:val="el-GR"/>
        </w:rPr>
        <w:t>Δυνατότητα προσθήκης Ακαδημαϊκών Μονάδων και Υπηρεσιών</w:t>
      </w:r>
    </w:p>
    <w:p w14:paraId="3DA55328" w14:textId="77777777" w:rsidR="0068671B" w:rsidRPr="007C3CA0" w:rsidRDefault="0068671B" w:rsidP="0068671B">
      <w:pPr>
        <w:rPr>
          <w:lang w:val="el-GR"/>
        </w:rPr>
      </w:pPr>
      <w:r w:rsidRPr="007C3CA0">
        <w:rPr>
          <w:lang w:val="el-GR"/>
        </w:rPr>
        <w:t>Το σύστημα πρέπει να παρέχει τη δυνατότητα καταχώρησης και επεξεργασίας Ακαδημαϊκών μονάδων και Υπηρεσιών.</w:t>
      </w:r>
    </w:p>
    <w:p w14:paraId="0A740824" w14:textId="77777777" w:rsidR="0068671B" w:rsidRPr="007C3CA0" w:rsidRDefault="0068671B" w:rsidP="0068671B">
      <w:pPr>
        <w:rPr>
          <w:b/>
          <w:bCs/>
          <w:lang w:val="el-GR"/>
        </w:rPr>
      </w:pPr>
      <w:r w:rsidRPr="007C3CA0">
        <w:rPr>
          <w:b/>
          <w:bCs/>
          <w:lang w:val="el-GR"/>
        </w:rPr>
        <w:t>Διασύνδεση με τρίτα συστήματα για συγκομιδή δεδομένων</w:t>
      </w:r>
    </w:p>
    <w:p w14:paraId="2069020E" w14:textId="77777777" w:rsidR="0068671B" w:rsidRPr="007C3CA0" w:rsidRDefault="0068671B" w:rsidP="0068671B">
      <w:pPr>
        <w:rPr>
          <w:lang w:val="el-GR"/>
        </w:rPr>
      </w:pPr>
      <w:r w:rsidRPr="007C3CA0">
        <w:rPr>
          <w:lang w:val="el-GR"/>
        </w:rPr>
        <w:t>Το σύστημα θα έχει τη δυνατότητα να διασυνδεθεί με περιφερειακά συστήματα (Φοιτητολόγιο, Εφαρμογή Προσωπικού, κα), με σκοπό την άντληση απαντήσεων στους δείκτες αξιολόγησης. Η διασύνδεση με το κάθε σύστημα γίνεται κατόπιν συνεννόησης με τον προμηθευτή του κάθε συστήματος.</w:t>
      </w:r>
    </w:p>
    <w:p w14:paraId="778096AB" w14:textId="77777777" w:rsidR="0068671B" w:rsidRPr="007C3CA0" w:rsidRDefault="0068671B" w:rsidP="0068671B">
      <w:pPr>
        <w:rPr>
          <w:b/>
          <w:bCs/>
          <w:lang w:val="el-GR"/>
        </w:rPr>
      </w:pPr>
      <w:r w:rsidRPr="007C3CA0">
        <w:rPr>
          <w:b/>
          <w:bCs/>
          <w:lang w:val="el-GR"/>
        </w:rPr>
        <w:t>Δυνατότητα επεξεργασίας δεδομένων</w:t>
      </w:r>
    </w:p>
    <w:p w14:paraId="1B21182F" w14:textId="77777777" w:rsidR="0068671B" w:rsidRPr="007C3CA0" w:rsidRDefault="0068671B" w:rsidP="0068671B">
      <w:pPr>
        <w:rPr>
          <w:lang w:val="el-GR"/>
        </w:rPr>
      </w:pPr>
      <w:r w:rsidRPr="007C3CA0">
        <w:rPr>
          <w:lang w:val="el-GR"/>
        </w:rPr>
        <w:t>Κάθε περιφερειακό σύστημα φροντίζει να έχει διαθέσιμες τις τιμές των δεικτών αξιολόγησης που το αφορούν για κάθε σχετική ακαδημαϊκή μονάδα. Το σύστημα θα συλλέγει τα αποτελέσματα των δεικτών, είτε μέσω αυτόματης διαδικασίας, είτε μετά από επιλογή του χρήστη. Τα αποτελέσματα θα παρουσιάζονται στο χρήστη ομαδοποιημένα ανά Ακαδημαϊκή Μονάδα ή αναλυτικά με δυνατότητες ομαδοποίησης και φιλτραρίσματος.</w:t>
      </w:r>
    </w:p>
    <w:p w14:paraId="5FA97281" w14:textId="77777777" w:rsidR="0068671B" w:rsidRPr="007C3CA0" w:rsidRDefault="0068671B" w:rsidP="0068671B">
      <w:pPr>
        <w:rPr>
          <w:lang w:val="el-GR"/>
        </w:rPr>
      </w:pPr>
      <w:r w:rsidRPr="007C3CA0">
        <w:rPr>
          <w:lang w:val="el-GR"/>
        </w:rPr>
        <w:t>Ο χρήστης θα μπορεί να βλέπει το προτεινόμενο αποτέλεσμα από το περιφερειακό σύστημα και θα έχει τη δυνατότητα να επεξεργάζεται την πληροφορία, σε περίπτωση που αυτή δεν είναι μηχανογραφημένη και δεν δύναται το περιφερειακό σύστημα να την προσφέρει.</w:t>
      </w:r>
    </w:p>
    <w:p w14:paraId="029A97E2" w14:textId="77777777" w:rsidR="0068671B" w:rsidRPr="007C3CA0" w:rsidRDefault="0068671B" w:rsidP="0068671B">
      <w:pPr>
        <w:rPr>
          <w:b/>
          <w:bCs/>
          <w:lang w:val="el-GR"/>
        </w:rPr>
      </w:pPr>
      <w:r w:rsidRPr="007C3CA0">
        <w:rPr>
          <w:b/>
          <w:bCs/>
          <w:lang w:val="el-GR"/>
        </w:rPr>
        <w:t>Διασύνδεση με τρίτα συστήματα για αποστολή δεδομένων</w:t>
      </w:r>
    </w:p>
    <w:p w14:paraId="7FC1647B" w14:textId="77777777" w:rsidR="0068671B" w:rsidRPr="007C3CA0" w:rsidRDefault="0068671B" w:rsidP="0068671B">
      <w:pPr>
        <w:rPr>
          <w:lang w:val="el-GR"/>
        </w:rPr>
      </w:pPr>
      <w:r w:rsidRPr="007C3CA0">
        <w:rPr>
          <w:lang w:val="el-GR"/>
        </w:rPr>
        <w:t>Το σύστημα θα έχει τη δυνατότητα να αποστείλει τα δεδομένα σε τρίτα συστήματα, είτε με αυτοματοποιημένο τρόπο, είτε μετά από επιλογή του χρήστη. Θα πρέπει να μπορεί να επιλέξει ο χρήστης για τον κάθε δείκτη την αυτόματη αποστολή στο τρίτο σύστημα ή μόνο την χειροκίνητη αποστολή.</w:t>
      </w:r>
    </w:p>
    <w:p w14:paraId="3938C968" w14:textId="77777777" w:rsidR="0068671B" w:rsidRPr="007C3CA0" w:rsidRDefault="0068671B" w:rsidP="0068671B">
      <w:pPr>
        <w:rPr>
          <w:lang w:val="el-GR"/>
        </w:rPr>
      </w:pPr>
      <w:r w:rsidRPr="007C3CA0">
        <w:rPr>
          <w:lang w:val="el-GR"/>
        </w:rPr>
        <w:t>Η διασύνδεση γίνεται κατόπιν συνεννόησης με τον προμηθευτή του συστήματος.</w:t>
      </w:r>
    </w:p>
    <w:p w14:paraId="52937BF6" w14:textId="77777777" w:rsidR="0068671B" w:rsidRPr="007C3CA0" w:rsidRDefault="0068671B" w:rsidP="0068671B">
      <w:pPr>
        <w:rPr>
          <w:b/>
          <w:bCs/>
          <w:lang w:val="el-GR"/>
        </w:rPr>
      </w:pPr>
      <w:r w:rsidRPr="007C3CA0">
        <w:rPr>
          <w:b/>
          <w:bCs/>
          <w:lang w:val="el-GR"/>
        </w:rPr>
        <w:lastRenderedPageBreak/>
        <w:t>Καταγραφή Αποστολών</w:t>
      </w:r>
    </w:p>
    <w:p w14:paraId="7F077CC2" w14:textId="77777777" w:rsidR="0068671B" w:rsidRPr="007C3CA0" w:rsidRDefault="0068671B" w:rsidP="0068671B">
      <w:pPr>
        <w:rPr>
          <w:lang w:val="el-GR"/>
        </w:rPr>
      </w:pPr>
      <w:r w:rsidRPr="007C3CA0">
        <w:rPr>
          <w:lang w:val="el-GR"/>
        </w:rPr>
        <w:t>Όλες οι αποστολές που έχουν γίνει πρέπει να καταγράφονται και να εμφανίζονται συγκεντρωτικά στον χρήστη του συστήματος. Ενδεικτικά στοιχεία που χρειάζεται να εμφανίζονται είναι ώρα αποστολής και κατάσταση αποστολής.</w:t>
      </w:r>
    </w:p>
    <w:p w14:paraId="5D4A09FF" w14:textId="77777777" w:rsidR="0068671B" w:rsidRPr="007C3CA0" w:rsidRDefault="0068671B" w:rsidP="0068671B">
      <w:pPr>
        <w:rPr>
          <w:lang w:val="el-GR"/>
        </w:rPr>
      </w:pPr>
      <w:r w:rsidRPr="007C3CA0">
        <w:rPr>
          <w:lang w:val="el-GR"/>
        </w:rPr>
        <w:t>Ο χρήστης θα πρέπει να έχει τη δυνατότητα να επαναλάβει μια μερικώς αποτυχημένη αποστολή στοιχείων σε τρίτο σύστημα εάν και εφόσον το τρίτο σύστημα το επιτρέπει.</w:t>
      </w:r>
    </w:p>
    <w:p w14:paraId="7C6E6EA6" w14:textId="77777777" w:rsidR="0068671B" w:rsidRPr="007C3CA0" w:rsidRDefault="0068671B" w:rsidP="0068671B">
      <w:pPr>
        <w:rPr>
          <w:b/>
          <w:bCs/>
          <w:lang w:val="el-GR"/>
        </w:rPr>
      </w:pPr>
      <w:r w:rsidRPr="007C3CA0">
        <w:rPr>
          <w:b/>
          <w:bCs/>
          <w:lang w:val="el-GR"/>
        </w:rPr>
        <w:t>Αυτοματοποίηση Διαδικασιών</w:t>
      </w:r>
    </w:p>
    <w:p w14:paraId="3397CF8A" w14:textId="77777777" w:rsidR="0068671B" w:rsidRPr="007C3CA0" w:rsidRDefault="0068671B" w:rsidP="0068671B">
      <w:pPr>
        <w:rPr>
          <w:lang w:val="el-GR"/>
        </w:rPr>
      </w:pPr>
      <w:r w:rsidRPr="007C3CA0">
        <w:rPr>
          <w:lang w:val="el-GR"/>
        </w:rPr>
        <w:t>Το σύστημα πρέπει να παρέχει τη δυνατότητα να αυτοματοποιείται η διαδικασία συγκομιδής και αποστολής δεδομένων, χωρίς τη μεσολάβηση του χρήστη.</w:t>
      </w:r>
    </w:p>
    <w:p w14:paraId="6201B713" w14:textId="77777777" w:rsidR="0068671B" w:rsidRPr="007C3CA0" w:rsidRDefault="0068671B" w:rsidP="0068671B">
      <w:pPr>
        <w:rPr>
          <w:lang w:val="el-GR"/>
        </w:rPr>
      </w:pPr>
      <w:r w:rsidRPr="007C3CA0">
        <w:rPr>
          <w:lang w:val="el-GR"/>
        </w:rPr>
        <w:t>Η διασύνδεση πρέπει να περιλαμβάνει τις ακόλουθες ενότητες :</w:t>
      </w:r>
    </w:p>
    <w:p w14:paraId="76D93ADA" w14:textId="77777777" w:rsidR="0068671B" w:rsidRPr="007C3CA0" w:rsidRDefault="0068671B" w:rsidP="0068671B">
      <w:pPr>
        <w:pStyle w:val="a7"/>
        <w:numPr>
          <w:ilvl w:val="0"/>
          <w:numId w:val="91"/>
        </w:numPr>
        <w:suppressAutoHyphens w:val="0"/>
        <w:spacing w:after="160" w:line="259" w:lineRule="auto"/>
        <w:contextualSpacing/>
        <w:jc w:val="left"/>
        <w:rPr>
          <w:b/>
          <w:bCs/>
          <w:lang w:val="el-GR"/>
        </w:rPr>
      </w:pPr>
      <w:r w:rsidRPr="007C3CA0">
        <w:rPr>
          <w:b/>
          <w:bCs/>
          <w:lang w:val="el-GR"/>
        </w:rPr>
        <w:t>Συγχρονισμός ακαδημαϊκών μονάδων από την ΕΘΑΑΕ</w:t>
      </w:r>
    </w:p>
    <w:p w14:paraId="06B3AD11" w14:textId="77777777" w:rsidR="0068671B" w:rsidRPr="007C3CA0" w:rsidRDefault="0068671B" w:rsidP="0068671B">
      <w:pPr>
        <w:pStyle w:val="a7"/>
        <w:rPr>
          <w:lang w:val="el-GR"/>
        </w:rPr>
      </w:pPr>
      <w:r w:rsidRPr="007C3CA0">
        <w:rPr>
          <w:lang w:val="el-GR"/>
        </w:rPr>
        <w:t>Διασύνδεση με το σύστημα της ΕΘΑΑΕ προκειμένου να είναι δυνατή η λήψη και η επαλήθευση των ακαδημαϊκών μονάδων που είναι καταχωρημένες στο σύστημα της ΕΘΑΑΕ.</w:t>
      </w:r>
    </w:p>
    <w:p w14:paraId="36031FFF" w14:textId="77777777" w:rsidR="0068671B" w:rsidRDefault="0068671B" w:rsidP="0068671B">
      <w:pPr>
        <w:pStyle w:val="a7"/>
        <w:numPr>
          <w:ilvl w:val="0"/>
          <w:numId w:val="91"/>
        </w:numPr>
        <w:suppressAutoHyphens w:val="0"/>
        <w:spacing w:after="160" w:line="259" w:lineRule="auto"/>
        <w:contextualSpacing/>
        <w:jc w:val="left"/>
        <w:rPr>
          <w:b/>
          <w:bCs/>
        </w:rPr>
      </w:pPr>
      <w:r w:rsidRPr="00F14159">
        <w:rPr>
          <w:b/>
          <w:bCs/>
        </w:rPr>
        <w:t>Συγχρονισμός ερωτημάτων από την ΕΘΑΑΕ</w:t>
      </w:r>
    </w:p>
    <w:p w14:paraId="30EF43AB" w14:textId="77777777" w:rsidR="0068671B" w:rsidRPr="007C3CA0" w:rsidRDefault="0068671B" w:rsidP="0068671B">
      <w:pPr>
        <w:pStyle w:val="a7"/>
        <w:rPr>
          <w:lang w:val="el-GR"/>
        </w:rPr>
      </w:pPr>
      <w:r w:rsidRPr="007C3CA0">
        <w:rPr>
          <w:lang w:val="el-GR"/>
        </w:rPr>
        <w:t>Διασύνδεση με το σύστημα της ΕΘΑΑΕ προκειμένου να είναι δυνατή η λήψη και η επαλήθευση των δεικτών αξιολόγησης που είναι καταχωρημένοι στο σύστημα της ΕΘΑΑΕ.</w:t>
      </w:r>
    </w:p>
    <w:p w14:paraId="6603BC47" w14:textId="77777777" w:rsidR="0068671B" w:rsidRDefault="0068671B" w:rsidP="0068671B">
      <w:pPr>
        <w:pStyle w:val="a7"/>
        <w:numPr>
          <w:ilvl w:val="0"/>
          <w:numId w:val="91"/>
        </w:numPr>
        <w:suppressAutoHyphens w:val="0"/>
        <w:spacing w:after="160" w:line="259" w:lineRule="auto"/>
        <w:contextualSpacing/>
        <w:jc w:val="left"/>
        <w:rPr>
          <w:b/>
          <w:bCs/>
        </w:rPr>
      </w:pPr>
      <w:r w:rsidRPr="00F14159">
        <w:rPr>
          <w:b/>
          <w:bCs/>
        </w:rPr>
        <w:t>Αποστολή ερωτημάτων στην ΕΘΑΑΕ</w:t>
      </w:r>
    </w:p>
    <w:p w14:paraId="385AE2BC" w14:textId="77777777" w:rsidR="0068671B" w:rsidRPr="007C3CA0" w:rsidRDefault="0068671B" w:rsidP="0068671B">
      <w:pPr>
        <w:pStyle w:val="a7"/>
        <w:rPr>
          <w:lang w:val="el-GR"/>
        </w:rPr>
      </w:pPr>
      <w:r w:rsidRPr="007C3CA0">
        <w:rPr>
          <w:lang w:val="el-GR"/>
        </w:rPr>
        <w:t>Διασύνδεση με το σύστημα της ΕΘΑΕΕ προκειμένου να είναι δυνατή η αποστολή των δεικτών αξιολόγησης.</w:t>
      </w:r>
    </w:p>
    <w:p w14:paraId="11B91234" w14:textId="77777777" w:rsidR="0068671B" w:rsidRDefault="0068671B" w:rsidP="0068671B">
      <w:pPr>
        <w:pStyle w:val="a7"/>
        <w:numPr>
          <w:ilvl w:val="0"/>
          <w:numId w:val="91"/>
        </w:numPr>
        <w:suppressAutoHyphens w:val="0"/>
        <w:spacing w:after="160" w:line="259" w:lineRule="auto"/>
        <w:contextualSpacing/>
        <w:jc w:val="left"/>
        <w:rPr>
          <w:b/>
          <w:bCs/>
        </w:rPr>
      </w:pPr>
      <w:r w:rsidRPr="00F14159">
        <w:rPr>
          <w:b/>
          <w:bCs/>
        </w:rPr>
        <w:t>Επαλήθευση δεδομένων αποστολής στην ΕΘΑΑΕ</w:t>
      </w:r>
    </w:p>
    <w:p w14:paraId="03FC0872" w14:textId="77777777" w:rsidR="0068671B" w:rsidRPr="007C3CA0" w:rsidRDefault="0068671B" w:rsidP="0068671B">
      <w:pPr>
        <w:rPr>
          <w:lang w:val="el-GR"/>
        </w:rPr>
      </w:pPr>
      <w:r w:rsidRPr="007C3CA0">
        <w:rPr>
          <w:lang w:val="el-GR"/>
        </w:rPr>
        <w:t>Διασύνδεση με το σύστημα της ΕΘΑΕΕ προκειμένου να είναι δυνατή η επαλήθευση των δεικτών αξιολόγησης προς αποστολή.</w:t>
      </w:r>
    </w:p>
    <w:p w14:paraId="76DCAFB0" w14:textId="77777777" w:rsidR="0068671B" w:rsidRPr="007C3CA0" w:rsidRDefault="0068671B" w:rsidP="0068671B">
      <w:pPr>
        <w:rPr>
          <w:lang w:val="el-GR"/>
        </w:rPr>
      </w:pPr>
    </w:p>
    <w:p w14:paraId="0B4CEE93" w14:textId="77777777" w:rsidR="0068671B" w:rsidRDefault="0068671B" w:rsidP="0068671B">
      <w:pPr>
        <w:pStyle w:val="20"/>
        <w:numPr>
          <w:ilvl w:val="1"/>
          <w:numId w:val="4"/>
        </w:numPr>
        <w:tabs>
          <w:tab w:val="num" w:pos="360"/>
          <w:tab w:val="center" w:pos="4077"/>
        </w:tabs>
        <w:spacing w:before="0" w:after="240"/>
        <w:ind w:left="992" w:hanging="652"/>
      </w:pPr>
      <w:r>
        <w:t>Προδιαγραφές Οριζόντιων Λειτουργιών</w:t>
      </w:r>
    </w:p>
    <w:p w14:paraId="216925CA" w14:textId="77777777" w:rsidR="0068671B" w:rsidRPr="007C3CA0" w:rsidRDefault="0068671B" w:rsidP="0068671B">
      <w:pPr>
        <w:rPr>
          <w:lang w:val="el-GR"/>
        </w:rPr>
      </w:pPr>
      <w:r w:rsidRPr="007C3CA0">
        <w:rPr>
          <w:lang w:val="el-GR"/>
        </w:rPr>
        <w:t>Το ΟΠΣΜ θα πρέπει να εξασφαλίζει κατ’ ελάχιστον τα ακόλουθα:</w:t>
      </w:r>
    </w:p>
    <w:p w14:paraId="59DB8C8D" w14:textId="77777777" w:rsidR="0068671B" w:rsidRPr="007C3CA0" w:rsidRDefault="0068671B" w:rsidP="0068671B">
      <w:pPr>
        <w:pStyle w:val="a7"/>
        <w:numPr>
          <w:ilvl w:val="0"/>
          <w:numId w:val="10"/>
        </w:numPr>
        <w:suppressAutoHyphens w:val="0"/>
        <w:spacing w:after="120"/>
        <w:contextualSpacing/>
        <w:rPr>
          <w:lang w:val="el-GR"/>
        </w:rPr>
      </w:pPr>
      <w:r w:rsidRPr="007C3CA0">
        <w:rPr>
          <w:lang w:val="el-GR"/>
        </w:rPr>
        <w:t>Ενιαίο τρόπο επιβολής πολιτικών (ρόλοι χρηστών, δικαιώματα και εξουσιοδοτήσεις, ασφάλεια κλπ).</w:t>
      </w:r>
    </w:p>
    <w:p w14:paraId="56ABD2B7" w14:textId="77777777" w:rsidR="0068671B" w:rsidRPr="007C3CA0" w:rsidRDefault="0068671B" w:rsidP="0068671B">
      <w:pPr>
        <w:pStyle w:val="a7"/>
        <w:numPr>
          <w:ilvl w:val="0"/>
          <w:numId w:val="10"/>
        </w:numPr>
        <w:suppressAutoHyphens w:val="0"/>
        <w:spacing w:after="120"/>
        <w:contextualSpacing/>
        <w:rPr>
          <w:lang w:val="el-GR"/>
        </w:rPr>
      </w:pPr>
      <w:r w:rsidRPr="007C3CA0">
        <w:rPr>
          <w:lang w:val="el-GR"/>
        </w:rPr>
        <w:t>Τήρηση κοινών δεδομένων, ώστε οι πληροφορίες για μία οντότητα να διατηρούνται με ενιαίο τρόπο στο περιβάλλον της εφαρμογής και να δημιουργούνται/ενημερώνονται μόνο από τα εξουσιοδοτημένα υποσυστήματα.</w:t>
      </w:r>
    </w:p>
    <w:p w14:paraId="18BF99FD" w14:textId="77777777" w:rsidR="0068671B" w:rsidRPr="007C3CA0" w:rsidRDefault="0068671B" w:rsidP="0068671B">
      <w:pPr>
        <w:pStyle w:val="a7"/>
        <w:numPr>
          <w:ilvl w:val="0"/>
          <w:numId w:val="10"/>
        </w:numPr>
        <w:suppressAutoHyphens w:val="0"/>
        <w:spacing w:after="120"/>
        <w:contextualSpacing/>
        <w:rPr>
          <w:lang w:val="el-GR"/>
        </w:rPr>
      </w:pPr>
      <w:r w:rsidRPr="007C3CA0">
        <w:rPr>
          <w:lang w:val="el-GR"/>
        </w:rPr>
        <w:t xml:space="preserve">Η παρεχόμενη λειτουργικότητα των εφαρμογών που αφορούν οριζόντιες λειτουργίες να διατίθεται για χρήση και μέσω ανοικτής τεχνολογίας </w:t>
      </w:r>
      <w:r>
        <w:t>Web</w:t>
      </w:r>
      <w:r w:rsidRPr="007C3CA0">
        <w:rPr>
          <w:lang w:val="el-GR"/>
        </w:rPr>
        <w:t xml:space="preserve"> </w:t>
      </w:r>
      <w:r>
        <w:t>Services</w:t>
      </w:r>
      <w:r w:rsidRPr="007C3CA0">
        <w:rPr>
          <w:lang w:val="el-GR"/>
        </w:rPr>
        <w:t xml:space="preserve"> είτε </w:t>
      </w:r>
      <w:r>
        <w:t>SOAP</w:t>
      </w:r>
      <w:r w:rsidRPr="007C3CA0">
        <w:rPr>
          <w:lang w:val="el-GR"/>
        </w:rPr>
        <w:t xml:space="preserve"> είτε </w:t>
      </w:r>
      <w:r>
        <w:t>XML</w:t>
      </w:r>
      <w:r w:rsidRPr="007C3CA0">
        <w:rPr>
          <w:lang w:val="el-GR"/>
        </w:rPr>
        <w:t>-</w:t>
      </w:r>
      <w:r>
        <w:t>RPC</w:t>
      </w:r>
      <w:r w:rsidRPr="007C3CA0">
        <w:rPr>
          <w:lang w:val="el-GR"/>
        </w:rPr>
        <w:t>/</w:t>
      </w:r>
      <w:r>
        <w:t>JSON</w:t>
      </w:r>
      <w:r w:rsidRPr="007C3CA0">
        <w:rPr>
          <w:lang w:val="el-GR"/>
        </w:rPr>
        <w:t>-</w:t>
      </w:r>
      <w:r>
        <w:t>RPC</w:t>
      </w:r>
    </w:p>
    <w:p w14:paraId="09833AC8" w14:textId="77777777" w:rsidR="0068671B" w:rsidRPr="007C3CA0" w:rsidRDefault="0068671B" w:rsidP="0068671B">
      <w:pPr>
        <w:pStyle w:val="20"/>
        <w:numPr>
          <w:ilvl w:val="2"/>
          <w:numId w:val="4"/>
        </w:numPr>
        <w:tabs>
          <w:tab w:val="num" w:pos="360"/>
        </w:tabs>
        <w:spacing w:before="0" w:after="240"/>
        <w:ind w:left="1134" w:hanging="567"/>
        <w:rPr>
          <w:lang w:val="el-GR"/>
        </w:rPr>
      </w:pPr>
      <w:bookmarkStart w:id="10" w:name="_Hlk73621005"/>
      <w:r w:rsidRPr="007C3CA0">
        <w:rPr>
          <w:lang w:val="el-GR"/>
        </w:rPr>
        <w:lastRenderedPageBreak/>
        <w:t xml:space="preserve">Ταυτοποίηση με χρήση αναγνωριστικού και συνθηματικού </w:t>
      </w:r>
      <w:bookmarkEnd w:id="10"/>
    </w:p>
    <w:p w14:paraId="0A72C328" w14:textId="77777777" w:rsidR="0068671B" w:rsidRPr="007C3CA0" w:rsidRDefault="0068671B" w:rsidP="0068671B">
      <w:pPr>
        <w:pStyle w:val="a7"/>
        <w:numPr>
          <w:ilvl w:val="0"/>
          <w:numId w:val="10"/>
        </w:numPr>
        <w:suppressAutoHyphens w:val="0"/>
        <w:spacing w:after="120"/>
        <w:ind w:left="720" w:right="7"/>
        <w:contextualSpacing/>
        <w:rPr>
          <w:lang w:val="el-GR"/>
        </w:rPr>
      </w:pPr>
      <w:bookmarkStart w:id="11" w:name="_Hlk73621045"/>
      <w:r w:rsidRPr="007C3CA0">
        <w:rPr>
          <w:lang w:val="el-GR"/>
        </w:rPr>
        <w:t xml:space="preserve">Η μέθοδος ταυτοποίησης με χρήση αναγνωριστικού και συνθηματικού θα πρέπει να χρησιμοποιηθεί για το σύνολο των χρηστών, εσωτερικών χρηστών, όπως προπτυχιακοί και μεταπτυχιακοί φοιτητές, διδακτικό και διοικητικό προσωπικό και διαχειριστές συστημάτων. </w:t>
      </w:r>
    </w:p>
    <w:p w14:paraId="6FB5875B" w14:textId="77777777" w:rsidR="0068671B" w:rsidRPr="007C3CA0" w:rsidRDefault="0068671B" w:rsidP="0068671B">
      <w:pPr>
        <w:pStyle w:val="a7"/>
        <w:spacing w:after="120"/>
        <w:rPr>
          <w:lang w:val="el-GR"/>
        </w:rPr>
      </w:pPr>
    </w:p>
    <w:p w14:paraId="2216A63F" w14:textId="77777777" w:rsidR="0068671B" w:rsidRPr="007C3CA0" w:rsidRDefault="0068671B" w:rsidP="0068671B">
      <w:pPr>
        <w:pStyle w:val="a7"/>
        <w:numPr>
          <w:ilvl w:val="0"/>
          <w:numId w:val="10"/>
        </w:numPr>
        <w:suppressAutoHyphens w:val="0"/>
        <w:spacing w:after="120"/>
        <w:ind w:left="720" w:right="7"/>
        <w:contextualSpacing/>
        <w:rPr>
          <w:lang w:val="el-GR"/>
        </w:rPr>
      </w:pPr>
      <w:r w:rsidRPr="007C3CA0">
        <w:rPr>
          <w:lang w:val="el-GR"/>
        </w:rPr>
        <w:t>Η συγκεκριμένη μέθοδος ταυτοποίησης θα χρησιμοποιηθεί για την πρόσβαση των τελικών χρηστών στην Δικτυακή Πύλη του συστήματος μέσω τεχνολογίας Παγκόσμιου Ιστού και απαιτεί ολοκλήρωση με την κεντρική Υποδομή Ταυτοποίησης και Εξουσιοδότησης (</w:t>
      </w:r>
      <w:r w:rsidRPr="009772E0">
        <w:t>Authentication</w:t>
      </w:r>
      <w:r w:rsidRPr="007C3CA0">
        <w:rPr>
          <w:lang w:val="el-GR"/>
        </w:rPr>
        <w:t xml:space="preserve"> </w:t>
      </w:r>
      <w:r w:rsidRPr="009772E0">
        <w:t>and</w:t>
      </w:r>
      <w:r w:rsidRPr="007C3CA0">
        <w:rPr>
          <w:lang w:val="el-GR"/>
        </w:rPr>
        <w:t xml:space="preserve"> </w:t>
      </w:r>
      <w:r w:rsidRPr="009772E0">
        <w:t>Authorization</w:t>
      </w:r>
      <w:r w:rsidRPr="007C3CA0">
        <w:rPr>
          <w:lang w:val="el-GR"/>
        </w:rPr>
        <w:t xml:space="preserve"> </w:t>
      </w:r>
      <w:r w:rsidRPr="009772E0">
        <w:t>Infrastructure</w:t>
      </w:r>
      <w:r w:rsidRPr="007C3CA0">
        <w:rPr>
          <w:lang w:val="el-GR"/>
        </w:rPr>
        <w:t xml:space="preserve">, </w:t>
      </w:r>
      <w:r w:rsidRPr="009772E0">
        <w:t>AAI</w:t>
      </w:r>
      <w:r w:rsidRPr="007C3CA0">
        <w:rPr>
          <w:lang w:val="el-GR"/>
        </w:rPr>
        <w:t xml:space="preserve">) κάθε Ακαδημαϊκού Ιδρύματος, ώστε να χρησιμοποιηθούν οι υπάρχοντες λογαριασμοί των χρηστών της ακαδημαϊκής κοινότητας.  </w:t>
      </w:r>
    </w:p>
    <w:bookmarkEnd w:id="11"/>
    <w:p w14:paraId="59F47FD9" w14:textId="77777777" w:rsidR="0068671B" w:rsidRDefault="0068671B" w:rsidP="0068671B">
      <w:pPr>
        <w:pStyle w:val="20"/>
        <w:numPr>
          <w:ilvl w:val="2"/>
          <w:numId w:val="4"/>
        </w:numPr>
        <w:tabs>
          <w:tab w:val="num" w:pos="360"/>
        </w:tabs>
        <w:spacing w:before="0" w:after="240"/>
        <w:ind w:left="1134" w:hanging="567"/>
      </w:pPr>
      <w:r>
        <w:t>Διαλειτουργικότητα</w:t>
      </w:r>
    </w:p>
    <w:p w14:paraId="13D9942E" w14:textId="77777777" w:rsidR="0068671B" w:rsidRPr="007C3CA0" w:rsidRDefault="0068671B" w:rsidP="0068671B">
      <w:pPr>
        <w:rPr>
          <w:lang w:val="el-GR"/>
        </w:rPr>
      </w:pPr>
      <w:r w:rsidRPr="007C3CA0">
        <w:rPr>
          <w:lang w:val="el-GR"/>
        </w:rPr>
        <w:t>Το ΟΠΣΜ για να παρέχει τις ηλεκτρονικές υπηρεσίες στους φοιτητές οφείλει να διαλειτουργεί με εξωτερικά συστήματα, με ανοιχτά πρότυπα και τεχνολογίες (</w:t>
      </w:r>
      <w:r w:rsidRPr="000164C9">
        <w:t>Web</w:t>
      </w:r>
      <w:r w:rsidRPr="007C3CA0">
        <w:rPr>
          <w:lang w:val="el-GR"/>
        </w:rPr>
        <w:t xml:space="preserve"> </w:t>
      </w:r>
      <w:r w:rsidRPr="000164C9">
        <w:t>Services</w:t>
      </w:r>
      <w:r w:rsidRPr="007C3CA0">
        <w:rPr>
          <w:lang w:val="el-GR"/>
        </w:rPr>
        <w:t>). Ο σχεδιασμός και η υλοποίηση του ΟΠΣΜ θα πρέπει να είναι συμβατός με το «Ελληνικό Πλαίσιο Παροχής Υπηρεσιών Ηλεκτρονικής Διακυβέρνησης και τα Πρότυπα Διαλειτουργικότητας», προκειμένου να είναι εφικτή η διασύνδεση του με πληροφοριακά συστήματα άλλων φορέων της δημόσιας διοίκησης.</w:t>
      </w:r>
    </w:p>
    <w:p w14:paraId="1D167537" w14:textId="77777777" w:rsidR="0068671B" w:rsidRPr="007C3CA0" w:rsidRDefault="0068671B" w:rsidP="0068671B">
      <w:pPr>
        <w:rPr>
          <w:lang w:val="el-GR"/>
        </w:rPr>
      </w:pPr>
      <w:r w:rsidRPr="007C3CA0">
        <w:rPr>
          <w:lang w:val="el-GR"/>
        </w:rPr>
        <w:t>Συνεπώς το προσφερόμενο ΟΠΣΜ  θα πρέπει να έχει σχεδιαστεί και αναπτυχθεί με πρότυπα ανοικτής αρχιτεκτονικής, τα οποία θα προσφέρουν τις κατάλληλες διεπαφές (</w:t>
      </w:r>
      <w:r w:rsidRPr="00221340">
        <w:t>Application</w:t>
      </w:r>
      <w:r w:rsidRPr="007C3CA0">
        <w:rPr>
          <w:lang w:val="el-GR"/>
        </w:rPr>
        <w:t xml:space="preserve"> </w:t>
      </w:r>
      <w:r w:rsidRPr="00221340">
        <w:t>Programming</w:t>
      </w:r>
      <w:r w:rsidRPr="007C3CA0">
        <w:rPr>
          <w:lang w:val="el-GR"/>
        </w:rPr>
        <w:t xml:space="preserve"> </w:t>
      </w:r>
      <w:r w:rsidRPr="00221340">
        <w:t>Interfaces</w:t>
      </w:r>
      <w:r w:rsidRPr="007C3CA0">
        <w:rPr>
          <w:lang w:val="el-GR"/>
        </w:rPr>
        <w:t>-</w:t>
      </w:r>
      <w:r w:rsidRPr="00221340">
        <w:t>APIs</w:t>
      </w:r>
      <w:r w:rsidRPr="007C3CA0">
        <w:rPr>
          <w:lang w:val="el-GR"/>
        </w:rPr>
        <w:t xml:space="preserve">), για την ολοκλήρωση και διασύνδεση που απαιτείται από τη διακήρυξη. </w:t>
      </w:r>
    </w:p>
    <w:p w14:paraId="019B83EB" w14:textId="77777777" w:rsidR="0068671B" w:rsidRPr="007C3CA0" w:rsidRDefault="0068671B" w:rsidP="0068671B">
      <w:pPr>
        <w:rPr>
          <w:lang w:val="el-GR"/>
        </w:rPr>
      </w:pPr>
      <w:r w:rsidRPr="007C3CA0">
        <w:rPr>
          <w:lang w:val="el-GR"/>
        </w:rPr>
        <w:t xml:space="preserve">Οι εφαρμογές θα υποστηρίζουν τις κατάλληλες τεχνολογίες (π.χ. </w:t>
      </w:r>
      <w:r w:rsidRPr="00221340">
        <w:t>XML</w:t>
      </w:r>
      <w:r w:rsidRPr="007C3CA0">
        <w:rPr>
          <w:lang w:val="el-GR"/>
        </w:rPr>
        <w:t xml:space="preserve">, </w:t>
      </w:r>
      <w:r w:rsidRPr="00221340">
        <w:t>Web</w:t>
      </w:r>
      <w:r w:rsidRPr="007C3CA0">
        <w:rPr>
          <w:lang w:val="el-GR"/>
        </w:rPr>
        <w:t xml:space="preserve"> </w:t>
      </w:r>
      <w:r w:rsidRPr="00221340">
        <w:t>Services</w:t>
      </w:r>
      <w:r w:rsidRPr="007C3CA0">
        <w:rPr>
          <w:lang w:val="el-GR"/>
        </w:rPr>
        <w:t xml:space="preserve">, .ΝΕΤ, </w:t>
      </w:r>
      <w:r w:rsidRPr="00221340">
        <w:t>Java</w:t>
      </w:r>
      <w:r w:rsidRPr="007C3CA0">
        <w:rPr>
          <w:lang w:val="el-GR"/>
        </w:rPr>
        <w:t xml:space="preserve">), κοκ ώστε να είναι δυνατή η διασύνδεση και επικοινωνία τους στο πλαίσιο λειτουργίας τους.  </w:t>
      </w:r>
    </w:p>
    <w:p w14:paraId="4620860B" w14:textId="77777777" w:rsidR="0068671B" w:rsidRPr="007C3CA0" w:rsidRDefault="0068671B" w:rsidP="0068671B">
      <w:pPr>
        <w:rPr>
          <w:lang w:val="el-GR"/>
        </w:rPr>
      </w:pPr>
      <w:r w:rsidRPr="007C3CA0">
        <w:rPr>
          <w:lang w:val="el-GR"/>
        </w:rPr>
        <w:t xml:space="preserve">Στο σχεδιασμό και την υλοποίηση των εφαρμογών θα πρέπει να ληφθούν υπόψη από τον Ανάδοχο οι κατευθύνσεις διαλειτουργικότητας που αφορούν τη: </w:t>
      </w:r>
    </w:p>
    <w:p w14:paraId="68C32C43" w14:textId="77777777" w:rsidR="0068671B" w:rsidRDefault="0068671B" w:rsidP="0068671B">
      <w:pPr>
        <w:pStyle w:val="a7"/>
        <w:numPr>
          <w:ilvl w:val="0"/>
          <w:numId w:val="13"/>
        </w:numPr>
        <w:suppressAutoHyphens w:val="0"/>
        <w:spacing w:after="108" w:line="249" w:lineRule="auto"/>
        <w:contextualSpacing/>
      </w:pPr>
      <w:r w:rsidRPr="00221340">
        <w:t xml:space="preserve">Διασυνδεσιμότητα (Interconnection), </w:t>
      </w:r>
    </w:p>
    <w:p w14:paraId="2285EA99" w14:textId="77777777" w:rsidR="0068671B" w:rsidRPr="007C3CA0" w:rsidRDefault="0068671B" w:rsidP="0068671B">
      <w:pPr>
        <w:pStyle w:val="a7"/>
        <w:numPr>
          <w:ilvl w:val="0"/>
          <w:numId w:val="13"/>
        </w:numPr>
        <w:suppressAutoHyphens w:val="0"/>
        <w:spacing w:after="108" w:line="249" w:lineRule="auto"/>
        <w:contextualSpacing/>
        <w:rPr>
          <w:lang w:val="el-GR"/>
        </w:rPr>
      </w:pPr>
      <w:r w:rsidRPr="007C3CA0">
        <w:rPr>
          <w:lang w:val="el-GR"/>
        </w:rPr>
        <w:t>Την Ολοκλήρωση και διαμόρφωση δεδομένων,</w:t>
      </w:r>
    </w:p>
    <w:p w14:paraId="0685A469" w14:textId="77777777" w:rsidR="0068671B" w:rsidRPr="007C3CA0" w:rsidRDefault="0068671B" w:rsidP="0068671B">
      <w:pPr>
        <w:pStyle w:val="a7"/>
        <w:numPr>
          <w:ilvl w:val="0"/>
          <w:numId w:val="13"/>
        </w:numPr>
        <w:suppressAutoHyphens w:val="0"/>
        <w:spacing w:after="108" w:line="249" w:lineRule="auto"/>
        <w:contextualSpacing/>
        <w:rPr>
          <w:lang w:val="el-GR"/>
        </w:rPr>
      </w:pPr>
      <w:r w:rsidRPr="007C3CA0">
        <w:rPr>
          <w:lang w:val="el-GR"/>
        </w:rPr>
        <w:t xml:space="preserve">Την Διαχείριση Περιεχομένου και </w:t>
      </w:r>
      <w:r w:rsidRPr="00221340">
        <w:t>Metadata</w:t>
      </w:r>
      <w:r w:rsidRPr="007C3CA0">
        <w:rPr>
          <w:lang w:val="el-GR"/>
        </w:rPr>
        <w:t xml:space="preserve">, </w:t>
      </w:r>
    </w:p>
    <w:p w14:paraId="500105CB" w14:textId="77777777" w:rsidR="0068671B" w:rsidRDefault="0068671B" w:rsidP="0068671B">
      <w:pPr>
        <w:pStyle w:val="a7"/>
        <w:numPr>
          <w:ilvl w:val="0"/>
          <w:numId w:val="13"/>
        </w:numPr>
        <w:suppressAutoHyphens w:val="0"/>
        <w:spacing w:after="108" w:line="249" w:lineRule="auto"/>
        <w:contextualSpacing/>
      </w:pPr>
      <w:r>
        <w:t>Τ</w:t>
      </w:r>
      <w:r w:rsidRPr="00221340">
        <w:t xml:space="preserve">ην Πρόσβαση Πληροφοριών. </w:t>
      </w:r>
    </w:p>
    <w:p w14:paraId="524818AF" w14:textId="77777777" w:rsidR="0068671B" w:rsidRPr="007C3CA0" w:rsidRDefault="0068671B" w:rsidP="0068671B">
      <w:pPr>
        <w:rPr>
          <w:lang w:val="el-GR"/>
        </w:rPr>
      </w:pPr>
      <w:r w:rsidRPr="007C3CA0">
        <w:rPr>
          <w:lang w:val="el-GR"/>
        </w:rPr>
        <w:t>Επιπλέον θα χρησιμοποιηθούν κατ’ αποκλειστικότητα πρωτόκολλα διαλειτουργικότητας (</w:t>
      </w:r>
      <w:r w:rsidRPr="00221340">
        <w:t>XML</w:t>
      </w:r>
      <w:r w:rsidRPr="007C3CA0">
        <w:rPr>
          <w:lang w:val="el-GR"/>
        </w:rPr>
        <w:t xml:space="preserve">, </w:t>
      </w:r>
      <w:r w:rsidRPr="00221340">
        <w:t>WSDL</w:t>
      </w:r>
      <w:r w:rsidRPr="007C3CA0">
        <w:rPr>
          <w:lang w:val="el-GR"/>
        </w:rPr>
        <w:t xml:space="preserve">, </w:t>
      </w:r>
      <w:r w:rsidRPr="00221340">
        <w:t>SOAP</w:t>
      </w:r>
      <w:r w:rsidRPr="007C3CA0">
        <w:rPr>
          <w:lang w:val="el-GR"/>
        </w:rPr>
        <w:t xml:space="preserve">, </w:t>
      </w:r>
      <w:r w:rsidRPr="00221340">
        <w:t>REST</w:t>
      </w:r>
      <w:r w:rsidRPr="007C3CA0">
        <w:rPr>
          <w:lang w:val="el-GR"/>
        </w:rPr>
        <w:t xml:space="preserve">) στην επικοινωνία μεταξύ όλων των επιμέρους επιπέδων του λογισμικού, με εξαίρεση την πρόσβαση στη βάση δεδομένων. </w:t>
      </w:r>
    </w:p>
    <w:p w14:paraId="32E7C68B" w14:textId="77777777" w:rsidR="0068671B" w:rsidRPr="007C3CA0" w:rsidRDefault="0068671B" w:rsidP="0068671B">
      <w:pPr>
        <w:rPr>
          <w:lang w:val="el-GR"/>
        </w:rPr>
      </w:pPr>
      <w:r w:rsidRPr="007C3CA0">
        <w:rPr>
          <w:lang w:val="el-GR"/>
        </w:rPr>
        <w:t xml:space="preserve">Οι επικοινωνίες μεταξύ των επιπέδων θα γίνονται κατά βάση με κλήσεις </w:t>
      </w:r>
      <w:r w:rsidRPr="00221340">
        <w:t>Web</w:t>
      </w:r>
      <w:r w:rsidRPr="007C3CA0">
        <w:rPr>
          <w:lang w:val="el-GR"/>
        </w:rPr>
        <w:t xml:space="preserve"> </w:t>
      </w:r>
      <w:r w:rsidRPr="00221340">
        <w:t>Services</w:t>
      </w:r>
      <w:r w:rsidRPr="007C3CA0">
        <w:rPr>
          <w:lang w:val="el-GR"/>
        </w:rPr>
        <w:t>. Αυτό καθιστά το σύστημά άμεσα προσβάσιμο, σε επίπεδο διεπαφής, από οποιοδήποτε τρίτο σύστημα, καλύπτοντας έτσι εγγενώς κάθε υφιστάμενη ή μελλοντική απαίτηση διαλειτουργικότητας.</w:t>
      </w:r>
    </w:p>
    <w:p w14:paraId="00B89B97" w14:textId="77777777" w:rsidR="0068671B" w:rsidRPr="007C3CA0" w:rsidRDefault="0068671B" w:rsidP="0068671B">
      <w:pPr>
        <w:rPr>
          <w:lang w:val="el-GR"/>
        </w:rPr>
      </w:pPr>
      <w:r w:rsidRPr="007C3CA0">
        <w:rPr>
          <w:lang w:val="el-GR"/>
        </w:rPr>
        <w:t>Για τα στοιχεία που δεν θα παράγονται ή συντηρούνται πρωτογενώς από το ΟΠΣΜ, οι παρακάτω μηχανισμοί συγχρονισμού ή διαμοιρασμού δεδομένων πρέπει να είναι διαθέσιμοι:</w:t>
      </w:r>
    </w:p>
    <w:p w14:paraId="4535A235" w14:textId="77777777" w:rsidR="0068671B" w:rsidRPr="007C3CA0" w:rsidRDefault="0068671B" w:rsidP="0068671B">
      <w:pPr>
        <w:pStyle w:val="a7"/>
        <w:numPr>
          <w:ilvl w:val="3"/>
          <w:numId w:val="11"/>
        </w:numPr>
        <w:suppressAutoHyphens w:val="0"/>
        <w:spacing w:after="108" w:line="249" w:lineRule="auto"/>
        <w:ind w:left="993" w:hanging="284"/>
        <w:contextualSpacing/>
        <w:rPr>
          <w:lang w:val="el-GR"/>
        </w:rPr>
      </w:pPr>
      <w:r>
        <w:lastRenderedPageBreak/>
        <w:t>Pull</w:t>
      </w:r>
      <w:r w:rsidRPr="007C3CA0">
        <w:rPr>
          <w:lang w:val="el-GR"/>
        </w:rPr>
        <w:t xml:space="preserve"> μηχανισμοί προς άλλα συστήματα που διαθέτουν τα απαραίτητα πρωτογενή στοιχεία. Στην περίπτωση αυτή το τοπικό σύστημα (</w:t>
      </w:r>
      <w:r>
        <w:t>Actor</w:t>
      </w:r>
      <w:r w:rsidRPr="007C3CA0">
        <w:rPr>
          <w:lang w:val="el-GR"/>
        </w:rPr>
        <w:t xml:space="preserve"> – ΟΠΣΜ) εκκινεί τη διαδικασία αναζήτησης δεδομένων σε εξωτερικά συστήματα και επιφορτίζεται με την μεταφορά της πληροφορίας αξιοποιώντας τις διεπαφές που ορίζονται από τα εξωτερικά συστήματα. Κατά περίπτωση και ανάλογα με την απαίτηση για τον ρυθμό επικαιροποίησης των δεδομένων η ενεργοποίηση των μηχανισμών μπορεί να γίνει</w:t>
      </w:r>
    </w:p>
    <w:p w14:paraId="359CA77E" w14:textId="77777777" w:rsidR="0068671B" w:rsidRPr="007C3CA0" w:rsidRDefault="0068671B" w:rsidP="0068671B">
      <w:pPr>
        <w:pStyle w:val="a7"/>
        <w:numPr>
          <w:ilvl w:val="4"/>
          <w:numId w:val="11"/>
        </w:numPr>
        <w:suppressAutoHyphens w:val="0"/>
        <w:spacing w:after="108" w:line="249" w:lineRule="auto"/>
        <w:ind w:left="1418" w:hanging="425"/>
        <w:contextualSpacing/>
        <w:rPr>
          <w:lang w:val="el-GR"/>
        </w:rPr>
      </w:pPr>
      <w:r>
        <w:t>A</w:t>
      </w:r>
      <w:r w:rsidRPr="007C3CA0">
        <w:rPr>
          <w:lang w:val="el-GR"/>
        </w:rPr>
        <w:t>υτόματα, είτε περιοδικά, είτε ως αποτέλεσμα μηχανισμών ενημέρωσης για τη μεταβολή στοιχείων που διαθέτει το απομακρυσμένο σύστημα (</w:t>
      </w:r>
      <w:r w:rsidRPr="00AA507F">
        <w:t>polling</w:t>
      </w:r>
      <w:r w:rsidRPr="007C3CA0">
        <w:rPr>
          <w:lang w:val="el-GR"/>
        </w:rPr>
        <w:t>)</w:t>
      </w:r>
    </w:p>
    <w:p w14:paraId="55D262B7" w14:textId="77777777" w:rsidR="0068671B" w:rsidRPr="007C3CA0" w:rsidRDefault="0068671B" w:rsidP="0068671B">
      <w:pPr>
        <w:pStyle w:val="a7"/>
        <w:numPr>
          <w:ilvl w:val="4"/>
          <w:numId w:val="11"/>
        </w:numPr>
        <w:suppressAutoHyphens w:val="0"/>
        <w:spacing w:after="108" w:line="249" w:lineRule="auto"/>
        <w:ind w:left="1418" w:hanging="425"/>
        <w:contextualSpacing/>
        <w:rPr>
          <w:lang w:val="el-GR"/>
        </w:rPr>
      </w:pPr>
      <w:r>
        <w:t>K</w:t>
      </w:r>
      <w:r w:rsidRPr="007C3CA0">
        <w:rPr>
          <w:lang w:val="el-GR"/>
        </w:rPr>
        <w:t>ατ’ απαίτηση του τελικού χρήστη ή του διαχειριστή της εφαρμογής</w:t>
      </w:r>
    </w:p>
    <w:p w14:paraId="0321ED70" w14:textId="77777777" w:rsidR="0068671B" w:rsidRPr="007C3CA0" w:rsidRDefault="0068671B" w:rsidP="0068671B">
      <w:pPr>
        <w:pStyle w:val="a7"/>
        <w:numPr>
          <w:ilvl w:val="3"/>
          <w:numId w:val="11"/>
        </w:numPr>
        <w:suppressAutoHyphens w:val="0"/>
        <w:spacing w:after="108" w:line="249" w:lineRule="auto"/>
        <w:ind w:left="993" w:hanging="284"/>
        <w:contextualSpacing/>
        <w:rPr>
          <w:lang w:val="el-GR"/>
        </w:rPr>
      </w:pPr>
      <w:r>
        <w:t>Push</w:t>
      </w:r>
      <w:r w:rsidRPr="007C3CA0">
        <w:rPr>
          <w:lang w:val="el-GR"/>
        </w:rPr>
        <w:t xml:space="preserve"> μηχανισμοί από άλλα συστήματα που διαθέτουν τα απαραίτητα πρωτογενή στοιχεία. Στην περίπτωση αυτή τα εξωτερικά συστήματα εκκινούν την διαδικασία ενημέρωσης των δεδομένων, χρησιμοποιώντας τις διεπαφές που ορίζονται από το τοπικό σύστημα.</w:t>
      </w:r>
    </w:p>
    <w:p w14:paraId="479E84D4" w14:textId="77777777" w:rsidR="0068671B" w:rsidRPr="007C3CA0" w:rsidRDefault="0068671B" w:rsidP="0068671B">
      <w:pPr>
        <w:rPr>
          <w:lang w:val="el-GR"/>
        </w:rPr>
      </w:pPr>
      <w:r w:rsidRPr="007C3CA0">
        <w:rPr>
          <w:lang w:val="el-GR"/>
        </w:rPr>
        <w:t>Οι παραπάνω απαιτήσεις διαλειτουργικότητας στον πυρήνα τους καλούνται να υποστηρίξουν την στρατηγική του κάθε ιδρύματος σε θέματα:</w:t>
      </w:r>
    </w:p>
    <w:p w14:paraId="275A9A20" w14:textId="77777777" w:rsidR="0068671B" w:rsidRPr="007C3CA0" w:rsidRDefault="0068671B" w:rsidP="0068671B">
      <w:pPr>
        <w:pStyle w:val="a7"/>
        <w:numPr>
          <w:ilvl w:val="3"/>
          <w:numId w:val="12"/>
        </w:numPr>
        <w:suppressAutoHyphens w:val="0"/>
        <w:spacing w:after="108" w:line="249" w:lineRule="auto"/>
        <w:ind w:left="993" w:hanging="284"/>
        <w:contextualSpacing/>
        <w:rPr>
          <w:lang w:val="el-GR"/>
        </w:rPr>
      </w:pPr>
      <w:r w:rsidRPr="007C3CA0">
        <w:rPr>
          <w:lang w:val="el-GR"/>
        </w:rPr>
        <w:t xml:space="preserve">Διατήρησης της ορθότητας των στοιχείων που χρησιμοποιεί το ΟΠΣΜ αλλά δεν διαχειρίζεται πρωτογενώς. Ενδεικτικά αναφέρονται οι οντότητες που αφορούν οργανόγραμμα του ιδρύματος, το προσωπικό του ιδρύματος, τα διαθέσιμα προς διανομή στους φοιτητές από το σύστημα Διαχείρισης Συγγραμμάτων ΕΥΔΟΞΟΣ, τα στοιχεία ταυτοποίησης όπως ΑΜΚΑ, ΑΦΜ, Ταυτότητα από τις αντίστοιχες αρμόδιες αρχές κ.α. </w:t>
      </w:r>
    </w:p>
    <w:p w14:paraId="59D797B0" w14:textId="77777777" w:rsidR="0068671B" w:rsidRPr="007C3CA0" w:rsidRDefault="0068671B" w:rsidP="0068671B">
      <w:pPr>
        <w:pStyle w:val="a7"/>
        <w:numPr>
          <w:ilvl w:val="3"/>
          <w:numId w:val="12"/>
        </w:numPr>
        <w:suppressAutoHyphens w:val="0"/>
        <w:spacing w:after="108" w:line="249" w:lineRule="auto"/>
        <w:ind w:left="993" w:hanging="284"/>
        <w:contextualSpacing/>
        <w:rPr>
          <w:lang w:val="el-GR"/>
        </w:rPr>
      </w:pPr>
      <w:r w:rsidRPr="007C3CA0">
        <w:rPr>
          <w:lang w:val="el-GR"/>
        </w:rPr>
        <w:t>Ακριβούς και έγκαιρης διάθεσης στοιχείων, που πρωτογενώς διαχειρίζεται ΟΠΣΜ, σε τρίτες εφαρμογές. Στην κατηγορία αυτή περιλαμβάνονται στοιχεία που αφορούν τις κύριες οντότητες που διαχειρίζεται το ΟΠΣΦ, όπως οι φοιτητές του ιδρύματος, τα προσφερόμενα μαθήματα, τα προγράμματα σπουδών, οι παρεχόμενες υπηρεσίες φοιτητικής μέριμνας κ.α.</w:t>
      </w:r>
    </w:p>
    <w:p w14:paraId="3EE32184" w14:textId="77777777" w:rsidR="0068671B" w:rsidRPr="007C3CA0" w:rsidRDefault="0068671B" w:rsidP="0068671B">
      <w:pPr>
        <w:pStyle w:val="a7"/>
        <w:numPr>
          <w:ilvl w:val="3"/>
          <w:numId w:val="12"/>
        </w:numPr>
        <w:suppressAutoHyphens w:val="0"/>
        <w:spacing w:after="108" w:line="249" w:lineRule="auto"/>
        <w:ind w:left="993" w:hanging="284"/>
        <w:contextualSpacing/>
        <w:rPr>
          <w:lang w:val="el-GR"/>
        </w:rPr>
      </w:pPr>
      <w:r w:rsidRPr="007C3CA0">
        <w:rPr>
          <w:lang w:val="el-GR"/>
        </w:rPr>
        <w:t>Κεντρικού συντονισμού όσον αφορά τα χρησιμοποιούμενα πεδία τιμών (</w:t>
      </w:r>
      <w:r>
        <w:t>Dictionaries</w:t>
      </w:r>
      <w:r w:rsidRPr="007C3CA0">
        <w:rPr>
          <w:lang w:val="el-GR"/>
        </w:rPr>
        <w:t xml:space="preserve">, </w:t>
      </w:r>
      <w:r>
        <w:t>Controlled</w:t>
      </w:r>
      <w:r w:rsidRPr="007C3CA0">
        <w:rPr>
          <w:lang w:val="el-GR"/>
        </w:rPr>
        <w:t xml:space="preserve"> </w:t>
      </w:r>
      <w:r>
        <w:t>Vocabularies</w:t>
      </w:r>
      <w:r w:rsidRPr="007C3CA0">
        <w:rPr>
          <w:lang w:val="el-GR"/>
        </w:rPr>
        <w:t xml:space="preserve">, </w:t>
      </w:r>
      <w:r>
        <w:t>Domain</w:t>
      </w:r>
      <w:r w:rsidRPr="007C3CA0">
        <w:rPr>
          <w:lang w:val="el-GR"/>
        </w:rPr>
        <w:t xml:space="preserve"> </w:t>
      </w:r>
      <w:r>
        <w:t>Values</w:t>
      </w:r>
      <w:r w:rsidRPr="007C3CA0">
        <w:rPr>
          <w:lang w:val="el-GR"/>
        </w:rPr>
        <w:t xml:space="preserve">, </w:t>
      </w:r>
      <w:r>
        <w:t>Lookup</w:t>
      </w:r>
      <w:r w:rsidRPr="007C3CA0">
        <w:rPr>
          <w:lang w:val="el-GR"/>
        </w:rPr>
        <w:t xml:space="preserve"> </w:t>
      </w:r>
      <w:r>
        <w:t>Tables</w:t>
      </w:r>
      <w:r w:rsidRPr="007C3CA0">
        <w:rPr>
          <w:lang w:val="el-GR"/>
        </w:rPr>
        <w:t>) για βασικές προσδιοριστικές έννοιες που απαιτείται να έχουν κοινή εννοιολογική σημασία και λεξικογραφική αποτύπωση στο πλαίσιο διαλειτουργικότητας με οριζόντιες δράσεις εθνικού επιπέδου. Στην κατηγορία αυτή περιλαμβάνονται στοιχεία όπως η ιθαγένεια και γενικότερα η κωδικοποιήσεις χωρών, οι ταχυδρομικοί κώδικες και οι ταχυδρομικές διευθύνσεις, οι καταστάσεις φοίτησης, οι μέθοδοι εισαγωγής φοιτητών οι κατηγορίες μαθημάτων του προγράμματος σπουδών κ.α.</w:t>
      </w:r>
    </w:p>
    <w:p w14:paraId="2A8991FB" w14:textId="77777777" w:rsidR="0068671B" w:rsidRPr="007C3CA0" w:rsidRDefault="0068671B" w:rsidP="0068671B">
      <w:pPr>
        <w:rPr>
          <w:lang w:val="el-GR"/>
        </w:rPr>
      </w:pPr>
      <w:r w:rsidRPr="007C3CA0">
        <w:rPr>
          <w:lang w:val="el-GR"/>
        </w:rPr>
        <w:t>Η εκτός συγχρονισμού διαχείριση των στοιχείων θα επιλέγεται όταν δεν υπάρχουν επιχειρησιακά έτοιμα εξωτερικά συστήματα για να χρησιμοποιηθούν.</w:t>
      </w:r>
    </w:p>
    <w:p w14:paraId="7AB21988" w14:textId="77777777" w:rsidR="0068671B" w:rsidRPr="007C3CA0" w:rsidRDefault="0068671B" w:rsidP="0068671B">
      <w:pPr>
        <w:rPr>
          <w:lang w:val="el-GR"/>
        </w:rPr>
      </w:pPr>
      <w:r w:rsidRPr="007C3CA0">
        <w:rPr>
          <w:lang w:val="el-GR"/>
        </w:rPr>
        <w:t xml:space="preserve">Ο Ανάδοχος θα πρέπει να περιγράψει στην προσφορά του τις απαιτήσεις και χαρακτηριστικά διαλειτουργικότητας του Έργου, με όσο το δυνατόν μεγαλύτερη σαφήνεια.  </w:t>
      </w:r>
    </w:p>
    <w:p w14:paraId="1D8A5DF6" w14:textId="77777777" w:rsidR="0068671B" w:rsidRPr="007C3CA0" w:rsidRDefault="0068671B" w:rsidP="0068671B">
      <w:pPr>
        <w:rPr>
          <w:lang w:val="el-GR"/>
        </w:rPr>
      </w:pPr>
      <w:r w:rsidRPr="007C3CA0">
        <w:rPr>
          <w:lang w:val="el-GR"/>
        </w:rPr>
        <w:t xml:space="preserve">Σημειώνεται ότι η διαλειτουργικότητα αφορά τις παρακάτω διαστάσεις: </w:t>
      </w:r>
    </w:p>
    <w:p w14:paraId="60435B0A" w14:textId="77777777" w:rsidR="0068671B" w:rsidRPr="007C3CA0" w:rsidRDefault="0068671B" w:rsidP="0068671B">
      <w:pPr>
        <w:pStyle w:val="a7"/>
        <w:numPr>
          <w:ilvl w:val="0"/>
          <w:numId w:val="14"/>
        </w:numPr>
        <w:suppressAutoHyphens w:val="0"/>
        <w:spacing w:after="108" w:line="249" w:lineRule="auto"/>
        <w:contextualSpacing/>
        <w:rPr>
          <w:lang w:val="el-GR"/>
        </w:rPr>
      </w:pPr>
      <w:r w:rsidRPr="007C3CA0">
        <w:rPr>
          <w:lang w:val="el-GR"/>
        </w:rPr>
        <w:lastRenderedPageBreak/>
        <w:t xml:space="preserve">Οριζόντια, δηλαδή διαλειτουργικότητα μεταξύ των υπό προμήθεια υποσυστημάτων, ή/και </w:t>
      </w:r>
    </w:p>
    <w:p w14:paraId="13088313" w14:textId="77777777" w:rsidR="0068671B" w:rsidRPr="007C3CA0" w:rsidRDefault="0068671B" w:rsidP="0068671B">
      <w:pPr>
        <w:pStyle w:val="a7"/>
        <w:numPr>
          <w:ilvl w:val="0"/>
          <w:numId w:val="14"/>
        </w:numPr>
        <w:suppressAutoHyphens w:val="0"/>
        <w:spacing w:after="108" w:line="249" w:lineRule="auto"/>
        <w:contextualSpacing/>
        <w:rPr>
          <w:lang w:val="el-GR"/>
        </w:rPr>
      </w:pPr>
      <w:r w:rsidRPr="007C3CA0">
        <w:rPr>
          <w:lang w:val="el-GR"/>
        </w:rPr>
        <w:t>Κάθετη, δηλαδή διαλειτουργικότητα μεταξύ των υπό προμήθεια συστημάτων με τα υφιστάμενα συστήματα των Ιδρυμάτων, όπως θα καθοριστούν στη μελέτη εφαρμογής.</w:t>
      </w:r>
    </w:p>
    <w:p w14:paraId="48992DB8" w14:textId="77777777" w:rsidR="0068671B" w:rsidRPr="007C3CA0" w:rsidRDefault="0068671B" w:rsidP="0068671B">
      <w:pPr>
        <w:pStyle w:val="a7"/>
        <w:numPr>
          <w:ilvl w:val="0"/>
          <w:numId w:val="14"/>
        </w:numPr>
        <w:suppressAutoHyphens w:val="0"/>
        <w:spacing w:after="108" w:line="249" w:lineRule="auto"/>
        <w:contextualSpacing/>
        <w:rPr>
          <w:lang w:val="el-GR"/>
        </w:rPr>
      </w:pPr>
      <w:r w:rsidRPr="007C3CA0">
        <w:rPr>
          <w:lang w:val="el-GR"/>
        </w:rPr>
        <w:t xml:space="preserve">Εξωτερική, δηλαδή διαλειτουργικότητα μεταξύ των υπό προμήθεια συστημάτων με εξωτερικά συστήματα τρίτων Φορέων.  </w:t>
      </w:r>
    </w:p>
    <w:p w14:paraId="377BC010" w14:textId="77777777" w:rsidR="0068671B" w:rsidRPr="00B66300" w:rsidRDefault="0068671B" w:rsidP="0068671B">
      <w:pPr>
        <w:pStyle w:val="20"/>
        <w:numPr>
          <w:ilvl w:val="2"/>
          <w:numId w:val="4"/>
        </w:numPr>
        <w:tabs>
          <w:tab w:val="num" w:pos="360"/>
        </w:tabs>
        <w:spacing w:before="0" w:after="240"/>
        <w:ind w:left="1134" w:hanging="567"/>
      </w:pPr>
      <w:bookmarkStart w:id="12" w:name="_Toc342899465"/>
      <w:r w:rsidRPr="00B66300">
        <w:t>Πολυκαναλική προσέγγιση</w:t>
      </w:r>
      <w:bookmarkEnd w:id="12"/>
    </w:p>
    <w:p w14:paraId="218405F3" w14:textId="77777777" w:rsidR="0068671B" w:rsidRPr="007C3CA0" w:rsidRDefault="0068671B" w:rsidP="0068671B">
      <w:pPr>
        <w:rPr>
          <w:lang w:val="el-GR"/>
        </w:rPr>
      </w:pPr>
      <w:r w:rsidRPr="007C3CA0">
        <w:rPr>
          <w:lang w:val="el-GR"/>
        </w:rPr>
        <w:t>Το έργο θα δημιουργήσει και θα θέσει σε παραγωγή νέες υπηρεσίες ηλεκτρονικής διακυβέρνησης, πλήρως διαθέσιμες ηλεκτρονικά (</w:t>
      </w:r>
      <w:r w:rsidRPr="006B3B83">
        <w:t>fully</w:t>
      </w:r>
      <w:r w:rsidRPr="007C3CA0">
        <w:rPr>
          <w:lang w:val="el-GR"/>
        </w:rPr>
        <w:t xml:space="preserve"> </w:t>
      </w:r>
      <w:r w:rsidRPr="006B3B83">
        <w:t>available</w:t>
      </w:r>
      <w:r w:rsidRPr="007C3CA0">
        <w:rPr>
          <w:lang w:val="el-GR"/>
        </w:rPr>
        <w:t xml:space="preserve"> </w:t>
      </w:r>
      <w:r w:rsidRPr="006B3B83">
        <w:t>online</w:t>
      </w:r>
      <w:r w:rsidRPr="007C3CA0">
        <w:rPr>
          <w:lang w:val="el-GR"/>
        </w:rPr>
        <w:t xml:space="preserve">), που θα καλύπτουν όλο το φάσμα δραστηριοτήτων ενός Ιδρύματος Τριτοβάθμιας Εκπαίδευσης και αφορούν στη συνολική υποστήριξη της ακαδημαϊκής και διοικητικής του λειτουργίας, ώστε να επιτελέσει το εκπαιδευτικό και ερευνητικό έργο του, καθώς τη σύνδεσή του με την Κοινωνία. </w:t>
      </w:r>
    </w:p>
    <w:p w14:paraId="60E4F07A" w14:textId="77777777" w:rsidR="0068671B" w:rsidRPr="007C3CA0" w:rsidRDefault="0068671B" w:rsidP="0068671B">
      <w:pPr>
        <w:rPr>
          <w:lang w:val="el-GR"/>
        </w:rPr>
      </w:pPr>
      <w:r w:rsidRPr="007C3CA0">
        <w:rPr>
          <w:lang w:val="el-GR"/>
        </w:rPr>
        <w:t xml:space="preserve">Τα μέλη της ακαδημαϊκής κοινότητας, συνεργαζόμενοι φορείς, αλλά και οποιοσδήποτε πολίτης, από οποιοδήποτε μέρος της χώρας ή και το εξωτερικό, θα έχουν ένα σημείο επαφής με τα Ακαδημαϊκά Ιδρύματα, από το οποίο θα λαμβάνουν με ασφαλή τρόπο και χωρίς διακρίσεις υπηρεσίες και ενημέρωση. Η πρόσβαση στις εφαρμογές θα γίνεται από διάφορες συσκευές </w:t>
      </w:r>
      <w:r w:rsidRPr="006B3B83">
        <w:t>PC</w:t>
      </w:r>
      <w:r w:rsidRPr="007C3CA0">
        <w:rPr>
          <w:lang w:val="el-GR"/>
        </w:rPr>
        <w:t xml:space="preserve">, </w:t>
      </w:r>
      <w:r w:rsidRPr="006B3B83">
        <w:t>Laptops</w:t>
      </w:r>
      <w:r w:rsidRPr="007C3CA0">
        <w:rPr>
          <w:lang w:val="el-GR"/>
        </w:rPr>
        <w:t xml:space="preserve">, </w:t>
      </w:r>
      <w:r w:rsidRPr="006B3B83">
        <w:t>Tables</w:t>
      </w:r>
      <w:r w:rsidRPr="007C3CA0">
        <w:rPr>
          <w:lang w:val="el-GR"/>
        </w:rPr>
        <w:t xml:space="preserve">, Κινητά και με διάφορους τρόπους όπως π.χ. </w:t>
      </w:r>
      <w:r w:rsidRPr="006B3B83">
        <w:t>Web</w:t>
      </w:r>
      <w:r w:rsidRPr="007C3CA0">
        <w:rPr>
          <w:lang w:val="el-GR"/>
        </w:rPr>
        <w:t xml:space="preserve"> </w:t>
      </w:r>
      <w:r w:rsidRPr="006B3B83">
        <w:t>Browser</w:t>
      </w:r>
      <w:r w:rsidRPr="007C3CA0">
        <w:rPr>
          <w:lang w:val="el-GR"/>
        </w:rPr>
        <w:t xml:space="preserve">, </w:t>
      </w:r>
      <w:r w:rsidRPr="006B3B83">
        <w:t>SMS</w:t>
      </w:r>
      <w:r w:rsidRPr="007C3CA0">
        <w:rPr>
          <w:lang w:val="el-GR"/>
        </w:rPr>
        <w:t xml:space="preserve">, </w:t>
      </w:r>
      <w:r w:rsidRPr="006B3B83">
        <w:t>e</w:t>
      </w:r>
      <w:r w:rsidRPr="007C3CA0">
        <w:rPr>
          <w:lang w:val="el-GR"/>
        </w:rPr>
        <w:t>-</w:t>
      </w:r>
      <w:r w:rsidRPr="006B3B83">
        <w:t>mails</w:t>
      </w:r>
      <w:r w:rsidRPr="007C3CA0">
        <w:rPr>
          <w:lang w:val="el-GR"/>
        </w:rPr>
        <w:t>.</w:t>
      </w:r>
    </w:p>
    <w:p w14:paraId="49EA50CF" w14:textId="77777777" w:rsidR="0068671B" w:rsidRPr="009772E0" w:rsidRDefault="0068671B" w:rsidP="0068671B">
      <w:pPr>
        <w:pStyle w:val="20"/>
        <w:numPr>
          <w:ilvl w:val="2"/>
          <w:numId w:val="4"/>
        </w:numPr>
        <w:tabs>
          <w:tab w:val="num" w:pos="360"/>
        </w:tabs>
        <w:spacing w:before="0" w:after="240"/>
        <w:ind w:left="1134" w:hanging="567"/>
      </w:pPr>
      <w:r w:rsidRPr="009772E0">
        <w:t xml:space="preserve">Ανοιχτά δεδομένα </w:t>
      </w:r>
    </w:p>
    <w:p w14:paraId="3D2B02E5" w14:textId="77777777" w:rsidR="0068671B" w:rsidRPr="007C3CA0" w:rsidRDefault="0068671B" w:rsidP="0068671B">
      <w:pPr>
        <w:rPr>
          <w:lang w:val="el-GR"/>
        </w:rPr>
      </w:pPr>
      <w:r w:rsidRPr="006B3B83">
        <w:t>T</w:t>
      </w:r>
      <w:r w:rsidRPr="007C3CA0">
        <w:rPr>
          <w:lang w:val="el-GR"/>
        </w:rPr>
        <w:t>ο ψηφιακό περιεχόμενο που πιθανόν παραχθεί στο πλαίσιο του έργου θα πρέπει να είναι συμβατό με τις κατευθύνσεις που σχετίζονται με την παραγωγή ανοικτού ψηφιακού περιεχόμενου (</w:t>
      </w:r>
      <w:r w:rsidRPr="006B3B83">
        <w:t>Open</w:t>
      </w:r>
      <w:r w:rsidRPr="007C3CA0">
        <w:rPr>
          <w:lang w:val="el-GR"/>
        </w:rPr>
        <w:t xml:space="preserve"> </w:t>
      </w:r>
      <w:r w:rsidRPr="006B3B83">
        <w:t>Data</w:t>
      </w:r>
      <w:r w:rsidRPr="007C3CA0">
        <w:rPr>
          <w:lang w:val="el-GR"/>
        </w:rPr>
        <w:t xml:space="preserve">)(Οδηγία (ΕΕ) 2019/1024) και τη δυνατότητα επαναχρησιμοποίησής του. </w:t>
      </w:r>
    </w:p>
    <w:p w14:paraId="361AE209" w14:textId="77777777" w:rsidR="0068671B" w:rsidRPr="007C3CA0" w:rsidRDefault="0068671B" w:rsidP="0068671B">
      <w:pPr>
        <w:rPr>
          <w:lang w:val="el-GR"/>
        </w:rPr>
      </w:pPr>
      <w:r w:rsidRPr="007C3CA0">
        <w:rPr>
          <w:lang w:val="el-GR"/>
        </w:rPr>
        <w:t>Λαμβάνεται μέριμνα για την υλοποίηση κατάλληλων προγραμματιστικών διεπαφών (</w:t>
      </w:r>
      <w:r w:rsidRPr="006B3B83">
        <w:t>API</w:t>
      </w:r>
      <w:r w:rsidRPr="007C3CA0">
        <w:rPr>
          <w:lang w:val="el-GR"/>
        </w:rPr>
        <w:t>) για την διάθεση δεδομένων με την μορφή των Ανοικτών Δημόσιων Δεδομένων (</w:t>
      </w:r>
      <w:r w:rsidRPr="006B3B83">
        <w:t>open</w:t>
      </w:r>
      <w:r w:rsidRPr="007C3CA0">
        <w:rPr>
          <w:lang w:val="el-GR"/>
        </w:rPr>
        <w:t xml:space="preserve"> </w:t>
      </w:r>
      <w:r w:rsidRPr="006B3B83">
        <w:t>data</w:t>
      </w:r>
      <w:r w:rsidRPr="007C3CA0">
        <w:rPr>
          <w:lang w:val="el-GR"/>
        </w:rPr>
        <w:t xml:space="preserve">). </w:t>
      </w:r>
    </w:p>
    <w:p w14:paraId="405E3AC0" w14:textId="77777777" w:rsidR="0068671B" w:rsidRPr="007C3CA0" w:rsidRDefault="0068671B" w:rsidP="0068671B">
      <w:pPr>
        <w:rPr>
          <w:lang w:val="el-GR"/>
        </w:rPr>
      </w:pPr>
      <w:r w:rsidRPr="007C3CA0">
        <w:rPr>
          <w:lang w:val="el-GR"/>
        </w:rPr>
        <w:t xml:space="preserve">Η προτεινόμενη πράξη κάνει χρήση των ανοιχτών προτύπων έχοντας υπόψη τις αυξημένες ανάγκες για ευκολότερη και αποδοτικότερη επικοινωνία μεταξύ των συστημάτων αλλά και των συστημάτων και των ανθρώπων. </w:t>
      </w:r>
    </w:p>
    <w:p w14:paraId="7A00BC86" w14:textId="77777777" w:rsidR="0068671B" w:rsidRPr="002B02B1" w:rsidRDefault="0068671B" w:rsidP="0068671B">
      <w:pPr>
        <w:pStyle w:val="20"/>
        <w:numPr>
          <w:ilvl w:val="1"/>
          <w:numId w:val="4"/>
        </w:numPr>
        <w:tabs>
          <w:tab w:val="num" w:pos="360"/>
          <w:tab w:val="center" w:pos="4077"/>
        </w:tabs>
        <w:spacing w:before="0" w:after="240"/>
        <w:ind w:left="992" w:hanging="652"/>
      </w:pPr>
      <w:bookmarkStart w:id="13" w:name="_Toc342899466"/>
      <w:r w:rsidRPr="002B02B1">
        <w:t>Απαιτήσεις Ασφάλειας</w:t>
      </w:r>
      <w:bookmarkEnd w:id="13"/>
    </w:p>
    <w:p w14:paraId="094D6CA6" w14:textId="77777777" w:rsidR="0068671B" w:rsidRPr="007C3CA0" w:rsidRDefault="0068671B" w:rsidP="0068671B">
      <w:pPr>
        <w:spacing w:after="0"/>
        <w:rPr>
          <w:lang w:val="el-GR"/>
        </w:rPr>
      </w:pPr>
      <w:r w:rsidRPr="007C3CA0">
        <w:rPr>
          <w:lang w:val="el-GR"/>
        </w:rPr>
        <w:t xml:space="preserve">Στο πλαίσιο του συγκεκριμένου Έργου, ο Ανάδοχος καλείται να υλοποιήσει μια ολοκληρωμένη λύση ασφάλειας για το ΟΠΣΜ. </w:t>
      </w:r>
    </w:p>
    <w:p w14:paraId="7A4DDB77" w14:textId="77777777" w:rsidR="0068671B" w:rsidRPr="007C3CA0" w:rsidRDefault="0068671B" w:rsidP="0068671B">
      <w:pPr>
        <w:spacing w:after="0"/>
        <w:rPr>
          <w:lang w:val="el-GR"/>
        </w:rPr>
      </w:pPr>
      <w:r w:rsidRPr="007C3CA0">
        <w:rPr>
          <w:lang w:val="el-GR"/>
        </w:rPr>
        <w:t>Για το σκοπό αυτό, παρουσιάζονται στη συνέχεια οι γενικές αρχές ασφάλειας οι οποίες θα πρέπει να ληφθούν υπ’ όψη στο Έργο.</w:t>
      </w:r>
    </w:p>
    <w:p w14:paraId="17E96928" w14:textId="77777777" w:rsidR="0068671B" w:rsidRPr="007C3CA0" w:rsidRDefault="0068671B" w:rsidP="0068671B">
      <w:pPr>
        <w:spacing w:after="0"/>
        <w:rPr>
          <w:lang w:val="el-GR"/>
        </w:rPr>
      </w:pPr>
      <w:r w:rsidRPr="007C3CA0">
        <w:rPr>
          <w:lang w:val="el-GR"/>
        </w:rPr>
        <w:t>Τα βασικά επίπεδα ασφάλειας πληροφοριακών συστημάτων είναι τα ακόλουθα:</w:t>
      </w:r>
    </w:p>
    <w:p w14:paraId="7073DFFF" w14:textId="77777777" w:rsidR="0068671B" w:rsidRPr="007C3CA0" w:rsidRDefault="0068671B" w:rsidP="0068671B">
      <w:pPr>
        <w:spacing w:after="0"/>
        <w:rPr>
          <w:lang w:val="el-GR"/>
        </w:rPr>
      </w:pPr>
    </w:p>
    <w:p w14:paraId="286529E2" w14:textId="77777777" w:rsidR="0068671B" w:rsidRPr="00D41E77" w:rsidRDefault="0068671B" w:rsidP="0068671B">
      <w:pPr>
        <w:numPr>
          <w:ilvl w:val="0"/>
          <w:numId w:val="15"/>
        </w:numPr>
        <w:suppressAutoHyphens w:val="0"/>
        <w:spacing w:after="0" w:line="276" w:lineRule="auto"/>
        <w:jc w:val="left"/>
      </w:pPr>
      <w:r w:rsidRPr="002B02B1">
        <w:rPr>
          <w:b/>
          <w:bCs/>
        </w:rPr>
        <w:t>Ασφάλεια Εφαρμογής (Application Level Security).</w:t>
      </w:r>
      <w:r w:rsidRPr="002B02B1">
        <w:t xml:space="preserve"> </w:t>
      </w:r>
    </w:p>
    <w:p w14:paraId="4C047A79" w14:textId="77777777" w:rsidR="0068671B" w:rsidRPr="007C3CA0" w:rsidRDefault="0068671B" w:rsidP="0068671B">
      <w:pPr>
        <w:spacing w:after="200" w:line="276" w:lineRule="auto"/>
        <w:ind w:left="360"/>
        <w:rPr>
          <w:lang w:val="el-GR"/>
        </w:rPr>
      </w:pPr>
      <w:r w:rsidRPr="007C3CA0">
        <w:rPr>
          <w:lang w:val="el-GR"/>
        </w:rPr>
        <w:lastRenderedPageBreak/>
        <w:t>Αφορά στις διαθέσιμες λειτουργίες των Υποσυστημάτων και των επιμέρους εφαρμογών αυτών που μπορούν να εκτελούν οι τελικοί χρήστες ανάλογα με συγκεκριμένους και προκαθορισμένους ρόλους που τους ανατίθενται.</w:t>
      </w:r>
    </w:p>
    <w:p w14:paraId="62DB56B6" w14:textId="77777777" w:rsidR="0068671B" w:rsidRPr="007C3CA0" w:rsidRDefault="0068671B" w:rsidP="0068671B">
      <w:pPr>
        <w:numPr>
          <w:ilvl w:val="0"/>
          <w:numId w:val="15"/>
        </w:numPr>
        <w:suppressAutoHyphens w:val="0"/>
        <w:spacing w:after="0" w:line="276" w:lineRule="auto"/>
        <w:jc w:val="left"/>
        <w:rPr>
          <w:lang w:val="el-GR"/>
        </w:rPr>
      </w:pPr>
      <w:r w:rsidRPr="007C3CA0">
        <w:rPr>
          <w:b/>
          <w:bCs/>
          <w:lang w:val="el-GR"/>
        </w:rPr>
        <w:t>Ασφάλεια Βάσεων Δεδομένων (</w:t>
      </w:r>
      <w:r w:rsidRPr="002B02B1">
        <w:rPr>
          <w:b/>
          <w:bCs/>
        </w:rPr>
        <w:t>Database</w:t>
      </w:r>
      <w:r w:rsidRPr="007C3CA0">
        <w:rPr>
          <w:b/>
          <w:bCs/>
          <w:lang w:val="el-GR"/>
        </w:rPr>
        <w:t xml:space="preserve"> </w:t>
      </w:r>
      <w:r w:rsidRPr="002B02B1">
        <w:rPr>
          <w:b/>
          <w:bCs/>
        </w:rPr>
        <w:t>Security</w:t>
      </w:r>
      <w:r w:rsidRPr="007C3CA0">
        <w:rPr>
          <w:b/>
          <w:bCs/>
          <w:lang w:val="el-GR"/>
        </w:rPr>
        <w:t>).</w:t>
      </w:r>
      <w:r w:rsidRPr="007C3CA0">
        <w:rPr>
          <w:lang w:val="el-GR"/>
        </w:rPr>
        <w:t xml:space="preserve"> </w:t>
      </w:r>
    </w:p>
    <w:p w14:paraId="139A6D65" w14:textId="77777777" w:rsidR="0068671B" w:rsidRPr="007C3CA0" w:rsidRDefault="0068671B" w:rsidP="0068671B">
      <w:pPr>
        <w:spacing w:after="200" w:line="276" w:lineRule="auto"/>
        <w:ind w:left="360"/>
        <w:rPr>
          <w:lang w:val="el-GR"/>
        </w:rPr>
      </w:pPr>
      <w:r w:rsidRPr="007C3CA0">
        <w:rPr>
          <w:lang w:val="el-GR"/>
        </w:rPr>
        <w:t>Αφορά στην εφαρμογή μίας προκαθορισμένης πολιτικής προστασίας των πληροφοριών (</w:t>
      </w:r>
      <w:r w:rsidRPr="002B02B1">
        <w:t>Security</w:t>
      </w:r>
      <w:r w:rsidRPr="007C3CA0">
        <w:rPr>
          <w:lang w:val="el-GR"/>
        </w:rPr>
        <w:t xml:space="preserve"> </w:t>
      </w:r>
      <w:r w:rsidRPr="002B02B1">
        <w:t>Policy</w:t>
      </w:r>
      <w:r w:rsidRPr="007C3CA0">
        <w:rPr>
          <w:lang w:val="el-GR"/>
        </w:rPr>
        <w:t>), σχετικά με τη δυνατότητα προσπέλασης και επεξεργασίας των πληροφοριών της Βάσης Δεδομένων.</w:t>
      </w:r>
    </w:p>
    <w:p w14:paraId="26637709" w14:textId="77777777" w:rsidR="0068671B" w:rsidRPr="007C3CA0" w:rsidRDefault="0068671B" w:rsidP="0068671B">
      <w:pPr>
        <w:numPr>
          <w:ilvl w:val="0"/>
          <w:numId w:val="15"/>
        </w:numPr>
        <w:suppressAutoHyphens w:val="0"/>
        <w:spacing w:after="0" w:line="276" w:lineRule="auto"/>
        <w:jc w:val="left"/>
        <w:rPr>
          <w:lang w:val="el-GR"/>
        </w:rPr>
      </w:pPr>
      <w:r w:rsidRPr="007C3CA0">
        <w:rPr>
          <w:b/>
          <w:bCs/>
          <w:lang w:val="el-GR"/>
        </w:rPr>
        <w:t>Ασφάλεια Δικτύων Επικοινωνιών (</w:t>
      </w:r>
      <w:r w:rsidRPr="002B02B1">
        <w:rPr>
          <w:b/>
          <w:bCs/>
        </w:rPr>
        <w:t>Network</w:t>
      </w:r>
      <w:r w:rsidRPr="007C3CA0">
        <w:rPr>
          <w:b/>
          <w:bCs/>
          <w:lang w:val="el-GR"/>
        </w:rPr>
        <w:t xml:space="preserve"> </w:t>
      </w:r>
      <w:r w:rsidRPr="002B02B1">
        <w:rPr>
          <w:b/>
          <w:bCs/>
        </w:rPr>
        <w:t>Security</w:t>
      </w:r>
      <w:r w:rsidRPr="007C3CA0">
        <w:rPr>
          <w:b/>
          <w:bCs/>
          <w:lang w:val="el-GR"/>
        </w:rPr>
        <w:t>).</w:t>
      </w:r>
      <w:r w:rsidRPr="007C3CA0">
        <w:rPr>
          <w:lang w:val="el-GR"/>
        </w:rPr>
        <w:t xml:space="preserve"> </w:t>
      </w:r>
    </w:p>
    <w:p w14:paraId="50DA68B7" w14:textId="77777777" w:rsidR="0068671B" w:rsidRPr="007C3CA0" w:rsidRDefault="0068671B" w:rsidP="0068671B">
      <w:pPr>
        <w:spacing w:after="200" w:line="276" w:lineRule="auto"/>
        <w:ind w:left="360"/>
        <w:rPr>
          <w:lang w:val="el-GR"/>
        </w:rPr>
      </w:pPr>
      <w:r w:rsidRPr="007C3CA0">
        <w:rPr>
          <w:lang w:val="el-GR"/>
        </w:rPr>
        <w:t>Αφορά στην προστασία των πληροφοριών του συστήματος, φωνής ή δεδομένων, κατά τη μετάδοσή τους μέσω ενσύρματων, ασύρματων και δορυφορικών δικτύων.</w:t>
      </w:r>
    </w:p>
    <w:p w14:paraId="65F00327" w14:textId="77777777" w:rsidR="0068671B" w:rsidRPr="007C3CA0" w:rsidRDefault="0068671B" w:rsidP="0068671B">
      <w:pPr>
        <w:spacing w:after="0"/>
        <w:rPr>
          <w:lang w:val="el-GR"/>
        </w:rPr>
      </w:pPr>
      <w:r w:rsidRPr="007C3CA0">
        <w:rPr>
          <w:lang w:val="el-GR"/>
        </w:rPr>
        <w:t>Για τα δύο πρώτα επίπεδα ασφάλειας (Ασφάλεια Εφαρμογής &amp; Ασφάλεια Βάσεων Δεδομένων) θα πρέπει το πλάνο ασφάλειας ΟΠΣΜ να καλύπτει τις εξής αρχές:</w:t>
      </w:r>
    </w:p>
    <w:p w14:paraId="43B5E4BB" w14:textId="77777777" w:rsidR="0068671B" w:rsidRPr="007C3CA0" w:rsidRDefault="0068671B" w:rsidP="0068671B">
      <w:pPr>
        <w:spacing w:after="0"/>
        <w:rPr>
          <w:lang w:val="el-GR"/>
        </w:rPr>
      </w:pPr>
    </w:p>
    <w:p w14:paraId="3414B38D" w14:textId="77777777" w:rsidR="0068671B" w:rsidRPr="00510E8F" w:rsidRDefault="0068671B" w:rsidP="0068671B">
      <w:pPr>
        <w:pStyle w:val="a7"/>
        <w:numPr>
          <w:ilvl w:val="0"/>
          <w:numId w:val="15"/>
        </w:numPr>
        <w:suppressAutoHyphens w:val="0"/>
        <w:spacing w:after="200" w:line="276" w:lineRule="auto"/>
        <w:contextualSpacing/>
        <w:jc w:val="left"/>
        <w:rPr>
          <w:b/>
          <w:bCs/>
        </w:rPr>
      </w:pPr>
      <w:r w:rsidRPr="00510E8F">
        <w:rPr>
          <w:b/>
          <w:bCs/>
        </w:rPr>
        <w:t xml:space="preserve">Εμπιστευτικότητα (Confidentiality): </w:t>
      </w:r>
    </w:p>
    <w:p w14:paraId="1938E4FE" w14:textId="77777777" w:rsidR="0068671B" w:rsidRPr="007C3CA0" w:rsidRDefault="0068671B" w:rsidP="0068671B">
      <w:pPr>
        <w:pStyle w:val="a7"/>
        <w:ind w:left="360"/>
        <w:rPr>
          <w:lang w:val="el-GR"/>
        </w:rPr>
      </w:pPr>
      <w:r w:rsidRPr="007C3CA0">
        <w:rPr>
          <w:lang w:val="el-GR"/>
        </w:rPr>
        <w:t>Ένας σημαντικός όγκος δεδομένων του συστήματος είναι προσωπικά ή ευαίσθητα δεδομένα και επομένως θα πρέπει να είναι διαθέσιμα μόνο στους χρήστες εκείνους που είναι εξουσιοδοτημένοι για την προσπέλασή τους. Η πιστοποίηση της δικαιοδοσίας των χρηστών θα πρέπει να βασιστεί πάνω σε ένα καλά καθορισμένο σύστημα ρόλων. Επίσης πρέπει να λαμβάνονται όλα τα κατάλληλα μέτρα ώστε να αποτρέπονται επιθέσεις κλοπής δεδομένων.</w:t>
      </w:r>
    </w:p>
    <w:p w14:paraId="36B5A3AA" w14:textId="77777777" w:rsidR="0068671B" w:rsidRDefault="0068671B" w:rsidP="0068671B">
      <w:pPr>
        <w:pStyle w:val="a7"/>
        <w:numPr>
          <w:ilvl w:val="0"/>
          <w:numId w:val="15"/>
        </w:numPr>
        <w:suppressAutoHyphens w:val="0"/>
        <w:spacing w:after="108" w:line="249" w:lineRule="auto"/>
        <w:contextualSpacing/>
      </w:pPr>
      <w:r w:rsidRPr="00510E8F">
        <w:rPr>
          <w:b/>
          <w:bCs/>
        </w:rPr>
        <w:t>Ακεραιότητα (Integrity):</w:t>
      </w:r>
      <w:r w:rsidRPr="00510E8F">
        <w:t xml:space="preserve"> </w:t>
      </w:r>
    </w:p>
    <w:p w14:paraId="71547DDB" w14:textId="77777777" w:rsidR="0068671B" w:rsidRPr="007C3CA0" w:rsidRDefault="0068671B" w:rsidP="0068671B">
      <w:pPr>
        <w:pStyle w:val="a7"/>
        <w:ind w:left="360"/>
        <w:rPr>
          <w:lang w:val="el-GR"/>
        </w:rPr>
      </w:pPr>
      <w:r w:rsidRPr="007C3CA0">
        <w:rPr>
          <w:lang w:val="el-GR"/>
        </w:rPr>
        <w:t>Τα δεδομένα δεν πρέπει να αλλοιωθούν.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διαφύλαξης της ακεραιότητας (</w:t>
      </w:r>
      <w:r w:rsidRPr="00510E8F">
        <w:t>integrity</w:t>
      </w:r>
      <w:r w:rsidRPr="007C3CA0">
        <w:rPr>
          <w:lang w:val="el-GR"/>
        </w:rPr>
        <w:t>) και συνέπειάς τους (</w:t>
      </w:r>
      <w:r w:rsidRPr="00510E8F">
        <w:t>consistency</w:t>
      </w:r>
      <w:r w:rsidRPr="007C3CA0">
        <w:rPr>
          <w:lang w:val="el-GR"/>
        </w:rPr>
        <w:t>) αλλά και να αποτρέπουν επιθέσεις δολιοφθοράς δεδομένων.</w:t>
      </w:r>
    </w:p>
    <w:p w14:paraId="516D373D" w14:textId="77777777" w:rsidR="0068671B" w:rsidRPr="00D41E77" w:rsidRDefault="0068671B" w:rsidP="0068671B">
      <w:pPr>
        <w:pStyle w:val="a7"/>
        <w:numPr>
          <w:ilvl w:val="0"/>
          <w:numId w:val="15"/>
        </w:numPr>
        <w:suppressAutoHyphens w:val="0"/>
        <w:spacing w:after="200" w:line="276" w:lineRule="auto"/>
        <w:contextualSpacing/>
        <w:jc w:val="left"/>
      </w:pPr>
      <w:r w:rsidRPr="00510E8F">
        <w:rPr>
          <w:b/>
          <w:bCs/>
        </w:rPr>
        <w:t>Διαθεσιμότητα</w:t>
      </w:r>
      <w:r w:rsidRPr="00D41E77">
        <w:rPr>
          <w:b/>
          <w:bCs/>
        </w:rPr>
        <w:t xml:space="preserve"> </w:t>
      </w:r>
      <w:r w:rsidRPr="00510E8F">
        <w:rPr>
          <w:b/>
          <w:bCs/>
        </w:rPr>
        <w:t>δεδομένων</w:t>
      </w:r>
      <w:r w:rsidRPr="00D41E77">
        <w:rPr>
          <w:b/>
          <w:bCs/>
        </w:rPr>
        <w:t xml:space="preserve"> (Availability of information):</w:t>
      </w:r>
      <w:r w:rsidRPr="00D41E77">
        <w:t xml:space="preserve"> </w:t>
      </w:r>
    </w:p>
    <w:p w14:paraId="65ED0297" w14:textId="77777777" w:rsidR="0068671B" w:rsidRPr="007C3CA0" w:rsidRDefault="0068671B" w:rsidP="0068671B">
      <w:pPr>
        <w:pStyle w:val="a7"/>
        <w:ind w:left="360"/>
        <w:rPr>
          <w:lang w:val="el-GR"/>
        </w:rPr>
      </w:pPr>
      <w:r w:rsidRPr="007C3CA0">
        <w:rPr>
          <w:lang w:val="el-GR"/>
        </w:rPr>
        <w:t>Τα δεδομένα πρέπει να είναι διαθέσιμα όποτε απαιτηθεί.</w:t>
      </w:r>
    </w:p>
    <w:p w14:paraId="5089361E" w14:textId="77777777" w:rsidR="0068671B" w:rsidRPr="00510E8F" w:rsidRDefault="0068671B" w:rsidP="0068671B">
      <w:pPr>
        <w:pStyle w:val="a7"/>
        <w:numPr>
          <w:ilvl w:val="0"/>
          <w:numId w:val="15"/>
        </w:numPr>
        <w:suppressAutoHyphens w:val="0"/>
        <w:spacing w:after="108" w:line="249" w:lineRule="auto"/>
        <w:contextualSpacing/>
        <w:rPr>
          <w:b/>
          <w:bCs/>
        </w:rPr>
      </w:pPr>
      <w:r w:rsidRPr="00510E8F">
        <w:rPr>
          <w:b/>
          <w:bCs/>
        </w:rPr>
        <w:t xml:space="preserve">Εξουσιοδότηση (Access Control): </w:t>
      </w:r>
    </w:p>
    <w:p w14:paraId="3AEDFFE1" w14:textId="77777777" w:rsidR="0068671B" w:rsidRPr="007C3CA0" w:rsidRDefault="0068671B" w:rsidP="0068671B">
      <w:pPr>
        <w:pStyle w:val="a7"/>
        <w:ind w:left="360"/>
        <w:rPr>
          <w:lang w:val="el-GR"/>
        </w:rPr>
      </w:pPr>
      <w:r w:rsidRPr="007C3CA0">
        <w:rPr>
          <w:lang w:val="el-GR"/>
        </w:rPr>
        <w:t>Σε κάθε χρήστη έχει δοθεί εξουσιοδότηση για πρόσβαση στο σύστημα με πολύ συγκεκριμένα και προκαθορισμένα δικαιώματα.</w:t>
      </w:r>
    </w:p>
    <w:p w14:paraId="577E328E" w14:textId="77777777" w:rsidR="0068671B" w:rsidRPr="007C3CA0" w:rsidRDefault="0068671B" w:rsidP="0068671B">
      <w:pPr>
        <w:pStyle w:val="a7"/>
        <w:numPr>
          <w:ilvl w:val="0"/>
          <w:numId w:val="15"/>
        </w:numPr>
        <w:suppressAutoHyphens w:val="0"/>
        <w:spacing w:after="108" w:line="249" w:lineRule="auto"/>
        <w:contextualSpacing/>
        <w:rPr>
          <w:lang w:val="el-GR"/>
        </w:rPr>
      </w:pPr>
      <w:r w:rsidRPr="007C3CA0">
        <w:rPr>
          <w:b/>
          <w:bCs/>
          <w:lang w:val="el-GR"/>
        </w:rPr>
        <w:t>Μη αποποίηση ευθύνης (</w:t>
      </w:r>
      <w:r w:rsidRPr="00510E8F">
        <w:rPr>
          <w:b/>
          <w:bCs/>
        </w:rPr>
        <w:t>Non</w:t>
      </w:r>
      <w:r w:rsidRPr="007C3CA0">
        <w:rPr>
          <w:b/>
          <w:bCs/>
          <w:lang w:val="el-GR"/>
        </w:rPr>
        <w:t>-</w:t>
      </w:r>
      <w:r w:rsidRPr="00510E8F">
        <w:rPr>
          <w:b/>
          <w:bCs/>
        </w:rPr>
        <w:t>Repudiation</w:t>
      </w:r>
      <w:r w:rsidRPr="007C3CA0">
        <w:rPr>
          <w:b/>
          <w:bCs/>
          <w:lang w:val="el-GR"/>
        </w:rPr>
        <w:t>):</w:t>
      </w:r>
      <w:r w:rsidRPr="007C3CA0">
        <w:rPr>
          <w:lang w:val="el-GR"/>
        </w:rPr>
        <w:t xml:space="preserve"> </w:t>
      </w:r>
    </w:p>
    <w:p w14:paraId="1F6646EE" w14:textId="77777777" w:rsidR="0068671B" w:rsidRPr="007C3CA0" w:rsidRDefault="0068671B" w:rsidP="0068671B">
      <w:pPr>
        <w:pStyle w:val="a7"/>
        <w:ind w:left="360"/>
        <w:rPr>
          <w:lang w:val="el-GR"/>
        </w:rPr>
      </w:pPr>
      <w:r w:rsidRPr="007C3CA0">
        <w:rPr>
          <w:lang w:val="el-GR"/>
        </w:rPr>
        <w:t>Ο χρήστης δεν θα πρέπει να μπορεί να αρνηθεί τη συμμετοχή του σε μια συναλλαγή. Αυτό είναι εφικτό με την ύπαρξη του κατάλληλου μηχανισμού καταγραφής των κινήσεων των χρηστών (</w:t>
      </w:r>
      <w:r w:rsidRPr="00510E8F">
        <w:t>auditing</w:t>
      </w:r>
      <w:r w:rsidRPr="007C3CA0">
        <w:rPr>
          <w:lang w:val="el-GR"/>
        </w:rPr>
        <w:t xml:space="preserve">, </w:t>
      </w:r>
      <w:r w:rsidRPr="00510E8F">
        <w:t>logging</w:t>
      </w:r>
      <w:r w:rsidRPr="007C3CA0">
        <w:rPr>
          <w:lang w:val="el-GR"/>
        </w:rPr>
        <w:t>) και των τροποποιήσεων των δεδομένων (</w:t>
      </w:r>
      <w:r w:rsidRPr="00510E8F">
        <w:t>traceability</w:t>
      </w:r>
      <w:r w:rsidRPr="007C3CA0">
        <w:rPr>
          <w:lang w:val="el-GR"/>
        </w:rPr>
        <w:t>).</w:t>
      </w:r>
    </w:p>
    <w:p w14:paraId="31BBEE08" w14:textId="77777777" w:rsidR="0068671B" w:rsidRPr="007C3CA0" w:rsidRDefault="0068671B" w:rsidP="0068671B">
      <w:pPr>
        <w:rPr>
          <w:lang w:val="el-GR"/>
        </w:rPr>
      </w:pPr>
      <w:r w:rsidRPr="007C3CA0">
        <w:rPr>
          <w:lang w:val="el-GR"/>
        </w:rPr>
        <w:t>Τα τεχνικά μέτρα ασφάλειας που αφορούν την Ασφάλεια Εφαρμογής θα πρέπει να περιλαμβάνουν τουλάχιστον τα ακόλουθα:</w:t>
      </w:r>
    </w:p>
    <w:p w14:paraId="11A76D05" w14:textId="77777777" w:rsidR="0068671B" w:rsidRPr="007C3CA0" w:rsidRDefault="0068671B" w:rsidP="0068671B">
      <w:pPr>
        <w:pStyle w:val="a7"/>
        <w:numPr>
          <w:ilvl w:val="3"/>
          <w:numId w:val="16"/>
        </w:numPr>
        <w:suppressAutoHyphens w:val="0"/>
        <w:spacing w:after="108" w:line="249" w:lineRule="auto"/>
        <w:ind w:left="284" w:hanging="284"/>
        <w:contextualSpacing/>
        <w:rPr>
          <w:lang w:val="el-GR"/>
        </w:rPr>
      </w:pPr>
      <w:r w:rsidRPr="007C3CA0">
        <w:rPr>
          <w:lang w:val="el-GR"/>
        </w:rPr>
        <w:t>Κεντρικό σύστημα παρακολούθησης χρηστών για το διαχειριστή του Συστήματος</w:t>
      </w:r>
    </w:p>
    <w:p w14:paraId="5F0E1090" w14:textId="77777777" w:rsidR="0068671B" w:rsidRPr="007C3CA0" w:rsidRDefault="0068671B" w:rsidP="0068671B">
      <w:pPr>
        <w:pStyle w:val="a7"/>
        <w:numPr>
          <w:ilvl w:val="3"/>
          <w:numId w:val="16"/>
        </w:numPr>
        <w:suppressAutoHyphens w:val="0"/>
        <w:spacing w:after="108" w:line="249" w:lineRule="auto"/>
        <w:ind w:left="284" w:hanging="284"/>
        <w:contextualSpacing/>
        <w:rPr>
          <w:lang w:val="el-GR"/>
        </w:rPr>
      </w:pPr>
      <w:r w:rsidRPr="007C3CA0">
        <w:rPr>
          <w:lang w:val="el-GR"/>
        </w:rPr>
        <w:t>Τήρηση αρχείων καταγραφής (</w:t>
      </w:r>
      <w:r w:rsidRPr="00F50FBE">
        <w:t>log</w:t>
      </w:r>
      <w:r w:rsidRPr="007C3CA0">
        <w:rPr>
          <w:lang w:val="el-GR"/>
        </w:rPr>
        <w:t xml:space="preserve"> </w:t>
      </w:r>
      <w:r w:rsidRPr="00F50FBE">
        <w:t>files</w:t>
      </w:r>
      <w:r w:rsidRPr="007C3CA0">
        <w:rPr>
          <w:lang w:val="el-GR"/>
        </w:rPr>
        <w:t>)</w:t>
      </w:r>
    </w:p>
    <w:p w14:paraId="399E438C" w14:textId="77777777" w:rsidR="0068671B" w:rsidRPr="007C3CA0" w:rsidRDefault="0068671B" w:rsidP="0068671B">
      <w:pPr>
        <w:pStyle w:val="a7"/>
        <w:numPr>
          <w:ilvl w:val="3"/>
          <w:numId w:val="16"/>
        </w:numPr>
        <w:suppressAutoHyphens w:val="0"/>
        <w:spacing w:after="108" w:line="249" w:lineRule="auto"/>
        <w:ind w:left="284" w:hanging="284"/>
        <w:contextualSpacing/>
        <w:rPr>
          <w:lang w:val="el-GR"/>
        </w:rPr>
      </w:pPr>
      <w:r w:rsidRPr="007C3CA0">
        <w:rPr>
          <w:lang w:val="el-GR"/>
        </w:rPr>
        <w:lastRenderedPageBreak/>
        <w:t>Τήρηση πληροφοριών ιχνηλάτησης επιθεώρησης ασφάλειας (</w:t>
      </w:r>
      <w:r w:rsidRPr="00F50FBE">
        <w:t>audit</w:t>
      </w:r>
      <w:r w:rsidRPr="007C3CA0">
        <w:rPr>
          <w:lang w:val="el-GR"/>
        </w:rPr>
        <w:t xml:space="preserve"> </w:t>
      </w:r>
      <w:r w:rsidRPr="00F50FBE">
        <w:t>trail</w:t>
      </w:r>
      <w:r w:rsidRPr="007C3CA0">
        <w:rPr>
          <w:lang w:val="el-GR"/>
        </w:rPr>
        <w:t xml:space="preserve"> </w:t>
      </w:r>
      <w:r w:rsidRPr="00F50FBE">
        <w:t>information</w:t>
      </w:r>
      <w:r w:rsidRPr="007C3CA0">
        <w:rPr>
          <w:lang w:val="el-GR"/>
        </w:rPr>
        <w:t>) σχετικά με τις κινήσεις και ενέργειες των χρηστών του Συστήματος</w:t>
      </w:r>
    </w:p>
    <w:p w14:paraId="07922688" w14:textId="77777777" w:rsidR="0068671B" w:rsidRPr="007C3CA0" w:rsidRDefault="0068671B" w:rsidP="0068671B">
      <w:pPr>
        <w:rPr>
          <w:lang w:val="el-GR"/>
        </w:rPr>
      </w:pPr>
      <w:r w:rsidRPr="007C3CA0">
        <w:rPr>
          <w:lang w:val="el-GR"/>
        </w:rPr>
        <w:t>Το σύστημα τήρησης αρχείων καταγραφής (</w:t>
      </w:r>
      <w:r w:rsidRPr="00510E8F">
        <w:t>logging</w:t>
      </w:r>
      <w:r w:rsidRPr="007C3CA0">
        <w:rPr>
          <w:lang w:val="el-GR"/>
        </w:rPr>
        <w:t xml:space="preserve">) θα πρέπει να παρέχει λειτουργίες εύκολης αναζήτησης των πληροφοριών αυτών με κριτήρια όπως τμήμα, όνομα χρήστη, εύρος ημερομηνιών, όνομα διαδικασίας, μάθημα, φοιτητή, εύρος ακαδημαϊκών ετών, εύρος εξεταστικών περιόδων βαθμολογίας, κλπ. </w:t>
      </w:r>
    </w:p>
    <w:p w14:paraId="0CDCECA0" w14:textId="77777777" w:rsidR="0068671B" w:rsidRPr="007C3CA0" w:rsidRDefault="0068671B" w:rsidP="0068671B">
      <w:pPr>
        <w:rPr>
          <w:lang w:val="el-GR"/>
        </w:rPr>
      </w:pPr>
      <w:r w:rsidRPr="007C3CA0">
        <w:rPr>
          <w:lang w:val="el-GR"/>
        </w:rPr>
        <w:t>Για το σχεδιασμό και την υλοποίηση των τεχνικών μέτρων ασφαλείας του Έργου, ο Ανάδοχος πρέπει να λάβει επίσης υπόψη του:</w:t>
      </w:r>
    </w:p>
    <w:p w14:paraId="126E78F7" w14:textId="77777777" w:rsidR="0068671B" w:rsidRPr="007C3CA0" w:rsidRDefault="0068671B" w:rsidP="0068671B">
      <w:pPr>
        <w:pStyle w:val="a7"/>
        <w:numPr>
          <w:ilvl w:val="3"/>
          <w:numId w:val="17"/>
        </w:numPr>
        <w:tabs>
          <w:tab w:val="left" w:pos="284"/>
        </w:tabs>
        <w:suppressAutoHyphens w:val="0"/>
        <w:spacing w:after="108" w:line="249" w:lineRule="auto"/>
        <w:ind w:left="284" w:hanging="284"/>
        <w:contextualSpacing/>
        <w:rPr>
          <w:lang w:val="el-GR"/>
        </w:rPr>
      </w:pPr>
      <w:r w:rsidRPr="00510E8F">
        <w:t>T</w:t>
      </w:r>
      <w:r w:rsidRPr="007C3CA0">
        <w:rPr>
          <w:lang w:val="el-GR"/>
        </w:rPr>
        <w:t>ον Γενικό Κανονισμό Προσωπικών Δεδομένων (</w:t>
      </w:r>
      <w:r w:rsidRPr="00510E8F">
        <w:t>GDPR</w:t>
      </w:r>
      <w:r w:rsidRPr="007C3CA0">
        <w:rPr>
          <w:lang w:val="el-GR"/>
        </w:rPr>
        <w:t xml:space="preserve">). Θα πρέπει να ληφθεί υπόψη </w:t>
      </w:r>
      <w:r w:rsidRPr="00510E8F">
        <w:t>o</w:t>
      </w:r>
      <w:r w:rsidRPr="007C3CA0">
        <w:rPr>
          <w:lang w:val="el-GR"/>
        </w:rPr>
        <w:t xml:space="preserve"> Κανονισμός (ΕΕ) 2016/679 (Ν. 4624/2019)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w:t>
      </w:r>
    </w:p>
    <w:p w14:paraId="3323501B" w14:textId="77777777" w:rsidR="0068671B" w:rsidRPr="007C3CA0" w:rsidRDefault="0068671B" w:rsidP="0068671B">
      <w:pPr>
        <w:pStyle w:val="a7"/>
        <w:numPr>
          <w:ilvl w:val="3"/>
          <w:numId w:val="17"/>
        </w:numPr>
        <w:tabs>
          <w:tab w:val="left" w:pos="284"/>
        </w:tabs>
        <w:suppressAutoHyphens w:val="0"/>
        <w:spacing w:after="108" w:line="249" w:lineRule="auto"/>
        <w:ind w:left="284" w:hanging="284"/>
        <w:contextualSpacing/>
        <w:rPr>
          <w:lang w:val="el-GR"/>
        </w:rPr>
      </w:pPr>
      <w:r w:rsidRPr="007C3CA0">
        <w:rPr>
          <w:lang w:val="el-GR"/>
        </w:rPr>
        <w:t xml:space="preserve">το θεσμικό και νομικό πλαίσιο που ισχύει  </w:t>
      </w:r>
    </w:p>
    <w:p w14:paraId="6CC4F45F" w14:textId="77777777" w:rsidR="0068671B" w:rsidRPr="007C3CA0" w:rsidRDefault="0068671B" w:rsidP="0068671B">
      <w:pPr>
        <w:pStyle w:val="a7"/>
        <w:numPr>
          <w:ilvl w:val="3"/>
          <w:numId w:val="17"/>
        </w:numPr>
        <w:tabs>
          <w:tab w:val="left" w:pos="284"/>
        </w:tabs>
        <w:suppressAutoHyphens w:val="0"/>
        <w:spacing w:after="108" w:line="249" w:lineRule="auto"/>
        <w:ind w:left="284" w:hanging="284"/>
        <w:contextualSpacing/>
        <w:rPr>
          <w:lang w:val="el-GR"/>
        </w:rPr>
      </w:pPr>
      <w:r w:rsidRPr="007C3CA0">
        <w:rPr>
          <w:lang w:val="el-GR"/>
        </w:rPr>
        <w:t>την αρχή απόδοσης των ελάχιστων δικαιωμάτων πρόσβασης (</w:t>
      </w:r>
      <w:r w:rsidRPr="00510E8F">
        <w:t>least</w:t>
      </w:r>
      <w:r w:rsidRPr="007C3CA0">
        <w:rPr>
          <w:lang w:val="el-GR"/>
        </w:rPr>
        <w:t xml:space="preserve"> </w:t>
      </w:r>
      <w:r w:rsidRPr="00510E8F">
        <w:t>privileges</w:t>
      </w:r>
      <w:r w:rsidRPr="007C3CA0">
        <w:rPr>
          <w:lang w:val="el-GR"/>
        </w:rPr>
        <w:t>)</w:t>
      </w:r>
    </w:p>
    <w:p w14:paraId="5ADFD52C" w14:textId="77777777" w:rsidR="0068671B" w:rsidRPr="007C3CA0" w:rsidRDefault="0068671B" w:rsidP="0068671B">
      <w:pPr>
        <w:pStyle w:val="a7"/>
        <w:numPr>
          <w:ilvl w:val="3"/>
          <w:numId w:val="17"/>
        </w:numPr>
        <w:tabs>
          <w:tab w:val="left" w:pos="284"/>
        </w:tabs>
        <w:suppressAutoHyphens w:val="0"/>
        <w:spacing w:after="108" w:line="249" w:lineRule="auto"/>
        <w:ind w:left="284" w:hanging="284"/>
        <w:contextualSpacing/>
        <w:rPr>
          <w:lang w:val="el-GR"/>
        </w:rPr>
      </w:pPr>
      <w:r w:rsidRPr="007C3CA0">
        <w:rPr>
          <w:lang w:val="el-GR"/>
        </w:rPr>
        <w:t>τις βέλτιστες πρακτικές  στο χώρο της Ασφάλειας στις ΤΠΕ (</w:t>
      </w:r>
      <w:r w:rsidRPr="00510E8F">
        <w:t>best</w:t>
      </w:r>
      <w:r w:rsidRPr="007C3CA0">
        <w:rPr>
          <w:lang w:val="el-GR"/>
        </w:rPr>
        <w:t xml:space="preserve"> </w:t>
      </w:r>
      <w:r w:rsidRPr="00510E8F">
        <w:t>practices</w:t>
      </w:r>
      <w:r w:rsidRPr="007C3CA0">
        <w:rPr>
          <w:lang w:val="el-GR"/>
        </w:rPr>
        <w:t>)</w:t>
      </w:r>
    </w:p>
    <w:p w14:paraId="5801F224" w14:textId="77777777" w:rsidR="0068671B" w:rsidRPr="007C3CA0" w:rsidRDefault="0068671B" w:rsidP="0068671B">
      <w:pPr>
        <w:pStyle w:val="a7"/>
        <w:numPr>
          <w:ilvl w:val="3"/>
          <w:numId w:val="17"/>
        </w:numPr>
        <w:tabs>
          <w:tab w:val="left" w:pos="284"/>
        </w:tabs>
        <w:suppressAutoHyphens w:val="0"/>
        <w:spacing w:after="108" w:line="249" w:lineRule="auto"/>
        <w:ind w:left="284" w:hanging="284"/>
        <w:contextualSpacing/>
        <w:rPr>
          <w:lang w:val="el-GR"/>
        </w:rPr>
      </w:pPr>
      <w:r w:rsidRPr="007C3CA0">
        <w:rPr>
          <w:lang w:val="el-GR"/>
        </w:rPr>
        <w:t>τα επαρκέστερα διατιθέμενα προϊόντα λογισμικού και υλικού</w:t>
      </w:r>
    </w:p>
    <w:p w14:paraId="5DB34444" w14:textId="77777777" w:rsidR="0068671B" w:rsidRPr="007C3CA0" w:rsidRDefault="0068671B" w:rsidP="0068671B">
      <w:pPr>
        <w:rPr>
          <w:b/>
          <w:bCs/>
          <w:u w:val="single"/>
          <w:lang w:val="el-GR"/>
        </w:rPr>
      </w:pPr>
      <w:r w:rsidRPr="007C3CA0">
        <w:rPr>
          <w:b/>
          <w:bCs/>
          <w:u w:val="single"/>
          <w:lang w:val="el-GR"/>
        </w:rPr>
        <w:t>Πλάνο Εξουσιοδοτήσεων Χρηστών</w:t>
      </w:r>
    </w:p>
    <w:p w14:paraId="414EC1D7" w14:textId="77777777" w:rsidR="0068671B" w:rsidRPr="007C3CA0" w:rsidRDefault="0068671B" w:rsidP="0068671B">
      <w:pPr>
        <w:rPr>
          <w:lang w:val="el-GR"/>
        </w:rPr>
      </w:pPr>
      <w:r w:rsidRPr="007C3CA0">
        <w:rPr>
          <w:lang w:val="el-GR"/>
        </w:rPr>
        <w:t>Για τη δημιουργία του Πλάνου Εξουσιοδοτήσεων Χρηστών ο Ανάδοχος θα πρέπει να συνεργαστεί με την Αναθέτουσα Αρχή και από κοινού να καθορίσουν έναν ικανοποιητικό αριθμό ρόλων, βάση των οποίων θα γίνεται η πρόσβαση των χρηστών στις λειτουργίες των συστημάτων.</w:t>
      </w:r>
    </w:p>
    <w:p w14:paraId="056F267B" w14:textId="77777777" w:rsidR="0068671B" w:rsidRPr="007C3CA0" w:rsidRDefault="0068671B" w:rsidP="0068671B">
      <w:pPr>
        <w:rPr>
          <w:lang w:val="el-GR"/>
        </w:rPr>
      </w:pPr>
      <w:r w:rsidRPr="007C3CA0">
        <w:rPr>
          <w:lang w:val="el-GR"/>
        </w:rPr>
        <w:t>Για κάθε ρόλο (π.χ. Φοιτητής, Καθηγητής) θα καθοριστούν συγκεκριμένα δικαιώματα πρόσβασης (δημιουργίας, εμφάνισης, τροποποίησης, διαγραφής, αρχειοθέτησης) σε βασικά δεδομένα, δεδομένα κινήσεων, αναφορών, εκτελέσιμων αρχείων και άλλων τεχνικών αντικειμένων.</w:t>
      </w:r>
    </w:p>
    <w:p w14:paraId="1423FA34" w14:textId="77777777" w:rsidR="0068671B" w:rsidRPr="007C3CA0" w:rsidRDefault="0068671B" w:rsidP="0068671B">
      <w:pPr>
        <w:rPr>
          <w:lang w:val="el-GR"/>
        </w:rPr>
      </w:pPr>
      <w:r w:rsidRPr="007C3CA0">
        <w:rPr>
          <w:lang w:val="el-GR"/>
        </w:rPr>
        <w:t>Μια ειδική κατηγορία εξουσιοδότησης που το σύστημα θα πρέπει να παρέχει είναι η δυνατότητα, ειδικό προσωπικό του ιδρύματος (πχ οι διαχειριστές της εφαρμογής), χρησιμοποιώντας τα δικά τους διαπιστευτήρια (</w:t>
      </w:r>
      <w:r w:rsidRPr="00510E8F">
        <w:t>credentials</w:t>
      </w:r>
      <w:r w:rsidRPr="007C3CA0">
        <w:rPr>
          <w:lang w:val="el-GR"/>
        </w:rPr>
        <w:t>), να έχουν την δυνατότητα πλήρους προσωποποίησης ενός άλλου λογαριασμού τελικού χρήστη του συστήματος. Η δυνατότητα αυτή είναι επιθυμητή καθώς θα διευκολύνει στην επιβεβαίωση σφαλμάτων που αναφέρονται από τους χρήστες, που δεν μπορούν να επαληθευτούν /αναπαραχθούν από τα γνωστά σενάρια δοκιμών. Ασφαλιστικές δικλίδες που θα πρέπει να υλοποιηθούν για να εξασφαλισθεί η ορθή χρήση της λειτουργίας αυτής είναι οι παρακάτω:</w:t>
      </w:r>
    </w:p>
    <w:p w14:paraId="4342553D" w14:textId="77777777" w:rsidR="0068671B" w:rsidRPr="007C3CA0" w:rsidRDefault="0068671B" w:rsidP="0068671B">
      <w:pPr>
        <w:pStyle w:val="a7"/>
        <w:numPr>
          <w:ilvl w:val="3"/>
          <w:numId w:val="18"/>
        </w:numPr>
        <w:suppressAutoHyphens w:val="0"/>
        <w:spacing w:after="108" w:line="249" w:lineRule="auto"/>
        <w:ind w:left="567" w:hanging="9"/>
        <w:contextualSpacing/>
        <w:rPr>
          <w:lang w:val="el-GR"/>
        </w:rPr>
      </w:pPr>
      <w:r w:rsidRPr="007C3CA0">
        <w:rPr>
          <w:lang w:val="el-GR"/>
        </w:rPr>
        <w:t>καταχώρηση προηγούμενης αποδοχής από το χρήστη στο σύστημα για ορισμένο χρονικό διάστημα</w:t>
      </w:r>
    </w:p>
    <w:p w14:paraId="62CCCF6A" w14:textId="77777777" w:rsidR="0068671B" w:rsidRPr="007C3CA0" w:rsidRDefault="0068671B" w:rsidP="0068671B">
      <w:pPr>
        <w:pStyle w:val="a7"/>
        <w:numPr>
          <w:ilvl w:val="3"/>
          <w:numId w:val="18"/>
        </w:numPr>
        <w:suppressAutoHyphens w:val="0"/>
        <w:spacing w:after="108" w:line="249" w:lineRule="auto"/>
        <w:ind w:left="567" w:hanging="9"/>
        <w:contextualSpacing/>
        <w:rPr>
          <w:lang w:val="el-GR"/>
        </w:rPr>
      </w:pPr>
      <w:r w:rsidRPr="007C3CA0">
        <w:rPr>
          <w:lang w:val="el-GR"/>
        </w:rPr>
        <w:t xml:space="preserve">ενημέρωση του χρήστη στο </w:t>
      </w:r>
      <w:r w:rsidRPr="00510E8F">
        <w:t>email</w:t>
      </w:r>
      <w:r w:rsidRPr="007C3CA0">
        <w:rPr>
          <w:lang w:val="el-GR"/>
        </w:rPr>
        <w:t xml:space="preserve"> του ή στο κινητό του τηλέφωνο μέσω </w:t>
      </w:r>
      <w:r w:rsidRPr="00510E8F">
        <w:t>SMS</w:t>
      </w:r>
      <w:r w:rsidRPr="007C3CA0">
        <w:rPr>
          <w:lang w:val="el-GR"/>
        </w:rPr>
        <w:t xml:space="preserve"> για την χρήση της λειτουργίας αυτής</w:t>
      </w:r>
    </w:p>
    <w:p w14:paraId="663DEF92" w14:textId="77777777" w:rsidR="0068671B" w:rsidRPr="007C3CA0" w:rsidRDefault="0068671B" w:rsidP="0068671B">
      <w:pPr>
        <w:rPr>
          <w:lang w:val="el-GR"/>
        </w:rPr>
      </w:pPr>
      <w:r w:rsidRPr="007C3CA0">
        <w:rPr>
          <w:lang w:val="el-GR"/>
        </w:rPr>
        <w:t xml:space="preserve">Το σχέδιο αυτό θα αποτελέσει τη βάση για την εξουσιοδοτημένη πρόσβαση των χρηστών στο σύστημα, αφού κάθε χρήστης θα μπορεί να αντιστοιχηθεί σε έναν ή περισσότερους ρόλους. </w:t>
      </w:r>
    </w:p>
    <w:p w14:paraId="711C9A9D" w14:textId="77777777" w:rsidR="0068671B" w:rsidRPr="007C3CA0" w:rsidRDefault="0068671B" w:rsidP="0068671B">
      <w:pPr>
        <w:rPr>
          <w:lang w:val="el-GR"/>
        </w:rPr>
      </w:pPr>
      <w:r w:rsidRPr="007C3CA0">
        <w:rPr>
          <w:lang w:val="el-GR"/>
        </w:rPr>
        <w:t xml:space="preserve">Οι εφαρμογές θα πρέπει κατ΄ ελάχιστο να υποστηρίζουν τα κάτωθι: </w:t>
      </w:r>
    </w:p>
    <w:p w14:paraId="71646C6C"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lastRenderedPageBreak/>
        <w:t xml:space="preserve">Χρήση ενιαίων στοιχείων πρόσβασης / πιστοποίησης χρήστη μέσω τεχνολογιών ιδρυματικών </w:t>
      </w:r>
      <w:r w:rsidRPr="008D4BA8">
        <w:t>Single</w:t>
      </w:r>
      <w:r w:rsidRPr="007C3CA0">
        <w:rPr>
          <w:lang w:val="el-GR"/>
        </w:rPr>
        <w:t xml:space="preserve"> </w:t>
      </w:r>
      <w:r w:rsidRPr="008D4BA8">
        <w:t>Sign</w:t>
      </w:r>
      <w:r w:rsidRPr="007C3CA0">
        <w:rPr>
          <w:lang w:val="el-GR"/>
        </w:rPr>
        <w:t xml:space="preserve"> </w:t>
      </w:r>
      <w:r w:rsidRPr="008D4BA8">
        <w:t>On</w:t>
      </w:r>
      <w:r w:rsidRPr="007C3CA0">
        <w:rPr>
          <w:lang w:val="el-GR"/>
        </w:rPr>
        <w:t xml:space="preserve"> – </w:t>
      </w:r>
      <w:r w:rsidRPr="008D4BA8">
        <w:t>SSO</w:t>
      </w:r>
      <w:r w:rsidRPr="007C3CA0">
        <w:rPr>
          <w:lang w:val="el-GR"/>
        </w:rPr>
        <w:t xml:space="preserve"> και </w:t>
      </w:r>
      <w:r w:rsidRPr="008D4BA8">
        <w:t>LDAP</w:t>
      </w:r>
      <w:r w:rsidRPr="007C3CA0">
        <w:rPr>
          <w:lang w:val="el-GR"/>
        </w:rPr>
        <w:t xml:space="preserve"> αξιοποιώντας τις υφιστάμενες υποδομές του ιδρύματος</w:t>
      </w:r>
    </w:p>
    <w:p w14:paraId="34A060F3"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Έλεγχο πρόσβασης χρηστών σε επίπεδο συστήματος, εφαρμογής, εγγράφων, βάσεων δεδομένων και αρχείων. </w:t>
      </w:r>
    </w:p>
    <w:p w14:paraId="07B40B8B"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Ασφαλή διαχείριση, καταχώριση και κρυπτογράφηση των κωδικών πρόσβασης. </w:t>
      </w:r>
    </w:p>
    <w:p w14:paraId="212B8EFE"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Δημιουργία καταλόγου εξουσιοδοτημένων φυσικών προσώπων που θα έχουν δικαίωμα πρόσβασης καθώς και η διαδικασία ταυτοποίησης και αυθεντικοποίησης. </w:t>
      </w:r>
    </w:p>
    <w:p w14:paraId="1F19624B"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Ορισμό μοναδικού κωδικού χρήστη για όλα τα υποσυστήματα του πληροφοριακού συστήματος (</w:t>
      </w:r>
      <w:r w:rsidRPr="00510E8F">
        <w:t>single</w:t>
      </w:r>
      <w:r w:rsidRPr="007C3CA0">
        <w:rPr>
          <w:lang w:val="el-GR"/>
        </w:rPr>
        <w:t xml:space="preserve"> </w:t>
      </w:r>
      <w:r w:rsidRPr="00510E8F">
        <w:t>sign</w:t>
      </w:r>
      <w:r w:rsidRPr="007C3CA0">
        <w:rPr>
          <w:lang w:val="el-GR"/>
        </w:rPr>
        <w:t>-</w:t>
      </w:r>
      <w:r w:rsidRPr="00510E8F">
        <w:t>on</w:t>
      </w:r>
      <w:r w:rsidRPr="007C3CA0">
        <w:rPr>
          <w:lang w:val="el-GR"/>
        </w:rPr>
        <w:t xml:space="preserve">). </w:t>
      </w:r>
    </w:p>
    <w:p w14:paraId="2BDC9DAE"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Κεντρικό σύστημα διαχείρισης χρηστών και καθορισμού δικαιωμάτων. </w:t>
      </w:r>
    </w:p>
    <w:p w14:paraId="4999EC29"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Παροχή διαβαθμισμένης πρόσβασης στους χρήστες του συστήματος με τον καθορισμό δικαιωμάτων πρόσβασης σε επίπεδο λειτουργικού συστήματος, βάσης δεδομένων και εφαρμογών. </w:t>
      </w:r>
    </w:p>
    <w:p w14:paraId="3105B377"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Τη θωράκιση των δεδομένων από εξωτερικούς κινδύνους ή εισβολείς </w:t>
      </w:r>
    </w:p>
    <w:p w14:paraId="42C2BC83"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Την προστασία των προσωπικών δεδομένων σε όλες τις φάσεις και πτυχές του Έργου (π.χ παραμετροποίηση, μετάπτωση δεδομένων, πιλοτική λειτουργία, παραγωγική λειτουργία). Ο Ανάδοχος θα πρέπει να εγγυηθεί ότι εφαρμόζει όλες τις διαδικασίες που απαιτούνται από τον ΓΚΠΔ (</w:t>
      </w:r>
      <w:r w:rsidRPr="00510E8F">
        <w:t>GDPR</w:t>
      </w:r>
      <w:r w:rsidRPr="007C3CA0">
        <w:rPr>
          <w:lang w:val="el-GR"/>
        </w:rPr>
        <w:t xml:space="preserve">).  </w:t>
      </w:r>
    </w:p>
    <w:p w14:paraId="43C6D717"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Σύστημα ελέγχου της ακεραιότητας των δεδομένων (</w:t>
      </w:r>
      <w:r w:rsidRPr="00510E8F">
        <w:t>data</w:t>
      </w:r>
      <w:r w:rsidRPr="007C3CA0">
        <w:rPr>
          <w:lang w:val="el-GR"/>
        </w:rPr>
        <w:t xml:space="preserve"> </w:t>
      </w:r>
      <w:r w:rsidRPr="00510E8F">
        <w:t>integrity</w:t>
      </w:r>
      <w:r w:rsidRPr="007C3CA0">
        <w:rPr>
          <w:lang w:val="el-GR"/>
        </w:rPr>
        <w:t xml:space="preserve">). </w:t>
      </w:r>
    </w:p>
    <w:p w14:paraId="3E365D9B"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 xml:space="preserve">Κρυπτογράφηση για τη μεταφορά δεδομένων πάνω από ανασφαλή δίκτυα. </w:t>
      </w:r>
    </w:p>
    <w:p w14:paraId="46B1CB64"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Δυνατότητες καταγραφής γεγονότων και ενεργειών (</w:t>
      </w:r>
      <w:r w:rsidRPr="00510E8F">
        <w:t>event</w:t>
      </w:r>
      <w:r w:rsidRPr="007C3CA0">
        <w:rPr>
          <w:lang w:val="el-GR"/>
        </w:rPr>
        <w:t xml:space="preserve"> </w:t>
      </w:r>
      <w:r w:rsidRPr="00510E8F">
        <w:t>logging</w:t>
      </w:r>
      <w:r w:rsidRPr="007C3CA0">
        <w:rPr>
          <w:lang w:val="el-GR"/>
        </w:rPr>
        <w:t xml:space="preserve">). </w:t>
      </w:r>
    </w:p>
    <w:p w14:paraId="2DD48B21" w14:textId="77777777" w:rsidR="0068671B" w:rsidRPr="007C3CA0" w:rsidRDefault="0068671B" w:rsidP="0068671B">
      <w:pPr>
        <w:pStyle w:val="a7"/>
        <w:numPr>
          <w:ilvl w:val="3"/>
          <w:numId w:val="19"/>
        </w:numPr>
        <w:suppressAutoHyphens w:val="0"/>
        <w:spacing w:after="108" w:line="249" w:lineRule="auto"/>
        <w:ind w:left="709" w:hanging="9"/>
        <w:contextualSpacing/>
        <w:rPr>
          <w:lang w:val="el-GR"/>
        </w:rPr>
      </w:pPr>
      <w:r w:rsidRPr="007C3CA0">
        <w:rPr>
          <w:lang w:val="el-GR"/>
        </w:rPr>
        <w:t>Στις διαδικτυακές πύλες (</w:t>
      </w:r>
      <w:r w:rsidRPr="00510E8F">
        <w:t>portals</w:t>
      </w:r>
      <w:r w:rsidRPr="007C3CA0">
        <w:rPr>
          <w:lang w:val="el-GR"/>
        </w:rPr>
        <w:t xml:space="preserve">) του συστήματος θα πρέπει να χρησιμοποιούνται σουίτες ισχυρής κρυπτογράφησης, όλοι οι δυνατοί </w:t>
      </w:r>
      <w:r w:rsidRPr="00510E8F">
        <w:t>HTTP</w:t>
      </w:r>
      <w:r w:rsidRPr="007C3CA0">
        <w:rPr>
          <w:lang w:val="el-GR"/>
        </w:rPr>
        <w:t xml:space="preserve"> </w:t>
      </w:r>
      <w:r w:rsidRPr="00510E8F">
        <w:t>Security</w:t>
      </w:r>
      <w:r w:rsidRPr="007C3CA0">
        <w:rPr>
          <w:lang w:val="el-GR"/>
        </w:rPr>
        <w:t xml:space="preserve"> </w:t>
      </w:r>
      <w:r w:rsidRPr="00510E8F">
        <w:t>Headers</w:t>
      </w:r>
      <w:r w:rsidRPr="007C3CA0">
        <w:rPr>
          <w:lang w:val="el-GR"/>
        </w:rPr>
        <w:t xml:space="preserve"> (για </w:t>
      </w:r>
      <w:r w:rsidRPr="00510E8F">
        <w:t>HOST</w:t>
      </w:r>
      <w:r w:rsidRPr="007C3CA0">
        <w:rPr>
          <w:lang w:val="el-GR"/>
        </w:rPr>
        <w:t xml:space="preserve"> </w:t>
      </w:r>
      <w:r w:rsidRPr="00510E8F">
        <w:t>Attack</w:t>
      </w:r>
      <w:r w:rsidRPr="007C3CA0">
        <w:rPr>
          <w:lang w:val="el-GR"/>
        </w:rPr>
        <w:t xml:space="preserve">, </w:t>
      </w:r>
      <w:r w:rsidRPr="00510E8F">
        <w:t>CSRF</w:t>
      </w:r>
      <w:r w:rsidRPr="007C3CA0">
        <w:rPr>
          <w:lang w:val="el-GR"/>
        </w:rPr>
        <w:t xml:space="preserve"> κλπ), καθώς και όλες οι δυνατές τεχνικές για αντιμετώπιση των επιθέσεων </w:t>
      </w:r>
      <w:r w:rsidRPr="00510E8F">
        <w:t>XSS</w:t>
      </w:r>
      <w:r w:rsidRPr="007C3CA0">
        <w:rPr>
          <w:lang w:val="el-GR"/>
        </w:rPr>
        <w:t xml:space="preserve">. </w:t>
      </w:r>
    </w:p>
    <w:p w14:paraId="4DEA359F" w14:textId="77777777" w:rsidR="0068671B" w:rsidRPr="007C3CA0" w:rsidRDefault="0068671B" w:rsidP="0068671B">
      <w:pPr>
        <w:rPr>
          <w:lang w:val="el-GR"/>
        </w:rPr>
      </w:pPr>
    </w:p>
    <w:p w14:paraId="2D17FD4A" w14:textId="77777777" w:rsidR="0068671B" w:rsidRPr="00255A1C" w:rsidRDefault="0068671B" w:rsidP="0068671B">
      <w:pPr>
        <w:pStyle w:val="20"/>
        <w:numPr>
          <w:ilvl w:val="1"/>
          <w:numId w:val="4"/>
        </w:numPr>
        <w:tabs>
          <w:tab w:val="num" w:pos="360"/>
          <w:tab w:val="center" w:pos="4077"/>
        </w:tabs>
        <w:spacing w:before="0" w:after="240"/>
        <w:ind w:left="992" w:hanging="652"/>
      </w:pPr>
      <w:bookmarkStart w:id="14" w:name="_Toc342899467"/>
      <w:r w:rsidRPr="00255A1C">
        <w:t>Απαιτήσεις Ευχρηστίας Συστήματος</w:t>
      </w:r>
      <w:bookmarkEnd w:id="14"/>
    </w:p>
    <w:p w14:paraId="0C5CC246" w14:textId="77777777" w:rsidR="0068671B" w:rsidRPr="007C3CA0" w:rsidRDefault="0068671B" w:rsidP="0068671B">
      <w:pPr>
        <w:spacing w:after="0"/>
        <w:rPr>
          <w:lang w:val="el-GR"/>
        </w:rPr>
      </w:pPr>
      <w:r w:rsidRPr="007C3CA0">
        <w:rPr>
          <w:lang w:val="el-GR"/>
        </w:rPr>
        <w:t xml:space="preserve">Βασικό χαρακτηριστικό του </w:t>
      </w:r>
      <w:r w:rsidRPr="007C3CA0">
        <w:rPr>
          <w:bCs/>
          <w:lang w:val="el-GR"/>
        </w:rPr>
        <w:t>ΟΠΣΜ</w:t>
      </w:r>
      <w:r w:rsidRPr="007C3CA0">
        <w:rPr>
          <w:lang w:val="el-GR"/>
        </w:rPr>
        <w:t xml:space="preserve"> πρέπει να είναι η ευκολία και φιλικότητα χρήσης του. Οι ελάχιστες απαιτήσεις αρχών για τη φιλικότητα των ηλεκτρονικών υπηρεσιών (</w:t>
      </w:r>
      <w:r w:rsidRPr="00255A1C">
        <w:t>user</w:t>
      </w:r>
      <w:r w:rsidRPr="007C3CA0">
        <w:rPr>
          <w:lang w:val="el-GR"/>
        </w:rPr>
        <w:t xml:space="preserve"> </w:t>
      </w:r>
      <w:r w:rsidRPr="00255A1C">
        <w:t>experience</w:t>
      </w:r>
      <w:r w:rsidRPr="007C3CA0">
        <w:rPr>
          <w:lang w:val="el-GR"/>
        </w:rPr>
        <w:t>) μέσα από ένα γραφικό περιβάλλον εργασίας είναι οι ακόλουθες:</w:t>
      </w:r>
    </w:p>
    <w:p w14:paraId="5D95A85B" w14:textId="77777777" w:rsidR="0068671B" w:rsidRPr="007C3CA0" w:rsidRDefault="0068671B" w:rsidP="0068671B">
      <w:pPr>
        <w:numPr>
          <w:ilvl w:val="0"/>
          <w:numId w:val="21"/>
        </w:numPr>
        <w:suppressAutoHyphens w:val="0"/>
        <w:spacing w:after="0"/>
        <w:rPr>
          <w:lang w:val="el-GR"/>
        </w:rPr>
      </w:pPr>
      <w:r w:rsidRPr="007C3CA0">
        <w:rPr>
          <w:lang w:val="el-GR"/>
        </w:rPr>
        <w:t>Να παρέχονται μέσα από ένα γραφικό περιβάλλον εργασίας (</w:t>
      </w:r>
      <w:r w:rsidRPr="00255A1C">
        <w:t>Graphical</w:t>
      </w:r>
      <w:r w:rsidRPr="007C3CA0">
        <w:rPr>
          <w:lang w:val="el-GR"/>
        </w:rPr>
        <w:t xml:space="preserve"> </w:t>
      </w:r>
      <w:r w:rsidRPr="00255A1C">
        <w:t>User</w:t>
      </w:r>
      <w:r w:rsidRPr="007C3CA0">
        <w:rPr>
          <w:lang w:val="el-GR"/>
        </w:rPr>
        <w:t xml:space="preserve"> </w:t>
      </w:r>
      <w:r w:rsidRPr="00255A1C">
        <w:t>Interface</w:t>
      </w:r>
      <w:r w:rsidRPr="007C3CA0">
        <w:rPr>
          <w:lang w:val="el-GR"/>
        </w:rPr>
        <w:t xml:space="preserve">) όπου υπάρχει η ίδια αντιμετώπιση σε όσες επιμέρους εφαρμογές ενσωματώνει ή διαλειτουργεί. Το </w:t>
      </w:r>
      <w:r w:rsidRPr="00255A1C">
        <w:t>GUI</w:t>
      </w:r>
      <w:r w:rsidRPr="007C3CA0">
        <w:rPr>
          <w:lang w:val="el-GR"/>
        </w:rPr>
        <w:t xml:space="preserve"> να βασίζεται σε κατάλογο επιλογών (</w:t>
      </w:r>
      <w:r w:rsidRPr="00255A1C">
        <w:t>menu</w:t>
      </w:r>
      <w:r w:rsidRPr="007C3CA0">
        <w:rPr>
          <w:lang w:val="el-GR"/>
        </w:rPr>
        <w:t xml:space="preserve"> </w:t>
      </w:r>
      <w:r w:rsidRPr="00255A1C">
        <w:t>system</w:t>
      </w:r>
      <w:r w:rsidRPr="007C3CA0">
        <w:rPr>
          <w:lang w:val="el-GR"/>
        </w:rPr>
        <w:t>) που να περιλαμβάνει όλες τις διαδικασίες στις οποίες έχει πρόσβαση ο κάθε εσωτερικός χρήστης, ανάλογα με τα δικαιώματά του.</w:t>
      </w:r>
    </w:p>
    <w:p w14:paraId="51689C59" w14:textId="77777777" w:rsidR="0068671B" w:rsidRPr="007C3CA0" w:rsidRDefault="0068671B" w:rsidP="0068671B">
      <w:pPr>
        <w:numPr>
          <w:ilvl w:val="0"/>
          <w:numId w:val="21"/>
        </w:numPr>
        <w:suppressAutoHyphens w:val="0"/>
        <w:spacing w:after="0"/>
        <w:rPr>
          <w:lang w:val="el-GR"/>
        </w:rPr>
      </w:pPr>
      <w:r w:rsidRPr="007C3CA0">
        <w:rPr>
          <w:lang w:val="el-GR"/>
        </w:rPr>
        <w:t>Να παρέχει τη δυνατότητα χρήσης των πλήκτρων λειτουργιών (</w:t>
      </w:r>
      <w:r w:rsidRPr="00255A1C">
        <w:t>function</w:t>
      </w:r>
      <w:r w:rsidRPr="007C3CA0">
        <w:rPr>
          <w:lang w:val="el-GR"/>
        </w:rPr>
        <w:t xml:space="preserve"> </w:t>
      </w:r>
      <w:r w:rsidRPr="00255A1C">
        <w:t>key</w:t>
      </w:r>
      <w:r w:rsidRPr="007C3CA0">
        <w:rPr>
          <w:lang w:val="el-GR"/>
        </w:rPr>
        <w:t>) ή και άλλων πλήκτρων για να διευκολύνεται η πλοήγηση μέσω συντομεύσεων (</w:t>
      </w:r>
      <w:r w:rsidRPr="00255A1C">
        <w:t>shortcut</w:t>
      </w:r>
      <w:r w:rsidRPr="007C3CA0">
        <w:rPr>
          <w:lang w:val="el-GR"/>
        </w:rPr>
        <w:t xml:space="preserve"> </w:t>
      </w:r>
      <w:r w:rsidRPr="00255A1C">
        <w:t>keys</w:t>
      </w:r>
      <w:r w:rsidRPr="007C3CA0">
        <w:rPr>
          <w:lang w:val="el-GR"/>
        </w:rPr>
        <w:t>).</w:t>
      </w:r>
    </w:p>
    <w:p w14:paraId="3542F4C0" w14:textId="77777777" w:rsidR="0068671B" w:rsidRPr="007C3CA0" w:rsidRDefault="0068671B" w:rsidP="0068671B">
      <w:pPr>
        <w:numPr>
          <w:ilvl w:val="0"/>
          <w:numId w:val="21"/>
        </w:numPr>
        <w:suppressAutoHyphens w:val="0"/>
        <w:spacing w:after="0"/>
        <w:rPr>
          <w:lang w:val="el-GR"/>
        </w:rPr>
      </w:pPr>
      <w:r w:rsidRPr="007C3CA0">
        <w:rPr>
          <w:lang w:val="el-GR"/>
        </w:rPr>
        <w:lastRenderedPageBreak/>
        <w:t xml:space="preserve">Το περιβάλλον εργασίας θα πρέπει να είναι στην ελληνική γλώσσα θα πρέπει να υποστηρίζεται ωστόσο και πολυγλωσσικό περιβάλλον </w:t>
      </w:r>
      <w:r w:rsidRPr="007C3CA0">
        <w:rPr>
          <w:rFonts w:cs="Tahoma"/>
          <w:lang w:val="el-GR"/>
        </w:rPr>
        <w:t>έτσι ώστε ο χρήστης να έχει δικαίωμα επιλογής της γλώσσας που επιθυμεί από τουλάχιστον δύο γλώσσες: Ελληνικά – Αγγλικά</w:t>
      </w:r>
      <w:r w:rsidRPr="007C3CA0">
        <w:rPr>
          <w:lang w:val="el-GR"/>
        </w:rPr>
        <w:t xml:space="preserve">. Ενδεικτικά αναφέρονται ο κεντρικός κατάλογος και οι υποκατάλογοι επιλογών, τα πεδία επιλογής και εισαγωγής στοιχείων, τα κάθε είδους μηνύματα και οι λειτουργίες βοήθειας. </w:t>
      </w:r>
    </w:p>
    <w:p w14:paraId="64B42B3C" w14:textId="77777777" w:rsidR="0068671B" w:rsidRPr="00255A1C" w:rsidRDefault="0068671B" w:rsidP="0068671B">
      <w:pPr>
        <w:numPr>
          <w:ilvl w:val="0"/>
          <w:numId w:val="21"/>
        </w:numPr>
        <w:suppressAutoHyphens w:val="0"/>
        <w:spacing w:after="0"/>
      </w:pPr>
      <w:r w:rsidRPr="007C3CA0">
        <w:rPr>
          <w:lang w:val="el-GR"/>
        </w:rPr>
        <w:t xml:space="preserve">Να διευκολύνει το χρήστη στην εισαγωγή των δεδομένων με όλους τους δυνατούς τρόπους, προκειμένου να διασφαλίζεται η ορθή και ταχεία εισαγωγή στοιχείων και να μειώνονται σημαντικά οι πιθανότητες λάθους. </w:t>
      </w:r>
      <w:r w:rsidRPr="00255A1C">
        <w:t>Θα πρέπει να παρέχει τουλάχιστον διευκολύνσεις όπως:</w:t>
      </w:r>
    </w:p>
    <w:p w14:paraId="6EEB938E" w14:textId="77777777" w:rsidR="0068671B" w:rsidRPr="007C3CA0" w:rsidRDefault="0068671B" w:rsidP="0068671B">
      <w:pPr>
        <w:numPr>
          <w:ilvl w:val="0"/>
          <w:numId w:val="20"/>
        </w:numPr>
        <w:suppressAutoHyphens w:val="0"/>
        <w:spacing w:after="0"/>
        <w:rPr>
          <w:lang w:val="el-GR"/>
        </w:rPr>
      </w:pPr>
      <w:r w:rsidRPr="007C3CA0">
        <w:rPr>
          <w:lang w:val="el-GR"/>
        </w:rPr>
        <w:t>Να προτείνει λογικές προεπιλεγμένες (</w:t>
      </w:r>
      <w:r w:rsidRPr="00255A1C">
        <w:t>default</w:t>
      </w:r>
      <w:r w:rsidRPr="007C3CA0">
        <w:rPr>
          <w:lang w:val="el-GR"/>
        </w:rPr>
        <w:t>) τιμές για τα διάφορα πεδία, έτσι ώστε να μειώνονται οι χρόνοι εισαγωγής δεδομένων.</w:t>
      </w:r>
    </w:p>
    <w:p w14:paraId="5E88AAF7" w14:textId="77777777" w:rsidR="0068671B" w:rsidRPr="007C3CA0" w:rsidRDefault="0068671B" w:rsidP="0068671B">
      <w:pPr>
        <w:numPr>
          <w:ilvl w:val="0"/>
          <w:numId w:val="20"/>
        </w:numPr>
        <w:suppressAutoHyphens w:val="0"/>
        <w:spacing w:after="0"/>
        <w:rPr>
          <w:lang w:val="el-GR"/>
        </w:rPr>
      </w:pPr>
      <w:r w:rsidRPr="007C3CA0">
        <w:rPr>
          <w:lang w:val="el-GR"/>
        </w:rPr>
        <w:t>Να ελέγχει τις τιμές που εισάγει ο χρήστης και να τον προειδοποιεί κατάλληλα για τις περιπτώσεις μη έγκυρης εισαγωγής.</w:t>
      </w:r>
    </w:p>
    <w:p w14:paraId="3C13B3A7" w14:textId="77777777" w:rsidR="0068671B" w:rsidRPr="007C3CA0" w:rsidRDefault="0068671B" w:rsidP="0068671B">
      <w:pPr>
        <w:numPr>
          <w:ilvl w:val="0"/>
          <w:numId w:val="20"/>
        </w:numPr>
        <w:suppressAutoHyphens w:val="0"/>
        <w:spacing w:after="0"/>
        <w:rPr>
          <w:lang w:val="el-GR"/>
        </w:rPr>
      </w:pPr>
      <w:r w:rsidRPr="007C3CA0">
        <w:rPr>
          <w:lang w:val="el-GR"/>
        </w:rPr>
        <w:t>Να παρέχει στατικούς ή δυναμικούς πίνακες αναζήτησης τιμών (</w:t>
      </w:r>
      <w:r w:rsidRPr="00255A1C">
        <w:t>lookup</w:t>
      </w:r>
      <w:r w:rsidRPr="007C3CA0">
        <w:rPr>
          <w:lang w:val="el-GR"/>
        </w:rPr>
        <w:t xml:space="preserve"> </w:t>
      </w:r>
      <w:r w:rsidRPr="00255A1C">
        <w:t>tables</w:t>
      </w:r>
      <w:r w:rsidRPr="007C3CA0">
        <w:rPr>
          <w:lang w:val="el-GR"/>
        </w:rPr>
        <w:t>) από τους οποίους ο χρήστης θα πρέπει απλώς να επιλέξει την κατάλληλη τιμή. Η διαμόρφωση των τιμών των πινάκων αυτών θα προκύπτει είτε από τα αποτελέσματα της αναζήτησης είτε σε τοπικούς κωδικοποιημένους καταλόγους είτε σε εξωτερικά πληροφοριακά συστήματα μέσω κατάλληλων διεπαφών (</w:t>
      </w:r>
      <w:r w:rsidRPr="00255A1C">
        <w:t>WS</w:t>
      </w:r>
      <w:r w:rsidRPr="007C3CA0">
        <w:rPr>
          <w:lang w:val="el-GR"/>
        </w:rPr>
        <w:t xml:space="preserve">, </w:t>
      </w:r>
      <w:r w:rsidRPr="00255A1C">
        <w:t>LDAP</w:t>
      </w:r>
      <w:r w:rsidRPr="007C3CA0">
        <w:rPr>
          <w:lang w:val="el-GR"/>
        </w:rPr>
        <w:t>, κ.λπ.).</w:t>
      </w:r>
    </w:p>
    <w:p w14:paraId="5ADFD30D" w14:textId="77777777" w:rsidR="0068671B" w:rsidRPr="007C3CA0" w:rsidRDefault="0068671B" w:rsidP="0068671B">
      <w:pPr>
        <w:numPr>
          <w:ilvl w:val="0"/>
          <w:numId w:val="20"/>
        </w:numPr>
        <w:suppressAutoHyphens w:val="0"/>
        <w:spacing w:after="0"/>
        <w:rPr>
          <w:lang w:val="el-GR"/>
        </w:rPr>
      </w:pPr>
      <w:r w:rsidRPr="007C3CA0">
        <w:rPr>
          <w:lang w:val="el-GR"/>
        </w:rPr>
        <w:t>Να εμφανίζει τα κατάλληλα μηνύματα βοήθειας για να διευκολύνουν το χρήστη στο τι δεδομένα και πώς θα πρέπει να εισαχθούν. Με τον τρόπο αυτό παρέχεται άμεση και αποτελεσματική υποστήριξη στα ερωτήματα των χρηστών.</w:t>
      </w:r>
    </w:p>
    <w:p w14:paraId="57B07B34" w14:textId="77777777" w:rsidR="0068671B" w:rsidRPr="007C3CA0" w:rsidRDefault="0068671B" w:rsidP="0068671B">
      <w:pPr>
        <w:numPr>
          <w:ilvl w:val="0"/>
          <w:numId w:val="22"/>
        </w:numPr>
        <w:suppressAutoHyphens w:val="0"/>
        <w:spacing w:after="0"/>
        <w:rPr>
          <w:lang w:val="el-GR"/>
        </w:rPr>
      </w:pPr>
      <w:r w:rsidRPr="007C3CA0">
        <w:rPr>
          <w:lang w:val="el-GR"/>
        </w:rPr>
        <w:t>Αυτοματοποιημένος έλεγχος της εγκυρότητας των δεδομένων με ταυτόχρονη και άμεση απεικόνιση ευκολονόητων μηνυμάτων, κατά την εισαγωγή τους, έτσι ώστε να είναι βέβαιο ότι εισάγονται δεδομένα σε έγκυρη μορφή, ακολουθία, εύρος τιμών, κλπ. Το χαρακτηριστικό αυτό εφαρμόζεται μόνο στα πεδία της εφαρμογής που χρήζουν ελέγχου.</w:t>
      </w:r>
    </w:p>
    <w:p w14:paraId="28735FCB" w14:textId="77777777" w:rsidR="0068671B" w:rsidRPr="007C3CA0" w:rsidRDefault="0068671B" w:rsidP="0068671B">
      <w:pPr>
        <w:numPr>
          <w:ilvl w:val="0"/>
          <w:numId w:val="22"/>
        </w:numPr>
        <w:suppressAutoHyphens w:val="0"/>
        <w:spacing w:after="0"/>
        <w:rPr>
          <w:lang w:val="el-GR"/>
        </w:rPr>
      </w:pPr>
      <w:r w:rsidRPr="007C3CA0">
        <w:rPr>
          <w:lang w:val="el-GR"/>
        </w:rPr>
        <w:t>Οι χρήστες των ηλεκτρονικών υπηρεσιών θα λαμβάνουν υπηρεσίες άμεσης υποστήριξης βοήθειας (</w:t>
      </w:r>
      <w:r w:rsidRPr="00255A1C">
        <w:t>online</w:t>
      </w:r>
      <w:r w:rsidRPr="007C3CA0">
        <w:rPr>
          <w:lang w:val="el-GR"/>
        </w:rPr>
        <w:t xml:space="preserve"> </w:t>
      </w:r>
      <w:r w:rsidRPr="00255A1C">
        <w:t>help</w:t>
      </w:r>
      <w:r w:rsidRPr="007C3CA0">
        <w:rPr>
          <w:lang w:val="el-GR"/>
        </w:rPr>
        <w:t>) και οδηγίες ανάλογα (και αυτόματα) με το πού βρίσκεται ανά πάσα στιγμή.</w:t>
      </w:r>
    </w:p>
    <w:p w14:paraId="6D2EC9C8" w14:textId="77777777" w:rsidR="0068671B" w:rsidRPr="007C3CA0" w:rsidRDefault="0068671B" w:rsidP="0068671B">
      <w:pPr>
        <w:spacing w:before="60" w:after="60" w:line="240" w:lineRule="atLeast"/>
        <w:rPr>
          <w:lang w:val="el-GR"/>
        </w:rPr>
      </w:pPr>
    </w:p>
    <w:p w14:paraId="36FFF219" w14:textId="77777777" w:rsidR="0068671B" w:rsidRPr="007C3CA0" w:rsidRDefault="0068671B" w:rsidP="0068671B">
      <w:pPr>
        <w:spacing w:before="60" w:after="60" w:line="240" w:lineRule="atLeast"/>
        <w:rPr>
          <w:lang w:val="el-GR"/>
        </w:rPr>
      </w:pPr>
      <w:r w:rsidRPr="007C3CA0">
        <w:rPr>
          <w:lang w:val="el-GR"/>
        </w:rPr>
        <w:t xml:space="preserve">Ο Ανάδοχος, θα πρέπει να λάβει υπόψη κατά τον σχεδιασμό, τις ομάδες χρηστών κι επομένως τους διαφορετικούς τρόπους εκπλήρωσης της παρεχόμενης λειτουργικότητας χωρίς να μειώνεται η χρηστικότητα των εφαρμογών. </w:t>
      </w:r>
    </w:p>
    <w:p w14:paraId="13F7670D" w14:textId="77777777" w:rsidR="0068671B" w:rsidRPr="007C3CA0" w:rsidRDefault="0068671B" w:rsidP="0068671B">
      <w:pPr>
        <w:spacing w:before="60" w:after="60" w:line="240" w:lineRule="atLeast"/>
        <w:rPr>
          <w:lang w:val="el-GR"/>
        </w:rPr>
      </w:pPr>
      <w:r w:rsidRPr="007C3CA0">
        <w:rPr>
          <w:lang w:val="el-GR"/>
        </w:rPr>
        <w:t xml:space="preserve">Οι κυριότερες αρχές προς την κατεύθυνση της χρηστικότητας περιλαμβάνουν: </w:t>
      </w:r>
    </w:p>
    <w:p w14:paraId="15391985" w14:textId="77777777" w:rsidR="0068671B" w:rsidRPr="007C3CA0" w:rsidRDefault="0068671B" w:rsidP="0068671B">
      <w:pPr>
        <w:spacing w:before="60" w:after="60" w:line="240" w:lineRule="atLeast"/>
        <w:rPr>
          <w:b/>
          <w:bCs/>
          <w:u w:val="single"/>
          <w:lang w:val="el-GR"/>
        </w:rPr>
      </w:pPr>
      <w:r w:rsidRPr="007C3CA0">
        <w:rPr>
          <w:b/>
          <w:bCs/>
          <w:u w:val="single"/>
          <w:lang w:val="el-GR"/>
        </w:rPr>
        <w:t xml:space="preserve">Συμβατότητα: </w:t>
      </w:r>
    </w:p>
    <w:p w14:paraId="4A94B4D8" w14:textId="77777777" w:rsidR="0068671B" w:rsidRPr="007C3CA0" w:rsidRDefault="0068671B" w:rsidP="0068671B">
      <w:pPr>
        <w:spacing w:before="60" w:after="60" w:line="240" w:lineRule="atLeast"/>
        <w:rPr>
          <w:lang w:val="el-GR"/>
        </w:rPr>
      </w:pPr>
      <w:r w:rsidRPr="007C3CA0">
        <w:rPr>
          <w:lang w:val="el-GR"/>
        </w:rPr>
        <w:t>Όλα τα υποσυστήματα απαιτούν πρόσβαση μέσω φυλλομετρητή (</w:t>
      </w:r>
      <w:r w:rsidRPr="00255A1C">
        <w:t>web</w:t>
      </w:r>
      <w:r w:rsidRPr="007C3CA0">
        <w:rPr>
          <w:lang w:val="el-GR"/>
        </w:rPr>
        <w:t xml:space="preserve"> </w:t>
      </w:r>
      <w:r w:rsidRPr="00255A1C">
        <w:t>browser</w:t>
      </w:r>
      <w:r w:rsidRPr="007C3CA0">
        <w:rPr>
          <w:lang w:val="el-GR"/>
        </w:rPr>
        <w:t xml:space="preserve">) και θα πρέπει να υποστηρίζονται όλοι οι ευρεώς χρησιμοποιούμενοι </w:t>
      </w:r>
      <w:r w:rsidRPr="00255A1C">
        <w:t>browsers</w:t>
      </w:r>
      <w:r w:rsidRPr="007C3CA0">
        <w:rPr>
          <w:lang w:val="el-GR"/>
        </w:rPr>
        <w:t xml:space="preserve"> (Μ</w:t>
      </w:r>
      <w:r w:rsidRPr="00255A1C">
        <w:t>ozilla</w:t>
      </w:r>
      <w:r w:rsidRPr="007C3CA0">
        <w:rPr>
          <w:lang w:val="el-GR"/>
        </w:rPr>
        <w:t xml:space="preserve"> </w:t>
      </w:r>
      <w:r w:rsidRPr="00255A1C">
        <w:t>Firefox</w:t>
      </w:r>
      <w:r w:rsidRPr="007C3CA0">
        <w:rPr>
          <w:lang w:val="el-GR"/>
        </w:rPr>
        <w:t xml:space="preserve">, </w:t>
      </w:r>
      <w:r w:rsidRPr="00255A1C">
        <w:t>Microsoft</w:t>
      </w:r>
      <w:r w:rsidRPr="007C3CA0">
        <w:rPr>
          <w:lang w:val="el-GR"/>
        </w:rPr>
        <w:t xml:space="preserve"> </w:t>
      </w:r>
      <w:r w:rsidRPr="00255A1C">
        <w:t>Edge</w:t>
      </w:r>
      <w:r w:rsidRPr="007C3CA0">
        <w:rPr>
          <w:lang w:val="el-GR"/>
        </w:rPr>
        <w:t xml:space="preserve">, </w:t>
      </w:r>
      <w:r w:rsidRPr="00255A1C">
        <w:t>Google</w:t>
      </w:r>
      <w:r w:rsidRPr="007C3CA0">
        <w:rPr>
          <w:lang w:val="el-GR"/>
        </w:rPr>
        <w:t xml:space="preserve"> </w:t>
      </w:r>
      <w:r w:rsidRPr="00255A1C">
        <w:t>Chrome</w:t>
      </w:r>
      <w:r w:rsidRPr="007C3CA0">
        <w:rPr>
          <w:lang w:val="el-GR"/>
        </w:rPr>
        <w:t xml:space="preserve">, </w:t>
      </w:r>
      <w:r w:rsidRPr="00255A1C">
        <w:t>Opera</w:t>
      </w:r>
      <w:r w:rsidRPr="007C3CA0">
        <w:rPr>
          <w:lang w:val="el-GR"/>
        </w:rPr>
        <w:t xml:space="preserve">). </w:t>
      </w:r>
    </w:p>
    <w:p w14:paraId="45EA9EC8" w14:textId="77777777" w:rsidR="0068671B" w:rsidRPr="007C3CA0" w:rsidRDefault="0068671B" w:rsidP="0068671B">
      <w:pPr>
        <w:spacing w:before="60" w:after="60" w:line="240" w:lineRule="atLeast"/>
        <w:rPr>
          <w:lang w:val="el-GR"/>
        </w:rPr>
      </w:pPr>
    </w:p>
    <w:p w14:paraId="54DA301A" w14:textId="77777777" w:rsidR="0068671B" w:rsidRPr="007C3CA0" w:rsidRDefault="0068671B" w:rsidP="0068671B">
      <w:pPr>
        <w:spacing w:before="60" w:after="60" w:line="240" w:lineRule="atLeast"/>
        <w:rPr>
          <w:b/>
          <w:bCs/>
          <w:u w:val="single"/>
          <w:lang w:val="el-GR"/>
        </w:rPr>
      </w:pPr>
      <w:r w:rsidRPr="007C3CA0">
        <w:rPr>
          <w:b/>
          <w:bCs/>
          <w:u w:val="single"/>
          <w:lang w:val="el-GR"/>
        </w:rPr>
        <w:t xml:space="preserve">Συνέπεια: </w:t>
      </w:r>
    </w:p>
    <w:p w14:paraId="5174404B" w14:textId="77777777" w:rsidR="0068671B" w:rsidRPr="007C3CA0" w:rsidRDefault="0068671B" w:rsidP="0068671B">
      <w:pPr>
        <w:spacing w:before="60" w:after="60" w:line="240" w:lineRule="atLeast"/>
        <w:rPr>
          <w:lang w:val="el-GR"/>
        </w:rPr>
      </w:pPr>
      <w:r w:rsidRPr="007C3CA0">
        <w:rPr>
          <w:lang w:val="el-GR"/>
        </w:rPr>
        <w:t xml:space="preserve">Οι εφαρμογές θα πρέπει να έχουν ομοιόμορφη εμφάνιση και να τηρείται συνέπεια στη χρήση των λεκτικών και των συμβόλων. Το λεξιλόγιο που χρησιμοποιείται για την περιγραφή εννοιών, σημείων και λειτουργιών σε όλο το εύρος των εφαρμογών και του συστήματος πρέπει να είναι σαφές για τον απλό </w:t>
      </w:r>
      <w:r w:rsidRPr="007C3CA0">
        <w:rPr>
          <w:lang w:val="el-GR"/>
        </w:rPr>
        <w:lastRenderedPageBreak/>
        <w:t xml:space="preserve">χρήστη, να χρησιμοποιείται ορολογία της εφαρμογής (χρήση απλής Ελληνικής γλώσσας) και τα μηνύματα να μην είναι απλώς πληροφοριακά περί του τι συνέβη, αλλά να υποδεικνύουν στο χρήστη πώς να απεμπλακεί για να συνεχίσει τη εργασία του ή που να αποταθεί για βοήθεια. Αντίστοιχη συνέπεια πρέπει να επιδεικνύουν οι οποιεσδήποτε γραφικές απεικονίσεις, η διαμόρφωση σελίδων και η τοποθέτηση αντικειμένων στο χώρο των ιστοσελίδων. </w:t>
      </w:r>
    </w:p>
    <w:p w14:paraId="73D357D5" w14:textId="77777777" w:rsidR="0068671B" w:rsidRPr="007C3CA0" w:rsidRDefault="0068671B" w:rsidP="0068671B">
      <w:pPr>
        <w:spacing w:before="60" w:after="60" w:line="240" w:lineRule="atLeast"/>
        <w:rPr>
          <w:lang w:val="el-GR"/>
        </w:rPr>
      </w:pPr>
    </w:p>
    <w:p w14:paraId="0DDD7760" w14:textId="77777777" w:rsidR="0068671B" w:rsidRPr="007C3CA0" w:rsidRDefault="0068671B" w:rsidP="0068671B">
      <w:pPr>
        <w:spacing w:before="60" w:after="60" w:line="240" w:lineRule="atLeast"/>
        <w:rPr>
          <w:b/>
          <w:bCs/>
          <w:u w:val="single"/>
          <w:lang w:val="el-GR"/>
        </w:rPr>
      </w:pPr>
      <w:r w:rsidRPr="007C3CA0">
        <w:rPr>
          <w:b/>
          <w:bCs/>
          <w:u w:val="single"/>
          <w:lang w:val="el-GR"/>
        </w:rPr>
        <w:t xml:space="preserve">Αξιοπιστία: </w:t>
      </w:r>
    </w:p>
    <w:p w14:paraId="04394E0F" w14:textId="77777777" w:rsidR="0068671B" w:rsidRPr="007C3CA0" w:rsidRDefault="0068671B" w:rsidP="0068671B">
      <w:pPr>
        <w:spacing w:before="60" w:after="60" w:line="240" w:lineRule="atLeast"/>
        <w:rPr>
          <w:lang w:val="el-GR"/>
        </w:rPr>
      </w:pPr>
      <w:r w:rsidRPr="007C3CA0">
        <w:rPr>
          <w:lang w:val="el-GR"/>
        </w:rPr>
        <w:t xml:space="preserve">Ο χρήστης πρέπει να αντιλαμβάνεται δια μέσου της εμφάνισης και συμπεριφοράς του συστήματος ότι: </w:t>
      </w:r>
    </w:p>
    <w:p w14:paraId="2574410F" w14:textId="77777777" w:rsidR="0068671B" w:rsidRPr="007C3CA0" w:rsidRDefault="0068671B" w:rsidP="0068671B">
      <w:pPr>
        <w:pStyle w:val="a7"/>
        <w:numPr>
          <w:ilvl w:val="0"/>
          <w:numId w:val="23"/>
        </w:numPr>
        <w:suppressAutoHyphens w:val="0"/>
        <w:spacing w:before="60" w:after="60" w:line="240" w:lineRule="atLeast"/>
        <w:contextualSpacing/>
        <w:rPr>
          <w:lang w:val="el-GR"/>
        </w:rPr>
      </w:pPr>
      <w:r w:rsidRPr="007C3CA0">
        <w:rPr>
          <w:lang w:val="el-GR"/>
        </w:rPr>
        <w:t xml:space="preserve">Οι πληροφορίες που εισάγει στο σύστημα είναι σωστές και αρκετές (ελαχιστοποίηση λαθών χρήστη μέσω ολοκληρωμένου πρωτοβάθμιου ελέγχου) </w:t>
      </w:r>
    </w:p>
    <w:p w14:paraId="77F0AB58" w14:textId="77777777" w:rsidR="0068671B" w:rsidRPr="007C3CA0" w:rsidRDefault="0068671B" w:rsidP="0068671B">
      <w:pPr>
        <w:pStyle w:val="a7"/>
        <w:numPr>
          <w:ilvl w:val="0"/>
          <w:numId w:val="23"/>
        </w:numPr>
        <w:suppressAutoHyphens w:val="0"/>
        <w:spacing w:before="60" w:after="60" w:line="240" w:lineRule="atLeast"/>
        <w:contextualSpacing/>
        <w:rPr>
          <w:lang w:val="el-GR"/>
        </w:rPr>
      </w:pPr>
      <w:r w:rsidRPr="007C3CA0">
        <w:rPr>
          <w:lang w:val="el-GR"/>
        </w:rPr>
        <w:t xml:space="preserve">Οι πληροφορίες που λαμβάνει από το σύστημα είναι ακριβείς και επικαιροποιημένες </w:t>
      </w:r>
    </w:p>
    <w:p w14:paraId="66EA596F" w14:textId="77777777" w:rsidR="0068671B" w:rsidRPr="007C3CA0" w:rsidRDefault="0068671B" w:rsidP="0068671B">
      <w:pPr>
        <w:spacing w:before="60" w:after="60" w:line="240" w:lineRule="atLeast"/>
        <w:rPr>
          <w:lang w:val="el-GR"/>
        </w:rPr>
      </w:pPr>
      <w:r w:rsidRPr="007C3CA0">
        <w:rPr>
          <w:lang w:val="el-GR"/>
        </w:rPr>
        <w:t xml:space="preserve"> </w:t>
      </w:r>
    </w:p>
    <w:p w14:paraId="4775EAF0" w14:textId="77777777" w:rsidR="0068671B" w:rsidRPr="007C3CA0" w:rsidRDefault="0068671B" w:rsidP="0068671B">
      <w:pPr>
        <w:spacing w:before="60" w:after="60" w:line="240" w:lineRule="atLeast"/>
        <w:rPr>
          <w:b/>
          <w:bCs/>
          <w:u w:val="single"/>
          <w:lang w:val="el-GR"/>
        </w:rPr>
      </w:pPr>
      <w:r w:rsidRPr="007C3CA0">
        <w:rPr>
          <w:b/>
          <w:bCs/>
          <w:u w:val="single"/>
          <w:lang w:val="el-GR"/>
        </w:rPr>
        <w:t xml:space="preserve">Προσανατολισμός: </w:t>
      </w:r>
    </w:p>
    <w:p w14:paraId="11C2DD72" w14:textId="77777777" w:rsidR="0068671B" w:rsidRPr="007C3CA0" w:rsidRDefault="0068671B" w:rsidP="0068671B">
      <w:pPr>
        <w:spacing w:before="60" w:after="60" w:line="240" w:lineRule="atLeast"/>
        <w:rPr>
          <w:lang w:val="el-GR"/>
        </w:rPr>
      </w:pPr>
      <w:r w:rsidRPr="007C3CA0">
        <w:rPr>
          <w:lang w:val="el-GR"/>
        </w:rPr>
        <w:t xml:space="preserve">Σε κάθε σημείο της περιήγησής στις εφαρμογές, ο χρήστης πρέπει να έχει στη διάθεσή του εμφανή σημάδια που υποδεικνύουν που βρίσκεται (θεματική ενότητα ή εφαρμογή, κατηγορία, λειτουργία, κλπ) που μπορεί να πάει και τι μπορεί/ τι πρέπει να κάνει. </w:t>
      </w:r>
    </w:p>
    <w:p w14:paraId="7BB6133C" w14:textId="77777777" w:rsidR="0068671B" w:rsidRPr="007C3CA0" w:rsidRDefault="0068671B" w:rsidP="0068671B">
      <w:pPr>
        <w:spacing w:before="60" w:after="60" w:line="240" w:lineRule="atLeast"/>
        <w:rPr>
          <w:lang w:val="el-GR"/>
        </w:rPr>
      </w:pPr>
    </w:p>
    <w:p w14:paraId="130CE72D" w14:textId="77777777" w:rsidR="0068671B" w:rsidRPr="007C3CA0" w:rsidRDefault="0068671B" w:rsidP="0068671B">
      <w:pPr>
        <w:spacing w:before="60" w:after="60" w:line="240" w:lineRule="atLeast"/>
        <w:rPr>
          <w:lang w:val="el-GR"/>
        </w:rPr>
      </w:pPr>
      <w:r w:rsidRPr="007C3CA0">
        <w:rPr>
          <w:b/>
          <w:bCs/>
          <w:u w:val="single"/>
          <w:lang w:val="el-GR"/>
        </w:rPr>
        <w:t>Υποστήριξη Χρηστών</w:t>
      </w:r>
      <w:r w:rsidRPr="007C3CA0">
        <w:rPr>
          <w:lang w:val="el-GR"/>
        </w:rPr>
        <w:t xml:space="preserve">: </w:t>
      </w:r>
    </w:p>
    <w:p w14:paraId="710D5EEB" w14:textId="77777777" w:rsidR="0068671B" w:rsidRPr="00255A1C" w:rsidRDefault="0068671B" w:rsidP="0068671B">
      <w:pPr>
        <w:spacing w:before="60" w:after="60" w:line="240" w:lineRule="atLeast"/>
      </w:pPr>
      <w:r w:rsidRPr="007C3CA0">
        <w:rPr>
          <w:lang w:val="el-GR"/>
        </w:rPr>
        <w:t xml:space="preserve">Το σύστημα θα πρέπει να περιλαμβάνει λειτουργίες υποστήριξης και βοήθειας στους χρήστες οι οποίες να παρέχουν κατάλληλες πληροφορίες όποτε και όταν απαιτούνται. </w:t>
      </w:r>
      <w:r w:rsidRPr="00255A1C">
        <w:t xml:space="preserve">Κατ' ελάχιστο θα πρέπει να παρέχεται: </w:t>
      </w:r>
    </w:p>
    <w:p w14:paraId="28FF58B4" w14:textId="77777777" w:rsidR="0068671B" w:rsidRPr="007C3CA0" w:rsidRDefault="0068671B" w:rsidP="0068671B">
      <w:pPr>
        <w:pStyle w:val="a7"/>
        <w:numPr>
          <w:ilvl w:val="0"/>
          <w:numId w:val="24"/>
        </w:numPr>
        <w:suppressAutoHyphens w:val="0"/>
        <w:spacing w:before="60" w:after="60" w:line="240" w:lineRule="atLeast"/>
        <w:contextualSpacing/>
        <w:rPr>
          <w:lang w:val="el-GR"/>
        </w:rPr>
      </w:pPr>
      <w:r w:rsidRPr="007C3CA0">
        <w:rPr>
          <w:lang w:val="el-GR"/>
        </w:rPr>
        <w:t>Παροχή βοήθειας (</w:t>
      </w:r>
      <w:r w:rsidRPr="00E574D5">
        <w:t>On</w:t>
      </w:r>
      <w:r w:rsidRPr="007C3CA0">
        <w:rPr>
          <w:lang w:val="el-GR"/>
        </w:rPr>
        <w:t>-</w:t>
      </w:r>
      <w:r w:rsidRPr="00E574D5">
        <w:t>line</w:t>
      </w:r>
      <w:r w:rsidRPr="007C3CA0">
        <w:rPr>
          <w:lang w:val="el-GR"/>
        </w:rPr>
        <w:t xml:space="preserve"> </w:t>
      </w:r>
      <w:r w:rsidRPr="00E574D5">
        <w:t>Help</w:t>
      </w:r>
      <w:r w:rsidRPr="007C3CA0">
        <w:rPr>
          <w:lang w:val="el-GR"/>
        </w:rPr>
        <w:t xml:space="preserve">), έτσι ώστε να παρέχεται πρόσβαση στην κατάλληλη πληροφορία ανάλογα με τις λειτουργίες και τον ρόλο του εκάστοτε χρήστη. </w:t>
      </w:r>
      <w:r w:rsidRPr="00E574D5">
        <w:t>o</w:t>
      </w:r>
      <w:r w:rsidRPr="007C3CA0">
        <w:rPr>
          <w:lang w:val="el-GR"/>
        </w:rPr>
        <w:t xml:space="preserve"> Παροχή βοήθειας με </w:t>
      </w:r>
      <w:r w:rsidRPr="00E574D5">
        <w:t>user</w:t>
      </w:r>
      <w:r w:rsidRPr="007C3CA0">
        <w:rPr>
          <w:lang w:val="el-GR"/>
        </w:rPr>
        <w:t xml:space="preserve"> </w:t>
      </w:r>
      <w:r w:rsidRPr="00E574D5">
        <w:t>guides</w:t>
      </w:r>
      <w:r w:rsidRPr="007C3CA0">
        <w:rPr>
          <w:lang w:val="el-GR"/>
        </w:rPr>
        <w:t xml:space="preserve"> όπου κριθεί απαραίτητο. </w:t>
      </w:r>
    </w:p>
    <w:p w14:paraId="66FACAA1" w14:textId="77777777" w:rsidR="0068671B" w:rsidRPr="007C3CA0" w:rsidRDefault="0068671B" w:rsidP="0068671B">
      <w:pPr>
        <w:pStyle w:val="a7"/>
        <w:numPr>
          <w:ilvl w:val="0"/>
          <w:numId w:val="24"/>
        </w:numPr>
        <w:suppressAutoHyphens w:val="0"/>
        <w:spacing w:before="60" w:after="60" w:line="240" w:lineRule="atLeast"/>
        <w:contextualSpacing/>
        <w:rPr>
          <w:lang w:val="el-GR"/>
        </w:rPr>
      </w:pPr>
      <w:r w:rsidRPr="007C3CA0">
        <w:rPr>
          <w:lang w:val="el-GR"/>
        </w:rPr>
        <w:t>Όλο το περιβάλλον χρήστη (</w:t>
      </w:r>
      <w:r w:rsidRPr="00E574D5">
        <w:t>user</w:t>
      </w:r>
      <w:r w:rsidRPr="007C3CA0">
        <w:rPr>
          <w:lang w:val="el-GR"/>
        </w:rPr>
        <w:t xml:space="preserve"> </w:t>
      </w:r>
      <w:r w:rsidRPr="00E574D5">
        <w:t>interface</w:t>
      </w:r>
      <w:r w:rsidRPr="007C3CA0">
        <w:rPr>
          <w:lang w:val="el-GR"/>
        </w:rPr>
        <w:t xml:space="preserve">, </w:t>
      </w:r>
      <w:r w:rsidRPr="00E574D5">
        <w:t>on</w:t>
      </w:r>
      <w:r w:rsidRPr="007C3CA0">
        <w:rPr>
          <w:lang w:val="el-GR"/>
        </w:rPr>
        <w:t>-</w:t>
      </w:r>
      <w:r w:rsidRPr="00E574D5">
        <w:t>line</w:t>
      </w:r>
      <w:r w:rsidRPr="007C3CA0">
        <w:rPr>
          <w:lang w:val="el-GR"/>
        </w:rPr>
        <w:t xml:space="preserve"> </w:t>
      </w:r>
      <w:r w:rsidRPr="00E574D5">
        <w:t>help</w:t>
      </w:r>
      <w:r w:rsidRPr="007C3CA0">
        <w:rPr>
          <w:lang w:val="el-GR"/>
        </w:rPr>
        <w:t xml:space="preserve">, μηνύματα, κλπ.) και τα αναλυτικά εγχειρίδια χρήσης θα πρέπει να είναι γραμμένα στην ελληνική γλώσσα. </w:t>
      </w:r>
      <w:r w:rsidRPr="00E574D5">
        <w:t>o</w:t>
      </w:r>
      <w:r w:rsidRPr="007C3CA0">
        <w:rPr>
          <w:lang w:val="el-GR"/>
        </w:rPr>
        <w:t xml:space="preserve"> Το σύστημα θα πρέπει να προσφέρει ομοιόμορφο περιβάλλον σε όλα τα υποσυστήματα του, όπως: Λίστες λειτουργιών (</w:t>
      </w:r>
      <w:r w:rsidRPr="00E574D5">
        <w:t>Menu</w:t>
      </w:r>
      <w:r w:rsidRPr="007C3CA0">
        <w:rPr>
          <w:lang w:val="el-GR"/>
        </w:rPr>
        <w:t>), Εργαλειοθήκες (</w:t>
      </w:r>
      <w:r w:rsidRPr="00E574D5">
        <w:t>Toolbar</w:t>
      </w:r>
      <w:r w:rsidRPr="007C3CA0">
        <w:rPr>
          <w:lang w:val="el-GR"/>
        </w:rPr>
        <w:t>), συντομεύσεις λειτουργιών (</w:t>
      </w:r>
      <w:r w:rsidRPr="00E574D5">
        <w:t>keyboard</w:t>
      </w:r>
      <w:r w:rsidRPr="007C3CA0">
        <w:rPr>
          <w:lang w:val="el-GR"/>
        </w:rPr>
        <w:t xml:space="preserve"> </w:t>
      </w:r>
      <w:r w:rsidRPr="00E574D5">
        <w:t>shortcuts</w:t>
      </w:r>
      <w:r w:rsidRPr="007C3CA0">
        <w:rPr>
          <w:lang w:val="el-GR"/>
        </w:rPr>
        <w:t xml:space="preserve">). </w:t>
      </w:r>
    </w:p>
    <w:p w14:paraId="3E3C6924" w14:textId="77777777" w:rsidR="0068671B" w:rsidRPr="007C3CA0" w:rsidRDefault="0068671B" w:rsidP="0068671B">
      <w:pPr>
        <w:spacing w:before="60" w:after="60" w:line="240" w:lineRule="atLeast"/>
        <w:rPr>
          <w:lang w:val="el-GR"/>
        </w:rPr>
      </w:pPr>
    </w:p>
    <w:p w14:paraId="2E9A5E13" w14:textId="77777777" w:rsidR="0068671B" w:rsidRPr="007C3CA0" w:rsidRDefault="0068671B" w:rsidP="0068671B">
      <w:pPr>
        <w:spacing w:before="60" w:after="60" w:line="240" w:lineRule="atLeast"/>
        <w:rPr>
          <w:lang w:val="el-GR"/>
        </w:rPr>
      </w:pPr>
      <w:r w:rsidRPr="007C3CA0">
        <w:rPr>
          <w:b/>
          <w:bCs/>
          <w:u w:val="single"/>
          <w:lang w:val="el-GR"/>
        </w:rPr>
        <w:t>Έλεγχος Χρηστικότητας</w:t>
      </w:r>
      <w:r w:rsidRPr="007C3CA0">
        <w:rPr>
          <w:lang w:val="el-GR"/>
        </w:rPr>
        <w:t xml:space="preserve">: </w:t>
      </w:r>
    </w:p>
    <w:p w14:paraId="7317CA21" w14:textId="77777777" w:rsidR="0068671B" w:rsidRPr="007C3CA0" w:rsidRDefault="0068671B" w:rsidP="0068671B">
      <w:pPr>
        <w:rPr>
          <w:lang w:val="el-GR"/>
        </w:rPr>
      </w:pPr>
      <w:r w:rsidRPr="007C3CA0">
        <w:rPr>
          <w:lang w:val="el-GR"/>
        </w:rPr>
        <w:t>Οι εφαρμογές θα πρέπει να περάσουν έλεγχο χρηστικότητας (</w:t>
      </w:r>
      <w:r w:rsidRPr="00255A1C">
        <w:t>usability</w:t>
      </w:r>
      <w:r w:rsidRPr="007C3CA0">
        <w:rPr>
          <w:lang w:val="el-GR"/>
        </w:rPr>
        <w:t xml:space="preserve"> </w:t>
      </w:r>
      <w:r w:rsidRPr="00255A1C">
        <w:t>test</w:t>
      </w:r>
      <w:r w:rsidRPr="007C3CA0">
        <w:rPr>
          <w:lang w:val="el-GR"/>
        </w:rPr>
        <w:t>) κατά την διάρκεια της πιλοτικής λειτουργίας και τα αποτελέσματα να χρησιμοποιηθούν για τη βελτίωση της χρηστικότητας των εφαρμογών.</w:t>
      </w:r>
    </w:p>
    <w:p w14:paraId="72B23BE9" w14:textId="77777777" w:rsidR="0068671B" w:rsidRPr="007C3CA0" w:rsidRDefault="0068671B" w:rsidP="0068671B">
      <w:pPr>
        <w:rPr>
          <w:rFonts w:cs="Tahoma"/>
          <w:lang w:val="el-GR"/>
        </w:rPr>
      </w:pPr>
      <w:r w:rsidRPr="007C3CA0">
        <w:rPr>
          <w:lang w:val="el-GR"/>
        </w:rPr>
        <w:t>Οι υποψήφιοι Ανάδοχοι θα πρέπει να περιγράψουν αναλυτικά τις δυνατότητες που προσφέρονται σχετικά με την ευχρηστία του συστήμ</w:t>
      </w:r>
      <w:r w:rsidRPr="007C3CA0">
        <w:rPr>
          <w:rFonts w:cs="Tahoma"/>
          <w:lang w:val="el-GR"/>
        </w:rPr>
        <w:t>ατος, για τις χρονοβόρες διαδικασίες όπως εισαγωγή βαθμολογίας, εισαγωγή δηλώσεων μαθημάτων κτλ.</w:t>
      </w:r>
    </w:p>
    <w:p w14:paraId="3AB15773" w14:textId="77777777" w:rsidR="0068671B" w:rsidRPr="007C3CA0" w:rsidRDefault="0068671B" w:rsidP="0068671B">
      <w:pPr>
        <w:spacing w:before="60" w:after="60" w:line="240" w:lineRule="atLeast"/>
        <w:rPr>
          <w:rFonts w:cs="Tahoma"/>
          <w:lang w:val="el-GR"/>
        </w:rPr>
      </w:pPr>
    </w:p>
    <w:p w14:paraId="4074AFB8" w14:textId="77777777" w:rsidR="0068671B" w:rsidRDefault="0068671B" w:rsidP="0068671B">
      <w:pPr>
        <w:pStyle w:val="20"/>
        <w:numPr>
          <w:ilvl w:val="1"/>
          <w:numId w:val="4"/>
        </w:numPr>
        <w:tabs>
          <w:tab w:val="num" w:pos="360"/>
          <w:tab w:val="center" w:pos="4077"/>
        </w:tabs>
        <w:spacing w:before="0" w:after="240"/>
        <w:ind w:left="992" w:hanging="652"/>
      </w:pPr>
      <w:r>
        <w:lastRenderedPageBreak/>
        <w:t xml:space="preserve">Απαιτήσεις Προσβασιμότητας </w:t>
      </w:r>
    </w:p>
    <w:p w14:paraId="5785F09F" w14:textId="77777777" w:rsidR="0068671B" w:rsidRPr="007C3CA0" w:rsidRDefault="0068671B" w:rsidP="0068671B">
      <w:pPr>
        <w:rPr>
          <w:lang w:val="el-GR"/>
        </w:rPr>
      </w:pPr>
      <w:r w:rsidRPr="007C3CA0">
        <w:rPr>
          <w:lang w:val="el-GR"/>
        </w:rPr>
        <w:t xml:space="preserve">Το σύνολο των </w:t>
      </w:r>
      <w:r>
        <w:t>portals</w:t>
      </w:r>
      <w:r w:rsidRPr="007C3CA0">
        <w:rPr>
          <w:lang w:val="el-GR"/>
        </w:rPr>
        <w:t xml:space="preserve"> θα είναι προσβάσιμο από άτομα με ειδικές ανάγκες. Για το σκοπό αυτό θα πρέπει να ακολουθηθούν συγκεκριμένες μεθοδολογίες και οδηγίες που έχουν καθιερωθεί από διεθνείς οργανισμούς όπως το </w:t>
      </w:r>
      <w:r>
        <w:t>W</w:t>
      </w:r>
      <w:r w:rsidRPr="007C3CA0">
        <w:rPr>
          <w:lang w:val="el-GR"/>
        </w:rPr>
        <w:t>3</w:t>
      </w:r>
      <w:r>
        <w:t>C</w:t>
      </w:r>
      <w:r w:rsidRPr="007C3CA0">
        <w:rPr>
          <w:lang w:val="el-GR"/>
        </w:rPr>
        <w:t xml:space="preserve"> Στην σχεδιαζόμενη υλοποίηση των </w:t>
      </w:r>
      <w:r>
        <w:t>portals</w:t>
      </w:r>
      <w:r w:rsidRPr="007C3CA0">
        <w:rPr>
          <w:lang w:val="el-GR"/>
        </w:rPr>
        <w:t>, να ληφθεί υπόψη ο ν. 4727/2020, που ενσωματώνει την Οδηγία (ΕΕ) 2016/2102 για την προσβασιμότητα των ιστότοπων και των εφαρμογών για φορητές συσκευές των οργανισμών του δημόσιου τομέα, η οποία, συμπληρωματικά της ήδη ισχύουσας εθνικής νομοθεσίας, καθορίζει συγκεκριμένες απαιτήσεις προσβασιμότητας, που πρέπει να τηρούνται κατά το σχεδιασμό ,την ανάπτυξη, λειτουργία και συντήρηση των ιστότοπων και των εφαρμογών για φορητές συσκευές των οργανισμών του δημόσιου τομέα, προκειμένου να καθίστανται προσβάσιμα σε όλους τους χρήστες, συμπεριλαμβανομένων των ατόμων με αναπηρίες.</w:t>
      </w:r>
    </w:p>
    <w:p w14:paraId="486CE83E" w14:textId="77777777" w:rsidR="0068671B" w:rsidRPr="007C3CA0" w:rsidRDefault="0068671B" w:rsidP="0068671B">
      <w:pPr>
        <w:spacing w:before="60" w:after="60" w:line="240" w:lineRule="atLeast"/>
        <w:rPr>
          <w:rFonts w:cs="Tahoma"/>
          <w:lang w:val="el-GR"/>
        </w:rPr>
      </w:pPr>
    </w:p>
    <w:p w14:paraId="15165C41" w14:textId="77777777" w:rsidR="0068671B" w:rsidRDefault="0068671B" w:rsidP="0068671B">
      <w:pPr>
        <w:pStyle w:val="20"/>
        <w:numPr>
          <w:ilvl w:val="1"/>
          <w:numId w:val="4"/>
        </w:numPr>
        <w:tabs>
          <w:tab w:val="num" w:pos="360"/>
          <w:tab w:val="center" w:pos="4077"/>
        </w:tabs>
        <w:spacing w:before="0" w:after="240"/>
        <w:ind w:left="992" w:hanging="652"/>
      </w:pPr>
      <w:r>
        <w:t>Χρήστες</w:t>
      </w:r>
    </w:p>
    <w:p w14:paraId="15DDF944" w14:textId="77777777" w:rsidR="0068671B" w:rsidRPr="007C3CA0" w:rsidRDefault="0068671B" w:rsidP="0068671B">
      <w:pPr>
        <w:rPr>
          <w:lang w:val="el-GR"/>
        </w:rPr>
      </w:pPr>
      <w:r w:rsidRPr="007C3CA0">
        <w:rPr>
          <w:lang w:val="el-GR"/>
        </w:rPr>
        <w:t>Οι χρήστες διακρίνονται κατ’ αρχήν σε τέσσερεις (4) βασικές Ομάδες:</w:t>
      </w:r>
    </w:p>
    <w:p w14:paraId="7FB05C66" w14:textId="77777777" w:rsidR="0068671B" w:rsidRPr="007C3CA0" w:rsidRDefault="0068671B" w:rsidP="0068671B">
      <w:pPr>
        <w:numPr>
          <w:ilvl w:val="0"/>
          <w:numId w:val="25"/>
        </w:numPr>
        <w:suppressAutoHyphens w:val="0"/>
        <w:jc w:val="left"/>
        <w:rPr>
          <w:lang w:val="el-GR"/>
        </w:rPr>
      </w:pPr>
      <w:r w:rsidRPr="007C3CA0">
        <w:rPr>
          <w:lang w:val="el-GR"/>
        </w:rPr>
        <w:t>Διαχειριστές Συστήματος (που φιλοξενεί / υποστηρίζει το ΟΠΣΜ</w:t>
      </w:r>
      <w:r w:rsidRPr="007C3CA0">
        <w:rPr>
          <w:bCs/>
          <w:lang w:val="el-GR"/>
        </w:rPr>
        <w:t>)</w:t>
      </w:r>
    </w:p>
    <w:p w14:paraId="2BD5A5D3" w14:textId="77777777" w:rsidR="0068671B" w:rsidRPr="008E598F" w:rsidRDefault="0068671B" w:rsidP="0068671B">
      <w:pPr>
        <w:numPr>
          <w:ilvl w:val="0"/>
          <w:numId w:val="25"/>
        </w:numPr>
        <w:suppressAutoHyphens w:val="0"/>
        <w:jc w:val="left"/>
      </w:pPr>
      <w:r w:rsidRPr="008E598F">
        <w:t>Διαχειριστές του ΟΠΣΜ</w:t>
      </w:r>
    </w:p>
    <w:p w14:paraId="3E47515D" w14:textId="77777777" w:rsidR="0068671B" w:rsidRPr="008E598F" w:rsidRDefault="0068671B" w:rsidP="0068671B">
      <w:pPr>
        <w:numPr>
          <w:ilvl w:val="0"/>
          <w:numId w:val="25"/>
        </w:numPr>
        <w:suppressAutoHyphens w:val="0"/>
        <w:jc w:val="left"/>
      </w:pPr>
      <w:r w:rsidRPr="008E598F">
        <w:t>Χειριστές</w:t>
      </w:r>
    </w:p>
    <w:p w14:paraId="51094216" w14:textId="77777777" w:rsidR="0068671B" w:rsidRPr="007C3CA0" w:rsidRDefault="0068671B" w:rsidP="0068671B">
      <w:pPr>
        <w:numPr>
          <w:ilvl w:val="0"/>
          <w:numId w:val="25"/>
        </w:numPr>
        <w:suppressAutoHyphens w:val="0"/>
        <w:jc w:val="left"/>
        <w:rPr>
          <w:lang w:val="el-GR"/>
        </w:rPr>
      </w:pPr>
      <w:r w:rsidRPr="007C3CA0">
        <w:rPr>
          <w:lang w:val="el-GR"/>
        </w:rPr>
        <w:t>Τελικοί Χρήστες (φοιτητές, ΔΕΠ κα)</w:t>
      </w:r>
    </w:p>
    <w:p w14:paraId="6B393602" w14:textId="77777777" w:rsidR="0068671B" w:rsidRDefault="0068671B" w:rsidP="0068671B">
      <w:pPr>
        <w:pStyle w:val="20"/>
        <w:numPr>
          <w:ilvl w:val="2"/>
          <w:numId w:val="4"/>
        </w:numPr>
        <w:tabs>
          <w:tab w:val="num" w:pos="360"/>
        </w:tabs>
        <w:spacing w:before="0" w:after="240"/>
        <w:ind w:left="1134" w:hanging="567"/>
      </w:pPr>
      <w:r>
        <w:t>Διαχειριστές συστήματος</w:t>
      </w:r>
    </w:p>
    <w:p w14:paraId="0CD9D9C6" w14:textId="77777777" w:rsidR="0068671B" w:rsidRPr="007C3CA0" w:rsidRDefault="0068671B" w:rsidP="0068671B">
      <w:pPr>
        <w:rPr>
          <w:lang w:val="el-GR"/>
        </w:rPr>
      </w:pPr>
      <w:r w:rsidRPr="007C3CA0">
        <w:rPr>
          <w:szCs w:val="20"/>
          <w:lang w:val="el-GR"/>
        </w:rPr>
        <w:t>Τα στελέχη αυτά θα αναλάβουν, μετά την</w:t>
      </w:r>
      <w:r w:rsidRPr="007C3CA0">
        <w:rPr>
          <w:lang w:val="el-GR"/>
        </w:rPr>
        <w:t xml:space="preserve"> ολοκλήρωση του Έργου, τη διαχείριση και την υποστήριξη του Συστήματος. Οι Διαχειριστές θα έχουν αυξημένα δικαιώματα χρηστών (</w:t>
      </w:r>
      <w:r w:rsidRPr="008E598F">
        <w:t>user</w:t>
      </w:r>
      <w:r w:rsidRPr="007C3CA0">
        <w:rPr>
          <w:lang w:val="el-GR"/>
        </w:rPr>
        <w:t xml:space="preserve"> </w:t>
      </w:r>
      <w:r w:rsidRPr="008E598F">
        <w:t>rights</w:t>
      </w:r>
      <w:r w:rsidRPr="007C3CA0">
        <w:rPr>
          <w:lang w:val="el-GR"/>
        </w:rPr>
        <w:t>) στο σύστημα.</w:t>
      </w:r>
    </w:p>
    <w:p w14:paraId="1C843BE7" w14:textId="77777777" w:rsidR="0068671B" w:rsidRPr="007C3CA0" w:rsidRDefault="0068671B" w:rsidP="0068671B">
      <w:pPr>
        <w:rPr>
          <w:lang w:val="el-GR"/>
        </w:rPr>
      </w:pPr>
      <w:r w:rsidRPr="007C3CA0">
        <w:rPr>
          <w:lang w:val="el-GR"/>
        </w:rPr>
        <w:t>Τα καθήκοντά τους περιλαμβάνουν την τεχνική υποστήριξη:</w:t>
      </w:r>
    </w:p>
    <w:p w14:paraId="17FABE86" w14:textId="77777777" w:rsidR="0068671B" w:rsidRPr="007C3CA0" w:rsidRDefault="0068671B" w:rsidP="0068671B">
      <w:pPr>
        <w:numPr>
          <w:ilvl w:val="0"/>
          <w:numId w:val="26"/>
        </w:numPr>
        <w:jc w:val="left"/>
        <w:rPr>
          <w:lang w:val="el-GR"/>
        </w:rPr>
      </w:pPr>
      <w:r w:rsidRPr="007C3CA0">
        <w:rPr>
          <w:lang w:val="el-GR"/>
        </w:rPr>
        <w:t>Των Λειτουργικών Συστημάτων και του λοιπού λογισμικού συστημάτων,</w:t>
      </w:r>
    </w:p>
    <w:p w14:paraId="096BD79A" w14:textId="77777777" w:rsidR="0068671B" w:rsidRPr="007C3CA0" w:rsidRDefault="0068671B" w:rsidP="0068671B">
      <w:pPr>
        <w:numPr>
          <w:ilvl w:val="0"/>
          <w:numId w:val="26"/>
        </w:numPr>
        <w:jc w:val="left"/>
        <w:rPr>
          <w:lang w:val="el-GR"/>
        </w:rPr>
      </w:pPr>
      <w:r w:rsidRPr="007C3CA0">
        <w:rPr>
          <w:lang w:val="el-GR"/>
        </w:rPr>
        <w:t>Των Συστημάτων Διαχείρισης Βάσεων Δεδομένων (</w:t>
      </w:r>
      <w:r w:rsidRPr="008E598F">
        <w:t>DBMS</w:t>
      </w:r>
      <w:r w:rsidRPr="007C3CA0">
        <w:rPr>
          <w:lang w:val="el-GR"/>
        </w:rPr>
        <w:t>).</w:t>
      </w:r>
    </w:p>
    <w:p w14:paraId="093AD5E9" w14:textId="77777777" w:rsidR="0068671B" w:rsidRPr="008E598F" w:rsidRDefault="0068671B" w:rsidP="0068671B">
      <w:r w:rsidRPr="008E598F">
        <w:t>Επίσης:</w:t>
      </w:r>
    </w:p>
    <w:p w14:paraId="312D1081" w14:textId="77777777" w:rsidR="0068671B" w:rsidRPr="007C3CA0" w:rsidRDefault="0068671B" w:rsidP="0068671B">
      <w:pPr>
        <w:numPr>
          <w:ilvl w:val="0"/>
          <w:numId w:val="26"/>
        </w:numPr>
        <w:jc w:val="left"/>
        <w:rPr>
          <w:lang w:val="el-GR"/>
        </w:rPr>
      </w:pPr>
      <w:r w:rsidRPr="007C3CA0">
        <w:rPr>
          <w:lang w:val="el-GR"/>
        </w:rPr>
        <w:t>Οργανώνουν το περιβάλλον των χρηστών,</w:t>
      </w:r>
    </w:p>
    <w:p w14:paraId="28DEFBEF" w14:textId="77777777" w:rsidR="0068671B" w:rsidRPr="007C3CA0" w:rsidRDefault="0068671B" w:rsidP="0068671B">
      <w:pPr>
        <w:numPr>
          <w:ilvl w:val="0"/>
          <w:numId w:val="26"/>
        </w:numPr>
        <w:jc w:val="left"/>
        <w:rPr>
          <w:lang w:val="el-GR"/>
        </w:rPr>
      </w:pPr>
      <w:r w:rsidRPr="007C3CA0">
        <w:rPr>
          <w:lang w:val="el-GR"/>
        </w:rPr>
        <w:t>Εξασφαλίζουν την καλή λειτουργία όλου του Συστήματος,</w:t>
      </w:r>
    </w:p>
    <w:p w14:paraId="0D73B5DA" w14:textId="77777777" w:rsidR="0068671B" w:rsidRPr="007C3CA0" w:rsidRDefault="0068671B" w:rsidP="0068671B">
      <w:pPr>
        <w:numPr>
          <w:ilvl w:val="0"/>
          <w:numId w:val="26"/>
        </w:numPr>
        <w:jc w:val="left"/>
        <w:rPr>
          <w:lang w:val="el-GR"/>
        </w:rPr>
      </w:pPr>
      <w:r w:rsidRPr="007C3CA0">
        <w:rPr>
          <w:lang w:val="el-GR"/>
        </w:rPr>
        <w:t>Μεριμνούν για την βελτιστοποίηση (</w:t>
      </w:r>
      <w:r w:rsidRPr="008E598F">
        <w:t>optimization</w:t>
      </w:r>
      <w:r w:rsidRPr="007C3CA0">
        <w:rPr>
          <w:lang w:val="el-GR"/>
        </w:rPr>
        <w:t>) του Συστήματος,</w:t>
      </w:r>
    </w:p>
    <w:p w14:paraId="2B141E40" w14:textId="77777777" w:rsidR="0068671B" w:rsidRPr="007C3CA0" w:rsidRDefault="0068671B" w:rsidP="0068671B">
      <w:pPr>
        <w:numPr>
          <w:ilvl w:val="0"/>
          <w:numId w:val="26"/>
        </w:numPr>
        <w:jc w:val="left"/>
        <w:rPr>
          <w:lang w:val="el-GR"/>
        </w:rPr>
      </w:pPr>
      <w:r w:rsidRPr="007C3CA0">
        <w:rPr>
          <w:lang w:val="el-GR"/>
        </w:rPr>
        <w:t>Διαχειρίζονται τις εκάστοτε «αλλαγές» του Συστήματος.</w:t>
      </w:r>
    </w:p>
    <w:p w14:paraId="3DD93D9D" w14:textId="77777777" w:rsidR="0068671B" w:rsidRPr="007C3CA0" w:rsidRDefault="0068671B" w:rsidP="0068671B">
      <w:pPr>
        <w:rPr>
          <w:b/>
          <w:bCs/>
          <w:szCs w:val="20"/>
          <w:lang w:val="el-GR"/>
        </w:rPr>
      </w:pPr>
      <w:r w:rsidRPr="007C3CA0">
        <w:rPr>
          <w:szCs w:val="20"/>
          <w:lang w:val="el-GR"/>
        </w:rPr>
        <w:t xml:space="preserve">Το εκτιμώμενο πλήθος των χρηστών αυτών είναι </w:t>
      </w:r>
      <w:r w:rsidRPr="007C3CA0">
        <w:rPr>
          <w:b/>
          <w:bCs/>
          <w:szCs w:val="20"/>
          <w:lang w:val="el-GR"/>
        </w:rPr>
        <w:t>ένα έως δύο (1 έως 2 άτομα).</w:t>
      </w:r>
    </w:p>
    <w:p w14:paraId="521D8AFF" w14:textId="77777777" w:rsidR="0068671B" w:rsidRDefault="0068671B" w:rsidP="0068671B">
      <w:pPr>
        <w:pStyle w:val="20"/>
        <w:numPr>
          <w:ilvl w:val="2"/>
          <w:numId w:val="4"/>
        </w:numPr>
        <w:tabs>
          <w:tab w:val="num" w:pos="360"/>
        </w:tabs>
        <w:spacing w:before="0" w:after="240"/>
        <w:ind w:left="1134" w:hanging="567"/>
      </w:pPr>
      <w:r>
        <w:lastRenderedPageBreak/>
        <w:t>Διαχειριστές ΟΠΣΜ</w:t>
      </w:r>
    </w:p>
    <w:p w14:paraId="526A461B" w14:textId="77777777" w:rsidR="0068671B" w:rsidRPr="007C3CA0" w:rsidRDefault="0068671B" w:rsidP="0068671B">
      <w:pPr>
        <w:rPr>
          <w:szCs w:val="20"/>
          <w:lang w:val="el-GR"/>
        </w:rPr>
      </w:pPr>
      <w:r w:rsidRPr="007C3CA0">
        <w:rPr>
          <w:szCs w:val="20"/>
          <w:lang w:val="el-GR"/>
        </w:rPr>
        <w:t>Πρόκειται για προσωπικό του κάθε ιδρύματος με γνώσεις σε λειτουργικό και επιχειρησιακό επίπεδο οι οποίοι:</w:t>
      </w:r>
    </w:p>
    <w:p w14:paraId="5210621C" w14:textId="77777777" w:rsidR="0068671B" w:rsidRPr="00E67323" w:rsidRDefault="0068671B" w:rsidP="0068671B">
      <w:pPr>
        <w:pStyle w:val="a7"/>
        <w:numPr>
          <w:ilvl w:val="0"/>
          <w:numId w:val="27"/>
        </w:numPr>
        <w:suppressAutoHyphens w:val="0"/>
        <w:spacing w:after="120"/>
        <w:contextualSpacing/>
        <w:jc w:val="left"/>
        <w:rPr>
          <w:szCs w:val="20"/>
        </w:rPr>
      </w:pPr>
      <w:r w:rsidRPr="00E67323">
        <w:rPr>
          <w:szCs w:val="20"/>
        </w:rPr>
        <w:t>Διαχειρίζονται το ΟΠΣΜ</w:t>
      </w:r>
    </w:p>
    <w:p w14:paraId="5990A004" w14:textId="77777777" w:rsidR="0068671B" w:rsidRPr="00E67323" w:rsidRDefault="0068671B" w:rsidP="0068671B">
      <w:pPr>
        <w:pStyle w:val="a7"/>
        <w:numPr>
          <w:ilvl w:val="0"/>
          <w:numId w:val="27"/>
        </w:numPr>
        <w:suppressAutoHyphens w:val="0"/>
        <w:spacing w:after="120"/>
        <w:contextualSpacing/>
        <w:jc w:val="left"/>
        <w:rPr>
          <w:szCs w:val="20"/>
        </w:rPr>
      </w:pPr>
      <w:r w:rsidRPr="00E67323">
        <w:rPr>
          <w:szCs w:val="20"/>
        </w:rPr>
        <w:t xml:space="preserve">Υποστηρίζουν τους χειριστές, </w:t>
      </w:r>
    </w:p>
    <w:p w14:paraId="1C579D1C" w14:textId="77777777" w:rsidR="0068671B" w:rsidRPr="00E67323" w:rsidRDefault="0068671B" w:rsidP="0068671B">
      <w:pPr>
        <w:pStyle w:val="a7"/>
        <w:numPr>
          <w:ilvl w:val="0"/>
          <w:numId w:val="27"/>
        </w:numPr>
        <w:suppressAutoHyphens w:val="0"/>
        <w:spacing w:after="120"/>
        <w:contextualSpacing/>
        <w:jc w:val="left"/>
        <w:rPr>
          <w:szCs w:val="20"/>
        </w:rPr>
      </w:pPr>
      <w:r w:rsidRPr="00E67323">
        <w:rPr>
          <w:szCs w:val="20"/>
        </w:rPr>
        <w:t>Δημιουργούν αναφορές</w:t>
      </w:r>
    </w:p>
    <w:p w14:paraId="683304F9" w14:textId="77777777" w:rsidR="0068671B" w:rsidRPr="007C3CA0" w:rsidRDefault="0068671B" w:rsidP="0068671B">
      <w:pPr>
        <w:rPr>
          <w:b/>
          <w:bCs/>
          <w:szCs w:val="20"/>
          <w:lang w:val="el-GR"/>
        </w:rPr>
      </w:pPr>
      <w:r w:rsidRPr="007C3CA0">
        <w:rPr>
          <w:szCs w:val="20"/>
          <w:lang w:val="el-GR"/>
        </w:rPr>
        <w:t xml:space="preserve">Το εκτιμώμενο πλήθος των χρηστών αυτών είναι  </w:t>
      </w:r>
      <w:r w:rsidRPr="007C3CA0">
        <w:rPr>
          <w:b/>
          <w:bCs/>
          <w:szCs w:val="20"/>
          <w:lang w:val="el-GR"/>
        </w:rPr>
        <w:t>δύο έως τρία (2 έως 3 άτομα).</w:t>
      </w:r>
    </w:p>
    <w:p w14:paraId="0852C171" w14:textId="77777777" w:rsidR="0068671B" w:rsidRPr="00E04DB7" w:rsidRDefault="0068671B" w:rsidP="0068671B">
      <w:pPr>
        <w:pStyle w:val="20"/>
        <w:numPr>
          <w:ilvl w:val="2"/>
          <w:numId w:val="4"/>
        </w:numPr>
        <w:tabs>
          <w:tab w:val="num" w:pos="360"/>
        </w:tabs>
        <w:spacing w:before="0" w:after="240"/>
        <w:ind w:left="1134" w:hanging="567"/>
      </w:pPr>
      <w:bookmarkStart w:id="15" w:name="_Toc342899473"/>
      <w:r w:rsidRPr="00E04DB7">
        <w:t>Χειριστές</w:t>
      </w:r>
      <w:bookmarkEnd w:id="15"/>
    </w:p>
    <w:p w14:paraId="69D3BEA0" w14:textId="77777777" w:rsidR="0068671B" w:rsidRPr="007C3CA0" w:rsidRDefault="0068671B" w:rsidP="0068671B">
      <w:pPr>
        <w:spacing w:after="0" w:line="276" w:lineRule="auto"/>
        <w:rPr>
          <w:lang w:val="el-GR"/>
        </w:rPr>
      </w:pPr>
      <w:r w:rsidRPr="007C3CA0">
        <w:rPr>
          <w:lang w:val="el-GR"/>
        </w:rPr>
        <w:t>Πρόκειται για προσωπικό του Π.Ι. το οποίο εκτελεί τις καθημερινές εργασίες.</w:t>
      </w:r>
    </w:p>
    <w:p w14:paraId="7B44F143" w14:textId="77777777" w:rsidR="0068671B" w:rsidRPr="007C3CA0" w:rsidRDefault="0068671B" w:rsidP="0068671B">
      <w:pPr>
        <w:spacing w:after="0" w:line="276" w:lineRule="auto"/>
        <w:rPr>
          <w:lang w:val="el-GR"/>
        </w:rPr>
      </w:pPr>
      <w:r w:rsidRPr="007C3CA0">
        <w:rPr>
          <w:lang w:val="el-GR"/>
        </w:rPr>
        <w:t xml:space="preserve">Το εκτιμώμενο πλήθος των χρηστών αυτών είναι περίπου </w:t>
      </w:r>
      <w:r w:rsidRPr="007C3CA0">
        <w:rPr>
          <w:b/>
          <w:lang w:val="el-GR"/>
        </w:rPr>
        <w:t>δέκα (10) άτομα.</w:t>
      </w:r>
    </w:p>
    <w:p w14:paraId="1EE8A22F" w14:textId="77777777" w:rsidR="0068671B" w:rsidRPr="00E04DB7" w:rsidRDefault="0068671B" w:rsidP="0068671B">
      <w:pPr>
        <w:pStyle w:val="20"/>
        <w:numPr>
          <w:ilvl w:val="2"/>
          <w:numId w:val="4"/>
        </w:numPr>
        <w:tabs>
          <w:tab w:val="num" w:pos="360"/>
        </w:tabs>
        <w:spacing w:before="0" w:after="240"/>
        <w:ind w:left="1134" w:hanging="567"/>
      </w:pPr>
      <w:bookmarkStart w:id="16" w:name="_Toc342899474"/>
      <w:r w:rsidRPr="00E04DB7">
        <w:t xml:space="preserve">Τελικοί </w:t>
      </w:r>
      <w:r>
        <w:t>χ</w:t>
      </w:r>
      <w:r w:rsidRPr="00E04DB7">
        <w:t>ρήστες</w:t>
      </w:r>
      <w:bookmarkEnd w:id="16"/>
    </w:p>
    <w:p w14:paraId="5DA2AEE1" w14:textId="77777777" w:rsidR="0068671B" w:rsidRPr="007C3CA0" w:rsidRDefault="0068671B" w:rsidP="0068671B">
      <w:pPr>
        <w:spacing w:after="0"/>
        <w:rPr>
          <w:lang w:val="el-GR"/>
        </w:rPr>
      </w:pPr>
      <w:r w:rsidRPr="007C3CA0">
        <w:rPr>
          <w:lang w:val="el-GR"/>
        </w:rPr>
        <w:t>Πρόκειται για τα μέλη ΔΕΠ, εξωτερικούς αξιολογητές, διοίκηση και  φοιτητές του Π.Ι που αποτελούν τους τελικούς χρήστες του συστήματος.</w:t>
      </w:r>
    </w:p>
    <w:p w14:paraId="451BC45B" w14:textId="77777777" w:rsidR="0068671B" w:rsidRPr="007C3CA0" w:rsidRDefault="0068671B" w:rsidP="0068671B">
      <w:pPr>
        <w:spacing w:after="0"/>
        <w:rPr>
          <w:sz w:val="24"/>
          <w:lang w:val="el-GR"/>
        </w:rPr>
      </w:pPr>
      <w:bookmarkStart w:id="17" w:name="_Hlk90748485"/>
    </w:p>
    <w:p w14:paraId="5548AFFF" w14:textId="77777777" w:rsidR="0068671B" w:rsidRPr="007C3CA0" w:rsidRDefault="0068671B" w:rsidP="0068671B">
      <w:pPr>
        <w:tabs>
          <w:tab w:val="left" w:pos="1165"/>
        </w:tabs>
        <w:spacing w:after="0"/>
        <w:rPr>
          <w:sz w:val="24"/>
          <w:lang w:val="el-GR"/>
        </w:rPr>
      </w:pPr>
    </w:p>
    <w:p w14:paraId="6094BAC7" w14:textId="77777777" w:rsidR="0068671B" w:rsidRPr="002674E3" w:rsidRDefault="0068671B" w:rsidP="0068671B">
      <w:pPr>
        <w:pStyle w:val="20"/>
        <w:numPr>
          <w:ilvl w:val="1"/>
          <w:numId w:val="4"/>
        </w:numPr>
        <w:tabs>
          <w:tab w:val="num" w:pos="360"/>
          <w:tab w:val="center" w:pos="4077"/>
        </w:tabs>
        <w:spacing w:before="0" w:after="240"/>
        <w:ind w:left="992" w:hanging="652"/>
        <w:rPr>
          <w:lang w:val="el-GR"/>
        </w:rPr>
      </w:pPr>
      <w:r w:rsidRPr="002674E3">
        <w:rPr>
          <w:lang w:val="el-GR"/>
        </w:rPr>
        <w:t>Χρονοδιάγραμμα και φάσεις του έργου</w:t>
      </w:r>
    </w:p>
    <w:p w14:paraId="44CE48C6" w14:textId="77777777" w:rsidR="0068671B" w:rsidRPr="007C3CA0" w:rsidRDefault="0068671B" w:rsidP="0068671B">
      <w:pPr>
        <w:tabs>
          <w:tab w:val="num" w:pos="176"/>
        </w:tabs>
        <w:rPr>
          <w:rFonts w:cs="Tahoma"/>
          <w:lang w:val="el-GR"/>
        </w:rPr>
      </w:pPr>
      <w:r w:rsidRPr="007C3CA0">
        <w:rPr>
          <w:rFonts w:cs="Tahoma"/>
          <w:lang w:val="el-GR"/>
        </w:rPr>
        <w:t xml:space="preserve">Η συνολική διάρκεια του έργου δεν μπορεί να ξεπερνά τους </w:t>
      </w:r>
      <w:r w:rsidRPr="007C3CA0">
        <w:rPr>
          <w:rFonts w:cs="Tahoma"/>
          <w:b/>
          <w:lang w:val="el-GR"/>
        </w:rPr>
        <w:t>6 μήνες</w:t>
      </w:r>
      <w:r w:rsidRPr="007C3CA0">
        <w:rPr>
          <w:rFonts w:cs="Tahoma"/>
          <w:lang w:val="el-GR"/>
        </w:rPr>
        <w:t xml:space="preserve">. Οι υποψήφιοι ανάδοχοι μπορούν να ολοκληρώσουν και σε μικρότερο συνολικό χρόνο το έργο. </w:t>
      </w:r>
    </w:p>
    <w:p w14:paraId="38CA9DA9" w14:textId="77777777" w:rsidR="0068671B" w:rsidRPr="007C3CA0" w:rsidRDefault="0068671B" w:rsidP="0068671B">
      <w:pPr>
        <w:tabs>
          <w:tab w:val="num" w:pos="176"/>
        </w:tabs>
        <w:rPr>
          <w:rFonts w:cs="Tahoma"/>
          <w:lang w:val="el-GR"/>
        </w:rPr>
      </w:pPr>
      <w:r w:rsidRPr="007C3CA0">
        <w:rPr>
          <w:rFonts w:cs="Tahoma"/>
          <w:lang w:val="el-GR"/>
        </w:rPr>
        <w:t>Οι χρόνοι των επιμέρους φάσεων, εκτός της πιλοτικής και παραγωγικής λειτουργίας του συνολικού συστήματος είναι ενδεικτικοί. Ακολουθεί συνοπτικό χρονοδιάγραμμα με περιγραφή των ελάχιστων διακριτών φάσεων παρακολούθησης της εξέλιξης υλοποίησης με τις οποίες η Αναθέτουσα Αρχή θα αναμένει να παραλαμβάνει τη περιγραφόμενη λειτουργικότητα (και «ελάχιστα» παραδοτέα). Επισημαίνεται ότι οι παρακάτω φάσεις και περιεχόμενα δεν πρέπει να οδηγούν σε προσφορά που απλά αναπαράγει ότι περιγράφεται καθώς οι παρακάτω φάσεις δεν παρέχουν μια κανονιστικού τύπου συνταγή (</w:t>
      </w:r>
      <w:r w:rsidRPr="00715EBE">
        <w:rPr>
          <w:rFonts w:cs="Tahoma"/>
        </w:rPr>
        <w:t>prescriptive</w:t>
      </w:r>
      <w:r w:rsidRPr="007C3CA0">
        <w:rPr>
          <w:rFonts w:cs="Tahoma"/>
          <w:lang w:val="el-GR"/>
        </w:rPr>
        <w:t xml:space="preserve">) αλλά προσδιορίζουν μια αναμενόμενη σταδιακή εξέλιξη (σε διακριτές φάσεις) με ορισμένα ορόσημα (και ελάχιστα παραδοτέα) </w:t>
      </w:r>
    </w:p>
    <w:p w14:paraId="500F2C0B" w14:textId="77777777" w:rsidR="0068671B" w:rsidRPr="007C3CA0" w:rsidRDefault="0068671B" w:rsidP="0068671B">
      <w:pPr>
        <w:tabs>
          <w:tab w:val="num" w:pos="176"/>
        </w:tabs>
        <w:rPr>
          <w:rFonts w:cs="Tahoma"/>
          <w:lang w:val="el-GR"/>
        </w:rPr>
      </w:pPr>
      <w:r w:rsidRPr="007C3CA0">
        <w:rPr>
          <w:rFonts w:cs="Tahoma"/>
          <w:lang w:val="el-GR"/>
        </w:rPr>
        <w:t>Οι υποψήφιοι Ανάδοχοι θα πρέπει να παραθέσουν στην προσφορά τους αναλυτικό χρονοδιάγραμμα εργασιών, συμβατό με τη μεθοδολογία υλοποίησης και διαχείρισης έργου που θα προταθεί και λαμβάνοντας υπόψη τα παραπάνω.</w:t>
      </w:r>
    </w:p>
    <w:p w14:paraId="71197F0E" w14:textId="77777777" w:rsidR="0068671B" w:rsidRPr="007C3CA0" w:rsidRDefault="0068671B" w:rsidP="0068671B">
      <w:pPr>
        <w:tabs>
          <w:tab w:val="num" w:pos="176"/>
        </w:tabs>
        <w:spacing w:before="60" w:after="60" w:line="240" w:lineRule="atLeast"/>
        <w:rPr>
          <w:rFonts w:cs="Tahoma"/>
          <w:lang w:val="el-GR"/>
        </w:rPr>
      </w:pPr>
    </w:p>
    <w:tbl>
      <w:tblPr>
        <w:tblW w:w="9807"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263"/>
        <w:gridCol w:w="1903"/>
        <w:gridCol w:w="1806"/>
        <w:gridCol w:w="1573"/>
        <w:gridCol w:w="1814"/>
      </w:tblGrid>
      <w:tr w:rsidR="0068671B" w:rsidRPr="00715EBE" w14:paraId="6518B931" w14:textId="77777777" w:rsidTr="00122B81">
        <w:trPr>
          <w:tblHeader/>
          <w:jc w:val="center"/>
        </w:trPr>
        <w:tc>
          <w:tcPr>
            <w:tcW w:w="1448" w:type="dxa"/>
            <w:tcBorders>
              <w:bottom w:val="single" w:sz="12" w:space="0" w:color="auto"/>
            </w:tcBorders>
            <w:shd w:val="clear" w:color="auto" w:fill="D9E2F3" w:themeFill="accent1" w:themeFillTint="33"/>
          </w:tcPr>
          <w:p w14:paraId="7A2C2CDA" w14:textId="77777777" w:rsidR="0068671B" w:rsidRPr="00715EBE" w:rsidRDefault="0068671B" w:rsidP="00122B81">
            <w:pPr>
              <w:spacing w:before="60" w:after="60" w:line="240" w:lineRule="atLeast"/>
              <w:rPr>
                <w:b/>
              </w:rPr>
            </w:pPr>
            <w:r w:rsidRPr="00715EBE">
              <w:rPr>
                <w:b/>
              </w:rPr>
              <w:t>Φάση Νο:</w:t>
            </w:r>
          </w:p>
        </w:tc>
        <w:tc>
          <w:tcPr>
            <w:tcW w:w="3166" w:type="dxa"/>
            <w:gridSpan w:val="2"/>
            <w:tcBorders>
              <w:bottom w:val="single" w:sz="12" w:space="0" w:color="auto"/>
            </w:tcBorders>
          </w:tcPr>
          <w:p w14:paraId="0BC18F46" w14:textId="77777777" w:rsidR="0068671B" w:rsidRPr="00715EBE" w:rsidRDefault="0068671B" w:rsidP="00122B81">
            <w:pPr>
              <w:spacing w:before="60" w:after="60" w:line="240" w:lineRule="atLeast"/>
            </w:pPr>
            <w:r w:rsidRPr="00715EBE">
              <w:t>1</w:t>
            </w:r>
            <w:r w:rsidRPr="00715EBE">
              <w:rPr>
                <w:vertAlign w:val="superscript"/>
              </w:rPr>
              <w:t>η</w:t>
            </w:r>
          </w:p>
        </w:tc>
        <w:tc>
          <w:tcPr>
            <w:tcW w:w="1806" w:type="dxa"/>
            <w:tcBorders>
              <w:bottom w:val="single" w:sz="12" w:space="0" w:color="auto"/>
            </w:tcBorders>
            <w:shd w:val="clear" w:color="auto" w:fill="D9E2F3" w:themeFill="accent1" w:themeFillTint="33"/>
          </w:tcPr>
          <w:p w14:paraId="1BA22F72" w14:textId="77777777" w:rsidR="0068671B" w:rsidRPr="00715EBE" w:rsidRDefault="0068671B" w:rsidP="00122B81">
            <w:pPr>
              <w:spacing w:before="60" w:after="60" w:line="240" w:lineRule="atLeast"/>
              <w:rPr>
                <w:b/>
              </w:rPr>
            </w:pPr>
            <w:r w:rsidRPr="00715EBE">
              <w:rPr>
                <w:b/>
              </w:rPr>
              <w:t>Τίτλος:</w:t>
            </w:r>
          </w:p>
        </w:tc>
        <w:tc>
          <w:tcPr>
            <w:tcW w:w="3387" w:type="dxa"/>
            <w:gridSpan w:val="2"/>
            <w:tcBorders>
              <w:bottom w:val="single" w:sz="12" w:space="0" w:color="auto"/>
            </w:tcBorders>
          </w:tcPr>
          <w:p w14:paraId="3802F90A" w14:textId="77777777" w:rsidR="0068671B" w:rsidRPr="00715EBE" w:rsidRDefault="0068671B" w:rsidP="00122B81">
            <w:pPr>
              <w:spacing w:before="60" w:after="60" w:line="240" w:lineRule="atLeast"/>
            </w:pPr>
            <w:r w:rsidRPr="00715EBE">
              <w:t>Ανάλυση Απαιτήσεων</w:t>
            </w:r>
          </w:p>
        </w:tc>
      </w:tr>
      <w:tr w:rsidR="0068671B" w:rsidRPr="00715EBE" w14:paraId="1631EA51"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0856E5D" w14:textId="77777777" w:rsidR="0068671B" w:rsidRPr="00715EBE" w:rsidRDefault="0068671B" w:rsidP="00122B81">
            <w:pPr>
              <w:spacing w:before="60" w:after="60" w:line="240" w:lineRule="atLeast"/>
              <w:rPr>
                <w:b/>
              </w:rPr>
            </w:pPr>
            <w:r w:rsidRPr="00715EBE">
              <w:rPr>
                <w:b/>
              </w:rPr>
              <w:t>Διάρκεια:</w:t>
            </w:r>
          </w:p>
        </w:tc>
        <w:tc>
          <w:tcPr>
            <w:tcW w:w="1263" w:type="dxa"/>
            <w:tcBorders>
              <w:top w:val="single" w:sz="12" w:space="0" w:color="auto"/>
              <w:bottom w:val="single" w:sz="12" w:space="0" w:color="auto"/>
            </w:tcBorders>
          </w:tcPr>
          <w:p w14:paraId="19E785EF" w14:textId="77777777" w:rsidR="0068671B" w:rsidRPr="00715EBE" w:rsidRDefault="0068671B" w:rsidP="00122B81">
            <w:pPr>
              <w:spacing w:before="60" w:after="60" w:line="240" w:lineRule="atLeast"/>
            </w:pPr>
            <w:r w:rsidRPr="00715EBE">
              <w:t xml:space="preserve"> Ως </w:t>
            </w:r>
            <w:r>
              <w:t>1</w:t>
            </w:r>
            <w:r w:rsidRPr="00715EBE">
              <w:t xml:space="preserve"> </w:t>
            </w:r>
            <w:r w:rsidRPr="00715EBE">
              <w:lastRenderedPageBreak/>
              <w:t>Μήν</w:t>
            </w:r>
            <w:r>
              <w:t>α</w:t>
            </w:r>
            <w:r w:rsidRPr="00715EBE">
              <w:t>ς</w:t>
            </w:r>
          </w:p>
        </w:tc>
        <w:tc>
          <w:tcPr>
            <w:tcW w:w="1903" w:type="dxa"/>
            <w:tcBorders>
              <w:top w:val="single" w:sz="12" w:space="0" w:color="auto"/>
              <w:bottom w:val="single" w:sz="12" w:space="0" w:color="auto"/>
            </w:tcBorders>
            <w:shd w:val="clear" w:color="auto" w:fill="D9E2F3" w:themeFill="accent1" w:themeFillTint="33"/>
          </w:tcPr>
          <w:p w14:paraId="6209D261" w14:textId="77777777" w:rsidR="0068671B" w:rsidRPr="00715EBE" w:rsidRDefault="0068671B" w:rsidP="00122B81">
            <w:pPr>
              <w:spacing w:before="60" w:after="60" w:line="240" w:lineRule="atLeast"/>
              <w:rPr>
                <w:b/>
              </w:rPr>
            </w:pPr>
            <w:r w:rsidRPr="00715EBE">
              <w:rPr>
                <w:b/>
              </w:rPr>
              <w:lastRenderedPageBreak/>
              <w:t>Μήνας Έναρξης</w:t>
            </w:r>
          </w:p>
        </w:tc>
        <w:tc>
          <w:tcPr>
            <w:tcW w:w="1806" w:type="dxa"/>
            <w:tcBorders>
              <w:top w:val="single" w:sz="12" w:space="0" w:color="auto"/>
              <w:bottom w:val="single" w:sz="12" w:space="0" w:color="auto"/>
            </w:tcBorders>
          </w:tcPr>
          <w:p w14:paraId="2DD8AD31" w14:textId="77777777" w:rsidR="0068671B" w:rsidRPr="00715EBE" w:rsidRDefault="0068671B" w:rsidP="00122B81">
            <w:pPr>
              <w:spacing w:before="60" w:after="60" w:line="240" w:lineRule="atLeast"/>
            </w:pPr>
            <w:r w:rsidRPr="00715EBE">
              <w:t>Μ1</w:t>
            </w:r>
          </w:p>
        </w:tc>
        <w:tc>
          <w:tcPr>
            <w:tcW w:w="1573" w:type="dxa"/>
            <w:tcBorders>
              <w:top w:val="single" w:sz="12" w:space="0" w:color="auto"/>
              <w:bottom w:val="single" w:sz="12" w:space="0" w:color="auto"/>
            </w:tcBorders>
            <w:shd w:val="clear" w:color="auto" w:fill="D9E2F3" w:themeFill="accent1" w:themeFillTint="33"/>
          </w:tcPr>
          <w:p w14:paraId="6C78F9C7" w14:textId="77777777" w:rsidR="0068671B" w:rsidRPr="00715EBE" w:rsidRDefault="0068671B" w:rsidP="00122B81">
            <w:pPr>
              <w:spacing w:before="60" w:after="60" w:line="240" w:lineRule="atLeast"/>
              <w:rPr>
                <w:b/>
              </w:rPr>
            </w:pPr>
            <w:r w:rsidRPr="00715EBE">
              <w:rPr>
                <w:b/>
              </w:rPr>
              <w:t>Μήνας Λήξης</w:t>
            </w:r>
          </w:p>
        </w:tc>
        <w:tc>
          <w:tcPr>
            <w:tcW w:w="1814" w:type="dxa"/>
            <w:tcBorders>
              <w:top w:val="single" w:sz="12" w:space="0" w:color="auto"/>
              <w:bottom w:val="single" w:sz="12" w:space="0" w:color="auto"/>
            </w:tcBorders>
          </w:tcPr>
          <w:p w14:paraId="78134458" w14:textId="77777777" w:rsidR="0068671B" w:rsidRPr="00715EBE" w:rsidRDefault="0068671B" w:rsidP="00122B81">
            <w:pPr>
              <w:spacing w:before="60" w:after="60" w:line="240" w:lineRule="atLeast"/>
            </w:pPr>
            <w:r w:rsidRPr="00715EBE">
              <w:t>Μ</w:t>
            </w:r>
            <w:r>
              <w:t>1</w:t>
            </w:r>
          </w:p>
        </w:tc>
      </w:tr>
      <w:tr w:rsidR="0068671B" w:rsidRPr="00D92A46" w14:paraId="5C652AFA"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13F6F321" w14:textId="77777777" w:rsidR="0068671B" w:rsidRPr="00715EBE" w:rsidRDefault="0068671B" w:rsidP="00122B81">
            <w:pPr>
              <w:spacing w:before="60" w:after="60" w:line="240" w:lineRule="atLeast"/>
              <w:rPr>
                <w:b/>
              </w:rPr>
            </w:pPr>
            <w:r w:rsidRPr="00715EBE">
              <w:rPr>
                <w:b/>
              </w:rPr>
              <w:t>Στόχοι:</w:t>
            </w:r>
          </w:p>
        </w:tc>
        <w:tc>
          <w:tcPr>
            <w:tcW w:w="8359" w:type="dxa"/>
            <w:gridSpan w:val="5"/>
            <w:tcBorders>
              <w:top w:val="single" w:sz="12" w:space="0" w:color="auto"/>
              <w:bottom w:val="single" w:sz="12" w:space="0" w:color="auto"/>
            </w:tcBorders>
          </w:tcPr>
          <w:p w14:paraId="03D9FA54" w14:textId="77777777" w:rsidR="0068671B" w:rsidRPr="007C3CA0" w:rsidRDefault="0068671B" w:rsidP="00122B81">
            <w:pPr>
              <w:spacing w:before="60" w:after="60" w:line="240" w:lineRule="atLeast"/>
              <w:rPr>
                <w:lang w:val="el-GR"/>
              </w:rPr>
            </w:pPr>
            <w:r w:rsidRPr="007C3CA0">
              <w:rPr>
                <w:lang w:val="el-GR"/>
              </w:rPr>
              <w:t>Λεπτομερής προσδιορισμός των αναγκών προσαρμογής και παραμετροποίησης του ΟΠΣΜ</w:t>
            </w:r>
          </w:p>
        </w:tc>
      </w:tr>
      <w:tr w:rsidR="0068671B" w:rsidRPr="00D92A46" w14:paraId="5F2136BB"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302E9715" w14:textId="77777777" w:rsidR="0068671B" w:rsidRPr="00715EBE" w:rsidRDefault="0068671B" w:rsidP="00122B81">
            <w:pPr>
              <w:spacing w:before="60" w:after="60" w:line="240" w:lineRule="atLeast"/>
              <w:rPr>
                <w:b/>
              </w:rPr>
            </w:pPr>
            <w:r w:rsidRPr="00715EBE">
              <w:rPr>
                <w:b/>
              </w:rPr>
              <w:t>Περιγραφή:</w:t>
            </w:r>
          </w:p>
        </w:tc>
        <w:tc>
          <w:tcPr>
            <w:tcW w:w="8359" w:type="dxa"/>
            <w:gridSpan w:val="5"/>
            <w:tcBorders>
              <w:top w:val="single" w:sz="12" w:space="0" w:color="auto"/>
              <w:bottom w:val="single" w:sz="12" w:space="0" w:color="auto"/>
            </w:tcBorders>
          </w:tcPr>
          <w:p w14:paraId="0666C771" w14:textId="77777777" w:rsidR="0068671B" w:rsidRPr="007C3CA0" w:rsidRDefault="0068671B" w:rsidP="00122B81">
            <w:pPr>
              <w:rPr>
                <w:lang w:val="el-GR"/>
              </w:rPr>
            </w:pPr>
            <w:r w:rsidRPr="00D270AF">
              <w:rPr>
                <w:lang w:val="el-GR"/>
              </w:rPr>
              <w:t>Σ</w:t>
            </w:r>
            <w:r w:rsidRPr="007C3CA0">
              <w:rPr>
                <w:lang w:val="el-GR"/>
              </w:rPr>
              <w:t>τη φάση αυτή αναμένεται να αναλυθεί σε μεγαλύτερη λεπτομέρεια το επιχειρησιακό περιβάλλον λειτουργίας του ΟΠΣΜ προκειμένου κατ’ ελάχιστον να αντιμετωπιστούν τα παρακάτω:</w:t>
            </w:r>
          </w:p>
          <w:p w14:paraId="2FFDE01E" w14:textId="77777777" w:rsidR="0068671B" w:rsidRPr="007C3CA0" w:rsidRDefault="0068671B" w:rsidP="0068671B">
            <w:pPr>
              <w:numPr>
                <w:ilvl w:val="0"/>
                <w:numId w:val="28"/>
              </w:numPr>
              <w:tabs>
                <w:tab w:val="left" w:pos="426"/>
              </w:tabs>
              <w:suppressAutoHyphens w:val="0"/>
              <w:spacing w:before="60" w:after="60"/>
              <w:jc w:val="left"/>
              <w:rPr>
                <w:lang w:val="el-GR"/>
              </w:rPr>
            </w:pPr>
            <w:r w:rsidRPr="007C3CA0">
              <w:rPr>
                <w:lang w:val="el-GR"/>
              </w:rPr>
              <w:t xml:space="preserve">Πώς θα γίνει τελικά η διοίκηση του έργου και η διαχείριση της ποιότητας του παραγόμενου αποτελέσματος </w:t>
            </w:r>
          </w:p>
          <w:p w14:paraId="398B9CDD" w14:textId="77777777" w:rsidR="0068671B" w:rsidRPr="007C3CA0" w:rsidRDefault="0068671B" w:rsidP="0068671B">
            <w:pPr>
              <w:numPr>
                <w:ilvl w:val="0"/>
                <w:numId w:val="28"/>
              </w:numPr>
              <w:tabs>
                <w:tab w:val="left" w:pos="426"/>
              </w:tabs>
              <w:suppressAutoHyphens w:val="0"/>
              <w:spacing w:before="60" w:after="60"/>
              <w:jc w:val="left"/>
              <w:rPr>
                <w:lang w:val="el-GR"/>
              </w:rPr>
            </w:pPr>
            <w:r w:rsidRPr="007C3CA0">
              <w:rPr>
                <w:lang w:val="el-GR"/>
              </w:rPr>
              <w:t xml:space="preserve">Πλήρης καταγραφή των σεναρίων χρήσης του συστήματος που θα προκύψουν από την ανάλυση των τρεχουσών διαδικασιών μετά από συνεντεύξεις χρηστών. </w:t>
            </w:r>
          </w:p>
          <w:p w14:paraId="3C0DAC71" w14:textId="77777777" w:rsidR="0068671B" w:rsidRPr="007C3CA0" w:rsidRDefault="0068671B" w:rsidP="0068671B">
            <w:pPr>
              <w:numPr>
                <w:ilvl w:val="0"/>
                <w:numId w:val="28"/>
              </w:numPr>
              <w:suppressAutoHyphens w:val="0"/>
              <w:spacing w:after="240"/>
              <w:jc w:val="left"/>
              <w:rPr>
                <w:lang w:val="el-GR"/>
              </w:rPr>
            </w:pPr>
            <w:r w:rsidRPr="007C3CA0">
              <w:rPr>
                <w:lang w:val="el-GR"/>
              </w:rPr>
              <w:t>Ορισμός των χρηστών και συσχέτισή τους με ρόλους, ομάδες, και δικαιώματα πρόσβασης σε πληροφορίες.</w:t>
            </w:r>
          </w:p>
          <w:p w14:paraId="739D42F0" w14:textId="77777777" w:rsidR="0068671B" w:rsidRPr="007C3CA0" w:rsidRDefault="0068671B" w:rsidP="0068671B">
            <w:pPr>
              <w:numPr>
                <w:ilvl w:val="0"/>
                <w:numId w:val="28"/>
              </w:numPr>
              <w:suppressAutoHyphens w:val="0"/>
              <w:spacing w:after="240"/>
              <w:jc w:val="left"/>
              <w:rPr>
                <w:lang w:val="el-GR"/>
              </w:rPr>
            </w:pPr>
            <w:r w:rsidRPr="007C3CA0">
              <w:rPr>
                <w:lang w:val="el-GR"/>
              </w:rPr>
              <w:t>Ανάλυση εκπαιδευτικών αναγκών και προσδιορισμός του προγράμματος εκπαίδευσης των χρηστών.</w:t>
            </w:r>
          </w:p>
          <w:p w14:paraId="731DF3DC" w14:textId="77777777" w:rsidR="0068671B" w:rsidRPr="007C3CA0" w:rsidRDefault="0068671B" w:rsidP="00122B81">
            <w:pPr>
              <w:spacing w:after="240"/>
              <w:rPr>
                <w:lang w:val="el-GR"/>
              </w:rPr>
            </w:pPr>
            <w:r w:rsidRPr="007C3CA0">
              <w:rPr>
                <w:lang w:val="el-GR"/>
              </w:rPr>
              <w:t>Η οριστική παραλαβή των απαιτήσεων θα σηματοδοτήσει την έναρξη των διαδικασιών ολοκλήρωσης του Συστήματος.</w:t>
            </w:r>
          </w:p>
        </w:tc>
      </w:tr>
      <w:tr w:rsidR="0068671B" w:rsidRPr="00715EBE" w14:paraId="2F67CA68"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183D8EDC" w14:textId="77777777" w:rsidR="0068671B" w:rsidRPr="00715EBE" w:rsidRDefault="0068671B" w:rsidP="00122B81">
            <w:pPr>
              <w:spacing w:before="60" w:after="60" w:line="240" w:lineRule="atLeast"/>
              <w:rPr>
                <w:b/>
              </w:rPr>
            </w:pPr>
            <w:r w:rsidRPr="00715EBE">
              <w:rPr>
                <w:b/>
              </w:rPr>
              <w:t>Παραδοτέα:</w:t>
            </w:r>
          </w:p>
        </w:tc>
        <w:tc>
          <w:tcPr>
            <w:tcW w:w="8359" w:type="dxa"/>
            <w:gridSpan w:val="5"/>
            <w:tcBorders>
              <w:top w:val="single" w:sz="12" w:space="0" w:color="auto"/>
            </w:tcBorders>
          </w:tcPr>
          <w:p w14:paraId="0C9E491E" w14:textId="77777777" w:rsidR="0068671B" w:rsidRPr="00715EBE" w:rsidRDefault="0068671B" w:rsidP="00122B81">
            <w:pPr>
              <w:spacing w:before="60" w:after="60" w:line="240" w:lineRule="atLeast"/>
            </w:pPr>
            <w:r w:rsidRPr="00715EBE">
              <w:t>Π1. Ανάλυση απαιτήσεων</w:t>
            </w:r>
            <w:r>
              <w:t xml:space="preserve"> </w:t>
            </w:r>
          </w:p>
        </w:tc>
      </w:tr>
    </w:tbl>
    <w:p w14:paraId="3BCCCEB3" w14:textId="77777777" w:rsidR="0068671B" w:rsidRDefault="0068671B" w:rsidP="0068671B">
      <w:pPr>
        <w:tabs>
          <w:tab w:val="num" w:pos="176"/>
        </w:tabs>
        <w:spacing w:before="60" w:after="60" w:line="240" w:lineRule="atLeast"/>
        <w:rPr>
          <w:rFonts w:cs="Tahoma"/>
        </w:rPr>
      </w:pPr>
    </w:p>
    <w:p w14:paraId="3B22777A" w14:textId="77777777" w:rsidR="0068671B" w:rsidRDefault="0068671B" w:rsidP="0068671B">
      <w:pPr>
        <w:spacing w:after="0"/>
        <w:rPr>
          <w:rFonts w:cs="Tahoma"/>
        </w:rPr>
      </w:pPr>
      <w:r>
        <w:rPr>
          <w:rFonts w:cs="Tahoma"/>
        </w:rPr>
        <w:br w:type="page"/>
      </w:r>
    </w:p>
    <w:p w14:paraId="344E63FB" w14:textId="77777777" w:rsidR="0068671B" w:rsidRPr="00715EBE" w:rsidRDefault="0068671B" w:rsidP="0068671B">
      <w:pPr>
        <w:tabs>
          <w:tab w:val="num" w:pos="176"/>
        </w:tabs>
        <w:spacing w:before="60" w:after="60" w:line="240" w:lineRule="atLeast"/>
        <w:rPr>
          <w:rFonts w:cs="Tahoma"/>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68671B" w:rsidRPr="00D92A46" w14:paraId="45DE7F0C" w14:textId="77777777" w:rsidTr="00122B81">
        <w:trPr>
          <w:jc w:val="center"/>
        </w:trPr>
        <w:tc>
          <w:tcPr>
            <w:tcW w:w="1448" w:type="dxa"/>
            <w:tcBorders>
              <w:bottom w:val="single" w:sz="12" w:space="0" w:color="auto"/>
            </w:tcBorders>
            <w:shd w:val="clear" w:color="auto" w:fill="D9E2F3" w:themeFill="accent1" w:themeFillTint="33"/>
          </w:tcPr>
          <w:p w14:paraId="3E5E53CC" w14:textId="77777777" w:rsidR="0068671B" w:rsidRPr="00CE7C05" w:rsidRDefault="0068671B" w:rsidP="00122B81">
            <w:pPr>
              <w:spacing w:before="60" w:after="100" w:afterAutospacing="1" w:line="240" w:lineRule="atLeast"/>
              <w:rPr>
                <w:b/>
              </w:rPr>
            </w:pPr>
            <w:r w:rsidRPr="00CE7C05">
              <w:rPr>
                <w:b/>
              </w:rPr>
              <w:t>Φάση Νο:</w:t>
            </w:r>
          </w:p>
        </w:tc>
        <w:tc>
          <w:tcPr>
            <w:tcW w:w="3170" w:type="dxa"/>
            <w:gridSpan w:val="2"/>
            <w:tcBorders>
              <w:bottom w:val="single" w:sz="12" w:space="0" w:color="auto"/>
            </w:tcBorders>
          </w:tcPr>
          <w:p w14:paraId="43C19B1E" w14:textId="77777777" w:rsidR="0068671B" w:rsidRDefault="0068671B" w:rsidP="00122B81">
            <w:pPr>
              <w:spacing w:before="60" w:after="100" w:afterAutospacing="1" w:line="240" w:lineRule="atLeast"/>
              <w:rPr>
                <w:vertAlign w:val="superscript"/>
              </w:rPr>
            </w:pPr>
            <w:r w:rsidRPr="00CE7C05">
              <w:t>2</w:t>
            </w:r>
            <w:r w:rsidRPr="00CE7C05">
              <w:rPr>
                <w:vertAlign w:val="superscript"/>
              </w:rPr>
              <w:t>η</w:t>
            </w:r>
          </w:p>
          <w:p w14:paraId="756897DA" w14:textId="77777777" w:rsidR="0068671B" w:rsidRPr="00CE7C05" w:rsidRDefault="0068671B" w:rsidP="00122B81">
            <w:pPr>
              <w:spacing w:before="60" w:after="100" w:afterAutospacing="1" w:line="240" w:lineRule="atLeast"/>
            </w:pPr>
          </w:p>
        </w:tc>
        <w:tc>
          <w:tcPr>
            <w:tcW w:w="1313" w:type="dxa"/>
            <w:tcBorders>
              <w:bottom w:val="single" w:sz="12" w:space="0" w:color="auto"/>
            </w:tcBorders>
            <w:shd w:val="clear" w:color="auto" w:fill="D9E2F3" w:themeFill="accent1" w:themeFillTint="33"/>
          </w:tcPr>
          <w:p w14:paraId="48966AC0" w14:textId="77777777" w:rsidR="0068671B" w:rsidRPr="00CE7C05" w:rsidRDefault="0068671B" w:rsidP="00122B81">
            <w:pPr>
              <w:spacing w:before="60" w:after="100" w:afterAutospacing="1" w:line="240" w:lineRule="atLeast"/>
              <w:rPr>
                <w:b/>
              </w:rPr>
            </w:pPr>
            <w:r w:rsidRPr="00CE7C05">
              <w:rPr>
                <w:b/>
              </w:rPr>
              <w:t>Τίτλος:</w:t>
            </w:r>
          </w:p>
        </w:tc>
        <w:tc>
          <w:tcPr>
            <w:tcW w:w="3704" w:type="dxa"/>
            <w:gridSpan w:val="2"/>
            <w:tcBorders>
              <w:bottom w:val="single" w:sz="12" w:space="0" w:color="auto"/>
            </w:tcBorders>
          </w:tcPr>
          <w:p w14:paraId="4D8A1899" w14:textId="77777777" w:rsidR="0068671B" w:rsidRPr="007C3CA0" w:rsidRDefault="0068671B" w:rsidP="00122B81">
            <w:pPr>
              <w:spacing w:before="60" w:after="100" w:afterAutospacing="1" w:line="240" w:lineRule="atLeast"/>
              <w:rPr>
                <w:lang w:val="el-GR"/>
              </w:rPr>
            </w:pPr>
            <w:r w:rsidRPr="007C3CA0">
              <w:rPr>
                <w:lang w:val="el-GR"/>
              </w:rPr>
              <w:t>Ανάπτυξη επιπλέον λειτουργικοτήτων, επέκταση υφισταμένων δυνατοτήτων, προσαρμογή και παραμετροποίηση του ΟΠΣΜ στις ανάγκες του Π.Ι. και εγκατάσταση στις υποδομές του Π.Ι.</w:t>
            </w:r>
          </w:p>
        </w:tc>
      </w:tr>
      <w:tr w:rsidR="0068671B" w:rsidRPr="00CE7C05" w14:paraId="4C80E4DA"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3BCC48F" w14:textId="77777777" w:rsidR="0068671B" w:rsidRPr="00CE7C05" w:rsidRDefault="0068671B" w:rsidP="00122B81">
            <w:pPr>
              <w:spacing w:before="60" w:after="100" w:afterAutospacing="1" w:line="240" w:lineRule="atLeast"/>
              <w:rPr>
                <w:b/>
              </w:rPr>
            </w:pPr>
            <w:r w:rsidRPr="00CE7C05">
              <w:rPr>
                <w:b/>
              </w:rPr>
              <w:t>Διάρκεια:</w:t>
            </w:r>
          </w:p>
        </w:tc>
        <w:tc>
          <w:tcPr>
            <w:tcW w:w="1312" w:type="dxa"/>
            <w:tcBorders>
              <w:top w:val="single" w:sz="12" w:space="0" w:color="auto"/>
              <w:bottom w:val="single" w:sz="12" w:space="0" w:color="auto"/>
            </w:tcBorders>
          </w:tcPr>
          <w:p w14:paraId="7BCD4337" w14:textId="77777777" w:rsidR="0068671B" w:rsidRPr="00CE7C05" w:rsidRDefault="0068671B" w:rsidP="00122B81">
            <w:pPr>
              <w:spacing w:before="60" w:after="100" w:afterAutospacing="1" w:line="240" w:lineRule="atLeast"/>
            </w:pPr>
            <w:r w:rsidRPr="00CE7C05">
              <w:t xml:space="preserve">Ως </w:t>
            </w:r>
            <w:r>
              <w:t>3</w:t>
            </w:r>
            <w:r w:rsidRPr="00CE7C05">
              <w:t xml:space="preserve"> Μήνες</w:t>
            </w:r>
          </w:p>
        </w:tc>
        <w:tc>
          <w:tcPr>
            <w:tcW w:w="1858" w:type="dxa"/>
            <w:tcBorders>
              <w:top w:val="single" w:sz="12" w:space="0" w:color="auto"/>
              <w:bottom w:val="single" w:sz="12" w:space="0" w:color="auto"/>
            </w:tcBorders>
            <w:shd w:val="clear" w:color="auto" w:fill="D9E2F3" w:themeFill="accent1" w:themeFillTint="33"/>
          </w:tcPr>
          <w:p w14:paraId="0C9887B3" w14:textId="77777777" w:rsidR="0068671B" w:rsidRPr="00CE7C05" w:rsidRDefault="0068671B" w:rsidP="00122B81">
            <w:pPr>
              <w:spacing w:before="60" w:after="100" w:afterAutospacing="1" w:line="240" w:lineRule="atLeast"/>
              <w:rPr>
                <w:b/>
              </w:rPr>
            </w:pPr>
            <w:r w:rsidRPr="00CE7C05">
              <w:rPr>
                <w:b/>
              </w:rPr>
              <w:t>Μήνας Έναρξης</w:t>
            </w:r>
          </w:p>
        </w:tc>
        <w:tc>
          <w:tcPr>
            <w:tcW w:w="1313" w:type="dxa"/>
            <w:tcBorders>
              <w:top w:val="single" w:sz="12" w:space="0" w:color="auto"/>
              <w:bottom w:val="single" w:sz="12" w:space="0" w:color="auto"/>
            </w:tcBorders>
          </w:tcPr>
          <w:p w14:paraId="529A9519" w14:textId="77777777" w:rsidR="0068671B" w:rsidRPr="00CE7C05" w:rsidRDefault="0068671B" w:rsidP="00122B81">
            <w:pPr>
              <w:spacing w:before="60" w:after="100" w:afterAutospacing="1" w:line="240" w:lineRule="atLeast"/>
            </w:pPr>
            <w:r w:rsidRPr="00CE7C05">
              <w:t>Μ</w:t>
            </w:r>
            <w:r>
              <w:t>2</w:t>
            </w:r>
          </w:p>
        </w:tc>
        <w:tc>
          <w:tcPr>
            <w:tcW w:w="1677" w:type="dxa"/>
            <w:tcBorders>
              <w:top w:val="single" w:sz="12" w:space="0" w:color="auto"/>
              <w:bottom w:val="single" w:sz="12" w:space="0" w:color="auto"/>
            </w:tcBorders>
            <w:shd w:val="clear" w:color="auto" w:fill="D9E2F3" w:themeFill="accent1" w:themeFillTint="33"/>
          </w:tcPr>
          <w:p w14:paraId="0F56CD55" w14:textId="77777777" w:rsidR="0068671B" w:rsidRPr="00CE7C05" w:rsidRDefault="0068671B" w:rsidP="00122B81">
            <w:pPr>
              <w:spacing w:before="60" w:after="100" w:afterAutospacing="1" w:line="240" w:lineRule="atLeast"/>
              <w:rPr>
                <w:b/>
              </w:rPr>
            </w:pPr>
            <w:r w:rsidRPr="00CE7C05">
              <w:rPr>
                <w:b/>
              </w:rPr>
              <w:t>Μήνας Λήξης</w:t>
            </w:r>
          </w:p>
        </w:tc>
        <w:tc>
          <w:tcPr>
            <w:tcW w:w="2027" w:type="dxa"/>
            <w:tcBorders>
              <w:top w:val="single" w:sz="12" w:space="0" w:color="auto"/>
              <w:bottom w:val="single" w:sz="12" w:space="0" w:color="auto"/>
            </w:tcBorders>
          </w:tcPr>
          <w:p w14:paraId="100FE2EA" w14:textId="77777777" w:rsidR="0068671B" w:rsidRPr="00CE7C05" w:rsidRDefault="0068671B" w:rsidP="00122B81">
            <w:pPr>
              <w:spacing w:before="60" w:after="100" w:afterAutospacing="1" w:line="240" w:lineRule="atLeast"/>
            </w:pPr>
            <w:r w:rsidRPr="00CE7C05">
              <w:t>Μ</w:t>
            </w:r>
            <w:r>
              <w:t>4</w:t>
            </w:r>
          </w:p>
        </w:tc>
      </w:tr>
      <w:tr w:rsidR="0068671B" w:rsidRPr="00CE7C05" w14:paraId="6B5F1C0A"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7D861BB" w14:textId="77777777" w:rsidR="0068671B" w:rsidRPr="00CE7C05" w:rsidRDefault="0068671B" w:rsidP="00122B81">
            <w:pPr>
              <w:spacing w:before="60" w:after="100" w:afterAutospacing="1" w:line="240" w:lineRule="atLeast"/>
              <w:rPr>
                <w:b/>
              </w:rPr>
            </w:pPr>
            <w:r w:rsidRPr="00CE7C05">
              <w:rPr>
                <w:b/>
              </w:rPr>
              <w:t>Στόχοι:</w:t>
            </w:r>
          </w:p>
        </w:tc>
        <w:tc>
          <w:tcPr>
            <w:tcW w:w="8187" w:type="dxa"/>
            <w:gridSpan w:val="5"/>
            <w:tcBorders>
              <w:top w:val="single" w:sz="12" w:space="0" w:color="auto"/>
              <w:bottom w:val="single" w:sz="12" w:space="0" w:color="auto"/>
            </w:tcBorders>
          </w:tcPr>
          <w:p w14:paraId="1329F0F1" w14:textId="77777777" w:rsidR="0068671B" w:rsidRPr="007C3CA0" w:rsidRDefault="0068671B" w:rsidP="0068671B">
            <w:pPr>
              <w:numPr>
                <w:ilvl w:val="0"/>
                <w:numId w:val="29"/>
              </w:numPr>
              <w:suppressAutoHyphens w:val="0"/>
              <w:spacing w:before="60" w:after="100" w:afterAutospacing="1" w:line="240" w:lineRule="atLeast"/>
              <w:contextualSpacing/>
              <w:jc w:val="left"/>
              <w:rPr>
                <w:lang w:val="el-GR"/>
              </w:rPr>
            </w:pPr>
            <w:r w:rsidRPr="007C3CA0">
              <w:rPr>
                <w:lang w:val="el-GR"/>
              </w:rPr>
              <w:t>Ανάπτυξη επιπλέον λειτουργικοτήτων και ολοκλήρωση του έτοιμου λογισμικού.</w:t>
            </w:r>
          </w:p>
          <w:p w14:paraId="4B0D1542" w14:textId="77777777" w:rsidR="0068671B" w:rsidRDefault="0068671B" w:rsidP="0068671B">
            <w:pPr>
              <w:numPr>
                <w:ilvl w:val="0"/>
                <w:numId w:val="29"/>
              </w:numPr>
              <w:suppressAutoHyphens w:val="0"/>
              <w:spacing w:before="60" w:after="100" w:afterAutospacing="1" w:line="240" w:lineRule="atLeast"/>
              <w:contextualSpacing/>
              <w:jc w:val="left"/>
            </w:pPr>
            <w:r>
              <w:t xml:space="preserve">Επέκταση υφισταμένων δυνατοτήτων </w:t>
            </w:r>
          </w:p>
          <w:p w14:paraId="4FF5584C" w14:textId="77777777" w:rsidR="0068671B" w:rsidRPr="007C3CA0" w:rsidRDefault="0068671B" w:rsidP="0068671B">
            <w:pPr>
              <w:numPr>
                <w:ilvl w:val="0"/>
                <w:numId w:val="29"/>
              </w:numPr>
              <w:suppressAutoHyphens w:val="0"/>
              <w:spacing w:before="60" w:after="100" w:afterAutospacing="1" w:line="240" w:lineRule="atLeast"/>
              <w:contextualSpacing/>
              <w:jc w:val="left"/>
              <w:rPr>
                <w:lang w:val="el-GR"/>
              </w:rPr>
            </w:pPr>
            <w:r w:rsidRPr="007C3CA0">
              <w:rPr>
                <w:lang w:val="el-GR"/>
              </w:rPr>
              <w:t>Εγκατάσταση του ΟΠΣΜ στις εγκαταστάσεις του Π.Ι.</w:t>
            </w:r>
          </w:p>
          <w:p w14:paraId="124934DA" w14:textId="77777777" w:rsidR="0068671B" w:rsidRPr="003240EC" w:rsidRDefault="0068671B" w:rsidP="0068671B">
            <w:pPr>
              <w:numPr>
                <w:ilvl w:val="0"/>
                <w:numId w:val="29"/>
              </w:numPr>
              <w:suppressAutoHyphens w:val="0"/>
              <w:spacing w:before="60" w:after="100" w:afterAutospacing="1" w:line="240" w:lineRule="atLeast"/>
              <w:contextualSpacing/>
              <w:jc w:val="left"/>
            </w:pPr>
            <w:r>
              <w:t>Π</w:t>
            </w:r>
            <w:r w:rsidRPr="00CE7C05">
              <w:t>ροσαρμογή και παραμετροποίηση του ΟΠΣ</w:t>
            </w:r>
            <w:r>
              <w:t>Μ</w:t>
            </w:r>
            <w:r w:rsidRPr="00CE7C05">
              <w:t xml:space="preserve"> </w:t>
            </w:r>
            <w:r>
              <w:t xml:space="preserve"> </w:t>
            </w:r>
            <w:r w:rsidRPr="003240EC">
              <w:t xml:space="preserve"> </w:t>
            </w:r>
          </w:p>
          <w:p w14:paraId="1D7D4F7C" w14:textId="77777777" w:rsidR="0068671B" w:rsidRPr="00CE7C05" w:rsidRDefault="0068671B" w:rsidP="0068671B">
            <w:pPr>
              <w:numPr>
                <w:ilvl w:val="0"/>
                <w:numId w:val="29"/>
              </w:numPr>
              <w:suppressAutoHyphens w:val="0"/>
              <w:spacing w:before="60" w:after="100" w:afterAutospacing="1" w:line="240" w:lineRule="atLeast"/>
              <w:contextualSpacing/>
              <w:jc w:val="left"/>
            </w:pPr>
            <w:r w:rsidRPr="00CE7C05">
              <w:t>Δοκιμές ελέγχου.</w:t>
            </w:r>
          </w:p>
        </w:tc>
      </w:tr>
      <w:tr w:rsidR="0068671B" w:rsidRPr="00D92A46" w14:paraId="14BAFACC"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3AC39D3A" w14:textId="77777777" w:rsidR="0068671B" w:rsidRPr="00CE7C05" w:rsidRDefault="0068671B" w:rsidP="00122B81">
            <w:pPr>
              <w:spacing w:before="60" w:after="100" w:afterAutospacing="1" w:line="240" w:lineRule="atLeast"/>
              <w:rPr>
                <w:b/>
              </w:rPr>
            </w:pPr>
            <w:r w:rsidRPr="00CE7C05">
              <w:rPr>
                <w:b/>
              </w:rPr>
              <w:t>Περιγραφή:</w:t>
            </w:r>
          </w:p>
        </w:tc>
        <w:tc>
          <w:tcPr>
            <w:tcW w:w="8187" w:type="dxa"/>
            <w:gridSpan w:val="5"/>
            <w:tcBorders>
              <w:top w:val="single" w:sz="12" w:space="0" w:color="auto"/>
              <w:bottom w:val="single" w:sz="12" w:space="0" w:color="auto"/>
            </w:tcBorders>
          </w:tcPr>
          <w:p w14:paraId="7D737BA1" w14:textId="77777777" w:rsidR="0068671B" w:rsidRPr="007C3CA0" w:rsidRDefault="0068671B" w:rsidP="00122B81">
            <w:pPr>
              <w:autoSpaceDE w:val="0"/>
              <w:autoSpaceDN w:val="0"/>
              <w:adjustRightInd w:val="0"/>
              <w:spacing w:after="0"/>
              <w:rPr>
                <w:lang w:val="el-GR"/>
              </w:rPr>
            </w:pPr>
            <w:r w:rsidRPr="007C3CA0">
              <w:rPr>
                <w:lang w:val="el-GR"/>
              </w:rPr>
              <w:t>Στη φάση αυτή ο Ανάδοχος, με βάση τα αποτελέσματα της Ανάλυσης Απαιτήσεων, υποχρεούται να προβεί στην ανάπτυξη των επιπλέον λειτουργικοτήτων, στην επέκταση των υφισταμένων δυνατοτήτων, στην προσαρμογή και παραμετροποίηση του ΟΠΣΜ στις ανάγκες του Π.Ι.  κατά τέτοιον τρόπο ώστε να καλύπτονται πλήρως όλες οι απαιτήσεις του.</w:t>
            </w:r>
          </w:p>
          <w:p w14:paraId="525ACD38" w14:textId="77777777" w:rsidR="0068671B" w:rsidRPr="007C3CA0" w:rsidRDefault="0068671B" w:rsidP="00122B81">
            <w:pPr>
              <w:autoSpaceDE w:val="0"/>
              <w:autoSpaceDN w:val="0"/>
              <w:adjustRightInd w:val="0"/>
              <w:spacing w:after="0"/>
              <w:rPr>
                <w:lang w:val="el-GR"/>
              </w:rPr>
            </w:pPr>
          </w:p>
          <w:p w14:paraId="007FAF65" w14:textId="77777777" w:rsidR="0068671B" w:rsidRPr="007C3CA0" w:rsidRDefault="0068671B" w:rsidP="00122B81">
            <w:pPr>
              <w:autoSpaceDE w:val="0"/>
              <w:autoSpaceDN w:val="0"/>
              <w:adjustRightInd w:val="0"/>
              <w:spacing w:after="0"/>
              <w:rPr>
                <w:lang w:val="el-GR"/>
              </w:rPr>
            </w:pPr>
            <w:r w:rsidRPr="007C3CA0">
              <w:rPr>
                <w:lang w:val="el-GR"/>
              </w:rPr>
              <w:t>Τα αναλυτικά στάδια υλοποίησης, στο Πιλοτικό Ίδρυμα  είναι:</w:t>
            </w:r>
          </w:p>
          <w:p w14:paraId="3D786532" w14:textId="77777777" w:rsidR="0068671B" w:rsidRPr="007C3CA0" w:rsidRDefault="0068671B" w:rsidP="0068671B">
            <w:pPr>
              <w:numPr>
                <w:ilvl w:val="0"/>
                <w:numId w:val="30"/>
              </w:numPr>
              <w:suppressAutoHyphens w:val="0"/>
              <w:autoSpaceDE w:val="0"/>
              <w:autoSpaceDN w:val="0"/>
              <w:adjustRightInd w:val="0"/>
              <w:spacing w:after="0"/>
              <w:jc w:val="left"/>
              <w:rPr>
                <w:i/>
                <w:iCs/>
                <w:lang w:val="el-GR"/>
              </w:rPr>
            </w:pPr>
            <w:r w:rsidRPr="007C3CA0">
              <w:rPr>
                <w:i/>
                <w:iCs/>
                <w:lang w:val="el-GR"/>
              </w:rPr>
              <w:t xml:space="preserve">Ανάπτυξη επιπλέον λειτουργικοτήτων, επέκταση υφισταμένων δυνατοτήτων, </w:t>
            </w:r>
            <w:r w:rsidRPr="007C3CA0">
              <w:rPr>
                <w:lang w:val="el-GR"/>
              </w:rPr>
              <w:t>σύμφωνα και με την ανάλυση των απαιτήσεων</w:t>
            </w:r>
          </w:p>
          <w:p w14:paraId="4ECF0F26" w14:textId="77777777" w:rsidR="0068671B" w:rsidRPr="007C3CA0" w:rsidRDefault="0068671B" w:rsidP="0068671B">
            <w:pPr>
              <w:numPr>
                <w:ilvl w:val="0"/>
                <w:numId w:val="30"/>
              </w:numPr>
              <w:suppressAutoHyphens w:val="0"/>
              <w:autoSpaceDE w:val="0"/>
              <w:autoSpaceDN w:val="0"/>
              <w:adjustRightInd w:val="0"/>
              <w:spacing w:after="0"/>
              <w:jc w:val="left"/>
              <w:rPr>
                <w:lang w:val="el-GR"/>
              </w:rPr>
            </w:pPr>
            <w:r w:rsidRPr="007C3CA0">
              <w:rPr>
                <w:i/>
                <w:iCs/>
                <w:lang w:val="el-GR"/>
              </w:rPr>
              <w:t>Προετοιμασία Τεχνολογικής Υποδομής</w:t>
            </w:r>
            <w:r w:rsidRPr="007C3CA0">
              <w:rPr>
                <w:lang w:val="el-GR"/>
              </w:rPr>
              <w:t xml:space="preserve">: Εγκατάσταση του απαιτούμενου λογισμικού συστήματος και λογισμικού εφαρμογών. </w:t>
            </w:r>
          </w:p>
          <w:p w14:paraId="7884FDE4" w14:textId="77777777" w:rsidR="0068671B" w:rsidRPr="007C3CA0" w:rsidRDefault="0068671B" w:rsidP="0068671B">
            <w:pPr>
              <w:numPr>
                <w:ilvl w:val="0"/>
                <w:numId w:val="30"/>
              </w:numPr>
              <w:suppressAutoHyphens w:val="0"/>
              <w:autoSpaceDE w:val="0"/>
              <w:autoSpaceDN w:val="0"/>
              <w:adjustRightInd w:val="0"/>
              <w:spacing w:after="0"/>
              <w:jc w:val="left"/>
              <w:rPr>
                <w:lang w:val="el-GR"/>
              </w:rPr>
            </w:pPr>
            <w:r w:rsidRPr="007C3CA0">
              <w:rPr>
                <w:i/>
                <w:iCs/>
                <w:lang w:val="el-GR"/>
              </w:rPr>
              <w:t>Παραμετροποίηση Συστήματος</w:t>
            </w:r>
            <w:r w:rsidRPr="007C3CA0">
              <w:rPr>
                <w:lang w:val="el-GR"/>
              </w:rPr>
              <w:t>: Διαμόρφωση του συστήματος και κατάλληλος καθορισμός των παραμέτρων έτσι ώστε να ικανοποιούνται οι ανάγκες του Αναθέτοντος Φορέα και να αξιοποιηθούν οι δυνατότητες του συστήματος.</w:t>
            </w:r>
          </w:p>
          <w:p w14:paraId="210D12E9" w14:textId="77777777" w:rsidR="0068671B" w:rsidRPr="007C3CA0" w:rsidRDefault="0068671B" w:rsidP="0068671B">
            <w:pPr>
              <w:numPr>
                <w:ilvl w:val="0"/>
                <w:numId w:val="30"/>
              </w:numPr>
              <w:suppressAutoHyphens w:val="0"/>
              <w:autoSpaceDE w:val="0"/>
              <w:autoSpaceDN w:val="0"/>
              <w:adjustRightInd w:val="0"/>
              <w:spacing w:after="0"/>
              <w:jc w:val="left"/>
              <w:rPr>
                <w:lang w:val="el-GR"/>
              </w:rPr>
            </w:pPr>
            <w:r w:rsidRPr="007C3CA0">
              <w:rPr>
                <w:i/>
                <w:iCs/>
                <w:lang w:val="el-GR"/>
              </w:rPr>
              <w:t>Δοκιμή Μετάπτωσης Δεδομένων: Δ</w:t>
            </w:r>
            <w:r w:rsidRPr="007C3CA0">
              <w:rPr>
                <w:lang w:val="el-GR"/>
              </w:rPr>
              <w:t>οκιμάζεται η μετάπτωση των στοιχείων που θα προέλθουν από την υφιστάμενη κατάσταση.</w:t>
            </w:r>
          </w:p>
          <w:p w14:paraId="0D9B2A85" w14:textId="77777777" w:rsidR="0068671B" w:rsidRPr="007C3CA0" w:rsidRDefault="0068671B" w:rsidP="0068671B">
            <w:pPr>
              <w:numPr>
                <w:ilvl w:val="0"/>
                <w:numId w:val="30"/>
              </w:numPr>
              <w:suppressAutoHyphens w:val="0"/>
              <w:autoSpaceDE w:val="0"/>
              <w:autoSpaceDN w:val="0"/>
              <w:adjustRightInd w:val="0"/>
              <w:spacing w:after="0"/>
              <w:jc w:val="left"/>
              <w:rPr>
                <w:lang w:val="el-GR"/>
              </w:rPr>
            </w:pPr>
            <w:r w:rsidRPr="007C3CA0">
              <w:rPr>
                <w:i/>
                <w:iCs/>
                <w:lang w:val="el-GR"/>
              </w:rPr>
              <w:t>Λειτουργικός Έλεγχος: Ελέγχεται η λειτουργία του συστήματος.</w:t>
            </w:r>
          </w:p>
        </w:tc>
      </w:tr>
      <w:tr w:rsidR="0068671B" w:rsidRPr="00D92A46" w14:paraId="4187663B"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64342CB7" w14:textId="77777777" w:rsidR="0068671B" w:rsidRPr="00CE7C05" w:rsidRDefault="0068671B" w:rsidP="00122B81">
            <w:pPr>
              <w:spacing w:before="60" w:after="100" w:afterAutospacing="1" w:line="240" w:lineRule="atLeast"/>
              <w:rPr>
                <w:b/>
              </w:rPr>
            </w:pPr>
            <w:r w:rsidRPr="00CE7C05">
              <w:rPr>
                <w:b/>
              </w:rPr>
              <w:t>Παραδοτέα:</w:t>
            </w:r>
          </w:p>
        </w:tc>
        <w:tc>
          <w:tcPr>
            <w:tcW w:w="8187" w:type="dxa"/>
            <w:gridSpan w:val="5"/>
            <w:tcBorders>
              <w:top w:val="single" w:sz="12" w:space="0" w:color="auto"/>
            </w:tcBorders>
          </w:tcPr>
          <w:p w14:paraId="40A442B2" w14:textId="77777777" w:rsidR="0068671B" w:rsidRPr="007C3CA0" w:rsidRDefault="0068671B" w:rsidP="00122B81">
            <w:pPr>
              <w:tabs>
                <w:tab w:val="left" w:pos="426"/>
              </w:tabs>
              <w:spacing w:before="120" w:after="0"/>
              <w:rPr>
                <w:lang w:val="el-GR"/>
              </w:rPr>
            </w:pPr>
            <w:r w:rsidRPr="007C3CA0">
              <w:rPr>
                <w:lang w:val="el-GR"/>
              </w:rPr>
              <w:t>Π2: Εγχειρίδια Παραμετροποίησης (1</w:t>
            </w:r>
            <w:r w:rsidRPr="007C3CA0">
              <w:rPr>
                <w:vertAlign w:val="superscript"/>
                <w:lang w:val="el-GR"/>
              </w:rPr>
              <w:t>η</w:t>
            </w:r>
            <w:r w:rsidRPr="007C3CA0">
              <w:rPr>
                <w:lang w:val="el-GR"/>
              </w:rPr>
              <w:t xml:space="preserve"> έκδοση)</w:t>
            </w:r>
          </w:p>
          <w:p w14:paraId="789F74D0" w14:textId="77777777" w:rsidR="0068671B" w:rsidRPr="007C3CA0" w:rsidRDefault="0068671B" w:rsidP="00122B81">
            <w:pPr>
              <w:tabs>
                <w:tab w:val="left" w:pos="426"/>
              </w:tabs>
              <w:spacing w:before="120" w:after="0"/>
              <w:rPr>
                <w:lang w:val="el-GR"/>
              </w:rPr>
            </w:pPr>
            <w:r w:rsidRPr="007C3CA0">
              <w:rPr>
                <w:lang w:val="el-GR"/>
              </w:rPr>
              <w:t>Π3: Σενάρια Δοκιμών</w:t>
            </w:r>
          </w:p>
          <w:p w14:paraId="18513AB6" w14:textId="77777777" w:rsidR="0068671B" w:rsidRPr="007C3CA0" w:rsidRDefault="0068671B" w:rsidP="00122B81">
            <w:pPr>
              <w:tabs>
                <w:tab w:val="left" w:pos="426"/>
              </w:tabs>
              <w:spacing w:before="120" w:after="0"/>
              <w:rPr>
                <w:lang w:val="el-GR"/>
              </w:rPr>
            </w:pPr>
            <w:r w:rsidRPr="007C3CA0">
              <w:rPr>
                <w:lang w:val="el-GR"/>
              </w:rPr>
              <w:t>Π4: Εγχειρίδια / Οδηγίες λειτουργικής τεκμηρίωσης (</w:t>
            </w:r>
            <w:r w:rsidRPr="00CE7C05">
              <w:t>User</w:t>
            </w:r>
            <w:r w:rsidRPr="007C3CA0">
              <w:rPr>
                <w:lang w:val="el-GR"/>
              </w:rPr>
              <w:t xml:space="preserve"> </w:t>
            </w:r>
            <w:r w:rsidRPr="00CE7C05">
              <w:t>manuals</w:t>
            </w:r>
            <w:r w:rsidRPr="007C3CA0">
              <w:rPr>
                <w:lang w:val="el-GR"/>
              </w:rPr>
              <w:t>) (1</w:t>
            </w:r>
            <w:r w:rsidRPr="007C3CA0">
              <w:rPr>
                <w:vertAlign w:val="superscript"/>
                <w:lang w:val="el-GR"/>
              </w:rPr>
              <w:t>η</w:t>
            </w:r>
            <w:r w:rsidRPr="007C3CA0">
              <w:rPr>
                <w:lang w:val="el-GR"/>
              </w:rPr>
              <w:t xml:space="preserve"> έκδοση)</w:t>
            </w:r>
          </w:p>
          <w:p w14:paraId="7F46285D" w14:textId="77777777" w:rsidR="0068671B" w:rsidRPr="007C3CA0" w:rsidRDefault="0068671B" w:rsidP="00122B81">
            <w:pPr>
              <w:tabs>
                <w:tab w:val="left" w:pos="426"/>
              </w:tabs>
              <w:spacing w:before="120" w:after="0"/>
              <w:rPr>
                <w:lang w:val="el-GR"/>
              </w:rPr>
            </w:pPr>
            <w:r w:rsidRPr="007C3CA0">
              <w:rPr>
                <w:lang w:val="el-GR"/>
              </w:rPr>
              <w:t>Π5: Εγχειρίδια / Οδηγίες υποστηρικτικής τεκμηρίωσης (</w:t>
            </w:r>
            <w:r w:rsidRPr="00CE7C05">
              <w:t>Administrators</w:t>
            </w:r>
            <w:r w:rsidRPr="007C3CA0">
              <w:rPr>
                <w:lang w:val="el-GR"/>
              </w:rPr>
              <w:t xml:space="preserve"> </w:t>
            </w:r>
            <w:r w:rsidRPr="00CE7C05">
              <w:t>Manuals</w:t>
            </w:r>
            <w:r w:rsidRPr="007C3CA0">
              <w:rPr>
                <w:lang w:val="el-GR"/>
              </w:rPr>
              <w:t>) (1</w:t>
            </w:r>
            <w:r w:rsidRPr="007C3CA0">
              <w:rPr>
                <w:vertAlign w:val="superscript"/>
                <w:lang w:val="el-GR"/>
              </w:rPr>
              <w:t>η</w:t>
            </w:r>
            <w:r w:rsidRPr="007C3CA0">
              <w:rPr>
                <w:lang w:val="el-GR"/>
              </w:rPr>
              <w:t xml:space="preserve"> έκδοση)</w:t>
            </w:r>
          </w:p>
        </w:tc>
      </w:tr>
    </w:tbl>
    <w:p w14:paraId="0269B563" w14:textId="77777777" w:rsidR="0068671B" w:rsidRDefault="0068671B" w:rsidP="0068671B">
      <w:pPr>
        <w:rPr>
          <w:sz w:val="24"/>
          <w:lang w:val="el-GR"/>
        </w:rPr>
      </w:pPr>
    </w:p>
    <w:p w14:paraId="2C60432D" w14:textId="77777777" w:rsidR="0068671B" w:rsidRDefault="0068671B" w:rsidP="0068671B">
      <w:pPr>
        <w:spacing w:after="0"/>
        <w:rPr>
          <w:sz w:val="24"/>
          <w:lang w:val="el-GR"/>
        </w:rPr>
      </w:pPr>
      <w:r>
        <w:rPr>
          <w:sz w:val="24"/>
          <w:lang w:val="el-GR"/>
        </w:rPr>
        <w:br w:type="page"/>
      </w:r>
    </w:p>
    <w:p w14:paraId="03FDCF46" w14:textId="77777777" w:rsidR="0068671B" w:rsidRPr="007C3CA0" w:rsidRDefault="0068671B" w:rsidP="0068671B">
      <w:pPr>
        <w:rPr>
          <w:sz w:val="24"/>
          <w:lang w:val="el-GR"/>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68671B" w:rsidRPr="00CE7C05" w14:paraId="46709494" w14:textId="77777777" w:rsidTr="00122B81">
        <w:trPr>
          <w:jc w:val="center"/>
        </w:trPr>
        <w:tc>
          <w:tcPr>
            <w:tcW w:w="1448" w:type="dxa"/>
            <w:tcBorders>
              <w:bottom w:val="single" w:sz="12" w:space="0" w:color="auto"/>
            </w:tcBorders>
            <w:shd w:val="clear" w:color="auto" w:fill="D9E2F3" w:themeFill="accent1" w:themeFillTint="33"/>
          </w:tcPr>
          <w:p w14:paraId="3B056435" w14:textId="77777777" w:rsidR="0068671B" w:rsidRPr="00CE7C05" w:rsidRDefault="0068671B" w:rsidP="00122B81">
            <w:pPr>
              <w:spacing w:before="60" w:after="60" w:line="240" w:lineRule="atLeast"/>
              <w:rPr>
                <w:b/>
              </w:rPr>
            </w:pPr>
            <w:r w:rsidRPr="00CE7C05">
              <w:rPr>
                <w:b/>
              </w:rPr>
              <w:t>Φάση Νο:</w:t>
            </w:r>
          </w:p>
        </w:tc>
        <w:tc>
          <w:tcPr>
            <w:tcW w:w="3170" w:type="dxa"/>
            <w:gridSpan w:val="2"/>
            <w:tcBorders>
              <w:bottom w:val="single" w:sz="12" w:space="0" w:color="auto"/>
            </w:tcBorders>
          </w:tcPr>
          <w:p w14:paraId="58E20C6F" w14:textId="77777777" w:rsidR="0068671B" w:rsidRPr="00CE7C05" w:rsidRDefault="0068671B" w:rsidP="00122B81">
            <w:pPr>
              <w:spacing w:before="60" w:after="60" w:line="240" w:lineRule="atLeast"/>
            </w:pPr>
            <w:r>
              <w:t>3</w:t>
            </w:r>
            <w:r w:rsidRPr="00571CDC">
              <w:rPr>
                <w:vertAlign w:val="superscript"/>
              </w:rPr>
              <w:t>η</w:t>
            </w:r>
            <w:r>
              <w:t xml:space="preserve"> </w:t>
            </w:r>
          </w:p>
        </w:tc>
        <w:tc>
          <w:tcPr>
            <w:tcW w:w="1313" w:type="dxa"/>
            <w:tcBorders>
              <w:bottom w:val="single" w:sz="12" w:space="0" w:color="auto"/>
            </w:tcBorders>
            <w:shd w:val="clear" w:color="auto" w:fill="D9E2F3" w:themeFill="accent1" w:themeFillTint="33"/>
          </w:tcPr>
          <w:p w14:paraId="7303ED97" w14:textId="77777777" w:rsidR="0068671B" w:rsidRPr="00CE7C05" w:rsidRDefault="0068671B" w:rsidP="00122B81">
            <w:pPr>
              <w:spacing w:before="60" w:after="60" w:line="240" w:lineRule="atLeast"/>
              <w:rPr>
                <w:b/>
              </w:rPr>
            </w:pPr>
            <w:r w:rsidRPr="00CE7C05">
              <w:rPr>
                <w:b/>
              </w:rPr>
              <w:t>Τίτλος:</w:t>
            </w:r>
          </w:p>
        </w:tc>
        <w:tc>
          <w:tcPr>
            <w:tcW w:w="3704" w:type="dxa"/>
            <w:gridSpan w:val="2"/>
            <w:tcBorders>
              <w:bottom w:val="single" w:sz="12" w:space="0" w:color="auto"/>
            </w:tcBorders>
          </w:tcPr>
          <w:p w14:paraId="78BEAFF0" w14:textId="77777777" w:rsidR="0068671B" w:rsidRPr="00CE7C05" w:rsidRDefault="0068671B" w:rsidP="00122B81">
            <w:pPr>
              <w:spacing w:before="60" w:after="60" w:line="240" w:lineRule="atLeast"/>
            </w:pPr>
            <w:r w:rsidRPr="00CE7C05">
              <w:t>Μετάπτωση</w:t>
            </w:r>
          </w:p>
        </w:tc>
      </w:tr>
      <w:tr w:rsidR="0068671B" w:rsidRPr="00CE7C05" w14:paraId="6D49014E"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6800DE7C" w14:textId="77777777" w:rsidR="0068671B" w:rsidRPr="00CE7C05" w:rsidRDefault="0068671B" w:rsidP="00122B81">
            <w:pPr>
              <w:spacing w:before="60" w:after="60" w:line="240" w:lineRule="atLeast"/>
              <w:rPr>
                <w:b/>
              </w:rPr>
            </w:pPr>
            <w:r w:rsidRPr="00CE7C05">
              <w:rPr>
                <w:b/>
              </w:rPr>
              <w:t>Διάρκεια:</w:t>
            </w:r>
          </w:p>
        </w:tc>
        <w:tc>
          <w:tcPr>
            <w:tcW w:w="1312" w:type="dxa"/>
            <w:tcBorders>
              <w:top w:val="single" w:sz="12" w:space="0" w:color="auto"/>
              <w:bottom w:val="single" w:sz="12" w:space="0" w:color="auto"/>
            </w:tcBorders>
          </w:tcPr>
          <w:p w14:paraId="04642A65" w14:textId="77777777" w:rsidR="0068671B" w:rsidRPr="00CE7C05" w:rsidRDefault="0068671B" w:rsidP="00122B81">
            <w:pPr>
              <w:spacing w:before="60" w:after="60" w:line="240" w:lineRule="atLeast"/>
            </w:pPr>
            <w:r w:rsidRPr="00CE7C05">
              <w:t xml:space="preserve">Ως </w:t>
            </w:r>
            <w:r>
              <w:t>1</w:t>
            </w:r>
            <w:r w:rsidRPr="00CE7C05">
              <w:t xml:space="preserve"> Μήν</w:t>
            </w:r>
            <w:r>
              <w:t>ας</w:t>
            </w:r>
          </w:p>
        </w:tc>
        <w:tc>
          <w:tcPr>
            <w:tcW w:w="1858" w:type="dxa"/>
            <w:tcBorders>
              <w:top w:val="single" w:sz="12" w:space="0" w:color="auto"/>
              <w:bottom w:val="single" w:sz="12" w:space="0" w:color="auto"/>
            </w:tcBorders>
            <w:shd w:val="clear" w:color="auto" w:fill="D9E2F3" w:themeFill="accent1" w:themeFillTint="33"/>
          </w:tcPr>
          <w:p w14:paraId="11BB1506" w14:textId="77777777" w:rsidR="0068671B" w:rsidRPr="00CE7C05" w:rsidRDefault="0068671B" w:rsidP="00122B81">
            <w:pPr>
              <w:spacing w:before="60" w:after="60" w:line="240" w:lineRule="atLeast"/>
              <w:rPr>
                <w:b/>
              </w:rPr>
            </w:pPr>
            <w:r w:rsidRPr="00CE7C05">
              <w:rPr>
                <w:b/>
              </w:rPr>
              <w:t>Μήνας Έναρξης</w:t>
            </w:r>
          </w:p>
        </w:tc>
        <w:tc>
          <w:tcPr>
            <w:tcW w:w="1313" w:type="dxa"/>
            <w:tcBorders>
              <w:top w:val="single" w:sz="12" w:space="0" w:color="auto"/>
              <w:bottom w:val="single" w:sz="12" w:space="0" w:color="auto"/>
            </w:tcBorders>
          </w:tcPr>
          <w:p w14:paraId="512240B9" w14:textId="77777777" w:rsidR="0068671B" w:rsidRPr="00CE7C05" w:rsidRDefault="0068671B" w:rsidP="00122B81">
            <w:pPr>
              <w:spacing w:before="60" w:after="60" w:line="240" w:lineRule="atLeast"/>
            </w:pPr>
            <w:r w:rsidRPr="00CE7C05">
              <w:t>Μ</w:t>
            </w:r>
            <w:r>
              <w:t>4</w:t>
            </w:r>
          </w:p>
        </w:tc>
        <w:tc>
          <w:tcPr>
            <w:tcW w:w="1677" w:type="dxa"/>
            <w:tcBorders>
              <w:top w:val="single" w:sz="12" w:space="0" w:color="auto"/>
              <w:bottom w:val="single" w:sz="12" w:space="0" w:color="auto"/>
            </w:tcBorders>
            <w:shd w:val="clear" w:color="auto" w:fill="D9E2F3" w:themeFill="accent1" w:themeFillTint="33"/>
          </w:tcPr>
          <w:p w14:paraId="2A19E63B" w14:textId="77777777" w:rsidR="0068671B" w:rsidRPr="00CE7C05" w:rsidRDefault="0068671B" w:rsidP="00122B81">
            <w:pPr>
              <w:spacing w:before="60" w:after="60" w:line="240" w:lineRule="atLeast"/>
              <w:rPr>
                <w:b/>
              </w:rPr>
            </w:pPr>
            <w:r w:rsidRPr="00CE7C05">
              <w:rPr>
                <w:b/>
              </w:rPr>
              <w:t>Μήνας Λήξης</w:t>
            </w:r>
          </w:p>
        </w:tc>
        <w:tc>
          <w:tcPr>
            <w:tcW w:w="2027" w:type="dxa"/>
            <w:tcBorders>
              <w:top w:val="single" w:sz="12" w:space="0" w:color="auto"/>
              <w:bottom w:val="single" w:sz="12" w:space="0" w:color="auto"/>
            </w:tcBorders>
          </w:tcPr>
          <w:p w14:paraId="3EA223ED" w14:textId="77777777" w:rsidR="0068671B" w:rsidRPr="00CE7C05" w:rsidRDefault="0068671B" w:rsidP="00122B81">
            <w:pPr>
              <w:spacing w:before="60" w:after="60" w:line="240" w:lineRule="atLeast"/>
            </w:pPr>
            <w:r w:rsidRPr="00CE7C05">
              <w:t>Μ</w:t>
            </w:r>
            <w:r>
              <w:t>4</w:t>
            </w:r>
          </w:p>
        </w:tc>
      </w:tr>
      <w:tr w:rsidR="0068671B" w:rsidRPr="00D92A46" w14:paraId="32AC0F2A" w14:textId="77777777" w:rsidTr="00122B81">
        <w:trPr>
          <w:trHeight w:val="315"/>
          <w:jc w:val="center"/>
        </w:trPr>
        <w:tc>
          <w:tcPr>
            <w:tcW w:w="1448" w:type="dxa"/>
            <w:tcBorders>
              <w:top w:val="single" w:sz="12" w:space="0" w:color="auto"/>
              <w:bottom w:val="single" w:sz="12" w:space="0" w:color="auto"/>
            </w:tcBorders>
            <w:shd w:val="clear" w:color="auto" w:fill="D9E2F3" w:themeFill="accent1" w:themeFillTint="33"/>
          </w:tcPr>
          <w:p w14:paraId="24C3EEBF" w14:textId="77777777" w:rsidR="0068671B" w:rsidRPr="00CE7C05" w:rsidRDefault="0068671B" w:rsidP="00122B81">
            <w:pPr>
              <w:spacing w:before="60" w:after="60" w:line="240" w:lineRule="atLeast"/>
              <w:rPr>
                <w:b/>
              </w:rPr>
            </w:pPr>
            <w:r w:rsidRPr="00CE7C05">
              <w:rPr>
                <w:b/>
              </w:rPr>
              <w:t>Στόχοι:</w:t>
            </w:r>
          </w:p>
        </w:tc>
        <w:tc>
          <w:tcPr>
            <w:tcW w:w="8187" w:type="dxa"/>
            <w:gridSpan w:val="5"/>
            <w:tcBorders>
              <w:top w:val="single" w:sz="12" w:space="0" w:color="auto"/>
              <w:bottom w:val="single" w:sz="12" w:space="0" w:color="auto"/>
            </w:tcBorders>
            <w:vAlign w:val="center"/>
          </w:tcPr>
          <w:p w14:paraId="0BAACDF6" w14:textId="77777777" w:rsidR="0068671B" w:rsidRPr="007C3CA0" w:rsidRDefault="0068671B" w:rsidP="0068671B">
            <w:pPr>
              <w:numPr>
                <w:ilvl w:val="0"/>
                <w:numId w:val="29"/>
              </w:numPr>
              <w:suppressAutoHyphens w:val="0"/>
              <w:spacing w:before="60" w:after="60" w:line="240" w:lineRule="atLeast"/>
              <w:ind w:left="357" w:hanging="357"/>
              <w:contextualSpacing/>
              <w:jc w:val="left"/>
              <w:rPr>
                <w:lang w:val="el-GR"/>
              </w:rPr>
            </w:pPr>
            <w:r w:rsidRPr="007C3CA0">
              <w:rPr>
                <w:lang w:val="el-GR"/>
              </w:rPr>
              <w:t>Μετάπτωση τυχόν παλιών δεδομένων στο νέο σύστημα</w:t>
            </w:r>
          </w:p>
        </w:tc>
      </w:tr>
      <w:tr w:rsidR="0068671B" w:rsidRPr="00D92A46" w14:paraId="626C6B37"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DCE8BF6" w14:textId="77777777" w:rsidR="0068671B" w:rsidRPr="00CE7C05" w:rsidRDefault="0068671B" w:rsidP="00122B81">
            <w:pPr>
              <w:spacing w:before="60" w:after="60" w:line="240" w:lineRule="atLeast"/>
              <w:rPr>
                <w:b/>
              </w:rPr>
            </w:pPr>
            <w:r w:rsidRPr="00CE7C05">
              <w:rPr>
                <w:b/>
              </w:rPr>
              <w:t>Περιγραφή:</w:t>
            </w:r>
          </w:p>
        </w:tc>
        <w:tc>
          <w:tcPr>
            <w:tcW w:w="8187" w:type="dxa"/>
            <w:gridSpan w:val="5"/>
            <w:tcBorders>
              <w:top w:val="single" w:sz="12" w:space="0" w:color="auto"/>
              <w:bottom w:val="single" w:sz="12" w:space="0" w:color="auto"/>
            </w:tcBorders>
          </w:tcPr>
          <w:p w14:paraId="47DC1DB4" w14:textId="77777777" w:rsidR="0068671B" w:rsidRPr="007C3CA0" w:rsidRDefault="0068671B" w:rsidP="00122B81">
            <w:pPr>
              <w:spacing w:before="60" w:after="60" w:line="240" w:lineRule="atLeast"/>
              <w:rPr>
                <w:lang w:val="el-GR"/>
              </w:rPr>
            </w:pPr>
            <w:r w:rsidRPr="007C3CA0">
              <w:rPr>
                <w:rFonts w:cs="Tahoma"/>
                <w:lang w:val="el-GR"/>
              </w:rPr>
              <w:t xml:space="preserve">Στη φάση αυτή ο Ανάδοχος θα φροντίσει για τη μετάπτωση των υφισταμένων δεδομένων στο νέο σύστημα.  </w:t>
            </w:r>
          </w:p>
        </w:tc>
      </w:tr>
      <w:tr w:rsidR="0068671B" w:rsidRPr="00D92A46" w14:paraId="4698C961"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7459FB3D" w14:textId="77777777" w:rsidR="0068671B" w:rsidRPr="00CE7C05" w:rsidRDefault="0068671B" w:rsidP="00122B81">
            <w:pPr>
              <w:spacing w:before="60" w:after="60" w:line="240" w:lineRule="atLeast"/>
              <w:rPr>
                <w:b/>
              </w:rPr>
            </w:pPr>
            <w:r w:rsidRPr="00CE7C05">
              <w:rPr>
                <w:b/>
              </w:rPr>
              <w:t>Παραδοτέα:</w:t>
            </w:r>
          </w:p>
        </w:tc>
        <w:tc>
          <w:tcPr>
            <w:tcW w:w="8187" w:type="dxa"/>
            <w:gridSpan w:val="5"/>
            <w:tcBorders>
              <w:top w:val="single" w:sz="12" w:space="0" w:color="auto"/>
            </w:tcBorders>
          </w:tcPr>
          <w:p w14:paraId="3B084055" w14:textId="77777777" w:rsidR="0068671B" w:rsidRPr="007C3CA0" w:rsidRDefault="0068671B" w:rsidP="00122B81">
            <w:pPr>
              <w:spacing w:before="60" w:after="60" w:line="240" w:lineRule="atLeast"/>
              <w:rPr>
                <w:lang w:val="el-GR"/>
              </w:rPr>
            </w:pPr>
            <w:r w:rsidRPr="007C3CA0">
              <w:rPr>
                <w:lang w:val="el-GR"/>
              </w:rPr>
              <w:t xml:space="preserve">Π6. Σύστημα έτοιμο για πιλοτική λειτουργία  </w:t>
            </w:r>
          </w:p>
        </w:tc>
      </w:tr>
    </w:tbl>
    <w:p w14:paraId="6E727988" w14:textId="77777777" w:rsidR="0068671B" w:rsidRPr="007C3CA0" w:rsidRDefault="0068671B" w:rsidP="0068671B">
      <w:pPr>
        <w:rPr>
          <w:lang w:val="el-GR"/>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68671B" w:rsidRPr="008749FA" w14:paraId="5BB1F4AA" w14:textId="77777777" w:rsidTr="00122B81">
        <w:trPr>
          <w:jc w:val="center"/>
        </w:trPr>
        <w:tc>
          <w:tcPr>
            <w:tcW w:w="1448" w:type="dxa"/>
            <w:tcBorders>
              <w:bottom w:val="single" w:sz="12" w:space="0" w:color="auto"/>
            </w:tcBorders>
            <w:shd w:val="clear" w:color="auto" w:fill="D9E2F3" w:themeFill="accent1" w:themeFillTint="33"/>
          </w:tcPr>
          <w:p w14:paraId="38AD5ACE" w14:textId="77777777" w:rsidR="0068671B" w:rsidRPr="008749FA" w:rsidRDefault="0068671B" w:rsidP="00122B81">
            <w:pPr>
              <w:spacing w:before="60" w:after="60" w:line="240" w:lineRule="atLeast"/>
              <w:rPr>
                <w:b/>
              </w:rPr>
            </w:pPr>
            <w:r w:rsidRPr="008749FA">
              <w:rPr>
                <w:b/>
              </w:rPr>
              <w:t>Φάση Νο:</w:t>
            </w:r>
          </w:p>
        </w:tc>
        <w:tc>
          <w:tcPr>
            <w:tcW w:w="3170" w:type="dxa"/>
            <w:gridSpan w:val="2"/>
            <w:tcBorders>
              <w:bottom w:val="single" w:sz="12" w:space="0" w:color="auto"/>
            </w:tcBorders>
          </w:tcPr>
          <w:p w14:paraId="6D81692D" w14:textId="77777777" w:rsidR="0068671B" w:rsidRPr="008749FA" w:rsidRDefault="0068671B" w:rsidP="00122B81">
            <w:pPr>
              <w:spacing w:before="60" w:after="60" w:line="240" w:lineRule="atLeast"/>
            </w:pPr>
            <w:r>
              <w:t>4</w:t>
            </w:r>
            <w:r w:rsidRPr="00EF6D4B">
              <w:t xml:space="preserve">η </w:t>
            </w:r>
          </w:p>
        </w:tc>
        <w:tc>
          <w:tcPr>
            <w:tcW w:w="1313" w:type="dxa"/>
            <w:tcBorders>
              <w:bottom w:val="single" w:sz="12" w:space="0" w:color="auto"/>
            </w:tcBorders>
            <w:shd w:val="clear" w:color="auto" w:fill="D9E2F3" w:themeFill="accent1" w:themeFillTint="33"/>
          </w:tcPr>
          <w:p w14:paraId="18ACC31C" w14:textId="77777777" w:rsidR="0068671B" w:rsidRPr="008749FA" w:rsidRDefault="0068671B" w:rsidP="00122B81">
            <w:pPr>
              <w:spacing w:before="60" w:after="60" w:line="240" w:lineRule="atLeast"/>
              <w:rPr>
                <w:b/>
              </w:rPr>
            </w:pPr>
            <w:r w:rsidRPr="008749FA">
              <w:rPr>
                <w:b/>
              </w:rPr>
              <w:t>Τίτλος:</w:t>
            </w:r>
          </w:p>
        </w:tc>
        <w:tc>
          <w:tcPr>
            <w:tcW w:w="3704" w:type="dxa"/>
            <w:gridSpan w:val="2"/>
            <w:tcBorders>
              <w:bottom w:val="single" w:sz="12" w:space="0" w:color="auto"/>
            </w:tcBorders>
          </w:tcPr>
          <w:p w14:paraId="36C5C20B" w14:textId="77777777" w:rsidR="0068671B" w:rsidRPr="008749FA" w:rsidRDefault="0068671B" w:rsidP="00122B81">
            <w:pPr>
              <w:spacing w:before="60" w:after="60" w:line="240" w:lineRule="atLeast"/>
            </w:pPr>
            <w:r w:rsidRPr="008749FA">
              <w:t>Εκπαίδευση</w:t>
            </w:r>
          </w:p>
        </w:tc>
      </w:tr>
      <w:tr w:rsidR="0068671B" w:rsidRPr="008749FA" w14:paraId="41691A44"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55040156" w14:textId="77777777" w:rsidR="0068671B" w:rsidRPr="008749FA" w:rsidRDefault="0068671B" w:rsidP="00122B81">
            <w:pPr>
              <w:spacing w:before="60" w:after="60" w:line="240" w:lineRule="atLeast"/>
              <w:rPr>
                <w:b/>
              </w:rPr>
            </w:pPr>
            <w:r w:rsidRPr="008749FA">
              <w:rPr>
                <w:b/>
              </w:rPr>
              <w:t>Διάρκεια:</w:t>
            </w:r>
          </w:p>
        </w:tc>
        <w:tc>
          <w:tcPr>
            <w:tcW w:w="1312" w:type="dxa"/>
            <w:tcBorders>
              <w:top w:val="single" w:sz="12" w:space="0" w:color="auto"/>
              <w:bottom w:val="single" w:sz="12" w:space="0" w:color="auto"/>
            </w:tcBorders>
          </w:tcPr>
          <w:p w14:paraId="15B42972" w14:textId="77777777" w:rsidR="0068671B" w:rsidRPr="008749FA" w:rsidRDefault="0068671B" w:rsidP="00122B81">
            <w:pPr>
              <w:spacing w:before="60" w:after="60" w:line="240" w:lineRule="atLeast"/>
            </w:pPr>
            <w:r w:rsidRPr="008749FA">
              <w:t xml:space="preserve">Ως </w:t>
            </w:r>
            <w:r>
              <w:t>1</w:t>
            </w:r>
            <w:r w:rsidRPr="008749FA">
              <w:t xml:space="preserve"> Μήν</w:t>
            </w:r>
            <w:r>
              <w:t>α</w:t>
            </w:r>
            <w:r w:rsidRPr="008749FA">
              <w:t>ς</w:t>
            </w:r>
          </w:p>
        </w:tc>
        <w:tc>
          <w:tcPr>
            <w:tcW w:w="1858" w:type="dxa"/>
            <w:tcBorders>
              <w:top w:val="single" w:sz="12" w:space="0" w:color="auto"/>
              <w:bottom w:val="single" w:sz="12" w:space="0" w:color="auto"/>
            </w:tcBorders>
            <w:shd w:val="clear" w:color="auto" w:fill="D9E2F3" w:themeFill="accent1" w:themeFillTint="33"/>
          </w:tcPr>
          <w:p w14:paraId="3BA6AECA" w14:textId="77777777" w:rsidR="0068671B" w:rsidRPr="008749FA" w:rsidRDefault="0068671B" w:rsidP="00122B81">
            <w:pPr>
              <w:spacing w:before="60" w:after="60" w:line="240" w:lineRule="atLeast"/>
              <w:rPr>
                <w:b/>
              </w:rPr>
            </w:pPr>
            <w:r w:rsidRPr="008749FA">
              <w:rPr>
                <w:b/>
              </w:rPr>
              <w:t>Μήνας Έναρξης</w:t>
            </w:r>
          </w:p>
        </w:tc>
        <w:tc>
          <w:tcPr>
            <w:tcW w:w="1313" w:type="dxa"/>
            <w:tcBorders>
              <w:top w:val="single" w:sz="12" w:space="0" w:color="auto"/>
              <w:bottom w:val="single" w:sz="12" w:space="0" w:color="auto"/>
            </w:tcBorders>
          </w:tcPr>
          <w:p w14:paraId="048C53F4" w14:textId="77777777" w:rsidR="0068671B" w:rsidRPr="008749FA" w:rsidRDefault="0068671B" w:rsidP="00122B81">
            <w:pPr>
              <w:spacing w:before="60" w:after="60" w:line="240" w:lineRule="atLeast"/>
            </w:pPr>
            <w:r w:rsidRPr="008749FA">
              <w:t>Μ</w:t>
            </w:r>
            <w:r>
              <w:t>4</w:t>
            </w:r>
          </w:p>
        </w:tc>
        <w:tc>
          <w:tcPr>
            <w:tcW w:w="1677" w:type="dxa"/>
            <w:tcBorders>
              <w:top w:val="single" w:sz="12" w:space="0" w:color="auto"/>
              <w:bottom w:val="single" w:sz="12" w:space="0" w:color="auto"/>
            </w:tcBorders>
            <w:shd w:val="clear" w:color="auto" w:fill="D9E2F3" w:themeFill="accent1" w:themeFillTint="33"/>
          </w:tcPr>
          <w:p w14:paraId="167D5F95" w14:textId="77777777" w:rsidR="0068671B" w:rsidRPr="008749FA" w:rsidRDefault="0068671B" w:rsidP="00122B81">
            <w:pPr>
              <w:spacing w:before="60" w:after="60" w:line="240" w:lineRule="atLeast"/>
              <w:rPr>
                <w:b/>
              </w:rPr>
            </w:pPr>
            <w:r w:rsidRPr="008749FA">
              <w:rPr>
                <w:b/>
              </w:rPr>
              <w:t>Μήνας Λήξης</w:t>
            </w:r>
          </w:p>
        </w:tc>
        <w:tc>
          <w:tcPr>
            <w:tcW w:w="2027" w:type="dxa"/>
            <w:tcBorders>
              <w:top w:val="single" w:sz="12" w:space="0" w:color="auto"/>
              <w:bottom w:val="single" w:sz="12" w:space="0" w:color="auto"/>
            </w:tcBorders>
          </w:tcPr>
          <w:p w14:paraId="62C8837C" w14:textId="77777777" w:rsidR="0068671B" w:rsidRPr="008749FA" w:rsidRDefault="0068671B" w:rsidP="00122B81">
            <w:pPr>
              <w:spacing w:before="60" w:after="60" w:line="240" w:lineRule="atLeast"/>
            </w:pPr>
            <w:r w:rsidRPr="008749FA">
              <w:t>Μ</w:t>
            </w:r>
            <w:r>
              <w:t>4</w:t>
            </w:r>
          </w:p>
        </w:tc>
      </w:tr>
      <w:tr w:rsidR="0068671B" w:rsidRPr="00D92A46" w14:paraId="49382642" w14:textId="77777777" w:rsidTr="00122B81">
        <w:trPr>
          <w:trHeight w:val="405"/>
          <w:jc w:val="center"/>
        </w:trPr>
        <w:tc>
          <w:tcPr>
            <w:tcW w:w="1448" w:type="dxa"/>
            <w:tcBorders>
              <w:top w:val="single" w:sz="12" w:space="0" w:color="auto"/>
              <w:bottom w:val="single" w:sz="12" w:space="0" w:color="auto"/>
            </w:tcBorders>
            <w:shd w:val="clear" w:color="auto" w:fill="D9E2F3" w:themeFill="accent1" w:themeFillTint="33"/>
          </w:tcPr>
          <w:p w14:paraId="782183F5" w14:textId="77777777" w:rsidR="0068671B" w:rsidRPr="008749FA" w:rsidRDefault="0068671B" w:rsidP="00122B81">
            <w:pPr>
              <w:spacing w:before="60" w:after="60" w:line="240" w:lineRule="atLeast"/>
              <w:rPr>
                <w:b/>
              </w:rPr>
            </w:pPr>
            <w:r w:rsidRPr="008749FA">
              <w:rPr>
                <w:b/>
              </w:rPr>
              <w:t>Στόχοι:</w:t>
            </w:r>
          </w:p>
        </w:tc>
        <w:tc>
          <w:tcPr>
            <w:tcW w:w="8187" w:type="dxa"/>
            <w:gridSpan w:val="5"/>
            <w:tcBorders>
              <w:top w:val="single" w:sz="12" w:space="0" w:color="auto"/>
              <w:bottom w:val="single" w:sz="12" w:space="0" w:color="auto"/>
            </w:tcBorders>
            <w:vAlign w:val="center"/>
          </w:tcPr>
          <w:p w14:paraId="38D0455E" w14:textId="77777777" w:rsidR="0068671B" w:rsidRPr="007C3CA0" w:rsidRDefault="0068671B" w:rsidP="0068671B">
            <w:pPr>
              <w:numPr>
                <w:ilvl w:val="0"/>
                <w:numId w:val="29"/>
              </w:numPr>
              <w:suppressAutoHyphens w:val="0"/>
              <w:spacing w:before="60" w:after="60" w:line="240" w:lineRule="atLeast"/>
              <w:ind w:left="357" w:hanging="357"/>
              <w:contextualSpacing/>
              <w:jc w:val="left"/>
              <w:rPr>
                <w:lang w:val="el-GR"/>
              </w:rPr>
            </w:pPr>
            <w:r w:rsidRPr="007C3CA0">
              <w:rPr>
                <w:b/>
                <w:lang w:val="el-GR"/>
              </w:rPr>
              <w:t>Εκπαίδευση Διαχειριστών (Συστήματος και Εφαρμογής):</w:t>
            </w:r>
            <w:r w:rsidRPr="007C3CA0">
              <w:rPr>
                <w:lang w:val="el-GR"/>
              </w:rPr>
              <w:t xml:space="preserve"> Κατάρτιση ολιγομελών  ομάδων, που θα αναλάβουν στη συνέχεια την εποπτεία του συστήματος (διαχείριση, συντήρηση, εξέλιξη).</w:t>
            </w:r>
          </w:p>
          <w:p w14:paraId="2901E843" w14:textId="77777777" w:rsidR="0068671B" w:rsidRPr="007C3CA0" w:rsidRDefault="0068671B" w:rsidP="0068671B">
            <w:pPr>
              <w:numPr>
                <w:ilvl w:val="0"/>
                <w:numId w:val="29"/>
              </w:numPr>
              <w:suppressAutoHyphens w:val="0"/>
              <w:spacing w:before="60" w:after="60" w:line="240" w:lineRule="atLeast"/>
              <w:ind w:left="357" w:hanging="357"/>
              <w:contextualSpacing/>
              <w:jc w:val="left"/>
              <w:rPr>
                <w:lang w:val="el-GR"/>
              </w:rPr>
            </w:pPr>
            <w:r w:rsidRPr="007C3CA0">
              <w:rPr>
                <w:b/>
                <w:lang w:val="el-GR"/>
              </w:rPr>
              <w:t>Εκπαίδευση χειριστών:</w:t>
            </w:r>
            <w:r w:rsidRPr="007C3CA0">
              <w:rPr>
                <w:lang w:val="el-GR"/>
              </w:rPr>
              <w:t xml:space="preserve"> Κατάρτιση των χειριστών του συστήματος </w:t>
            </w:r>
          </w:p>
        </w:tc>
      </w:tr>
      <w:tr w:rsidR="0068671B" w:rsidRPr="00D92A46" w14:paraId="7C57A240"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A209C9A" w14:textId="77777777" w:rsidR="0068671B" w:rsidRPr="008749FA" w:rsidRDefault="0068671B" w:rsidP="00122B81">
            <w:pPr>
              <w:spacing w:before="60" w:after="60" w:line="240" w:lineRule="atLeast"/>
              <w:rPr>
                <w:b/>
              </w:rPr>
            </w:pPr>
            <w:r w:rsidRPr="008749FA">
              <w:rPr>
                <w:b/>
              </w:rPr>
              <w:t>Περιγραφή:</w:t>
            </w:r>
          </w:p>
        </w:tc>
        <w:tc>
          <w:tcPr>
            <w:tcW w:w="8187" w:type="dxa"/>
            <w:gridSpan w:val="5"/>
            <w:tcBorders>
              <w:top w:val="single" w:sz="12" w:space="0" w:color="auto"/>
              <w:bottom w:val="single" w:sz="12" w:space="0" w:color="auto"/>
            </w:tcBorders>
          </w:tcPr>
          <w:p w14:paraId="202485A2" w14:textId="77777777" w:rsidR="0068671B" w:rsidRPr="007C3CA0" w:rsidRDefault="0068671B" w:rsidP="00122B81">
            <w:pPr>
              <w:autoSpaceDE w:val="0"/>
              <w:autoSpaceDN w:val="0"/>
              <w:adjustRightInd w:val="0"/>
              <w:spacing w:after="0"/>
              <w:rPr>
                <w:lang w:val="el-GR"/>
              </w:rPr>
            </w:pPr>
            <w:r w:rsidRPr="007C3CA0">
              <w:rPr>
                <w:lang w:val="el-GR"/>
              </w:rPr>
              <w:t xml:space="preserve">Σημαντικό τμήμα των υπηρεσιών του Αναδόχου αφορά στην παροχή υπηρεσιών εκπαίδευσης προς τα στελέχη του Αναθέτοντος Φορέα για την εξοικείωση και την πλήρη αξιοποίηση του Συστήματος. </w:t>
            </w:r>
          </w:p>
          <w:p w14:paraId="3427487B" w14:textId="77777777" w:rsidR="0068671B" w:rsidRPr="008749FA" w:rsidRDefault="0068671B" w:rsidP="00122B81">
            <w:pPr>
              <w:spacing w:before="120" w:after="0"/>
            </w:pPr>
            <w:r w:rsidRPr="008749FA">
              <w:t>Στόχοι της εκπαίδευσης είναι:</w:t>
            </w:r>
          </w:p>
          <w:p w14:paraId="62146C1A" w14:textId="77777777" w:rsidR="0068671B" w:rsidRPr="007C3CA0" w:rsidRDefault="0068671B" w:rsidP="0068671B">
            <w:pPr>
              <w:numPr>
                <w:ilvl w:val="0"/>
                <w:numId w:val="31"/>
              </w:numPr>
              <w:suppressAutoHyphens w:val="0"/>
              <w:spacing w:before="120" w:after="0"/>
              <w:jc w:val="left"/>
              <w:rPr>
                <w:lang w:val="el-GR"/>
              </w:rPr>
            </w:pPr>
            <w:r w:rsidRPr="007C3CA0">
              <w:rPr>
                <w:lang w:val="el-GR"/>
              </w:rPr>
              <w:t xml:space="preserve">Η ολοκληρωμένη μεταφορά τεχνογνωσίας προς ένα ικανό πυρήνα στελεχών του Αναθέτοντος Φορέα, οι οποίοι θα αναλάβουν μετά το πέρας του έργου τη διαχείριση και την υποστήριξη του συστήματος. </w:t>
            </w:r>
          </w:p>
          <w:p w14:paraId="4483FDFB" w14:textId="77777777" w:rsidR="0068671B" w:rsidRPr="007C3CA0" w:rsidRDefault="0068671B" w:rsidP="0068671B">
            <w:pPr>
              <w:numPr>
                <w:ilvl w:val="0"/>
                <w:numId w:val="31"/>
              </w:numPr>
              <w:suppressAutoHyphens w:val="0"/>
              <w:spacing w:before="120" w:after="0"/>
              <w:jc w:val="left"/>
              <w:rPr>
                <w:lang w:val="el-GR"/>
              </w:rPr>
            </w:pPr>
            <w:r w:rsidRPr="007C3CA0">
              <w:rPr>
                <w:lang w:val="el-GR"/>
              </w:rPr>
              <w:t>Η ανάπτυξη των κατάλληλων δεξιοτήτων στο σύνολο των χειριστών του νέου πληροφοριακού συστήματος, ώστε να υποστηριχθεί η διαδικασία της πλήρους ένταξης σε παραγωγική λειτουργία.</w:t>
            </w:r>
          </w:p>
          <w:p w14:paraId="16B36C8A" w14:textId="77777777" w:rsidR="0068671B" w:rsidRPr="007C3CA0" w:rsidRDefault="0068671B" w:rsidP="0068671B">
            <w:pPr>
              <w:numPr>
                <w:ilvl w:val="0"/>
                <w:numId w:val="31"/>
              </w:numPr>
              <w:suppressAutoHyphens w:val="0"/>
              <w:spacing w:before="120" w:after="0"/>
              <w:jc w:val="left"/>
              <w:rPr>
                <w:lang w:val="el-GR"/>
              </w:rPr>
            </w:pPr>
            <w:r w:rsidRPr="007C3CA0">
              <w:rPr>
                <w:lang w:val="el-GR"/>
              </w:rPr>
              <w:t>Η επίλυση προβλημάτων που σχετίζονται με την αρχική εξοικείωση των χρηστών του συστήματος και τη συστηματική υποστήριξη της προσαρμογής τους στα νέα εργαλεία.</w:t>
            </w:r>
          </w:p>
        </w:tc>
      </w:tr>
      <w:tr w:rsidR="0068671B" w:rsidRPr="00D92A46" w14:paraId="20B9E816"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48F87353" w14:textId="77777777" w:rsidR="0068671B" w:rsidRPr="008749FA" w:rsidRDefault="0068671B" w:rsidP="00122B81">
            <w:pPr>
              <w:spacing w:before="60" w:after="60" w:line="240" w:lineRule="atLeast"/>
              <w:rPr>
                <w:b/>
              </w:rPr>
            </w:pPr>
            <w:r w:rsidRPr="008749FA">
              <w:rPr>
                <w:b/>
              </w:rPr>
              <w:t>Παραδοτέα:</w:t>
            </w:r>
          </w:p>
        </w:tc>
        <w:tc>
          <w:tcPr>
            <w:tcW w:w="8187" w:type="dxa"/>
            <w:gridSpan w:val="5"/>
            <w:tcBorders>
              <w:top w:val="single" w:sz="12" w:space="0" w:color="auto"/>
            </w:tcBorders>
          </w:tcPr>
          <w:p w14:paraId="7E6D1D93" w14:textId="77777777" w:rsidR="0068671B" w:rsidRPr="007C3CA0" w:rsidRDefault="0068671B" w:rsidP="00122B81">
            <w:pPr>
              <w:spacing w:before="60" w:after="60" w:line="240" w:lineRule="atLeast"/>
              <w:rPr>
                <w:lang w:val="el-GR"/>
              </w:rPr>
            </w:pPr>
            <w:r w:rsidRPr="007C3CA0">
              <w:rPr>
                <w:lang w:val="el-GR"/>
              </w:rPr>
              <w:t xml:space="preserve">Π7. Πρόγραμμα εκπαίδευσης . </w:t>
            </w:r>
          </w:p>
          <w:p w14:paraId="3B149C38" w14:textId="77777777" w:rsidR="0068671B" w:rsidRPr="007C3CA0" w:rsidRDefault="0068671B" w:rsidP="00122B81">
            <w:pPr>
              <w:spacing w:before="60" w:after="60" w:line="240" w:lineRule="atLeast"/>
              <w:rPr>
                <w:lang w:val="el-GR"/>
              </w:rPr>
            </w:pPr>
            <w:r w:rsidRPr="007C3CA0">
              <w:rPr>
                <w:lang w:val="el-GR"/>
              </w:rPr>
              <w:t>Π8. Εκπαιδευτικό υλικό σε ηλεκτρονική και έντυπη μορφή.</w:t>
            </w:r>
          </w:p>
        </w:tc>
      </w:tr>
    </w:tbl>
    <w:p w14:paraId="1709625F" w14:textId="77777777" w:rsidR="0068671B" w:rsidRDefault="0068671B" w:rsidP="0068671B">
      <w:pPr>
        <w:rPr>
          <w:lang w:val="el-GR"/>
        </w:rPr>
      </w:pPr>
    </w:p>
    <w:p w14:paraId="5E0F89D6" w14:textId="77777777" w:rsidR="0068671B" w:rsidRDefault="0068671B" w:rsidP="0068671B">
      <w:pPr>
        <w:spacing w:after="0"/>
        <w:rPr>
          <w:lang w:val="el-GR"/>
        </w:rPr>
      </w:pPr>
      <w:r>
        <w:rPr>
          <w:lang w:val="el-GR"/>
        </w:rPr>
        <w:br w:type="page"/>
      </w:r>
    </w:p>
    <w:p w14:paraId="1527C0D8" w14:textId="77777777" w:rsidR="0068671B" w:rsidRPr="007C3CA0" w:rsidRDefault="0068671B" w:rsidP="0068671B">
      <w:pPr>
        <w:rPr>
          <w:lang w:val="el-GR"/>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68671B" w:rsidRPr="008749FA" w14:paraId="51BC91A5" w14:textId="77777777" w:rsidTr="00122B81">
        <w:trPr>
          <w:jc w:val="center"/>
        </w:trPr>
        <w:tc>
          <w:tcPr>
            <w:tcW w:w="1448" w:type="dxa"/>
            <w:tcBorders>
              <w:bottom w:val="single" w:sz="12" w:space="0" w:color="auto"/>
            </w:tcBorders>
            <w:shd w:val="clear" w:color="auto" w:fill="D9E2F3" w:themeFill="accent1" w:themeFillTint="33"/>
          </w:tcPr>
          <w:p w14:paraId="311DD9BD" w14:textId="77777777" w:rsidR="0068671B" w:rsidRPr="008749FA" w:rsidRDefault="0068671B" w:rsidP="00122B81">
            <w:pPr>
              <w:spacing w:before="60" w:after="60" w:line="240" w:lineRule="atLeast"/>
              <w:rPr>
                <w:b/>
              </w:rPr>
            </w:pPr>
            <w:r w:rsidRPr="008749FA">
              <w:rPr>
                <w:b/>
              </w:rPr>
              <w:t>Φάση Νο:</w:t>
            </w:r>
          </w:p>
        </w:tc>
        <w:tc>
          <w:tcPr>
            <w:tcW w:w="3170" w:type="dxa"/>
            <w:gridSpan w:val="2"/>
            <w:tcBorders>
              <w:bottom w:val="single" w:sz="12" w:space="0" w:color="auto"/>
            </w:tcBorders>
          </w:tcPr>
          <w:p w14:paraId="6136F522" w14:textId="77777777" w:rsidR="0068671B" w:rsidRPr="008749FA" w:rsidRDefault="0068671B" w:rsidP="00122B81">
            <w:pPr>
              <w:spacing w:before="60" w:after="60" w:line="240" w:lineRule="atLeast"/>
            </w:pPr>
            <w:r>
              <w:t>5η</w:t>
            </w:r>
          </w:p>
        </w:tc>
        <w:tc>
          <w:tcPr>
            <w:tcW w:w="1313" w:type="dxa"/>
            <w:tcBorders>
              <w:bottom w:val="single" w:sz="12" w:space="0" w:color="auto"/>
            </w:tcBorders>
            <w:shd w:val="clear" w:color="auto" w:fill="D9E2F3" w:themeFill="accent1" w:themeFillTint="33"/>
          </w:tcPr>
          <w:p w14:paraId="14671283" w14:textId="77777777" w:rsidR="0068671B" w:rsidRPr="008749FA" w:rsidRDefault="0068671B" w:rsidP="00122B81">
            <w:pPr>
              <w:spacing w:before="60" w:after="60" w:line="240" w:lineRule="atLeast"/>
              <w:rPr>
                <w:b/>
              </w:rPr>
            </w:pPr>
            <w:r w:rsidRPr="008749FA">
              <w:rPr>
                <w:b/>
              </w:rPr>
              <w:t>Τίτλος:</w:t>
            </w:r>
          </w:p>
        </w:tc>
        <w:tc>
          <w:tcPr>
            <w:tcW w:w="3704" w:type="dxa"/>
            <w:gridSpan w:val="2"/>
            <w:tcBorders>
              <w:bottom w:val="single" w:sz="12" w:space="0" w:color="auto"/>
            </w:tcBorders>
          </w:tcPr>
          <w:p w14:paraId="513DFA6A" w14:textId="77777777" w:rsidR="0068671B" w:rsidRPr="008749FA" w:rsidRDefault="0068671B" w:rsidP="00122B81">
            <w:pPr>
              <w:spacing w:before="60" w:after="60" w:line="240" w:lineRule="atLeast"/>
            </w:pPr>
            <w:r w:rsidRPr="008749FA">
              <w:t>Πιλοτική Λειτουργία</w:t>
            </w:r>
          </w:p>
        </w:tc>
      </w:tr>
      <w:tr w:rsidR="0068671B" w:rsidRPr="008749FA" w14:paraId="12870A54"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4A2C3850" w14:textId="77777777" w:rsidR="0068671B" w:rsidRPr="008749FA" w:rsidRDefault="0068671B" w:rsidP="00122B81">
            <w:pPr>
              <w:spacing w:before="60" w:after="60" w:line="240" w:lineRule="atLeast"/>
              <w:rPr>
                <w:b/>
              </w:rPr>
            </w:pPr>
            <w:r w:rsidRPr="008749FA">
              <w:rPr>
                <w:b/>
              </w:rPr>
              <w:t>Διάρκεια:</w:t>
            </w:r>
          </w:p>
        </w:tc>
        <w:tc>
          <w:tcPr>
            <w:tcW w:w="1312" w:type="dxa"/>
            <w:tcBorders>
              <w:top w:val="single" w:sz="12" w:space="0" w:color="auto"/>
              <w:bottom w:val="single" w:sz="12" w:space="0" w:color="auto"/>
            </w:tcBorders>
          </w:tcPr>
          <w:p w14:paraId="1D7938F2" w14:textId="77777777" w:rsidR="0068671B" w:rsidRPr="008749FA" w:rsidRDefault="0068671B" w:rsidP="00122B81">
            <w:pPr>
              <w:spacing w:before="60" w:after="60" w:line="240" w:lineRule="atLeast"/>
            </w:pPr>
            <w:r>
              <w:t>1 Μήνας</w:t>
            </w:r>
          </w:p>
        </w:tc>
        <w:tc>
          <w:tcPr>
            <w:tcW w:w="1858" w:type="dxa"/>
            <w:tcBorders>
              <w:top w:val="single" w:sz="12" w:space="0" w:color="auto"/>
              <w:bottom w:val="single" w:sz="12" w:space="0" w:color="auto"/>
            </w:tcBorders>
            <w:shd w:val="clear" w:color="auto" w:fill="D9E2F3" w:themeFill="accent1" w:themeFillTint="33"/>
          </w:tcPr>
          <w:p w14:paraId="4E8A5442" w14:textId="77777777" w:rsidR="0068671B" w:rsidRPr="008749FA" w:rsidRDefault="0068671B" w:rsidP="00122B81">
            <w:pPr>
              <w:spacing w:before="60" w:after="60" w:line="240" w:lineRule="atLeast"/>
              <w:rPr>
                <w:b/>
              </w:rPr>
            </w:pPr>
            <w:r w:rsidRPr="008749FA">
              <w:rPr>
                <w:b/>
              </w:rPr>
              <w:t>Μήνας Έναρξης</w:t>
            </w:r>
          </w:p>
        </w:tc>
        <w:tc>
          <w:tcPr>
            <w:tcW w:w="1313" w:type="dxa"/>
            <w:tcBorders>
              <w:top w:val="single" w:sz="12" w:space="0" w:color="auto"/>
              <w:bottom w:val="single" w:sz="12" w:space="0" w:color="auto"/>
            </w:tcBorders>
          </w:tcPr>
          <w:p w14:paraId="2BCF5898" w14:textId="77777777" w:rsidR="0068671B" w:rsidRPr="008749FA" w:rsidRDefault="0068671B" w:rsidP="00122B81">
            <w:pPr>
              <w:spacing w:before="60" w:after="60" w:line="240" w:lineRule="atLeast"/>
            </w:pPr>
            <w:r w:rsidRPr="008749FA">
              <w:t>Μ5</w:t>
            </w:r>
          </w:p>
        </w:tc>
        <w:tc>
          <w:tcPr>
            <w:tcW w:w="1677" w:type="dxa"/>
            <w:tcBorders>
              <w:top w:val="single" w:sz="12" w:space="0" w:color="auto"/>
              <w:bottom w:val="single" w:sz="12" w:space="0" w:color="auto"/>
            </w:tcBorders>
            <w:shd w:val="clear" w:color="auto" w:fill="D9E2F3" w:themeFill="accent1" w:themeFillTint="33"/>
          </w:tcPr>
          <w:p w14:paraId="4C869948" w14:textId="77777777" w:rsidR="0068671B" w:rsidRPr="008749FA" w:rsidRDefault="0068671B" w:rsidP="00122B81">
            <w:pPr>
              <w:spacing w:before="60" w:after="60" w:line="240" w:lineRule="atLeast"/>
              <w:rPr>
                <w:b/>
              </w:rPr>
            </w:pPr>
            <w:r w:rsidRPr="008749FA">
              <w:rPr>
                <w:b/>
              </w:rPr>
              <w:t>Μήνας Λήξης</w:t>
            </w:r>
          </w:p>
        </w:tc>
        <w:tc>
          <w:tcPr>
            <w:tcW w:w="2027" w:type="dxa"/>
            <w:tcBorders>
              <w:top w:val="single" w:sz="12" w:space="0" w:color="auto"/>
              <w:bottom w:val="single" w:sz="12" w:space="0" w:color="auto"/>
            </w:tcBorders>
          </w:tcPr>
          <w:p w14:paraId="62B345BB" w14:textId="77777777" w:rsidR="0068671B" w:rsidRPr="008749FA" w:rsidRDefault="0068671B" w:rsidP="00122B81">
            <w:pPr>
              <w:spacing w:before="60" w:after="60" w:line="240" w:lineRule="atLeast"/>
            </w:pPr>
            <w:r w:rsidRPr="008749FA">
              <w:t>Μ</w:t>
            </w:r>
            <w:r>
              <w:t>5</w:t>
            </w:r>
          </w:p>
        </w:tc>
      </w:tr>
      <w:tr w:rsidR="0068671B" w:rsidRPr="008749FA" w14:paraId="6B5D6B2C" w14:textId="77777777" w:rsidTr="00122B81">
        <w:trPr>
          <w:trHeight w:val="405"/>
          <w:jc w:val="center"/>
        </w:trPr>
        <w:tc>
          <w:tcPr>
            <w:tcW w:w="1448" w:type="dxa"/>
            <w:tcBorders>
              <w:top w:val="single" w:sz="12" w:space="0" w:color="auto"/>
              <w:bottom w:val="single" w:sz="12" w:space="0" w:color="auto"/>
            </w:tcBorders>
            <w:shd w:val="clear" w:color="auto" w:fill="D9E2F3" w:themeFill="accent1" w:themeFillTint="33"/>
          </w:tcPr>
          <w:p w14:paraId="61A3E180" w14:textId="77777777" w:rsidR="0068671B" w:rsidRPr="008749FA" w:rsidRDefault="0068671B" w:rsidP="00122B81">
            <w:pPr>
              <w:spacing w:before="60" w:after="60" w:line="240" w:lineRule="atLeast"/>
              <w:rPr>
                <w:b/>
              </w:rPr>
            </w:pPr>
            <w:r w:rsidRPr="008749FA">
              <w:rPr>
                <w:b/>
              </w:rPr>
              <w:t>Στόχοι:</w:t>
            </w:r>
          </w:p>
        </w:tc>
        <w:tc>
          <w:tcPr>
            <w:tcW w:w="8187" w:type="dxa"/>
            <w:gridSpan w:val="5"/>
            <w:tcBorders>
              <w:top w:val="single" w:sz="12" w:space="0" w:color="auto"/>
              <w:bottom w:val="single" w:sz="12" w:space="0" w:color="auto"/>
            </w:tcBorders>
            <w:vAlign w:val="center"/>
          </w:tcPr>
          <w:p w14:paraId="670ED30D" w14:textId="77777777" w:rsidR="0068671B" w:rsidRPr="008749FA" w:rsidRDefault="0068671B" w:rsidP="0068671B">
            <w:pPr>
              <w:numPr>
                <w:ilvl w:val="0"/>
                <w:numId w:val="29"/>
              </w:numPr>
              <w:suppressAutoHyphens w:val="0"/>
              <w:spacing w:before="60" w:after="60" w:line="240" w:lineRule="atLeast"/>
              <w:ind w:left="357" w:hanging="357"/>
              <w:contextualSpacing/>
              <w:jc w:val="left"/>
            </w:pPr>
            <w:r w:rsidRPr="008749FA">
              <w:t>Επίλυση προβλημάτων.</w:t>
            </w:r>
          </w:p>
          <w:p w14:paraId="3EC3749C" w14:textId="77777777" w:rsidR="0068671B" w:rsidRPr="008749FA" w:rsidRDefault="0068671B" w:rsidP="0068671B">
            <w:pPr>
              <w:numPr>
                <w:ilvl w:val="0"/>
                <w:numId w:val="29"/>
              </w:numPr>
              <w:suppressAutoHyphens w:val="0"/>
              <w:spacing w:before="60" w:after="60" w:line="240" w:lineRule="atLeast"/>
              <w:ind w:left="357" w:hanging="357"/>
              <w:contextualSpacing/>
              <w:jc w:val="left"/>
            </w:pPr>
            <w:r w:rsidRPr="008749FA">
              <w:t>Διόρθωση / Διαχείριση λαθών.</w:t>
            </w:r>
          </w:p>
        </w:tc>
      </w:tr>
      <w:tr w:rsidR="0068671B" w:rsidRPr="00D92A46" w14:paraId="18333E60"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79E56367" w14:textId="77777777" w:rsidR="0068671B" w:rsidRPr="008749FA" w:rsidRDefault="0068671B" w:rsidP="00122B81">
            <w:pPr>
              <w:spacing w:before="60" w:after="60" w:line="240" w:lineRule="atLeast"/>
              <w:rPr>
                <w:b/>
              </w:rPr>
            </w:pPr>
            <w:r w:rsidRPr="008749FA">
              <w:rPr>
                <w:b/>
              </w:rPr>
              <w:t>Περιγραφή:</w:t>
            </w:r>
          </w:p>
        </w:tc>
        <w:tc>
          <w:tcPr>
            <w:tcW w:w="8187" w:type="dxa"/>
            <w:gridSpan w:val="5"/>
            <w:tcBorders>
              <w:top w:val="single" w:sz="12" w:space="0" w:color="auto"/>
              <w:bottom w:val="single" w:sz="12" w:space="0" w:color="auto"/>
            </w:tcBorders>
          </w:tcPr>
          <w:p w14:paraId="70236053" w14:textId="77777777" w:rsidR="0068671B" w:rsidRPr="007C3CA0" w:rsidRDefault="0068671B" w:rsidP="00122B81">
            <w:pPr>
              <w:spacing w:before="60" w:after="60" w:line="240" w:lineRule="atLeast"/>
              <w:rPr>
                <w:lang w:val="el-GR"/>
              </w:rPr>
            </w:pPr>
            <w:r w:rsidRPr="007C3CA0">
              <w:rPr>
                <w:lang w:val="el-GR"/>
              </w:rPr>
              <w:t xml:space="preserve">Στη φάση αυτή ο Ανάδοχος θα φροντίσει για την επίλυση τυχόν προβλημάτων και τη βελτιστοποίηση της λειτουργίας των ΟΠΣΜ.  </w:t>
            </w:r>
          </w:p>
        </w:tc>
      </w:tr>
      <w:tr w:rsidR="0068671B" w:rsidRPr="00D92A46" w14:paraId="12834E25"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00ECA3D9" w14:textId="77777777" w:rsidR="0068671B" w:rsidRPr="008749FA" w:rsidRDefault="0068671B" w:rsidP="00122B81">
            <w:pPr>
              <w:spacing w:before="60" w:after="60" w:line="240" w:lineRule="atLeast"/>
              <w:rPr>
                <w:b/>
              </w:rPr>
            </w:pPr>
            <w:r w:rsidRPr="008749FA">
              <w:rPr>
                <w:b/>
              </w:rPr>
              <w:t>Παραδοτέα:</w:t>
            </w:r>
          </w:p>
        </w:tc>
        <w:tc>
          <w:tcPr>
            <w:tcW w:w="8187" w:type="dxa"/>
            <w:gridSpan w:val="5"/>
            <w:tcBorders>
              <w:top w:val="single" w:sz="12" w:space="0" w:color="auto"/>
            </w:tcBorders>
          </w:tcPr>
          <w:p w14:paraId="11566D70" w14:textId="77777777" w:rsidR="0068671B" w:rsidRPr="007C3CA0" w:rsidRDefault="0068671B" w:rsidP="00122B81">
            <w:pPr>
              <w:spacing w:before="60" w:after="60" w:line="240" w:lineRule="atLeast"/>
              <w:rPr>
                <w:lang w:val="el-GR"/>
              </w:rPr>
            </w:pPr>
            <w:r w:rsidRPr="007C3CA0">
              <w:rPr>
                <w:lang w:val="el-GR"/>
              </w:rPr>
              <w:t>Π9. Αναφορά και Τεκμηριώσης προβλημάτων και επίλυσης τους κατά την πιλοτική λειτουργία .</w:t>
            </w:r>
          </w:p>
          <w:p w14:paraId="3BB11E9B" w14:textId="77777777" w:rsidR="0068671B" w:rsidRPr="007C3CA0" w:rsidRDefault="0068671B" w:rsidP="00122B81">
            <w:pPr>
              <w:spacing w:before="60" w:after="60" w:line="240" w:lineRule="atLeast"/>
              <w:rPr>
                <w:lang w:val="el-GR"/>
              </w:rPr>
            </w:pPr>
            <w:r w:rsidRPr="007C3CA0">
              <w:rPr>
                <w:lang w:val="el-GR"/>
              </w:rPr>
              <w:t>Π10. Επικαιροποιημένα Εγχειρίδια τεχνικής τεκμηρίωσης.</w:t>
            </w:r>
          </w:p>
          <w:p w14:paraId="14EFF924" w14:textId="77777777" w:rsidR="0068671B" w:rsidRPr="007C3CA0" w:rsidRDefault="0068671B" w:rsidP="00122B81">
            <w:pPr>
              <w:spacing w:before="60" w:after="60" w:line="240" w:lineRule="atLeast"/>
              <w:rPr>
                <w:lang w:val="el-GR"/>
              </w:rPr>
            </w:pPr>
            <w:r w:rsidRPr="007C3CA0">
              <w:rPr>
                <w:lang w:val="el-GR"/>
              </w:rPr>
              <w:t>Π11. Επικαιροποιημένα Εγχειρίδια / Οδηγίες λειτουργικής τεκμηρίωσης (</w:t>
            </w:r>
            <w:r w:rsidRPr="00EF6D4B">
              <w:t>User</w:t>
            </w:r>
            <w:r w:rsidRPr="007C3CA0">
              <w:rPr>
                <w:lang w:val="el-GR"/>
              </w:rPr>
              <w:t xml:space="preserve"> </w:t>
            </w:r>
            <w:r w:rsidRPr="00EF6D4B">
              <w:t>manuals</w:t>
            </w:r>
            <w:r w:rsidRPr="007C3CA0">
              <w:rPr>
                <w:lang w:val="el-GR"/>
              </w:rPr>
              <w:t>).</w:t>
            </w:r>
          </w:p>
          <w:p w14:paraId="5535872F" w14:textId="77777777" w:rsidR="0068671B" w:rsidRPr="007C3CA0" w:rsidRDefault="0068671B" w:rsidP="00122B81">
            <w:pPr>
              <w:spacing w:before="60" w:after="60" w:line="240" w:lineRule="atLeast"/>
              <w:rPr>
                <w:lang w:val="el-GR"/>
              </w:rPr>
            </w:pPr>
            <w:r w:rsidRPr="007C3CA0">
              <w:rPr>
                <w:lang w:val="el-GR"/>
              </w:rPr>
              <w:t>Π12. Επικαιροποιημένα Εγχειρίδια / Οδηγίες υποστηρικτικής τεκμηρίωσης (</w:t>
            </w:r>
            <w:r w:rsidRPr="00EF6D4B">
              <w:t>Administrators</w:t>
            </w:r>
            <w:r w:rsidRPr="007C3CA0">
              <w:rPr>
                <w:lang w:val="el-GR"/>
              </w:rPr>
              <w:t xml:space="preserve"> </w:t>
            </w:r>
            <w:r w:rsidRPr="00EF6D4B">
              <w:t>Manuals</w:t>
            </w:r>
            <w:r w:rsidRPr="007C3CA0">
              <w:rPr>
                <w:lang w:val="el-GR"/>
              </w:rPr>
              <w:t>)</w:t>
            </w:r>
          </w:p>
          <w:p w14:paraId="018FFD41" w14:textId="77777777" w:rsidR="0068671B" w:rsidRPr="007C3CA0" w:rsidRDefault="0068671B" w:rsidP="00122B81">
            <w:pPr>
              <w:spacing w:before="60" w:after="60" w:line="240" w:lineRule="atLeast"/>
              <w:rPr>
                <w:lang w:val="el-GR"/>
              </w:rPr>
            </w:pPr>
            <w:r w:rsidRPr="007C3CA0">
              <w:rPr>
                <w:lang w:val="el-GR"/>
              </w:rPr>
              <w:t>Π13. ΟΠΣΜ έτοιμο για δοκιμαστική παραγωγική λειτουργία, σταδιακά ανά Ίδρυμα</w:t>
            </w:r>
          </w:p>
          <w:p w14:paraId="0BF35EAA" w14:textId="77777777" w:rsidR="0068671B" w:rsidRPr="007C3CA0" w:rsidRDefault="0068671B" w:rsidP="00122B81">
            <w:pPr>
              <w:spacing w:before="60" w:after="60" w:line="240" w:lineRule="atLeast"/>
              <w:rPr>
                <w:lang w:val="el-GR"/>
              </w:rPr>
            </w:pPr>
          </w:p>
        </w:tc>
      </w:tr>
    </w:tbl>
    <w:p w14:paraId="52598AC3" w14:textId="77777777" w:rsidR="0068671B" w:rsidRPr="007C3CA0" w:rsidRDefault="0068671B" w:rsidP="0068671B">
      <w:pPr>
        <w:rPr>
          <w:lang w:val="el-GR"/>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68671B" w:rsidRPr="00D6082C" w14:paraId="35EA04B7" w14:textId="77777777" w:rsidTr="00122B81">
        <w:trPr>
          <w:tblHeader/>
          <w:jc w:val="center"/>
        </w:trPr>
        <w:tc>
          <w:tcPr>
            <w:tcW w:w="1448" w:type="dxa"/>
            <w:tcBorders>
              <w:bottom w:val="single" w:sz="12" w:space="0" w:color="auto"/>
            </w:tcBorders>
            <w:shd w:val="clear" w:color="auto" w:fill="D9E2F3" w:themeFill="accent1" w:themeFillTint="33"/>
          </w:tcPr>
          <w:p w14:paraId="502D4E91" w14:textId="77777777" w:rsidR="0068671B" w:rsidRPr="00D6082C" w:rsidRDefault="0068671B" w:rsidP="00122B81">
            <w:pPr>
              <w:spacing w:before="60" w:after="60" w:line="240" w:lineRule="atLeast"/>
              <w:rPr>
                <w:b/>
              </w:rPr>
            </w:pPr>
            <w:r w:rsidRPr="00D6082C">
              <w:rPr>
                <w:b/>
              </w:rPr>
              <w:t>Φάση Νο:</w:t>
            </w:r>
          </w:p>
        </w:tc>
        <w:tc>
          <w:tcPr>
            <w:tcW w:w="3170" w:type="dxa"/>
            <w:gridSpan w:val="2"/>
            <w:tcBorders>
              <w:bottom w:val="single" w:sz="12" w:space="0" w:color="auto"/>
            </w:tcBorders>
          </w:tcPr>
          <w:p w14:paraId="752BEC3C" w14:textId="77777777" w:rsidR="0068671B" w:rsidRPr="00D6082C" w:rsidRDefault="0068671B" w:rsidP="00122B81">
            <w:pPr>
              <w:spacing w:before="60" w:after="60" w:line="240" w:lineRule="atLeast"/>
            </w:pPr>
            <w:r>
              <w:t>6η</w:t>
            </w:r>
          </w:p>
        </w:tc>
        <w:tc>
          <w:tcPr>
            <w:tcW w:w="1313" w:type="dxa"/>
            <w:tcBorders>
              <w:bottom w:val="single" w:sz="12" w:space="0" w:color="auto"/>
            </w:tcBorders>
            <w:shd w:val="clear" w:color="auto" w:fill="D9E2F3" w:themeFill="accent1" w:themeFillTint="33"/>
          </w:tcPr>
          <w:p w14:paraId="3112B8A7" w14:textId="77777777" w:rsidR="0068671B" w:rsidRPr="00D6082C" w:rsidRDefault="0068671B" w:rsidP="00122B81">
            <w:pPr>
              <w:spacing w:before="60" w:after="60" w:line="240" w:lineRule="atLeast"/>
              <w:rPr>
                <w:b/>
              </w:rPr>
            </w:pPr>
            <w:r w:rsidRPr="00D6082C">
              <w:rPr>
                <w:b/>
              </w:rPr>
              <w:t>Τίτλος:</w:t>
            </w:r>
          </w:p>
        </w:tc>
        <w:tc>
          <w:tcPr>
            <w:tcW w:w="3704" w:type="dxa"/>
            <w:gridSpan w:val="2"/>
            <w:tcBorders>
              <w:bottom w:val="single" w:sz="12" w:space="0" w:color="auto"/>
            </w:tcBorders>
          </w:tcPr>
          <w:p w14:paraId="3642A613" w14:textId="77777777" w:rsidR="0068671B" w:rsidRPr="00D6082C" w:rsidRDefault="0068671B" w:rsidP="00122B81">
            <w:pPr>
              <w:spacing w:before="60" w:after="60" w:line="240" w:lineRule="atLeast"/>
            </w:pPr>
            <w:r w:rsidRPr="00D6082C">
              <w:t>Δοκιμαστική Παραγωγική Λειτουργία</w:t>
            </w:r>
          </w:p>
        </w:tc>
      </w:tr>
      <w:tr w:rsidR="0068671B" w:rsidRPr="00D6082C" w14:paraId="60E03A86"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6DC3A3D7" w14:textId="77777777" w:rsidR="0068671B" w:rsidRPr="00D6082C" w:rsidRDefault="0068671B" w:rsidP="00122B81">
            <w:pPr>
              <w:spacing w:before="60" w:after="60" w:line="240" w:lineRule="atLeast"/>
              <w:rPr>
                <w:b/>
              </w:rPr>
            </w:pPr>
            <w:r w:rsidRPr="00D6082C">
              <w:rPr>
                <w:b/>
              </w:rPr>
              <w:t>Διάρκεια:</w:t>
            </w:r>
          </w:p>
        </w:tc>
        <w:tc>
          <w:tcPr>
            <w:tcW w:w="1312" w:type="dxa"/>
            <w:tcBorders>
              <w:top w:val="single" w:sz="12" w:space="0" w:color="auto"/>
              <w:bottom w:val="single" w:sz="12" w:space="0" w:color="auto"/>
            </w:tcBorders>
          </w:tcPr>
          <w:p w14:paraId="05715443" w14:textId="77777777" w:rsidR="0068671B" w:rsidRPr="00D6082C" w:rsidRDefault="0068671B" w:rsidP="00122B81">
            <w:pPr>
              <w:spacing w:before="60" w:after="60" w:line="240" w:lineRule="atLeast"/>
            </w:pPr>
            <w:r>
              <w:t>1 Μήνας</w:t>
            </w:r>
          </w:p>
        </w:tc>
        <w:tc>
          <w:tcPr>
            <w:tcW w:w="1858" w:type="dxa"/>
            <w:tcBorders>
              <w:top w:val="single" w:sz="12" w:space="0" w:color="auto"/>
              <w:bottom w:val="single" w:sz="12" w:space="0" w:color="auto"/>
            </w:tcBorders>
            <w:shd w:val="clear" w:color="auto" w:fill="D9E2F3" w:themeFill="accent1" w:themeFillTint="33"/>
          </w:tcPr>
          <w:p w14:paraId="67BA4A35" w14:textId="77777777" w:rsidR="0068671B" w:rsidRPr="00D6082C" w:rsidRDefault="0068671B" w:rsidP="00122B81">
            <w:pPr>
              <w:spacing w:before="60" w:after="60" w:line="240" w:lineRule="atLeast"/>
              <w:rPr>
                <w:b/>
              </w:rPr>
            </w:pPr>
            <w:r w:rsidRPr="00D6082C">
              <w:rPr>
                <w:b/>
              </w:rPr>
              <w:t>Μήνας Έναρξης</w:t>
            </w:r>
          </w:p>
        </w:tc>
        <w:tc>
          <w:tcPr>
            <w:tcW w:w="1313" w:type="dxa"/>
            <w:tcBorders>
              <w:top w:val="single" w:sz="12" w:space="0" w:color="auto"/>
              <w:bottom w:val="single" w:sz="12" w:space="0" w:color="auto"/>
            </w:tcBorders>
          </w:tcPr>
          <w:p w14:paraId="70BDB21C" w14:textId="77777777" w:rsidR="0068671B" w:rsidRPr="00D6082C" w:rsidRDefault="0068671B" w:rsidP="00122B81">
            <w:pPr>
              <w:spacing w:before="60" w:after="60" w:line="240" w:lineRule="atLeast"/>
            </w:pPr>
            <w:r w:rsidRPr="00D6082C">
              <w:t>Μ6</w:t>
            </w:r>
          </w:p>
        </w:tc>
        <w:tc>
          <w:tcPr>
            <w:tcW w:w="1677" w:type="dxa"/>
            <w:tcBorders>
              <w:top w:val="single" w:sz="12" w:space="0" w:color="auto"/>
              <w:bottom w:val="single" w:sz="12" w:space="0" w:color="auto"/>
            </w:tcBorders>
            <w:shd w:val="clear" w:color="auto" w:fill="D9E2F3" w:themeFill="accent1" w:themeFillTint="33"/>
          </w:tcPr>
          <w:p w14:paraId="3866DABA" w14:textId="77777777" w:rsidR="0068671B" w:rsidRPr="00D6082C" w:rsidRDefault="0068671B" w:rsidP="00122B81">
            <w:pPr>
              <w:spacing w:before="60" w:after="60" w:line="240" w:lineRule="atLeast"/>
              <w:rPr>
                <w:b/>
              </w:rPr>
            </w:pPr>
            <w:r w:rsidRPr="00D6082C">
              <w:rPr>
                <w:b/>
              </w:rPr>
              <w:t>Μήνας Λήξης</w:t>
            </w:r>
          </w:p>
        </w:tc>
        <w:tc>
          <w:tcPr>
            <w:tcW w:w="2027" w:type="dxa"/>
            <w:tcBorders>
              <w:top w:val="single" w:sz="12" w:space="0" w:color="auto"/>
              <w:bottom w:val="single" w:sz="12" w:space="0" w:color="auto"/>
            </w:tcBorders>
          </w:tcPr>
          <w:p w14:paraId="5CE1E377" w14:textId="77777777" w:rsidR="0068671B" w:rsidRPr="00D6082C" w:rsidRDefault="0068671B" w:rsidP="00122B81">
            <w:pPr>
              <w:spacing w:before="60" w:after="60" w:line="240" w:lineRule="atLeast"/>
            </w:pPr>
            <w:r w:rsidRPr="00D6082C">
              <w:t>Μ</w:t>
            </w:r>
            <w:r>
              <w:t>6</w:t>
            </w:r>
          </w:p>
        </w:tc>
      </w:tr>
      <w:tr w:rsidR="0068671B" w:rsidRPr="00D92A46" w14:paraId="1583914F" w14:textId="77777777" w:rsidTr="00122B81">
        <w:trPr>
          <w:trHeight w:val="405"/>
          <w:jc w:val="center"/>
        </w:trPr>
        <w:tc>
          <w:tcPr>
            <w:tcW w:w="1448" w:type="dxa"/>
            <w:tcBorders>
              <w:top w:val="single" w:sz="12" w:space="0" w:color="auto"/>
              <w:bottom w:val="single" w:sz="12" w:space="0" w:color="auto"/>
            </w:tcBorders>
            <w:shd w:val="clear" w:color="auto" w:fill="D9E2F3" w:themeFill="accent1" w:themeFillTint="33"/>
          </w:tcPr>
          <w:p w14:paraId="15320EE8" w14:textId="77777777" w:rsidR="0068671B" w:rsidRPr="00D6082C" w:rsidRDefault="0068671B" w:rsidP="00122B81">
            <w:pPr>
              <w:spacing w:before="60" w:after="60" w:line="240" w:lineRule="atLeast"/>
              <w:rPr>
                <w:b/>
              </w:rPr>
            </w:pPr>
            <w:r w:rsidRPr="00D6082C">
              <w:rPr>
                <w:b/>
              </w:rPr>
              <w:t>Στόχοι:</w:t>
            </w:r>
          </w:p>
        </w:tc>
        <w:tc>
          <w:tcPr>
            <w:tcW w:w="8187" w:type="dxa"/>
            <w:gridSpan w:val="5"/>
            <w:tcBorders>
              <w:top w:val="single" w:sz="12" w:space="0" w:color="auto"/>
              <w:bottom w:val="single" w:sz="12" w:space="0" w:color="auto"/>
            </w:tcBorders>
            <w:vAlign w:val="center"/>
          </w:tcPr>
          <w:p w14:paraId="3C72A729" w14:textId="77777777" w:rsidR="0068671B" w:rsidRPr="007C3CA0" w:rsidRDefault="0068671B" w:rsidP="00122B81">
            <w:pPr>
              <w:spacing w:before="60" w:after="60" w:line="240" w:lineRule="atLeast"/>
              <w:rPr>
                <w:lang w:val="el-GR"/>
              </w:rPr>
            </w:pPr>
            <w:r w:rsidRPr="007C3CA0">
              <w:rPr>
                <w:lang w:val="el-GR"/>
              </w:rPr>
              <w:t>Επίλυση προβλημάτων πάσης φύσης σε πραγματικές συνθήκες εργασίας μέχρι και την επίσημη έναρξη της παραγωγικής λειτουργίας (</w:t>
            </w:r>
            <w:r w:rsidRPr="00D6082C">
              <w:t>go</w:t>
            </w:r>
            <w:r w:rsidRPr="007C3CA0">
              <w:rPr>
                <w:lang w:val="el-GR"/>
              </w:rPr>
              <w:t xml:space="preserve"> </w:t>
            </w:r>
            <w:r w:rsidRPr="00D6082C">
              <w:t>live</w:t>
            </w:r>
            <w:r w:rsidRPr="007C3CA0">
              <w:rPr>
                <w:lang w:val="el-GR"/>
              </w:rPr>
              <w:t>).</w:t>
            </w:r>
          </w:p>
        </w:tc>
      </w:tr>
      <w:tr w:rsidR="0068671B" w:rsidRPr="00D92A46" w14:paraId="03CB2E5E"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736A4D20" w14:textId="77777777" w:rsidR="0068671B" w:rsidRPr="00D6082C" w:rsidRDefault="0068671B" w:rsidP="00122B81">
            <w:pPr>
              <w:spacing w:before="60" w:after="60" w:line="240" w:lineRule="atLeast"/>
              <w:rPr>
                <w:b/>
              </w:rPr>
            </w:pPr>
            <w:r w:rsidRPr="00D6082C">
              <w:rPr>
                <w:b/>
              </w:rPr>
              <w:t>Περιγραφή:</w:t>
            </w:r>
          </w:p>
        </w:tc>
        <w:tc>
          <w:tcPr>
            <w:tcW w:w="8187" w:type="dxa"/>
            <w:gridSpan w:val="5"/>
            <w:tcBorders>
              <w:top w:val="single" w:sz="12" w:space="0" w:color="auto"/>
              <w:bottom w:val="single" w:sz="12" w:space="0" w:color="auto"/>
            </w:tcBorders>
          </w:tcPr>
          <w:p w14:paraId="501DC520" w14:textId="77777777" w:rsidR="0068671B" w:rsidRPr="007C3CA0" w:rsidRDefault="0068671B" w:rsidP="00122B81">
            <w:pPr>
              <w:spacing w:before="120" w:after="0"/>
              <w:rPr>
                <w:rFonts w:asciiTheme="minorHAnsi" w:hAnsiTheme="minorHAnsi" w:cstheme="minorHAnsi"/>
                <w:lang w:val="el-GR"/>
              </w:rPr>
            </w:pPr>
            <w:r w:rsidRPr="007C3CA0">
              <w:rPr>
                <w:rFonts w:asciiTheme="minorHAnsi" w:hAnsiTheme="minorHAnsi" w:cstheme="minorHAnsi"/>
                <w:lang w:val="el-GR"/>
              </w:rPr>
              <w:t xml:space="preserve">Πριν την παραγωγική λειτουργία, η δοκιμαστική περίοδο αλλά σε πραγματικές επιχειρησιακές συνθήκες αποτελεί την πλέον κρίσιμη περίοδο, καθώς τα αποτελέσματα του έργου, δοκιμάζονται στην καθημερινότητα όπως αυτή θα έχει αλλάξει τόσο μέσω της εκπαίδευσης όσο και μέσω της νέας λειτουργικότητας που «αυτοματοποιείται» και διαμοιράζεται ή ενοποιείται </w:t>
            </w:r>
          </w:p>
          <w:p w14:paraId="21204A3F" w14:textId="77777777" w:rsidR="0068671B" w:rsidRPr="007C3CA0" w:rsidRDefault="0068671B" w:rsidP="00122B81">
            <w:pPr>
              <w:spacing w:before="120" w:after="0"/>
              <w:rPr>
                <w:rFonts w:asciiTheme="minorHAnsi" w:hAnsiTheme="minorHAnsi" w:cstheme="minorHAnsi"/>
                <w:lang w:val="el-GR"/>
              </w:rPr>
            </w:pPr>
            <w:r w:rsidRPr="007C3CA0">
              <w:rPr>
                <w:rFonts w:asciiTheme="minorHAnsi" w:hAnsiTheme="minorHAnsi" w:cstheme="minorHAnsi"/>
                <w:lang w:val="el-GR"/>
              </w:rPr>
              <w:t xml:space="preserve">Οι υπηρεσίες σε αυτή τη φάση περιέχουν συνήθης λειτουργίες τύπου </w:t>
            </w:r>
            <w:r w:rsidRPr="00D6082C">
              <w:rPr>
                <w:rFonts w:asciiTheme="minorHAnsi" w:hAnsiTheme="minorHAnsi" w:cstheme="minorHAnsi"/>
              </w:rPr>
              <w:t>SLA</w:t>
            </w:r>
            <w:r w:rsidRPr="007C3CA0">
              <w:rPr>
                <w:rFonts w:asciiTheme="minorHAnsi" w:hAnsiTheme="minorHAnsi" w:cstheme="minorHAnsi"/>
                <w:lang w:val="el-GR"/>
              </w:rPr>
              <w:t>, όπως:</w:t>
            </w:r>
          </w:p>
          <w:p w14:paraId="6ECD22C2" w14:textId="77777777" w:rsidR="0068671B" w:rsidRPr="007C3CA0" w:rsidRDefault="0068671B" w:rsidP="0068671B">
            <w:pPr>
              <w:numPr>
                <w:ilvl w:val="0"/>
                <w:numId w:val="32"/>
              </w:numPr>
              <w:suppressAutoHyphens w:val="0"/>
              <w:spacing w:before="120" w:after="0"/>
              <w:jc w:val="left"/>
              <w:rPr>
                <w:rFonts w:asciiTheme="minorHAnsi" w:hAnsiTheme="minorHAnsi" w:cstheme="minorHAnsi"/>
                <w:lang w:val="el-GR"/>
              </w:rPr>
            </w:pPr>
            <w:r w:rsidRPr="007C3CA0">
              <w:rPr>
                <w:rFonts w:asciiTheme="minorHAnsi" w:hAnsiTheme="minorHAnsi" w:cstheme="minorHAnsi"/>
                <w:lang w:val="el-GR"/>
              </w:rPr>
              <w:t xml:space="preserve">Υπηρεσίες </w:t>
            </w:r>
            <w:r w:rsidRPr="00D6082C">
              <w:rPr>
                <w:rFonts w:asciiTheme="minorHAnsi" w:hAnsiTheme="minorHAnsi" w:cstheme="minorHAnsi"/>
              </w:rPr>
              <w:t>Help</w:t>
            </w:r>
            <w:r w:rsidRPr="007C3CA0">
              <w:rPr>
                <w:rFonts w:asciiTheme="minorHAnsi" w:hAnsiTheme="minorHAnsi" w:cstheme="minorHAnsi"/>
                <w:lang w:val="el-GR"/>
              </w:rPr>
              <w:t xml:space="preserve"> </w:t>
            </w:r>
            <w:r w:rsidRPr="00D6082C">
              <w:rPr>
                <w:rFonts w:asciiTheme="minorHAnsi" w:hAnsiTheme="minorHAnsi" w:cstheme="minorHAnsi"/>
              </w:rPr>
              <w:t>Desk</w:t>
            </w:r>
            <w:r w:rsidRPr="007C3CA0">
              <w:rPr>
                <w:rFonts w:asciiTheme="minorHAnsi" w:hAnsiTheme="minorHAnsi" w:cstheme="minorHAnsi"/>
                <w:lang w:val="el-GR"/>
              </w:rPr>
              <w:t xml:space="preserve"> και υπηρεσίες υποστήριξης </w:t>
            </w:r>
            <w:r w:rsidRPr="00D6082C">
              <w:rPr>
                <w:rFonts w:asciiTheme="minorHAnsi" w:hAnsiTheme="minorHAnsi" w:cstheme="minorHAnsi"/>
              </w:rPr>
              <w:t>on</w:t>
            </w:r>
            <w:r w:rsidRPr="007C3CA0">
              <w:rPr>
                <w:rFonts w:asciiTheme="minorHAnsi" w:hAnsiTheme="minorHAnsi" w:cstheme="minorHAnsi"/>
                <w:lang w:val="el-GR"/>
              </w:rPr>
              <w:t>-</w:t>
            </w:r>
            <w:r w:rsidRPr="00D6082C">
              <w:rPr>
                <w:rFonts w:asciiTheme="minorHAnsi" w:hAnsiTheme="minorHAnsi" w:cstheme="minorHAnsi"/>
              </w:rPr>
              <w:t>the</w:t>
            </w:r>
            <w:r w:rsidRPr="007C3CA0">
              <w:rPr>
                <w:rFonts w:asciiTheme="minorHAnsi" w:hAnsiTheme="minorHAnsi" w:cstheme="minorHAnsi"/>
                <w:lang w:val="el-GR"/>
              </w:rPr>
              <w:t>-</w:t>
            </w:r>
            <w:r w:rsidRPr="00D6082C">
              <w:rPr>
                <w:rFonts w:asciiTheme="minorHAnsi" w:hAnsiTheme="minorHAnsi" w:cstheme="minorHAnsi"/>
              </w:rPr>
              <w:t>job</w:t>
            </w:r>
            <w:r w:rsidRPr="007C3CA0">
              <w:rPr>
                <w:rFonts w:asciiTheme="minorHAnsi" w:hAnsiTheme="minorHAnsi" w:cstheme="minorHAnsi"/>
                <w:lang w:val="el-GR"/>
              </w:rPr>
              <w:t xml:space="preserve"> στους χειριστές για τη χρήση των νέων υπηρεσιών </w:t>
            </w:r>
          </w:p>
          <w:p w14:paraId="4EBB5E71" w14:textId="77777777" w:rsidR="0068671B" w:rsidRPr="007C3CA0" w:rsidRDefault="0068671B" w:rsidP="0068671B">
            <w:pPr>
              <w:numPr>
                <w:ilvl w:val="0"/>
                <w:numId w:val="32"/>
              </w:numPr>
              <w:suppressAutoHyphens w:val="0"/>
              <w:spacing w:before="120" w:after="0"/>
              <w:jc w:val="left"/>
              <w:rPr>
                <w:rFonts w:asciiTheme="minorHAnsi" w:hAnsiTheme="minorHAnsi" w:cstheme="minorHAnsi"/>
                <w:lang w:val="el-GR"/>
              </w:rPr>
            </w:pPr>
            <w:r w:rsidRPr="007C3CA0">
              <w:rPr>
                <w:rFonts w:asciiTheme="minorHAnsi" w:hAnsiTheme="minorHAnsi" w:cstheme="minorHAnsi"/>
                <w:lang w:val="el-GR"/>
              </w:rPr>
              <w:t>Υπηρεσίες τεχνικής υποστήριξης όσον αφορά το Ενιαίο Πληροφορικό Περιβάλλον Διαχείρισης ΜΟΔΙΠ.</w:t>
            </w:r>
          </w:p>
          <w:p w14:paraId="0522F989" w14:textId="77777777" w:rsidR="0068671B" w:rsidRPr="007C3CA0" w:rsidRDefault="0068671B" w:rsidP="0068671B">
            <w:pPr>
              <w:numPr>
                <w:ilvl w:val="0"/>
                <w:numId w:val="32"/>
              </w:numPr>
              <w:suppressAutoHyphens w:val="0"/>
              <w:spacing w:before="120" w:after="0"/>
              <w:jc w:val="left"/>
              <w:rPr>
                <w:rFonts w:asciiTheme="minorHAnsi" w:hAnsiTheme="minorHAnsi" w:cstheme="minorHAnsi"/>
                <w:lang w:val="el-GR"/>
              </w:rPr>
            </w:pPr>
            <w:r w:rsidRPr="007C3CA0">
              <w:rPr>
                <w:rFonts w:asciiTheme="minorHAnsi" w:hAnsiTheme="minorHAnsi" w:cstheme="minorHAnsi"/>
                <w:lang w:val="el-GR"/>
              </w:rPr>
              <w:t>Υπηρεσίες επί τω έργω υποστήριξης για τη διαμοίραση πχ. μετάπτωση ή εισαγωγή υφιστάμενων δεδομένων προς χρήση από τις νέες υπηρεσίες</w:t>
            </w:r>
          </w:p>
          <w:p w14:paraId="29CBA023" w14:textId="77777777" w:rsidR="0068671B" w:rsidRPr="007C3CA0" w:rsidRDefault="0068671B" w:rsidP="0068671B">
            <w:pPr>
              <w:numPr>
                <w:ilvl w:val="0"/>
                <w:numId w:val="32"/>
              </w:numPr>
              <w:suppressAutoHyphens w:val="0"/>
              <w:spacing w:before="120" w:after="0"/>
              <w:jc w:val="left"/>
              <w:rPr>
                <w:rFonts w:asciiTheme="minorHAnsi" w:hAnsiTheme="minorHAnsi" w:cstheme="minorHAnsi"/>
                <w:lang w:val="el-GR"/>
              </w:rPr>
            </w:pPr>
            <w:r w:rsidRPr="007C3CA0">
              <w:rPr>
                <w:rFonts w:asciiTheme="minorHAnsi" w:hAnsiTheme="minorHAnsi" w:cstheme="minorHAnsi"/>
                <w:lang w:val="el-GR"/>
              </w:rPr>
              <w:t xml:space="preserve">Υπηρεσίες σχεδιασμού και ανάπτυξης επιπρόσθετων αναφορών ύστερα από </w:t>
            </w:r>
            <w:r w:rsidRPr="007C3CA0">
              <w:rPr>
                <w:rFonts w:asciiTheme="minorHAnsi" w:hAnsiTheme="minorHAnsi" w:cstheme="minorHAnsi"/>
                <w:lang w:val="el-GR"/>
              </w:rPr>
              <w:lastRenderedPageBreak/>
              <w:t>απαίτηση της Αναθέτουσας Αρχής.</w:t>
            </w:r>
          </w:p>
        </w:tc>
      </w:tr>
      <w:tr w:rsidR="0068671B" w:rsidRPr="00D92A46" w14:paraId="31D3AACC" w14:textId="77777777" w:rsidTr="00122B81">
        <w:trPr>
          <w:jc w:val="center"/>
        </w:trPr>
        <w:tc>
          <w:tcPr>
            <w:tcW w:w="1448" w:type="dxa"/>
            <w:tcBorders>
              <w:top w:val="single" w:sz="12" w:space="0" w:color="auto"/>
              <w:bottom w:val="single" w:sz="12" w:space="0" w:color="auto"/>
            </w:tcBorders>
            <w:shd w:val="clear" w:color="auto" w:fill="D9E2F3" w:themeFill="accent1" w:themeFillTint="33"/>
          </w:tcPr>
          <w:p w14:paraId="24BE82D9" w14:textId="77777777" w:rsidR="0068671B" w:rsidRPr="00D6082C" w:rsidRDefault="0068671B" w:rsidP="00122B81">
            <w:pPr>
              <w:spacing w:before="60" w:after="60" w:line="240" w:lineRule="atLeast"/>
              <w:rPr>
                <w:b/>
              </w:rPr>
            </w:pPr>
            <w:r w:rsidRPr="00D6082C">
              <w:rPr>
                <w:b/>
              </w:rPr>
              <w:lastRenderedPageBreak/>
              <w:t>Παραδοτέα:</w:t>
            </w:r>
          </w:p>
        </w:tc>
        <w:tc>
          <w:tcPr>
            <w:tcW w:w="8187" w:type="dxa"/>
            <w:gridSpan w:val="5"/>
            <w:tcBorders>
              <w:top w:val="single" w:sz="12" w:space="0" w:color="auto"/>
            </w:tcBorders>
          </w:tcPr>
          <w:p w14:paraId="3BAE893D" w14:textId="77777777" w:rsidR="0068671B" w:rsidRPr="007C3CA0" w:rsidRDefault="0068671B" w:rsidP="00122B81">
            <w:pPr>
              <w:spacing w:before="60" w:after="60" w:line="240" w:lineRule="atLeast"/>
              <w:rPr>
                <w:rFonts w:asciiTheme="minorHAnsi" w:hAnsiTheme="minorHAnsi" w:cstheme="minorHAnsi"/>
                <w:lang w:val="el-GR"/>
              </w:rPr>
            </w:pPr>
            <w:r w:rsidRPr="007C3CA0">
              <w:rPr>
                <w:rFonts w:asciiTheme="minorHAnsi" w:hAnsiTheme="minorHAnsi" w:cstheme="minorHAnsi"/>
                <w:lang w:val="el-GR"/>
              </w:rPr>
              <w:t>Π14. Αναφορά και Τεκμηρίωση προβλημάτων και επίλυσης τους κατά την δοκιμαστική παραγωγική λειτουργία.</w:t>
            </w:r>
          </w:p>
        </w:tc>
      </w:tr>
    </w:tbl>
    <w:p w14:paraId="204C3272" w14:textId="77777777" w:rsidR="0068671B" w:rsidRPr="00D6082C" w:rsidRDefault="0068671B" w:rsidP="0068671B">
      <w:pPr>
        <w:tabs>
          <w:tab w:val="num" w:pos="176"/>
        </w:tabs>
        <w:spacing w:before="60" w:after="60" w:line="240" w:lineRule="atLeast"/>
        <w:rPr>
          <w:rFonts w:asciiTheme="minorHAnsi" w:hAnsiTheme="minorHAnsi" w:cstheme="minorHAnsi"/>
          <w:b/>
          <w:u w:val="single"/>
        </w:rPr>
      </w:pPr>
      <w:r w:rsidRPr="00D6082C">
        <w:rPr>
          <w:rFonts w:asciiTheme="minorHAnsi" w:hAnsiTheme="minorHAnsi" w:cstheme="minorHAnsi"/>
          <w:b/>
          <w:u w:val="single"/>
        </w:rPr>
        <w:t xml:space="preserve">Χρονοδιάγραμμα Υλοποίησης </w:t>
      </w:r>
    </w:p>
    <w:p w14:paraId="26380D31" w14:textId="77777777" w:rsidR="0068671B" w:rsidRPr="00D6082C" w:rsidRDefault="0068671B" w:rsidP="0068671B">
      <w:pPr>
        <w:tabs>
          <w:tab w:val="num" w:pos="176"/>
        </w:tabs>
        <w:spacing w:before="60" w:after="60" w:line="240" w:lineRule="atLeast"/>
        <w:rPr>
          <w:rFonts w:asciiTheme="minorHAnsi" w:hAnsiTheme="minorHAnsi" w:cstheme="minorHAnsi"/>
        </w:rPr>
      </w:pPr>
    </w:p>
    <w:tbl>
      <w:tblPr>
        <w:tblW w:w="9214" w:type="dxa"/>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Look w:val="01E0" w:firstRow="1" w:lastRow="1" w:firstColumn="1" w:lastColumn="1" w:noHBand="0" w:noVBand="0"/>
      </w:tblPr>
      <w:tblGrid>
        <w:gridCol w:w="4962"/>
        <w:gridCol w:w="709"/>
        <w:gridCol w:w="708"/>
        <w:gridCol w:w="709"/>
        <w:gridCol w:w="769"/>
        <w:gridCol w:w="649"/>
        <w:gridCol w:w="708"/>
      </w:tblGrid>
      <w:tr w:rsidR="0068671B" w:rsidRPr="00D6082C" w14:paraId="20CDF8EE" w14:textId="77777777" w:rsidTr="00122B81">
        <w:trPr>
          <w:cantSplit/>
          <w:trHeight w:val="533"/>
          <w:tblHeader/>
          <w:jc w:val="center"/>
        </w:trPr>
        <w:tc>
          <w:tcPr>
            <w:tcW w:w="4962" w:type="dxa"/>
            <w:shd w:val="clear" w:color="auto" w:fill="FBE4D5" w:themeFill="accent2" w:themeFillTint="33"/>
          </w:tcPr>
          <w:p w14:paraId="4F5ED91B"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Φάση / μήνας</w:t>
            </w:r>
          </w:p>
        </w:tc>
        <w:tc>
          <w:tcPr>
            <w:tcW w:w="709" w:type="dxa"/>
            <w:tcBorders>
              <w:bottom w:val="single" w:sz="12" w:space="0" w:color="333333"/>
            </w:tcBorders>
            <w:shd w:val="clear" w:color="auto" w:fill="FBE4D5" w:themeFill="accent2" w:themeFillTint="33"/>
          </w:tcPr>
          <w:p w14:paraId="04BBC584"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1</w:t>
            </w:r>
          </w:p>
        </w:tc>
        <w:tc>
          <w:tcPr>
            <w:tcW w:w="708" w:type="dxa"/>
            <w:tcBorders>
              <w:bottom w:val="single" w:sz="12" w:space="0" w:color="333333"/>
            </w:tcBorders>
            <w:shd w:val="clear" w:color="auto" w:fill="FBE4D5" w:themeFill="accent2" w:themeFillTint="33"/>
          </w:tcPr>
          <w:p w14:paraId="3295113A"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2</w:t>
            </w:r>
          </w:p>
        </w:tc>
        <w:tc>
          <w:tcPr>
            <w:tcW w:w="709" w:type="dxa"/>
            <w:tcBorders>
              <w:bottom w:val="single" w:sz="12" w:space="0" w:color="333333"/>
            </w:tcBorders>
            <w:shd w:val="clear" w:color="auto" w:fill="FBE4D5" w:themeFill="accent2" w:themeFillTint="33"/>
          </w:tcPr>
          <w:p w14:paraId="1BC2A15C"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3</w:t>
            </w:r>
          </w:p>
        </w:tc>
        <w:tc>
          <w:tcPr>
            <w:tcW w:w="769" w:type="dxa"/>
            <w:tcBorders>
              <w:bottom w:val="single" w:sz="12" w:space="0" w:color="333333"/>
            </w:tcBorders>
            <w:shd w:val="clear" w:color="auto" w:fill="FBE4D5" w:themeFill="accent2" w:themeFillTint="33"/>
          </w:tcPr>
          <w:p w14:paraId="14B4FE3F"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4</w:t>
            </w:r>
          </w:p>
        </w:tc>
        <w:tc>
          <w:tcPr>
            <w:tcW w:w="649" w:type="dxa"/>
            <w:tcBorders>
              <w:bottom w:val="single" w:sz="12" w:space="0" w:color="333333"/>
            </w:tcBorders>
            <w:shd w:val="clear" w:color="auto" w:fill="FBE4D5" w:themeFill="accent2" w:themeFillTint="33"/>
          </w:tcPr>
          <w:p w14:paraId="7E8A76B9"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5</w:t>
            </w:r>
          </w:p>
        </w:tc>
        <w:tc>
          <w:tcPr>
            <w:tcW w:w="708" w:type="dxa"/>
            <w:tcBorders>
              <w:bottom w:val="single" w:sz="12" w:space="0" w:color="333333"/>
            </w:tcBorders>
            <w:shd w:val="clear" w:color="auto" w:fill="FBE4D5" w:themeFill="accent2" w:themeFillTint="33"/>
          </w:tcPr>
          <w:p w14:paraId="20F98E1F" w14:textId="77777777" w:rsidR="0068671B" w:rsidRPr="00D6082C" w:rsidRDefault="0068671B" w:rsidP="00122B81">
            <w:pPr>
              <w:spacing w:before="60" w:after="60"/>
              <w:jc w:val="center"/>
              <w:rPr>
                <w:rFonts w:asciiTheme="minorHAnsi" w:hAnsiTheme="minorHAnsi" w:cstheme="minorHAnsi"/>
                <w:b/>
                <w:bCs/>
              </w:rPr>
            </w:pPr>
            <w:r w:rsidRPr="00D6082C">
              <w:rPr>
                <w:rFonts w:asciiTheme="minorHAnsi" w:hAnsiTheme="minorHAnsi" w:cstheme="minorHAnsi"/>
                <w:b/>
                <w:bCs/>
              </w:rPr>
              <w:t>6</w:t>
            </w:r>
          </w:p>
        </w:tc>
      </w:tr>
      <w:tr w:rsidR="0068671B" w:rsidRPr="00D92A46" w14:paraId="6A0FBF9D" w14:textId="77777777" w:rsidTr="00122B81">
        <w:trPr>
          <w:jc w:val="center"/>
        </w:trPr>
        <w:tc>
          <w:tcPr>
            <w:tcW w:w="4962" w:type="dxa"/>
          </w:tcPr>
          <w:p w14:paraId="18D388BF" w14:textId="77777777" w:rsidR="0068671B" w:rsidRPr="00BB1949" w:rsidRDefault="0068671B" w:rsidP="00122B81">
            <w:pPr>
              <w:spacing w:after="0" w:line="280" w:lineRule="atLeast"/>
              <w:rPr>
                <w:rFonts w:asciiTheme="minorHAnsi" w:hAnsiTheme="minorHAnsi" w:cstheme="minorHAnsi"/>
                <w:sz w:val="20"/>
                <w:szCs w:val="20"/>
                <w:lang w:val="el-GR"/>
              </w:rPr>
            </w:pPr>
            <w:r w:rsidRPr="00BB1949">
              <w:rPr>
                <w:rFonts w:asciiTheme="minorHAnsi" w:hAnsiTheme="minorHAnsi" w:cstheme="minorHAnsi"/>
                <w:b/>
                <w:sz w:val="20"/>
                <w:szCs w:val="20"/>
                <w:lang w:val="el-GR"/>
              </w:rPr>
              <w:t>Φάση 1:</w:t>
            </w:r>
            <w:r w:rsidRPr="00BB1949">
              <w:rPr>
                <w:rFonts w:asciiTheme="minorHAnsi" w:hAnsiTheme="minorHAnsi" w:cstheme="minorHAnsi"/>
                <w:sz w:val="20"/>
                <w:szCs w:val="20"/>
                <w:lang w:val="el-GR"/>
              </w:rPr>
              <w:t xml:space="preserve"> </w:t>
            </w:r>
            <w:r w:rsidRPr="00BB1949">
              <w:rPr>
                <w:rFonts w:asciiTheme="minorHAnsi" w:hAnsiTheme="minorHAnsi" w:cstheme="minorHAnsi"/>
                <w:sz w:val="20"/>
                <w:szCs w:val="20"/>
                <w:lang w:val="el-GR"/>
              </w:rPr>
              <w:tab/>
            </w:r>
          </w:p>
          <w:p w14:paraId="0631C967" w14:textId="77777777" w:rsidR="0068671B" w:rsidRPr="00BB1949" w:rsidRDefault="0068671B" w:rsidP="00122B81">
            <w:pPr>
              <w:spacing w:after="0" w:line="280" w:lineRule="atLeast"/>
              <w:rPr>
                <w:rFonts w:asciiTheme="minorHAnsi" w:hAnsiTheme="minorHAnsi" w:cstheme="minorHAnsi"/>
                <w:sz w:val="20"/>
                <w:szCs w:val="20"/>
                <w:lang w:val="el-GR"/>
              </w:rPr>
            </w:pPr>
            <w:r w:rsidRPr="00BB1949">
              <w:rPr>
                <w:rFonts w:asciiTheme="minorHAnsi" w:hAnsiTheme="minorHAnsi" w:cstheme="minorHAnsi"/>
                <w:sz w:val="20"/>
                <w:szCs w:val="20"/>
                <w:lang w:val="el-GR"/>
              </w:rPr>
              <w:t>Ανάλυση Απαιτήσεων – Μελέτη Εφαρμογής</w:t>
            </w:r>
          </w:p>
        </w:tc>
        <w:tc>
          <w:tcPr>
            <w:tcW w:w="709" w:type="dxa"/>
            <w:shd w:val="clear" w:color="auto" w:fill="D9E2F3" w:themeFill="accent1" w:themeFillTint="33"/>
          </w:tcPr>
          <w:p w14:paraId="3F0828DE" w14:textId="77777777" w:rsidR="0068671B" w:rsidRPr="00BB1949" w:rsidRDefault="0068671B" w:rsidP="00122B81">
            <w:pPr>
              <w:spacing w:after="0" w:line="300" w:lineRule="atLeast"/>
              <w:jc w:val="right"/>
              <w:rPr>
                <w:rFonts w:asciiTheme="minorHAnsi" w:hAnsiTheme="minorHAnsi" w:cstheme="minorHAnsi"/>
                <w:lang w:val="el-GR"/>
              </w:rPr>
            </w:pPr>
          </w:p>
        </w:tc>
        <w:tc>
          <w:tcPr>
            <w:tcW w:w="708" w:type="dxa"/>
            <w:shd w:val="clear" w:color="auto" w:fill="auto"/>
          </w:tcPr>
          <w:p w14:paraId="3714AC2F" w14:textId="77777777" w:rsidR="0068671B" w:rsidRPr="00BB1949" w:rsidRDefault="0068671B" w:rsidP="00122B81">
            <w:pPr>
              <w:spacing w:after="0" w:line="300" w:lineRule="atLeast"/>
              <w:jc w:val="right"/>
              <w:rPr>
                <w:rFonts w:asciiTheme="minorHAnsi" w:hAnsiTheme="minorHAnsi" w:cstheme="minorHAnsi"/>
                <w:lang w:val="el-GR"/>
              </w:rPr>
            </w:pPr>
          </w:p>
        </w:tc>
        <w:tc>
          <w:tcPr>
            <w:tcW w:w="709" w:type="dxa"/>
            <w:tcBorders>
              <w:bottom w:val="single" w:sz="12" w:space="0" w:color="333333"/>
            </w:tcBorders>
            <w:shd w:val="clear" w:color="auto" w:fill="auto"/>
          </w:tcPr>
          <w:p w14:paraId="2F1E5141" w14:textId="77777777" w:rsidR="0068671B" w:rsidRPr="00BB1949" w:rsidRDefault="0068671B" w:rsidP="00122B81">
            <w:pPr>
              <w:spacing w:after="0" w:line="300" w:lineRule="atLeast"/>
              <w:jc w:val="right"/>
              <w:rPr>
                <w:rFonts w:asciiTheme="minorHAnsi" w:hAnsiTheme="minorHAnsi" w:cstheme="minorHAnsi"/>
                <w:lang w:val="el-GR"/>
              </w:rPr>
            </w:pPr>
          </w:p>
        </w:tc>
        <w:tc>
          <w:tcPr>
            <w:tcW w:w="769" w:type="dxa"/>
            <w:tcBorders>
              <w:bottom w:val="single" w:sz="12" w:space="0" w:color="333333"/>
            </w:tcBorders>
            <w:shd w:val="clear" w:color="auto" w:fill="auto"/>
          </w:tcPr>
          <w:p w14:paraId="391FFDB6" w14:textId="77777777" w:rsidR="0068671B" w:rsidRPr="00BB1949" w:rsidRDefault="0068671B" w:rsidP="00122B81">
            <w:pPr>
              <w:spacing w:after="0" w:line="300" w:lineRule="atLeast"/>
              <w:jc w:val="right"/>
              <w:rPr>
                <w:rFonts w:asciiTheme="minorHAnsi" w:hAnsiTheme="minorHAnsi" w:cstheme="minorHAnsi"/>
                <w:lang w:val="el-GR"/>
              </w:rPr>
            </w:pPr>
          </w:p>
        </w:tc>
        <w:tc>
          <w:tcPr>
            <w:tcW w:w="649" w:type="dxa"/>
            <w:tcBorders>
              <w:bottom w:val="single" w:sz="12" w:space="0" w:color="333333"/>
            </w:tcBorders>
            <w:shd w:val="clear" w:color="auto" w:fill="auto"/>
          </w:tcPr>
          <w:p w14:paraId="1B54F374" w14:textId="77777777" w:rsidR="0068671B" w:rsidRPr="00BB1949" w:rsidRDefault="0068671B" w:rsidP="00122B81">
            <w:pPr>
              <w:spacing w:after="0" w:line="300" w:lineRule="atLeast"/>
              <w:jc w:val="right"/>
              <w:rPr>
                <w:rFonts w:asciiTheme="minorHAnsi" w:hAnsiTheme="minorHAnsi" w:cstheme="minorHAnsi"/>
                <w:lang w:val="el-GR"/>
              </w:rPr>
            </w:pPr>
          </w:p>
        </w:tc>
        <w:tc>
          <w:tcPr>
            <w:tcW w:w="708" w:type="dxa"/>
            <w:tcBorders>
              <w:bottom w:val="single" w:sz="12" w:space="0" w:color="333333"/>
            </w:tcBorders>
            <w:shd w:val="clear" w:color="auto" w:fill="auto"/>
          </w:tcPr>
          <w:p w14:paraId="250C75CB" w14:textId="77777777" w:rsidR="0068671B" w:rsidRPr="00BB1949" w:rsidRDefault="0068671B" w:rsidP="00122B81">
            <w:pPr>
              <w:spacing w:after="0" w:line="300" w:lineRule="atLeast"/>
              <w:jc w:val="right"/>
              <w:rPr>
                <w:rFonts w:asciiTheme="minorHAnsi" w:hAnsiTheme="minorHAnsi" w:cstheme="minorHAnsi"/>
                <w:lang w:val="el-GR"/>
              </w:rPr>
            </w:pPr>
          </w:p>
        </w:tc>
      </w:tr>
      <w:tr w:rsidR="0068671B" w:rsidRPr="00D92A46" w14:paraId="2DD413DB" w14:textId="77777777" w:rsidTr="00122B81">
        <w:trPr>
          <w:jc w:val="center"/>
        </w:trPr>
        <w:tc>
          <w:tcPr>
            <w:tcW w:w="4962" w:type="dxa"/>
          </w:tcPr>
          <w:p w14:paraId="7936E630" w14:textId="77777777" w:rsidR="0068671B" w:rsidRPr="007C3CA0" w:rsidRDefault="0068671B" w:rsidP="00122B81">
            <w:pPr>
              <w:spacing w:after="0" w:line="280" w:lineRule="atLeast"/>
              <w:rPr>
                <w:rFonts w:asciiTheme="minorHAnsi" w:hAnsiTheme="minorHAnsi" w:cstheme="minorHAnsi"/>
                <w:sz w:val="20"/>
                <w:szCs w:val="20"/>
                <w:lang w:val="el-GR"/>
              </w:rPr>
            </w:pPr>
            <w:r w:rsidRPr="007C3CA0">
              <w:rPr>
                <w:rFonts w:asciiTheme="minorHAnsi" w:hAnsiTheme="minorHAnsi" w:cstheme="minorHAnsi"/>
                <w:b/>
                <w:sz w:val="20"/>
                <w:szCs w:val="20"/>
                <w:lang w:val="el-GR"/>
              </w:rPr>
              <w:t>Φάση 2:</w:t>
            </w:r>
            <w:r w:rsidRPr="007C3CA0">
              <w:rPr>
                <w:rFonts w:asciiTheme="minorHAnsi" w:hAnsiTheme="minorHAnsi" w:cstheme="minorHAnsi"/>
                <w:sz w:val="20"/>
                <w:szCs w:val="20"/>
                <w:lang w:val="el-GR"/>
              </w:rPr>
              <w:t xml:space="preserve"> </w:t>
            </w:r>
            <w:r w:rsidRPr="007C3CA0">
              <w:rPr>
                <w:rFonts w:asciiTheme="minorHAnsi" w:hAnsiTheme="minorHAnsi" w:cstheme="minorHAnsi"/>
                <w:sz w:val="20"/>
                <w:szCs w:val="20"/>
                <w:lang w:val="el-GR"/>
              </w:rPr>
              <w:tab/>
            </w:r>
          </w:p>
          <w:p w14:paraId="4A29BED1" w14:textId="77777777" w:rsidR="0068671B" w:rsidRPr="007C3CA0" w:rsidRDefault="0068671B" w:rsidP="00122B81">
            <w:pPr>
              <w:spacing w:after="0" w:line="280" w:lineRule="atLeast"/>
              <w:rPr>
                <w:rFonts w:asciiTheme="minorHAnsi" w:hAnsiTheme="minorHAnsi" w:cstheme="minorHAnsi"/>
                <w:b/>
                <w:sz w:val="20"/>
                <w:szCs w:val="20"/>
                <w:lang w:val="el-GR"/>
              </w:rPr>
            </w:pPr>
            <w:r w:rsidRPr="007C3CA0">
              <w:rPr>
                <w:rFonts w:asciiTheme="minorHAnsi" w:hAnsiTheme="minorHAnsi" w:cstheme="minorHAnsi"/>
                <w:sz w:val="20"/>
                <w:szCs w:val="20"/>
                <w:lang w:val="el-GR"/>
              </w:rPr>
              <w:t>Ανάπτυξη επιπλέον λειτουργικοτήτων, εγκατάσταση, προσαρμογή, παραμετροποίηση του ΟΠΣΜ</w:t>
            </w:r>
          </w:p>
        </w:tc>
        <w:tc>
          <w:tcPr>
            <w:tcW w:w="709" w:type="dxa"/>
            <w:shd w:val="clear" w:color="auto" w:fill="auto"/>
          </w:tcPr>
          <w:p w14:paraId="3E8A29AC" w14:textId="77777777" w:rsidR="0068671B" w:rsidRPr="007C3CA0" w:rsidRDefault="0068671B" w:rsidP="00122B81">
            <w:pPr>
              <w:spacing w:after="0" w:line="300" w:lineRule="atLeast"/>
              <w:jc w:val="right"/>
              <w:rPr>
                <w:rFonts w:asciiTheme="minorHAnsi" w:hAnsiTheme="minorHAnsi" w:cstheme="minorHAnsi"/>
                <w:lang w:val="el-GR"/>
              </w:rPr>
            </w:pPr>
          </w:p>
        </w:tc>
        <w:tc>
          <w:tcPr>
            <w:tcW w:w="708" w:type="dxa"/>
            <w:shd w:val="clear" w:color="auto" w:fill="D9E2F3" w:themeFill="accent1" w:themeFillTint="33"/>
          </w:tcPr>
          <w:p w14:paraId="556D8BD7" w14:textId="77777777" w:rsidR="0068671B" w:rsidRPr="007C3CA0" w:rsidRDefault="0068671B" w:rsidP="00122B81">
            <w:pPr>
              <w:spacing w:after="0" w:line="300" w:lineRule="atLeast"/>
              <w:jc w:val="right"/>
              <w:rPr>
                <w:rFonts w:asciiTheme="minorHAnsi" w:hAnsiTheme="minorHAnsi" w:cstheme="minorHAnsi"/>
                <w:lang w:val="el-GR"/>
              </w:rPr>
            </w:pPr>
          </w:p>
        </w:tc>
        <w:tc>
          <w:tcPr>
            <w:tcW w:w="709" w:type="dxa"/>
            <w:shd w:val="clear" w:color="auto" w:fill="D9E2F3" w:themeFill="accent1" w:themeFillTint="33"/>
          </w:tcPr>
          <w:p w14:paraId="669AA792" w14:textId="77777777" w:rsidR="0068671B" w:rsidRPr="007C3CA0" w:rsidRDefault="0068671B" w:rsidP="00122B81">
            <w:pPr>
              <w:spacing w:after="0" w:line="300" w:lineRule="atLeast"/>
              <w:jc w:val="right"/>
              <w:rPr>
                <w:rFonts w:asciiTheme="minorHAnsi" w:hAnsiTheme="minorHAnsi" w:cstheme="minorHAnsi"/>
                <w:lang w:val="el-GR"/>
              </w:rPr>
            </w:pPr>
          </w:p>
        </w:tc>
        <w:tc>
          <w:tcPr>
            <w:tcW w:w="769" w:type="dxa"/>
            <w:shd w:val="clear" w:color="auto" w:fill="D9E2F3" w:themeFill="accent1" w:themeFillTint="33"/>
          </w:tcPr>
          <w:p w14:paraId="561B7E87" w14:textId="77777777" w:rsidR="0068671B" w:rsidRPr="007C3CA0" w:rsidRDefault="0068671B" w:rsidP="00122B81">
            <w:pPr>
              <w:spacing w:after="0" w:line="300" w:lineRule="atLeast"/>
              <w:jc w:val="right"/>
              <w:rPr>
                <w:rFonts w:asciiTheme="minorHAnsi" w:hAnsiTheme="minorHAnsi" w:cstheme="minorHAnsi"/>
                <w:lang w:val="el-GR"/>
              </w:rPr>
            </w:pPr>
          </w:p>
        </w:tc>
        <w:tc>
          <w:tcPr>
            <w:tcW w:w="649" w:type="dxa"/>
            <w:tcBorders>
              <w:bottom w:val="single" w:sz="12" w:space="0" w:color="333333"/>
            </w:tcBorders>
            <w:shd w:val="clear" w:color="auto" w:fill="FFFFFF" w:themeFill="background1"/>
          </w:tcPr>
          <w:p w14:paraId="77D1EFDC" w14:textId="77777777" w:rsidR="0068671B" w:rsidRPr="007C3CA0" w:rsidRDefault="0068671B" w:rsidP="00122B81">
            <w:pPr>
              <w:spacing w:after="0" w:line="300" w:lineRule="atLeast"/>
              <w:jc w:val="right"/>
              <w:rPr>
                <w:rFonts w:asciiTheme="minorHAnsi" w:hAnsiTheme="minorHAnsi" w:cstheme="minorHAnsi"/>
                <w:lang w:val="el-GR"/>
              </w:rPr>
            </w:pPr>
          </w:p>
        </w:tc>
        <w:tc>
          <w:tcPr>
            <w:tcW w:w="708" w:type="dxa"/>
            <w:tcBorders>
              <w:bottom w:val="single" w:sz="12" w:space="0" w:color="333333"/>
            </w:tcBorders>
            <w:shd w:val="clear" w:color="auto" w:fill="auto"/>
          </w:tcPr>
          <w:p w14:paraId="4BEBBD90" w14:textId="77777777" w:rsidR="0068671B" w:rsidRPr="007C3CA0" w:rsidRDefault="0068671B" w:rsidP="00122B81">
            <w:pPr>
              <w:spacing w:after="0" w:line="300" w:lineRule="atLeast"/>
              <w:jc w:val="right"/>
              <w:rPr>
                <w:rFonts w:asciiTheme="minorHAnsi" w:hAnsiTheme="minorHAnsi" w:cstheme="minorHAnsi"/>
                <w:lang w:val="el-GR"/>
              </w:rPr>
            </w:pPr>
          </w:p>
        </w:tc>
      </w:tr>
      <w:tr w:rsidR="0068671B" w:rsidRPr="00D6082C" w14:paraId="5D92A5E0" w14:textId="77777777" w:rsidTr="00122B81">
        <w:trPr>
          <w:jc w:val="center"/>
        </w:trPr>
        <w:tc>
          <w:tcPr>
            <w:tcW w:w="4962" w:type="dxa"/>
          </w:tcPr>
          <w:p w14:paraId="3C0A8A88" w14:textId="77777777" w:rsidR="0068671B" w:rsidRDefault="0068671B" w:rsidP="00122B81">
            <w:pPr>
              <w:spacing w:after="0" w:line="280" w:lineRule="atLeast"/>
              <w:rPr>
                <w:rFonts w:asciiTheme="minorHAnsi" w:hAnsiTheme="minorHAnsi" w:cstheme="minorHAnsi"/>
                <w:sz w:val="20"/>
                <w:szCs w:val="20"/>
              </w:rPr>
            </w:pPr>
            <w:r w:rsidRPr="00D6082C">
              <w:rPr>
                <w:rFonts w:asciiTheme="minorHAnsi" w:hAnsiTheme="minorHAnsi" w:cstheme="minorHAnsi"/>
                <w:b/>
                <w:sz w:val="20"/>
                <w:szCs w:val="20"/>
              </w:rPr>
              <w:t>Φάση 3:</w:t>
            </w:r>
            <w:r w:rsidRPr="00D6082C">
              <w:rPr>
                <w:rFonts w:asciiTheme="minorHAnsi" w:hAnsiTheme="minorHAnsi" w:cstheme="minorHAnsi"/>
                <w:sz w:val="20"/>
                <w:szCs w:val="20"/>
              </w:rPr>
              <w:t xml:space="preserve"> </w:t>
            </w:r>
            <w:r w:rsidRPr="00D6082C">
              <w:rPr>
                <w:rFonts w:asciiTheme="minorHAnsi" w:hAnsiTheme="minorHAnsi" w:cstheme="minorHAnsi"/>
                <w:sz w:val="20"/>
                <w:szCs w:val="20"/>
              </w:rPr>
              <w:tab/>
            </w:r>
          </w:p>
          <w:p w14:paraId="7B71524D" w14:textId="77777777" w:rsidR="0068671B" w:rsidRPr="00D6082C" w:rsidRDefault="0068671B" w:rsidP="00122B81">
            <w:pPr>
              <w:spacing w:after="0" w:line="280" w:lineRule="atLeast"/>
              <w:rPr>
                <w:rFonts w:asciiTheme="minorHAnsi" w:hAnsiTheme="minorHAnsi" w:cstheme="minorHAnsi"/>
                <w:sz w:val="20"/>
                <w:szCs w:val="20"/>
              </w:rPr>
            </w:pPr>
            <w:r w:rsidRPr="00D6082C">
              <w:rPr>
                <w:rFonts w:asciiTheme="minorHAnsi" w:hAnsiTheme="minorHAnsi" w:cstheme="minorHAnsi"/>
                <w:sz w:val="20"/>
                <w:szCs w:val="20"/>
              </w:rPr>
              <w:t>Μετάπτωση</w:t>
            </w:r>
          </w:p>
        </w:tc>
        <w:tc>
          <w:tcPr>
            <w:tcW w:w="709" w:type="dxa"/>
            <w:shd w:val="clear" w:color="auto" w:fill="auto"/>
          </w:tcPr>
          <w:p w14:paraId="456F5E71" w14:textId="77777777" w:rsidR="0068671B" w:rsidRPr="00D6082C" w:rsidRDefault="0068671B" w:rsidP="00122B81">
            <w:pPr>
              <w:spacing w:after="0" w:line="300" w:lineRule="atLeast"/>
              <w:jc w:val="right"/>
              <w:rPr>
                <w:rFonts w:asciiTheme="minorHAnsi" w:hAnsiTheme="minorHAnsi" w:cstheme="minorHAnsi"/>
              </w:rPr>
            </w:pPr>
          </w:p>
        </w:tc>
        <w:tc>
          <w:tcPr>
            <w:tcW w:w="708" w:type="dxa"/>
            <w:shd w:val="clear" w:color="auto" w:fill="auto"/>
          </w:tcPr>
          <w:p w14:paraId="5C86E24D" w14:textId="77777777" w:rsidR="0068671B" w:rsidRPr="00D6082C" w:rsidRDefault="0068671B" w:rsidP="00122B81">
            <w:pPr>
              <w:spacing w:after="0" w:line="300" w:lineRule="atLeast"/>
              <w:jc w:val="right"/>
              <w:rPr>
                <w:rFonts w:asciiTheme="minorHAnsi" w:hAnsiTheme="minorHAnsi" w:cstheme="minorHAnsi"/>
              </w:rPr>
            </w:pPr>
          </w:p>
        </w:tc>
        <w:tc>
          <w:tcPr>
            <w:tcW w:w="709" w:type="dxa"/>
            <w:shd w:val="clear" w:color="auto" w:fill="auto"/>
          </w:tcPr>
          <w:p w14:paraId="3DA4883A" w14:textId="77777777" w:rsidR="0068671B" w:rsidRPr="00D6082C" w:rsidRDefault="0068671B" w:rsidP="00122B81">
            <w:pPr>
              <w:spacing w:after="0" w:line="300" w:lineRule="atLeast"/>
              <w:jc w:val="right"/>
              <w:rPr>
                <w:rFonts w:asciiTheme="minorHAnsi" w:hAnsiTheme="minorHAnsi" w:cstheme="minorHAnsi"/>
              </w:rPr>
            </w:pPr>
          </w:p>
        </w:tc>
        <w:tc>
          <w:tcPr>
            <w:tcW w:w="769" w:type="dxa"/>
            <w:shd w:val="clear" w:color="auto" w:fill="D9E2F3" w:themeFill="accent1" w:themeFillTint="33"/>
          </w:tcPr>
          <w:p w14:paraId="6C0AF441" w14:textId="77777777" w:rsidR="0068671B" w:rsidRPr="00D6082C" w:rsidRDefault="0068671B" w:rsidP="00122B81">
            <w:pPr>
              <w:spacing w:after="0" w:line="300" w:lineRule="atLeast"/>
              <w:jc w:val="right"/>
              <w:rPr>
                <w:rFonts w:asciiTheme="minorHAnsi" w:hAnsiTheme="minorHAnsi" w:cstheme="minorHAnsi"/>
              </w:rPr>
            </w:pPr>
          </w:p>
        </w:tc>
        <w:tc>
          <w:tcPr>
            <w:tcW w:w="649" w:type="dxa"/>
            <w:tcBorders>
              <w:bottom w:val="single" w:sz="12" w:space="0" w:color="333333"/>
            </w:tcBorders>
            <w:shd w:val="clear" w:color="auto" w:fill="auto"/>
          </w:tcPr>
          <w:p w14:paraId="7B4963FC" w14:textId="77777777" w:rsidR="0068671B" w:rsidRPr="00D6082C" w:rsidRDefault="0068671B" w:rsidP="00122B81">
            <w:pPr>
              <w:spacing w:after="0" w:line="300" w:lineRule="atLeast"/>
              <w:jc w:val="right"/>
              <w:rPr>
                <w:rFonts w:asciiTheme="minorHAnsi" w:hAnsiTheme="minorHAnsi" w:cstheme="minorHAnsi"/>
              </w:rPr>
            </w:pPr>
          </w:p>
        </w:tc>
        <w:tc>
          <w:tcPr>
            <w:tcW w:w="708" w:type="dxa"/>
            <w:tcBorders>
              <w:bottom w:val="single" w:sz="12" w:space="0" w:color="333333"/>
            </w:tcBorders>
            <w:shd w:val="clear" w:color="auto" w:fill="auto"/>
          </w:tcPr>
          <w:p w14:paraId="498DBCD9" w14:textId="77777777" w:rsidR="0068671B" w:rsidRPr="00D6082C" w:rsidRDefault="0068671B" w:rsidP="00122B81">
            <w:pPr>
              <w:spacing w:after="0" w:line="300" w:lineRule="atLeast"/>
              <w:jc w:val="right"/>
              <w:rPr>
                <w:rFonts w:asciiTheme="minorHAnsi" w:hAnsiTheme="minorHAnsi" w:cstheme="minorHAnsi"/>
              </w:rPr>
            </w:pPr>
          </w:p>
        </w:tc>
      </w:tr>
      <w:tr w:rsidR="0068671B" w:rsidRPr="00D6082C" w14:paraId="1F82AC3C" w14:textId="77777777" w:rsidTr="00122B81">
        <w:trPr>
          <w:jc w:val="center"/>
        </w:trPr>
        <w:tc>
          <w:tcPr>
            <w:tcW w:w="4962" w:type="dxa"/>
          </w:tcPr>
          <w:p w14:paraId="5DF2626E" w14:textId="77777777" w:rsidR="0068671B" w:rsidRDefault="0068671B" w:rsidP="00122B81">
            <w:pPr>
              <w:spacing w:after="0" w:line="300" w:lineRule="atLeast"/>
              <w:rPr>
                <w:rFonts w:asciiTheme="minorHAnsi" w:hAnsiTheme="minorHAnsi" w:cstheme="minorHAnsi"/>
                <w:sz w:val="20"/>
                <w:szCs w:val="20"/>
              </w:rPr>
            </w:pPr>
            <w:r w:rsidRPr="00D6082C">
              <w:rPr>
                <w:rFonts w:asciiTheme="minorHAnsi" w:hAnsiTheme="minorHAnsi" w:cstheme="minorHAnsi"/>
                <w:b/>
                <w:sz w:val="20"/>
                <w:szCs w:val="20"/>
              </w:rPr>
              <w:t>Φάση 4:</w:t>
            </w:r>
            <w:r w:rsidRPr="00D6082C">
              <w:rPr>
                <w:rFonts w:asciiTheme="minorHAnsi" w:hAnsiTheme="minorHAnsi" w:cstheme="minorHAnsi"/>
                <w:sz w:val="20"/>
                <w:szCs w:val="20"/>
              </w:rPr>
              <w:t xml:space="preserve"> </w:t>
            </w:r>
            <w:r w:rsidRPr="00D6082C">
              <w:rPr>
                <w:rFonts w:asciiTheme="minorHAnsi" w:hAnsiTheme="minorHAnsi" w:cstheme="minorHAnsi"/>
                <w:sz w:val="20"/>
                <w:szCs w:val="20"/>
              </w:rPr>
              <w:tab/>
            </w:r>
          </w:p>
          <w:p w14:paraId="36B710EB" w14:textId="77777777" w:rsidR="0068671B" w:rsidRPr="00D6082C" w:rsidRDefault="0068671B" w:rsidP="00122B81">
            <w:pPr>
              <w:spacing w:after="0" w:line="300" w:lineRule="atLeast"/>
              <w:rPr>
                <w:rFonts w:asciiTheme="minorHAnsi" w:hAnsiTheme="minorHAnsi" w:cstheme="minorHAnsi"/>
                <w:sz w:val="20"/>
                <w:szCs w:val="20"/>
              </w:rPr>
            </w:pPr>
            <w:r w:rsidRPr="00D6082C">
              <w:rPr>
                <w:rFonts w:asciiTheme="minorHAnsi" w:hAnsiTheme="minorHAnsi" w:cstheme="minorHAnsi"/>
                <w:sz w:val="20"/>
                <w:szCs w:val="20"/>
              </w:rPr>
              <w:t xml:space="preserve">Εκπαίδευση </w:t>
            </w:r>
          </w:p>
        </w:tc>
        <w:tc>
          <w:tcPr>
            <w:tcW w:w="709" w:type="dxa"/>
            <w:shd w:val="clear" w:color="auto" w:fill="auto"/>
          </w:tcPr>
          <w:p w14:paraId="2810E3FC" w14:textId="77777777" w:rsidR="0068671B" w:rsidRPr="00D6082C" w:rsidRDefault="0068671B" w:rsidP="00122B81">
            <w:pPr>
              <w:spacing w:after="0" w:line="300" w:lineRule="atLeast"/>
              <w:jc w:val="right"/>
              <w:rPr>
                <w:rFonts w:asciiTheme="minorHAnsi" w:hAnsiTheme="minorHAnsi" w:cstheme="minorHAnsi"/>
              </w:rPr>
            </w:pPr>
          </w:p>
        </w:tc>
        <w:tc>
          <w:tcPr>
            <w:tcW w:w="708" w:type="dxa"/>
            <w:shd w:val="clear" w:color="auto" w:fill="auto"/>
          </w:tcPr>
          <w:p w14:paraId="2B070181" w14:textId="77777777" w:rsidR="0068671B" w:rsidRPr="00D6082C" w:rsidRDefault="0068671B" w:rsidP="00122B81">
            <w:pPr>
              <w:spacing w:after="0" w:line="300" w:lineRule="atLeast"/>
              <w:jc w:val="right"/>
              <w:rPr>
                <w:rFonts w:asciiTheme="minorHAnsi" w:hAnsiTheme="minorHAnsi" w:cstheme="minorHAnsi"/>
              </w:rPr>
            </w:pPr>
          </w:p>
        </w:tc>
        <w:tc>
          <w:tcPr>
            <w:tcW w:w="709" w:type="dxa"/>
            <w:shd w:val="clear" w:color="auto" w:fill="auto"/>
          </w:tcPr>
          <w:p w14:paraId="46D18C3A" w14:textId="77777777" w:rsidR="0068671B" w:rsidRPr="00D6082C" w:rsidRDefault="0068671B" w:rsidP="00122B81">
            <w:pPr>
              <w:spacing w:after="0" w:line="300" w:lineRule="atLeast"/>
              <w:jc w:val="right"/>
              <w:rPr>
                <w:rFonts w:asciiTheme="minorHAnsi" w:hAnsiTheme="minorHAnsi" w:cstheme="minorHAnsi"/>
              </w:rPr>
            </w:pPr>
          </w:p>
        </w:tc>
        <w:tc>
          <w:tcPr>
            <w:tcW w:w="769" w:type="dxa"/>
            <w:shd w:val="clear" w:color="auto" w:fill="D9E2F3" w:themeFill="accent1" w:themeFillTint="33"/>
          </w:tcPr>
          <w:p w14:paraId="6FFD6928" w14:textId="77777777" w:rsidR="0068671B" w:rsidRPr="00D6082C" w:rsidRDefault="0068671B" w:rsidP="00122B81">
            <w:pPr>
              <w:spacing w:after="0" w:line="300" w:lineRule="atLeast"/>
              <w:jc w:val="right"/>
              <w:rPr>
                <w:rFonts w:asciiTheme="minorHAnsi" w:hAnsiTheme="minorHAnsi" w:cstheme="minorHAnsi"/>
              </w:rPr>
            </w:pPr>
          </w:p>
        </w:tc>
        <w:tc>
          <w:tcPr>
            <w:tcW w:w="649" w:type="dxa"/>
            <w:tcBorders>
              <w:bottom w:val="single" w:sz="12" w:space="0" w:color="333333"/>
            </w:tcBorders>
            <w:shd w:val="clear" w:color="auto" w:fill="auto"/>
          </w:tcPr>
          <w:p w14:paraId="67B8066F" w14:textId="77777777" w:rsidR="0068671B" w:rsidRPr="00D6082C" w:rsidRDefault="0068671B" w:rsidP="00122B81">
            <w:pPr>
              <w:spacing w:after="0" w:line="300" w:lineRule="atLeast"/>
              <w:jc w:val="right"/>
              <w:rPr>
                <w:rFonts w:asciiTheme="minorHAnsi" w:hAnsiTheme="minorHAnsi" w:cstheme="minorHAnsi"/>
              </w:rPr>
            </w:pPr>
          </w:p>
        </w:tc>
        <w:tc>
          <w:tcPr>
            <w:tcW w:w="708" w:type="dxa"/>
            <w:tcBorders>
              <w:bottom w:val="single" w:sz="12" w:space="0" w:color="333333"/>
            </w:tcBorders>
            <w:shd w:val="clear" w:color="auto" w:fill="auto"/>
          </w:tcPr>
          <w:p w14:paraId="19DBC78A" w14:textId="77777777" w:rsidR="0068671B" w:rsidRPr="00D6082C" w:rsidRDefault="0068671B" w:rsidP="00122B81">
            <w:pPr>
              <w:spacing w:after="0" w:line="300" w:lineRule="atLeast"/>
              <w:jc w:val="right"/>
              <w:rPr>
                <w:rFonts w:asciiTheme="minorHAnsi" w:hAnsiTheme="minorHAnsi" w:cstheme="minorHAnsi"/>
              </w:rPr>
            </w:pPr>
          </w:p>
        </w:tc>
      </w:tr>
      <w:tr w:rsidR="0068671B" w:rsidRPr="00D6082C" w14:paraId="0FD249FA" w14:textId="77777777" w:rsidTr="00122B81">
        <w:trPr>
          <w:jc w:val="center"/>
        </w:trPr>
        <w:tc>
          <w:tcPr>
            <w:tcW w:w="4962" w:type="dxa"/>
          </w:tcPr>
          <w:p w14:paraId="73164EFD" w14:textId="77777777" w:rsidR="0068671B" w:rsidRDefault="0068671B" w:rsidP="00122B81">
            <w:pPr>
              <w:spacing w:after="0" w:line="280" w:lineRule="atLeast"/>
              <w:rPr>
                <w:rFonts w:asciiTheme="minorHAnsi" w:hAnsiTheme="minorHAnsi" w:cstheme="minorHAnsi"/>
                <w:sz w:val="20"/>
                <w:szCs w:val="20"/>
              </w:rPr>
            </w:pPr>
            <w:r w:rsidRPr="00D6082C">
              <w:rPr>
                <w:rFonts w:asciiTheme="minorHAnsi" w:hAnsiTheme="minorHAnsi" w:cstheme="minorHAnsi"/>
                <w:b/>
                <w:sz w:val="20"/>
                <w:szCs w:val="20"/>
              </w:rPr>
              <w:t>Φάση 5:</w:t>
            </w:r>
            <w:r w:rsidRPr="00D6082C">
              <w:rPr>
                <w:rFonts w:asciiTheme="minorHAnsi" w:hAnsiTheme="minorHAnsi" w:cstheme="minorHAnsi"/>
                <w:sz w:val="20"/>
                <w:szCs w:val="20"/>
              </w:rPr>
              <w:t xml:space="preserve"> </w:t>
            </w:r>
            <w:r w:rsidRPr="00D6082C">
              <w:rPr>
                <w:rFonts w:asciiTheme="minorHAnsi" w:hAnsiTheme="minorHAnsi" w:cstheme="minorHAnsi"/>
                <w:sz w:val="20"/>
                <w:szCs w:val="20"/>
              </w:rPr>
              <w:tab/>
            </w:r>
          </w:p>
          <w:p w14:paraId="39E12DE8" w14:textId="77777777" w:rsidR="0068671B" w:rsidRPr="00D6082C" w:rsidRDefault="0068671B" w:rsidP="00122B81">
            <w:pPr>
              <w:spacing w:after="0" w:line="280" w:lineRule="atLeast"/>
              <w:rPr>
                <w:rFonts w:asciiTheme="minorHAnsi" w:hAnsiTheme="minorHAnsi" w:cstheme="minorHAnsi"/>
                <w:b/>
                <w:sz w:val="20"/>
                <w:szCs w:val="20"/>
              </w:rPr>
            </w:pPr>
            <w:r w:rsidRPr="00D6082C">
              <w:rPr>
                <w:rFonts w:asciiTheme="minorHAnsi" w:hAnsiTheme="minorHAnsi" w:cstheme="minorHAnsi"/>
                <w:sz w:val="20"/>
                <w:szCs w:val="20"/>
              </w:rPr>
              <w:t>Πιλοτική Λειτουργία</w:t>
            </w:r>
          </w:p>
        </w:tc>
        <w:tc>
          <w:tcPr>
            <w:tcW w:w="709" w:type="dxa"/>
            <w:shd w:val="clear" w:color="auto" w:fill="auto"/>
          </w:tcPr>
          <w:p w14:paraId="0EAAE9A3" w14:textId="77777777" w:rsidR="0068671B" w:rsidRPr="00D6082C" w:rsidRDefault="0068671B" w:rsidP="00122B81">
            <w:pPr>
              <w:spacing w:after="0" w:line="300" w:lineRule="atLeast"/>
              <w:jc w:val="right"/>
              <w:rPr>
                <w:rFonts w:asciiTheme="minorHAnsi" w:hAnsiTheme="minorHAnsi" w:cstheme="minorHAnsi"/>
              </w:rPr>
            </w:pPr>
          </w:p>
        </w:tc>
        <w:tc>
          <w:tcPr>
            <w:tcW w:w="708" w:type="dxa"/>
            <w:shd w:val="clear" w:color="auto" w:fill="auto"/>
          </w:tcPr>
          <w:p w14:paraId="4DD1C936" w14:textId="77777777" w:rsidR="0068671B" w:rsidRPr="00D6082C" w:rsidRDefault="0068671B" w:rsidP="00122B81">
            <w:pPr>
              <w:spacing w:after="0" w:line="300" w:lineRule="atLeast"/>
              <w:jc w:val="right"/>
              <w:rPr>
                <w:rFonts w:asciiTheme="minorHAnsi" w:hAnsiTheme="minorHAnsi" w:cstheme="minorHAnsi"/>
              </w:rPr>
            </w:pPr>
          </w:p>
        </w:tc>
        <w:tc>
          <w:tcPr>
            <w:tcW w:w="709" w:type="dxa"/>
            <w:shd w:val="clear" w:color="auto" w:fill="auto"/>
          </w:tcPr>
          <w:p w14:paraId="042102E6" w14:textId="77777777" w:rsidR="0068671B" w:rsidRPr="00D6082C" w:rsidRDefault="0068671B" w:rsidP="00122B81">
            <w:pPr>
              <w:spacing w:after="0" w:line="300" w:lineRule="atLeast"/>
              <w:jc w:val="right"/>
              <w:rPr>
                <w:rFonts w:asciiTheme="minorHAnsi" w:hAnsiTheme="minorHAnsi" w:cstheme="minorHAnsi"/>
              </w:rPr>
            </w:pPr>
          </w:p>
        </w:tc>
        <w:tc>
          <w:tcPr>
            <w:tcW w:w="769" w:type="dxa"/>
            <w:shd w:val="clear" w:color="auto" w:fill="auto"/>
          </w:tcPr>
          <w:p w14:paraId="0178E2B6" w14:textId="77777777" w:rsidR="0068671B" w:rsidRPr="00D6082C" w:rsidRDefault="0068671B" w:rsidP="00122B81">
            <w:pPr>
              <w:spacing w:after="0" w:line="300" w:lineRule="atLeast"/>
              <w:jc w:val="right"/>
              <w:rPr>
                <w:rFonts w:asciiTheme="minorHAnsi" w:hAnsiTheme="minorHAnsi" w:cstheme="minorHAnsi"/>
              </w:rPr>
            </w:pPr>
          </w:p>
        </w:tc>
        <w:tc>
          <w:tcPr>
            <w:tcW w:w="649" w:type="dxa"/>
            <w:tcBorders>
              <w:bottom w:val="single" w:sz="12" w:space="0" w:color="333333"/>
            </w:tcBorders>
            <w:shd w:val="clear" w:color="auto" w:fill="D9E2F3" w:themeFill="accent1" w:themeFillTint="33"/>
          </w:tcPr>
          <w:p w14:paraId="159E1997" w14:textId="77777777" w:rsidR="0068671B" w:rsidRPr="00D6082C" w:rsidRDefault="0068671B" w:rsidP="00122B81">
            <w:pPr>
              <w:spacing w:after="0" w:line="300" w:lineRule="atLeast"/>
              <w:jc w:val="right"/>
              <w:rPr>
                <w:rFonts w:asciiTheme="minorHAnsi" w:hAnsiTheme="minorHAnsi" w:cstheme="minorHAnsi"/>
              </w:rPr>
            </w:pPr>
          </w:p>
        </w:tc>
        <w:tc>
          <w:tcPr>
            <w:tcW w:w="708" w:type="dxa"/>
            <w:tcBorders>
              <w:bottom w:val="single" w:sz="12" w:space="0" w:color="333333"/>
            </w:tcBorders>
            <w:shd w:val="clear" w:color="auto" w:fill="auto"/>
          </w:tcPr>
          <w:p w14:paraId="6D48758B" w14:textId="77777777" w:rsidR="0068671B" w:rsidRPr="00D6082C" w:rsidRDefault="0068671B" w:rsidP="00122B81">
            <w:pPr>
              <w:spacing w:after="0" w:line="300" w:lineRule="atLeast"/>
              <w:jc w:val="right"/>
              <w:rPr>
                <w:rFonts w:asciiTheme="minorHAnsi" w:hAnsiTheme="minorHAnsi" w:cstheme="minorHAnsi"/>
              </w:rPr>
            </w:pPr>
          </w:p>
        </w:tc>
      </w:tr>
      <w:tr w:rsidR="0068671B" w:rsidRPr="00D6082C" w14:paraId="13552D3F" w14:textId="77777777" w:rsidTr="00122B81">
        <w:trPr>
          <w:jc w:val="center"/>
        </w:trPr>
        <w:tc>
          <w:tcPr>
            <w:tcW w:w="4962" w:type="dxa"/>
          </w:tcPr>
          <w:p w14:paraId="116CAA0E" w14:textId="77777777" w:rsidR="0068671B" w:rsidRDefault="0068671B" w:rsidP="00122B81">
            <w:pPr>
              <w:spacing w:after="0" w:line="280" w:lineRule="atLeast"/>
              <w:rPr>
                <w:rFonts w:asciiTheme="minorHAnsi" w:hAnsiTheme="minorHAnsi" w:cstheme="minorHAnsi"/>
                <w:sz w:val="20"/>
                <w:szCs w:val="20"/>
              </w:rPr>
            </w:pPr>
            <w:r w:rsidRPr="00D6082C">
              <w:rPr>
                <w:rFonts w:asciiTheme="minorHAnsi" w:hAnsiTheme="minorHAnsi" w:cstheme="minorHAnsi"/>
                <w:b/>
                <w:sz w:val="20"/>
                <w:szCs w:val="20"/>
              </w:rPr>
              <w:t>Φάση 6:</w:t>
            </w:r>
            <w:r w:rsidRPr="00D6082C">
              <w:rPr>
                <w:rFonts w:asciiTheme="minorHAnsi" w:hAnsiTheme="minorHAnsi" w:cstheme="minorHAnsi"/>
                <w:sz w:val="20"/>
                <w:szCs w:val="20"/>
              </w:rPr>
              <w:t xml:space="preserve"> </w:t>
            </w:r>
            <w:r w:rsidRPr="00D6082C">
              <w:rPr>
                <w:rFonts w:asciiTheme="minorHAnsi" w:hAnsiTheme="minorHAnsi" w:cstheme="minorHAnsi"/>
                <w:sz w:val="20"/>
                <w:szCs w:val="20"/>
              </w:rPr>
              <w:tab/>
            </w:r>
          </w:p>
          <w:p w14:paraId="10C49156" w14:textId="77777777" w:rsidR="0068671B" w:rsidRPr="00D6082C" w:rsidRDefault="0068671B" w:rsidP="00122B81">
            <w:pPr>
              <w:spacing w:after="0" w:line="280" w:lineRule="atLeast"/>
              <w:rPr>
                <w:rFonts w:asciiTheme="minorHAnsi" w:hAnsiTheme="minorHAnsi" w:cstheme="minorHAnsi"/>
                <w:b/>
                <w:sz w:val="20"/>
                <w:szCs w:val="20"/>
              </w:rPr>
            </w:pPr>
            <w:r w:rsidRPr="00D6082C">
              <w:rPr>
                <w:rFonts w:asciiTheme="minorHAnsi" w:hAnsiTheme="minorHAnsi" w:cstheme="minorHAnsi"/>
                <w:sz w:val="20"/>
                <w:szCs w:val="20"/>
              </w:rPr>
              <w:t>Δοκιμαστική Παραγωγική Λειτουργία</w:t>
            </w:r>
          </w:p>
        </w:tc>
        <w:tc>
          <w:tcPr>
            <w:tcW w:w="709" w:type="dxa"/>
            <w:shd w:val="clear" w:color="auto" w:fill="auto"/>
          </w:tcPr>
          <w:p w14:paraId="60085733" w14:textId="77777777" w:rsidR="0068671B" w:rsidRPr="00D6082C" w:rsidRDefault="0068671B" w:rsidP="00122B81">
            <w:pPr>
              <w:spacing w:after="0" w:line="300" w:lineRule="atLeast"/>
              <w:jc w:val="right"/>
              <w:rPr>
                <w:rFonts w:asciiTheme="minorHAnsi" w:hAnsiTheme="minorHAnsi" w:cstheme="minorHAnsi"/>
              </w:rPr>
            </w:pPr>
          </w:p>
        </w:tc>
        <w:tc>
          <w:tcPr>
            <w:tcW w:w="708" w:type="dxa"/>
            <w:shd w:val="clear" w:color="auto" w:fill="auto"/>
          </w:tcPr>
          <w:p w14:paraId="3B0619E4" w14:textId="77777777" w:rsidR="0068671B" w:rsidRPr="00D6082C" w:rsidRDefault="0068671B" w:rsidP="00122B81">
            <w:pPr>
              <w:spacing w:after="0" w:line="300" w:lineRule="atLeast"/>
              <w:jc w:val="right"/>
              <w:rPr>
                <w:rFonts w:asciiTheme="minorHAnsi" w:hAnsiTheme="minorHAnsi" w:cstheme="minorHAnsi"/>
              </w:rPr>
            </w:pPr>
          </w:p>
        </w:tc>
        <w:tc>
          <w:tcPr>
            <w:tcW w:w="709" w:type="dxa"/>
            <w:shd w:val="clear" w:color="auto" w:fill="auto"/>
          </w:tcPr>
          <w:p w14:paraId="741C1BEA" w14:textId="77777777" w:rsidR="0068671B" w:rsidRPr="00D6082C" w:rsidRDefault="0068671B" w:rsidP="00122B81">
            <w:pPr>
              <w:spacing w:after="0" w:line="300" w:lineRule="atLeast"/>
              <w:jc w:val="right"/>
              <w:rPr>
                <w:rFonts w:asciiTheme="minorHAnsi" w:hAnsiTheme="minorHAnsi" w:cstheme="minorHAnsi"/>
              </w:rPr>
            </w:pPr>
          </w:p>
        </w:tc>
        <w:tc>
          <w:tcPr>
            <w:tcW w:w="769" w:type="dxa"/>
            <w:shd w:val="clear" w:color="auto" w:fill="auto"/>
          </w:tcPr>
          <w:p w14:paraId="7567C2E9" w14:textId="77777777" w:rsidR="0068671B" w:rsidRPr="00D6082C" w:rsidRDefault="0068671B" w:rsidP="00122B81">
            <w:pPr>
              <w:spacing w:after="0" w:line="300" w:lineRule="atLeast"/>
              <w:jc w:val="right"/>
              <w:rPr>
                <w:rFonts w:asciiTheme="minorHAnsi" w:hAnsiTheme="minorHAnsi" w:cstheme="minorHAnsi"/>
              </w:rPr>
            </w:pPr>
          </w:p>
        </w:tc>
        <w:tc>
          <w:tcPr>
            <w:tcW w:w="649" w:type="dxa"/>
            <w:shd w:val="clear" w:color="auto" w:fill="auto"/>
          </w:tcPr>
          <w:p w14:paraId="28AD5BDB" w14:textId="77777777" w:rsidR="0068671B" w:rsidRPr="00D6082C" w:rsidRDefault="0068671B" w:rsidP="00122B81">
            <w:pPr>
              <w:spacing w:after="0" w:line="300" w:lineRule="atLeast"/>
              <w:jc w:val="right"/>
              <w:rPr>
                <w:rFonts w:asciiTheme="minorHAnsi" w:hAnsiTheme="minorHAnsi" w:cstheme="minorHAnsi"/>
              </w:rPr>
            </w:pPr>
          </w:p>
        </w:tc>
        <w:tc>
          <w:tcPr>
            <w:tcW w:w="708" w:type="dxa"/>
            <w:shd w:val="clear" w:color="auto" w:fill="D9E2F3" w:themeFill="accent1" w:themeFillTint="33"/>
          </w:tcPr>
          <w:p w14:paraId="1DA9BA1A" w14:textId="77777777" w:rsidR="0068671B" w:rsidRPr="00D6082C" w:rsidRDefault="0068671B" w:rsidP="00122B81">
            <w:pPr>
              <w:spacing w:after="0" w:line="300" w:lineRule="atLeast"/>
              <w:jc w:val="right"/>
              <w:rPr>
                <w:rFonts w:asciiTheme="minorHAnsi" w:hAnsiTheme="minorHAnsi" w:cstheme="minorHAnsi"/>
              </w:rPr>
            </w:pPr>
          </w:p>
        </w:tc>
      </w:tr>
    </w:tbl>
    <w:p w14:paraId="45B58D66" w14:textId="77777777" w:rsidR="0068671B" w:rsidRDefault="0068671B" w:rsidP="0068671B"/>
    <w:p w14:paraId="60FE4EC8" w14:textId="77777777" w:rsidR="0068671B" w:rsidRDefault="0068671B" w:rsidP="0068671B">
      <w:pPr>
        <w:sectPr w:rsidR="0068671B" w:rsidSect="001456C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361" w:right="1132" w:bottom="2870" w:left="1132" w:header="761" w:footer="704" w:gutter="0"/>
          <w:cols w:space="720"/>
          <w:docGrid w:linePitch="299"/>
        </w:sectPr>
      </w:pPr>
    </w:p>
    <w:p w14:paraId="17212880" w14:textId="77777777" w:rsidR="0068671B" w:rsidRDefault="0068671B" w:rsidP="0068671B">
      <w:pPr>
        <w:pStyle w:val="20"/>
        <w:numPr>
          <w:ilvl w:val="1"/>
          <w:numId w:val="4"/>
        </w:numPr>
        <w:tabs>
          <w:tab w:val="num" w:pos="360"/>
          <w:tab w:val="center" w:pos="4077"/>
        </w:tabs>
        <w:spacing w:before="0" w:after="240"/>
        <w:ind w:left="992" w:hanging="652"/>
      </w:pPr>
      <w:r>
        <w:lastRenderedPageBreak/>
        <w:t>Πίνακας Παραδοτέων</w:t>
      </w:r>
    </w:p>
    <w:p w14:paraId="6E1B61CE" w14:textId="77777777" w:rsidR="0068671B" w:rsidRPr="007C3CA0" w:rsidRDefault="0068671B" w:rsidP="0068671B">
      <w:pPr>
        <w:ind w:left="11" w:hanging="11"/>
        <w:rPr>
          <w:lang w:val="el-GR"/>
        </w:rPr>
      </w:pPr>
      <w:r w:rsidRPr="007C3CA0">
        <w:rPr>
          <w:lang w:val="el-GR"/>
        </w:rPr>
        <w:t>Στις παραπάνω παραγράφους παρουσιάστηκαν ενδεικτικά (</w:t>
      </w:r>
      <w:r w:rsidRPr="00827BDB">
        <w:t>non</w:t>
      </w:r>
      <w:r w:rsidRPr="007C3CA0">
        <w:rPr>
          <w:lang w:val="el-GR"/>
        </w:rPr>
        <w:t xml:space="preserve"> </w:t>
      </w:r>
      <w:r w:rsidRPr="00827BDB">
        <w:t>prescriptive</w:t>
      </w:r>
      <w:r w:rsidRPr="007C3CA0">
        <w:rPr>
          <w:lang w:val="el-GR"/>
        </w:rPr>
        <w:t>) τα ελάχιστα αναμενόμενα παραδοτέα ανά φάση. Στην τεχνική προσφορά αναμένεται πέραν από τον προσδιορισμό των παραδοτέων να παρασχεθεί και πίνακας περιεχομένων (</w:t>
      </w:r>
      <w:r w:rsidRPr="00827BDB">
        <w:t>outline</w:t>
      </w:r>
      <w:r w:rsidRPr="007C3CA0">
        <w:rPr>
          <w:lang w:val="el-GR"/>
        </w:rPr>
        <w:t>) για κάθε παραδοτέο, που προσφέρεται.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44"/>
        <w:gridCol w:w="1634"/>
        <w:gridCol w:w="1843"/>
      </w:tblGrid>
      <w:tr w:rsidR="0068671B" w:rsidRPr="00F02839" w14:paraId="203E7CDA" w14:textId="77777777" w:rsidTr="00122B81">
        <w:trPr>
          <w:tblHeader/>
          <w:jc w:val="center"/>
        </w:trPr>
        <w:tc>
          <w:tcPr>
            <w:tcW w:w="1526" w:type="dxa"/>
            <w:tcBorders>
              <w:top w:val="single" w:sz="12" w:space="0" w:color="auto"/>
              <w:left w:val="single" w:sz="12" w:space="0" w:color="auto"/>
              <w:bottom w:val="single" w:sz="12" w:space="0" w:color="auto"/>
              <w:right w:val="single" w:sz="12" w:space="0" w:color="auto"/>
            </w:tcBorders>
            <w:shd w:val="clear" w:color="auto" w:fill="D9E2F3"/>
            <w:vAlign w:val="center"/>
          </w:tcPr>
          <w:p w14:paraId="2B841B97" w14:textId="77777777" w:rsidR="0068671B" w:rsidRPr="00F02839" w:rsidRDefault="0068671B" w:rsidP="00122B81">
            <w:pPr>
              <w:spacing w:after="0"/>
              <w:jc w:val="center"/>
              <w:rPr>
                <w:b/>
              </w:rPr>
            </w:pPr>
            <w:r w:rsidRPr="00F02839">
              <w:rPr>
                <w:b/>
              </w:rPr>
              <w:t>Α/Α Παραδοτέου</w:t>
            </w:r>
          </w:p>
        </w:tc>
        <w:tc>
          <w:tcPr>
            <w:tcW w:w="4744" w:type="dxa"/>
            <w:tcBorders>
              <w:top w:val="single" w:sz="12" w:space="0" w:color="auto"/>
              <w:left w:val="single" w:sz="12" w:space="0" w:color="auto"/>
              <w:bottom w:val="single" w:sz="12" w:space="0" w:color="auto"/>
              <w:right w:val="single" w:sz="12" w:space="0" w:color="auto"/>
            </w:tcBorders>
            <w:shd w:val="clear" w:color="auto" w:fill="D9E2F3"/>
            <w:vAlign w:val="center"/>
          </w:tcPr>
          <w:p w14:paraId="06233E29" w14:textId="77777777" w:rsidR="0068671B" w:rsidRPr="00F02839" w:rsidRDefault="0068671B" w:rsidP="00122B81">
            <w:pPr>
              <w:spacing w:after="0"/>
              <w:jc w:val="center"/>
              <w:rPr>
                <w:b/>
              </w:rPr>
            </w:pPr>
            <w:r w:rsidRPr="00F02839">
              <w:rPr>
                <w:b/>
              </w:rPr>
              <w:t>Τίτλος Παραδοτέου</w:t>
            </w:r>
          </w:p>
        </w:tc>
        <w:tc>
          <w:tcPr>
            <w:tcW w:w="1634" w:type="dxa"/>
            <w:tcBorders>
              <w:top w:val="single" w:sz="12" w:space="0" w:color="auto"/>
              <w:left w:val="single" w:sz="12" w:space="0" w:color="auto"/>
              <w:bottom w:val="single" w:sz="12" w:space="0" w:color="auto"/>
              <w:right w:val="single" w:sz="12" w:space="0" w:color="auto"/>
            </w:tcBorders>
            <w:shd w:val="clear" w:color="auto" w:fill="D9E2F3"/>
            <w:vAlign w:val="center"/>
          </w:tcPr>
          <w:p w14:paraId="11145741" w14:textId="77777777" w:rsidR="0068671B" w:rsidRPr="00F02839" w:rsidRDefault="0068671B" w:rsidP="00122B81">
            <w:pPr>
              <w:spacing w:after="0"/>
              <w:jc w:val="center"/>
              <w:rPr>
                <w:b/>
              </w:rPr>
            </w:pPr>
            <w:r w:rsidRPr="00F02839">
              <w:rPr>
                <w:b/>
              </w:rPr>
              <w:t>Τύπος Παραδοτέου</w:t>
            </w:r>
            <w:r w:rsidRPr="00F02839">
              <w:rPr>
                <w:b/>
                <w:bCs/>
                <w:vertAlign w:val="superscript"/>
              </w:rPr>
              <w:footnoteReference w:id="1"/>
            </w:r>
          </w:p>
        </w:tc>
        <w:tc>
          <w:tcPr>
            <w:tcW w:w="1843" w:type="dxa"/>
            <w:tcBorders>
              <w:top w:val="single" w:sz="12" w:space="0" w:color="auto"/>
              <w:left w:val="single" w:sz="12" w:space="0" w:color="auto"/>
              <w:bottom w:val="single" w:sz="12" w:space="0" w:color="auto"/>
              <w:right w:val="single" w:sz="12" w:space="0" w:color="auto"/>
            </w:tcBorders>
            <w:shd w:val="clear" w:color="auto" w:fill="D9E2F3"/>
            <w:vAlign w:val="center"/>
          </w:tcPr>
          <w:p w14:paraId="54642078" w14:textId="77777777" w:rsidR="0068671B" w:rsidRPr="00F02839" w:rsidRDefault="0068671B" w:rsidP="00122B81">
            <w:pPr>
              <w:spacing w:after="0"/>
              <w:jc w:val="center"/>
              <w:rPr>
                <w:b/>
              </w:rPr>
            </w:pPr>
            <w:r w:rsidRPr="00F02839">
              <w:rPr>
                <w:b/>
              </w:rPr>
              <w:t>Μήνας Παράδοσης</w:t>
            </w:r>
            <w:r w:rsidRPr="00F02839">
              <w:rPr>
                <w:b/>
                <w:bCs/>
                <w:vertAlign w:val="superscript"/>
              </w:rPr>
              <w:footnoteReference w:id="2"/>
            </w:r>
          </w:p>
        </w:tc>
      </w:tr>
      <w:tr w:rsidR="0068671B" w:rsidRPr="00F02839" w14:paraId="156A1082" w14:textId="77777777" w:rsidTr="00122B81">
        <w:trPr>
          <w:jc w:val="center"/>
        </w:trPr>
        <w:tc>
          <w:tcPr>
            <w:tcW w:w="1526" w:type="dxa"/>
            <w:tcBorders>
              <w:top w:val="single" w:sz="12" w:space="0" w:color="auto"/>
              <w:left w:val="single" w:sz="12" w:space="0" w:color="auto"/>
              <w:right w:val="single" w:sz="12" w:space="0" w:color="auto"/>
            </w:tcBorders>
            <w:vAlign w:val="center"/>
          </w:tcPr>
          <w:p w14:paraId="18488832" w14:textId="77777777" w:rsidR="0068671B" w:rsidRPr="00F02839" w:rsidRDefault="0068671B" w:rsidP="00122B81">
            <w:pPr>
              <w:spacing w:after="0"/>
              <w:jc w:val="center"/>
            </w:pPr>
            <w:r w:rsidRPr="00F02839">
              <w:t>1</w:t>
            </w:r>
          </w:p>
        </w:tc>
        <w:tc>
          <w:tcPr>
            <w:tcW w:w="4744" w:type="dxa"/>
            <w:tcBorders>
              <w:top w:val="single" w:sz="12" w:space="0" w:color="auto"/>
              <w:left w:val="single" w:sz="12" w:space="0" w:color="auto"/>
              <w:right w:val="single" w:sz="12" w:space="0" w:color="auto"/>
            </w:tcBorders>
          </w:tcPr>
          <w:p w14:paraId="319DA734" w14:textId="77777777" w:rsidR="0068671B" w:rsidRPr="00F02839" w:rsidRDefault="0068671B" w:rsidP="00122B81">
            <w:pPr>
              <w:spacing w:after="0"/>
            </w:pPr>
            <w:r w:rsidRPr="00F02839">
              <w:t>Ανάλυση απαιτήσεων.</w:t>
            </w:r>
          </w:p>
        </w:tc>
        <w:tc>
          <w:tcPr>
            <w:tcW w:w="1634" w:type="dxa"/>
            <w:tcBorders>
              <w:top w:val="single" w:sz="12" w:space="0" w:color="auto"/>
              <w:left w:val="single" w:sz="12" w:space="0" w:color="auto"/>
              <w:right w:val="single" w:sz="12" w:space="0" w:color="auto"/>
            </w:tcBorders>
            <w:vAlign w:val="center"/>
          </w:tcPr>
          <w:p w14:paraId="082442D9" w14:textId="77777777" w:rsidR="0068671B" w:rsidRPr="00F02839" w:rsidRDefault="0068671B" w:rsidP="00122B81">
            <w:pPr>
              <w:spacing w:after="0"/>
              <w:jc w:val="center"/>
            </w:pPr>
            <w:r w:rsidRPr="00F02839">
              <w:t>Μ</w:t>
            </w:r>
          </w:p>
        </w:tc>
        <w:tc>
          <w:tcPr>
            <w:tcW w:w="1843" w:type="dxa"/>
            <w:tcBorders>
              <w:top w:val="single" w:sz="12" w:space="0" w:color="auto"/>
              <w:left w:val="single" w:sz="12" w:space="0" w:color="auto"/>
              <w:right w:val="single" w:sz="12" w:space="0" w:color="auto"/>
            </w:tcBorders>
          </w:tcPr>
          <w:p w14:paraId="722520D9" w14:textId="77777777" w:rsidR="0068671B" w:rsidRPr="00F02839" w:rsidRDefault="0068671B" w:rsidP="00122B81">
            <w:pPr>
              <w:spacing w:after="0"/>
              <w:jc w:val="center"/>
            </w:pPr>
            <w:r w:rsidRPr="00F02839">
              <w:t>Μ</w:t>
            </w:r>
            <w:r>
              <w:t>1</w:t>
            </w:r>
          </w:p>
        </w:tc>
      </w:tr>
      <w:tr w:rsidR="0068671B" w:rsidRPr="00F02839" w14:paraId="221E1558" w14:textId="77777777" w:rsidTr="00122B81">
        <w:trPr>
          <w:jc w:val="center"/>
        </w:trPr>
        <w:tc>
          <w:tcPr>
            <w:tcW w:w="1526" w:type="dxa"/>
            <w:tcBorders>
              <w:left w:val="single" w:sz="12" w:space="0" w:color="auto"/>
              <w:right w:val="single" w:sz="12" w:space="0" w:color="auto"/>
            </w:tcBorders>
            <w:vAlign w:val="center"/>
          </w:tcPr>
          <w:p w14:paraId="2107FF74" w14:textId="77777777" w:rsidR="0068671B" w:rsidRPr="00F02839" w:rsidRDefault="0068671B" w:rsidP="00122B81">
            <w:pPr>
              <w:spacing w:after="0"/>
              <w:jc w:val="center"/>
            </w:pPr>
            <w:r>
              <w:t>2</w:t>
            </w:r>
          </w:p>
        </w:tc>
        <w:tc>
          <w:tcPr>
            <w:tcW w:w="4744" w:type="dxa"/>
            <w:tcBorders>
              <w:left w:val="single" w:sz="12" w:space="0" w:color="auto"/>
              <w:right w:val="single" w:sz="12" w:space="0" w:color="auto"/>
            </w:tcBorders>
          </w:tcPr>
          <w:p w14:paraId="4ADFCFC5" w14:textId="77777777" w:rsidR="0068671B" w:rsidRPr="00F02839" w:rsidRDefault="0068671B" w:rsidP="00122B81">
            <w:pPr>
              <w:spacing w:before="100" w:beforeAutospacing="1" w:after="100" w:afterAutospacing="1" w:line="360" w:lineRule="auto"/>
            </w:pPr>
            <w:r w:rsidRPr="00F02839">
              <w:t>Εγχειρίδια Παραμετροποίησης (1η έκδοση)</w:t>
            </w:r>
          </w:p>
        </w:tc>
        <w:tc>
          <w:tcPr>
            <w:tcW w:w="1634" w:type="dxa"/>
            <w:tcBorders>
              <w:left w:val="single" w:sz="12" w:space="0" w:color="auto"/>
              <w:right w:val="single" w:sz="12" w:space="0" w:color="auto"/>
            </w:tcBorders>
            <w:vAlign w:val="center"/>
          </w:tcPr>
          <w:p w14:paraId="07328F1D"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tcPr>
          <w:p w14:paraId="39A8F725" w14:textId="77777777" w:rsidR="0068671B" w:rsidRPr="00F02839" w:rsidRDefault="0068671B" w:rsidP="00122B81">
            <w:pPr>
              <w:spacing w:after="0"/>
              <w:jc w:val="center"/>
            </w:pPr>
            <w:r w:rsidRPr="00F02839">
              <w:t>Μ</w:t>
            </w:r>
            <w:r>
              <w:t>4</w:t>
            </w:r>
          </w:p>
        </w:tc>
      </w:tr>
      <w:tr w:rsidR="0068671B" w:rsidRPr="00F02839" w14:paraId="6FDBD914" w14:textId="77777777" w:rsidTr="00122B81">
        <w:trPr>
          <w:jc w:val="center"/>
        </w:trPr>
        <w:tc>
          <w:tcPr>
            <w:tcW w:w="1526" w:type="dxa"/>
            <w:tcBorders>
              <w:left w:val="single" w:sz="12" w:space="0" w:color="auto"/>
              <w:right w:val="single" w:sz="12" w:space="0" w:color="auto"/>
            </w:tcBorders>
            <w:vAlign w:val="center"/>
          </w:tcPr>
          <w:p w14:paraId="77258EB5" w14:textId="77777777" w:rsidR="0068671B" w:rsidRPr="00F02839" w:rsidRDefault="0068671B" w:rsidP="00122B81">
            <w:pPr>
              <w:spacing w:after="0"/>
              <w:jc w:val="center"/>
            </w:pPr>
            <w:r>
              <w:t>3</w:t>
            </w:r>
          </w:p>
        </w:tc>
        <w:tc>
          <w:tcPr>
            <w:tcW w:w="4744" w:type="dxa"/>
            <w:tcBorders>
              <w:left w:val="single" w:sz="12" w:space="0" w:color="auto"/>
              <w:right w:val="single" w:sz="12" w:space="0" w:color="auto"/>
            </w:tcBorders>
          </w:tcPr>
          <w:p w14:paraId="76E0A95E" w14:textId="77777777" w:rsidR="0068671B" w:rsidRPr="00F02839" w:rsidRDefault="0068671B" w:rsidP="00122B81">
            <w:pPr>
              <w:spacing w:before="100" w:beforeAutospacing="1" w:after="100" w:afterAutospacing="1" w:line="360" w:lineRule="auto"/>
            </w:pPr>
            <w:r w:rsidRPr="00F02839">
              <w:t>Σενάρια Δοκιμών Ελέγχου</w:t>
            </w:r>
          </w:p>
        </w:tc>
        <w:tc>
          <w:tcPr>
            <w:tcW w:w="1634" w:type="dxa"/>
            <w:tcBorders>
              <w:left w:val="single" w:sz="12" w:space="0" w:color="auto"/>
              <w:right w:val="single" w:sz="12" w:space="0" w:color="auto"/>
            </w:tcBorders>
            <w:vAlign w:val="center"/>
          </w:tcPr>
          <w:p w14:paraId="23CE5F7B"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tcPr>
          <w:p w14:paraId="3F31AD8D" w14:textId="77777777" w:rsidR="0068671B" w:rsidRPr="00F02839" w:rsidRDefault="0068671B" w:rsidP="00122B81">
            <w:pPr>
              <w:spacing w:after="0"/>
              <w:jc w:val="center"/>
            </w:pPr>
            <w:r w:rsidRPr="00F02839">
              <w:t>Μ4</w:t>
            </w:r>
          </w:p>
        </w:tc>
      </w:tr>
      <w:tr w:rsidR="0068671B" w:rsidRPr="00F02839" w14:paraId="048ADAC1" w14:textId="77777777" w:rsidTr="00122B81">
        <w:trPr>
          <w:jc w:val="center"/>
        </w:trPr>
        <w:tc>
          <w:tcPr>
            <w:tcW w:w="1526" w:type="dxa"/>
            <w:tcBorders>
              <w:left w:val="single" w:sz="12" w:space="0" w:color="auto"/>
              <w:right w:val="single" w:sz="12" w:space="0" w:color="auto"/>
            </w:tcBorders>
            <w:vAlign w:val="center"/>
          </w:tcPr>
          <w:p w14:paraId="6023D2D1" w14:textId="77777777" w:rsidR="0068671B" w:rsidRPr="00F02839" w:rsidRDefault="0068671B" w:rsidP="00122B81">
            <w:pPr>
              <w:spacing w:after="0"/>
              <w:jc w:val="center"/>
            </w:pPr>
            <w:r>
              <w:t>4</w:t>
            </w:r>
          </w:p>
        </w:tc>
        <w:tc>
          <w:tcPr>
            <w:tcW w:w="4744" w:type="dxa"/>
            <w:tcBorders>
              <w:left w:val="single" w:sz="12" w:space="0" w:color="auto"/>
              <w:right w:val="single" w:sz="12" w:space="0" w:color="auto"/>
            </w:tcBorders>
          </w:tcPr>
          <w:p w14:paraId="595B942F" w14:textId="77777777" w:rsidR="0068671B" w:rsidRPr="007C3CA0" w:rsidRDefault="0068671B" w:rsidP="00122B81">
            <w:pPr>
              <w:spacing w:before="100" w:beforeAutospacing="1" w:after="100" w:afterAutospacing="1" w:line="360" w:lineRule="auto"/>
              <w:rPr>
                <w:lang w:val="el-GR"/>
              </w:rPr>
            </w:pPr>
            <w:r w:rsidRPr="007C3CA0">
              <w:rPr>
                <w:lang w:val="el-GR"/>
              </w:rPr>
              <w:t>Εγχειρίδια / Οδηγίες λειτουργικής τεκμηρίωσης (</w:t>
            </w:r>
            <w:r w:rsidRPr="00F02839">
              <w:t>User</w:t>
            </w:r>
            <w:r w:rsidRPr="007C3CA0">
              <w:rPr>
                <w:lang w:val="el-GR"/>
              </w:rPr>
              <w:t xml:space="preserve"> </w:t>
            </w:r>
            <w:r w:rsidRPr="00F02839">
              <w:t>manuals</w:t>
            </w:r>
            <w:r w:rsidRPr="007C3CA0">
              <w:rPr>
                <w:lang w:val="el-GR"/>
              </w:rPr>
              <w:t>) (1η έκδοση)</w:t>
            </w:r>
          </w:p>
        </w:tc>
        <w:tc>
          <w:tcPr>
            <w:tcW w:w="1634" w:type="dxa"/>
            <w:tcBorders>
              <w:left w:val="single" w:sz="12" w:space="0" w:color="auto"/>
              <w:right w:val="single" w:sz="12" w:space="0" w:color="auto"/>
            </w:tcBorders>
            <w:vAlign w:val="center"/>
          </w:tcPr>
          <w:p w14:paraId="2950BD5F"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tcPr>
          <w:p w14:paraId="197DA760" w14:textId="77777777" w:rsidR="0068671B" w:rsidRPr="00F02839" w:rsidRDefault="0068671B" w:rsidP="00122B81">
            <w:pPr>
              <w:spacing w:after="0"/>
              <w:jc w:val="center"/>
            </w:pPr>
            <w:r w:rsidRPr="00F02839">
              <w:t>Μ4</w:t>
            </w:r>
          </w:p>
        </w:tc>
      </w:tr>
      <w:tr w:rsidR="0068671B" w:rsidRPr="00F02839" w14:paraId="1C65A69C" w14:textId="77777777" w:rsidTr="00122B81">
        <w:trPr>
          <w:jc w:val="center"/>
        </w:trPr>
        <w:tc>
          <w:tcPr>
            <w:tcW w:w="1526" w:type="dxa"/>
            <w:tcBorders>
              <w:left w:val="single" w:sz="12" w:space="0" w:color="auto"/>
              <w:right w:val="single" w:sz="12" w:space="0" w:color="auto"/>
            </w:tcBorders>
            <w:vAlign w:val="center"/>
          </w:tcPr>
          <w:p w14:paraId="5DF6DF86" w14:textId="77777777" w:rsidR="0068671B" w:rsidRPr="00F02839" w:rsidRDefault="0068671B" w:rsidP="00122B81">
            <w:pPr>
              <w:spacing w:after="0"/>
              <w:jc w:val="center"/>
            </w:pPr>
            <w:r>
              <w:t>5</w:t>
            </w:r>
          </w:p>
        </w:tc>
        <w:tc>
          <w:tcPr>
            <w:tcW w:w="4744" w:type="dxa"/>
            <w:tcBorders>
              <w:left w:val="single" w:sz="12" w:space="0" w:color="auto"/>
              <w:right w:val="single" w:sz="12" w:space="0" w:color="auto"/>
            </w:tcBorders>
          </w:tcPr>
          <w:p w14:paraId="62EA0779" w14:textId="77777777" w:rsidR="0068671B" w:rsidRPr="007C3CA0" w:rsidRDefault="0068671B" w:rsidP="00122B81">
            <w:pPr>
              <w:spacing w:before="100" w:beforeAutospacing="1" w:after="100" w:afterAutospacing="1" w:line="360" w:lineRule="auto"/>
              <w:rPr>
                <w:lang w:val="el-GR"/>
              </w:rPr>
            </w:pPr>
            <w:r w:rsidRPr="007C3CA0">
              <w:rPr>
                <w:lang w:val="el-GR"/>
              </w:rPr>
              <w:t>Εγχειρίδια / Οδηγίες υποστηρικτικής τεκμηρίωσης (</w:t>
            </w:r>
            <w:r w:rsidRPr="00F02839">
              <w:t>Administrators</w:t>
            </w:r>
            <w:r w:rsidRPr="007C3CA0">
              <w:rPr>
                <w:lang w:val="el-GR"/>
              </w:rPr>
              <w:t xml:space="preserve"> </w:t>
            </w:r>
            <w:r w:rsidRPr="00F02839">
              <w:t>Manuals</w:t>
            </w:r>
            <w:r w:rsidRPr="007C3CA0">
              <w:rPr>
                <w:lang w:val="el-GR"/>
              </w:rPr>
              <w:t>) (1η έκδοση)</w:t>
            </w:r>
          </w:p>
        </w:tc>
        <w:tc>
          <w:tcPr>
            <w:tcW w:w="1634" w:type="dxa"/>
            <w:tcBorders>
              <w:left w:val="single" w:sz="12" w:space="0" w:color="auto"/>
              <w:right w:val="single" w:sz="12" w:space="0" w:color="auto"/>
            </w:tcBorders>
            <w:vAlign w:val="center"/>
          </w:tcPr>
          <w:p w14:paraId="472D8718"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vAlign w:val="center"/>
          </w:tcPr>
          <w:p w14:paraId="38A49144" w14:textId="77777777" w:rsidR="0068671B" w:rsidRPr="00F02839" w:rsidRDefault="0068671B" w:rsidP="00122B81">
            <w:pPr>
              <w:spacing w:after="0"/>
              <w:jc w:val="center"/>
            </w:pPr>
            <w:r w:rsidRPr="00F02839">
              <w:t>Μ4</w:t>
            </w:r>
          </w:p>
        </w:tc>
      </w:tr>
      <w:tr w:rsidR="0068671B" w:rsidRPr="00F02839" w14:paraId="7EF6001D" w14:textId="77777777" w:rsidTr="00122B81">
        <w:trPr>
          <w:jc w:val="center"/>
        </w:trPr>
        <w:tc>
          <w:tcPr>
            <w:tcW w:w="1526" w:type="dxa"/>
            <w:tcBorders>
              <w:left w:val="single" w:sz="12" w:space="0" w:color="auto"/>
              <w:right w:val="single" w:sz="12" w:space="0" w:color="auto"/>
            </w:tcBorders>
            <w:vAlign w:val="center"/>
          </w:tcPr>
          <w:p w14:paraId="02B57E66" w14:textId="77777777" w:rsidR="0068671B" w:rsidRPr="00F02839" w:rsidRDefault="0068671B" w:rsidP="00122B81">
            <w:pPr>
              <w:spacing w:after="0"/>
              <w:jc w:val="center"/>
            </w:pPr>
            <w:r>
              <w:t>6</w:t>
            </w:r>
          </w:p>
        </w:tc>
        <w:tc>
          <w:tcPr>
            <w:tcW w:w="4744" w:type="dxa"/>
            <w:tcBorders>
              <w:left w:val="single" w:sz="12" w:space="0" w:color="auto"/>
              <w:right w:val="single" w:sz="12" w:space="0" w:color="auto"/>
            </w:tcBorders>
          </w:tcPr>
          <w:p w14:paraId="07BECCB9" w14:textId="77777777" w:rsidR="0068671B" w:rsidRPr="007C3CA0" w:rsidRDefault="0068671B" w:rsidP="00122B81">
            <w:pPr>
              <w:spacing w:before="100" w:beforeAutospacing="1" w:after="100" w:afterAutospacing="1" w:line="360" w:lineRule="auto"/>
              <w:rPr>
                <w:lang w:val="el-GR"/>
              </w:rPr>
            </w:pPr>
            <w:r w:rsidRPr="007C3CA0">
              <w:rPr>
                <w:lang w:val="el-GR"/>
              </w:rPr>
              <w:t>Εγχειρίδια τεχνικής τεκμηρίωσης (1</w:t>
            </w:r>
            <w:r w:rsidRPr="007C3CA0">
              <w:rPr>
                <w:vertAlign w:val="superscript"/>
                <w:lang w:val="el-GR"/>
              </w:rPr>
              <w:t>η</w:t>
            </w:r>
            <w:r w:rsidRPr="007C3CA0">
              <w:rPr>
                <w:lang w:val="el-GR"/>
              </w:rPr>
              <w:t xml:space="preserve"> έκδοση).</w:t>
            </w:r>
          </w:p>
        </w:tc>
        <w:tc>
          <w:tcPr>
            <w:tcW w:w="1634" w:type="dxa"/>
            <w:tcBorders>
              <w:left w:val="single" w:sz="12" w:space="0" w:color="auto"/>
              <w:right w:val="single" w:sz="12" w:space="0" w:color="auto"/>
            </w:tcBorders>
            <w:vAlign w:val="center"/>
          </w:tcPr>
          <w:p w14:paraId="3DC09B7E"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vAlign w:val="center"/>
          </w:tcPr>
          <w:p w14:paraId="211A09C8" w14:textId="77777777" w:rsidR="0068671B" w:rsidRPr="00F02839" w:rsidRDefault="0068671B" w:rsidP="00122B81">
            <w:pPr>
              <w:spacing w:after="0"/>
              <w:jc w:val="center"/>
            </w:pPr>
            <w:r w:rsidRPr="00F02839">
              <w:t>Μ4</w:t>
            </w:r>
          </w:p>
        </w:tc>
      </w:tr>
      <w:tr w:rsidR="0068671B" w:rsidRPr="00F02839" w14:paraId="21BA0F2D" w14:textId="77777777" w:rsidTr="00122B81">
        <w:trPr>
          <w:jc w:val="center"/>
        </w:trPr>
        <w:tc>
          <w:tcPr>
            <w:tcW w:w="1526" w:type="dxa"/>
            <w:tcBorders>
              <w:left w:val="single" w:sz="12" w:space="0" w:color="auto"/>
              <w:right w:val="single" w:sz="12" w:space="0" w:color="auto"/>
            </w:tcBorders>
            <w:vAlign w:val="center"/>
          </w:tcPr>
          <w:p w14:paraId="3E6F5D29" w14:textId="77777777" w:rsidR="0068671B" w:rsidRPr="00F02839" w:rsidRDefault="0068671B" w:rsidP="00122B81">
            <w:pPr>
              <w:spacing w:after="0"/>
              <w:jc w:val="center"/>
            </w:pPr>
            <w:r>
              <w:t>7</w:t>
            </w:r>
          </w:p>
        </w:tc>
        <w:tc>
          <w:tcPr>
            <w:tcW w:w="4744" w:type="dxa"/>
            <w:tcBorders>
              <w:left w:val="single" w:sz="12" w:space="0" w:color="auto"/>
              <w:right w:val="single" w:sz="12" w:space="0" w:color="auto"/>
            </w:tcBorders>
          </w:tcPr>
          <w:p w14:paraId="5155B4DA" w14:textId="77777777" w:rsidR="0068671B" w:rsidRPr="007C3CA0" w:rsidRDefault="0068671B" w:rsidP="00122B81">
            <w:pPr>
              <w:spacing w:before="100" w:beforeAutospacing="1" w:after="100" w:afterAutospacing="1" w:line="360" w:lineRule="auto"/>
              <w:rPr>
                <w:lang w:val="el-GR"/>
              </w:rPr>
            </w:pPr>
            <w:r w:rsidRPr="007C3CA0">
              <w:rPr>
                <w:lang w:val="el-GR"/>
              </w:rPr>
              <w:t xml:space="preserve">ΟΠΣΜ έτοιμο για πιλοτική λειτουργία </w:t>
            </w:r>
          </w:p>
        </w:tc>
        <w:tc>
          <w:tcPr>
            <w:tcW w:w="1634" w:type="dxa"/>
            <w:tcBorders>
              <w:left w:val="single" w:sz="12" w:space="0" w:color="auto"/>
              <w:right w:val="single" w:sz="12" w:space="0" w:color="auto"/>
            </w:tcBorders>
            <w:vAlign w:val="center"/>
          </w:tcPr>
          <w:p w14:paraId="6007E98F" w14:textId="77777777" w:rsidR="0068671B" w:rsidRPr="00F02839" w:rsidRDefault="0068671B" w:rsidP="00122B81">
            <w:pPr>
              <w:spacing w:before="100" w:beforeAutospacing="1" w:after="100" w:afterAutospacing="1" w:line="360" w:lineRule="auto"/>
              <w:jc w:val="center"/>
            </w:pPr>
            <w:r w:rsidRPr="00F02839">
              <w:t>Σ</w:t>
            </w:r>
          </w:p>
        </w:tc>
        <w:tc>
          <w:tcPr>
            <w:tcW w:w="1843" w:type="dxa"/>
            <w:tcBorders>
              <w:left w:val="single" w:sz="12" w:space="0" w:color="auto"/>
              <w:right w:val="single" w:sz="12" w:space="0" w:color="auto"/>
            </w:tcBorders>
            <w:vAlign w:val="center"/>
          </w:tcPr>
          <w:p w14:paraId="2A97EF0A" w14:textId="77777777" w:rsidR="0068671B" w:rsidRPr="00F02839" w:rsidRDefault="0068671B" w:rsidP="00122B81">
            <w:pPr>
              <w:spacing w:after="0"/>
              <w:jc w:val="center"/>
            </w:pPr>
            <w:r>
              <w:t>Μ4</w:t>
            </w:r>
          </w:p>
        </w:tc>
      </w:tr>
      <w:tr w:rsidR="0068671B" w:rsidRPr="00F02839" w14:paraId="0AFAA064" w14:textId="77777777" w:rsidTr="00122B81">
        <w:trPr>
          <w:jc w:val="center"/>
        </w:trPr>
        <w:tc>
          <w:tcPr>
            <w:tcW w:w="1526" w:type="dxa"/>
            <w:tcBorders>
              <w:left w:val="single" w:sz="12" w:space="0" w:color="auto"/>
              <w:right w:val="single" w:sz="12" w:space="0" w:color="auto"/>
            </w:tcBorders>
            <w:vAlign w:val="center"/>
          </w:tcPr>
          <w:p w14:paraId="79E50231" w14:textId="77777777" w:rsidR="0068671B" w:rsidRPr="00F02839" w:rsidRDefault="0068671B" w:rsidP="00122B81">
            <w:pPr>
              <w:spacing w:after="0"/>
              <w:jc w:val="center"/>
            </w:pPr>
            <w:r>
              <w:t>8</w:t>
            </w:r>
          </w:p>
        </w:tc>
        <w:tc>
          <w:tcPr>
            <w:tcW w:w="4744" w:type="dxa"/>
            <w:tcBorders>
              <w:left w:val="single" w:sz="12" w:space="0" w:color="auto"/>
              <w:right w:val="single" w:sz="12" w:space="0" w:color="auto"/>
            </w:tcBorders>
          </w:tcPr>
          <w:p w14:paraId="619211A0" w14:textId="77777777" w:rsidR="0068671B" w:rsidRPr="00F02839" w:rsidRDefault="0068671B" w:rsidP="00122B81">
            <w:pPr>
              <w:spacing w:before="100" w:beforeAutospacing="1" w:after="100" w:afterAutospacing="1" w:line="360" w:lineRule="auto"/>
            </w:pPr>
            <w:r w:rsidRPr="00F02839">
              <w:t>Πρόγραμμα εκπαίδευσης</w:t>
            </w:r>
            <w:r>
              <w:t>.</w:t>
            </w:r>
            <w:r w:rsidRPr="00F02839">
              <w:t xml:space="preserve"> </w:t>
            </w:r>
          </w:p>
        </w:tc>
        <w:tc>
          <w:tcPr>
            <w:tcW w:w="1634" w:type="dxa"/>
            <w:tcBorders>
              <w:left w:val="single" w:sz="12" w:space="0" w:color="auto"/>
              <w:right w:val="single" w:sz="12" w:space="0" w:color="auto"/>
            </w:tcBorders>
            <w:vAlign w:val="center"/>
          </w:tcPr>
          <w:p w14:paraId="3BBB22D5" w14:textId="77777777" w:rsidR="0068671B" w:rsidRPr="00F02839" w:rsidRDefault="0068671B" w:rsidP="00122B81">
            <w:pPr>
              <w:spacing w:before="100" w:beforeAutospacing="1" w:after="100" w:afterAutospacing="1" w:line="360" w:lineRule="auto"/>
              <w:jc w:val="center"/>
            </w:pPr>
            <w:r w:rsidRPr="00F02839">
              <w:t>ΑΝ</w:t>
            </w:r>
          </w:p>
        </w:tc>
        <w:tc>
          <w:tcPr>
            <w:tcW w:w="1843" w:type="dxa"/>
            <w:tcBorders>
              <w:left w:val="single" w:sz="12" w:space="0" w:color="auto"/>
              <w:right w:val="single" w:sz="12" w:space="0" w:color="auto"/>
            </w:tcBorders>
            <w:vAlign w:val="center"/>
          </w:tcPr>
          <w:p w14:paraId="15341AF3" w14:textId="77777777" w:rsidR="0068671B" w:rsidRPr="00F02839" w:rsidRDefault="0068671B" w:rsidP="00122B81">
            <w:pPr>
              <w:spacing w:after="0"/>
              <w:jc w:val="center"/>
            </w:pPr>
            <w:r>
              <w:t>Μ4</w:t>
            </w:r>
          </w:p>
        </w:tc>
      </w:tr>
      <w:tr w:rsidR="0068671B" w:rsidRPr="00F02839" w14:paraId="07C0CBEA" w14:textId="77777777" w:rsidTr="00122B81">
        <w:trPr>
          <w:jc w:val="center"/>
        </w:trPr>
        <w:tc>
          <w:tcPr>
            <w:tcW w:w="1526" w:type="dxa"/>
            <w:tcBorders>
              <w:left w:val="single" w:sz="12" w:space="0" w:color="auto"/>
              <w:right w:val="single" w:sz="12" w:space="0" w:color="auto"/>
            </w:tcBorders>
            <w:vAlign w:val="center"/>
          </w:tcPr>
          <w:p w14:paraId="4BE7D413" w14:textId="77777777" w:rsidR="0068671B" w:rsidRPr="00F02839" w:rsidRDefault="0068671B" w:rsidP="00122B81">
            <w:pPr>
              <w:spacing w:after="0"/>
              <w:jc w:val="center"/>
            </w:pPr>
            <w:r>
              <w:t>9</w:t>
            </w:r>
          </w:p>
        </w:tc>
        <w:tc>
          <w:tcPr>
            <w:tcW w:w="4744" w:type="dxa"/>
            <w:tcBorders>
              <w:left w:val="single" w:sz="12" w:space="0" w:color="auto"/>
              <w:right w:val="single" w:sz="12" w:space="0" w:color="auto"/>
            </w:tcBorders>
          </w:tcPr>
          <w:p w14:paraId="17BFBC24" w14:textId="77777777" w:rsidR="0068671B" w:rsidRPr="00F02839" w:rsidRDefault="0068671B" w:rsidP="00122B81">
            <w:pPr>
              <w:spacing w:before="100" w:beforeAutospacing="1" w:after="100" w:afterAutospacing="1" w:line="360" w:lineRule="auto"/>
            </w:pPr>
            <w:r w:rsidRPr="00F02839">
              <w:t xml:space="preserve">Εκπαιδευτικό υλικό </w:t>
            </w:r>
          </w:p>
        </w:tc>
        <w:tc>
          <w:tcPr>
            <w:tcW w:w="1634" w:type="dxa"/>
            <w:tcBorders>
              <w:left w:val="single" w:sz="12" w:space="0" w:color="auto"/>
              <w:right w:val="single" w:sz="12" w:space="0" w:color="auto"/>
            </w:tcBorders>
            <w:vAlign w:val="center"/>
          </w:tcPr>
          <w:p w14:paraId="31A15F63"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vAlign w:val="center"/>
          </w:tcPr>
          <w:p w14:paraId="16D5162F" w14:textId="77777777" w:rsidR="0068671B" w:rsidRPr="00F02839" w:rsidRDefault="0068671B" w:rsidP="00122B81">
            <w:pPr>
              <w:spacing w:after="0"/>
              <w:jc w:val="center"/>
            </w:pPr>
            <w:r>
              <w:t>Μ4</w:t>
            </w:r>
          </w:p>
        </w:tc>
      </w:tr>
      <w:tr w:rsidR="0068671B" w:rsidRPr="00F02839" w14:paraId="03FE833C" w14:textId="77777777" w:rsidTr="00122B81">
        <w:trPr>
          <w:jc w:val="center"/>
        </w:trPr>
        <w:tc>
          <w:tcPr>
            <w:tcW w:w="1526" w:type="dxa"/>
            <w:tcBorders>
              <w:left w:val="single" w:sz="12" w:space="0" w:color="auto"/>
              <w:right w:val="single" w:sz="12" w:space="0" w:color="auto"/>
            </w:tcBorders>
            <w:vAlign w:val="center"/>
          </w:tcPr>
          <w:p w14:paraId="0A5B8463" w14:textId="77777777" w:rsidR="0068671B" w:rsidRPr="00F02839" w:rsidRDefault="0068671B" w:rsidP="00122B81">
            <w:pPr>
              <w:spacing w:after="0"/>
              <w:jc w:val="center"/>
            </w:pPr>
            <w:r>
              <w:t>10</w:t>
            </w:r>
          </w:p>
        </w:tc>
        <w:tc>
          <w:tcPr>
            <w:tcW w:w="4744" w:type="dxa"/>
            <w:tcBorders>
              <w:left w:val="single" w:sz="12" w:space="0" w:color="auto"/>
              <w:right w:val="single" w:sz="12" w:space="0" w:color="auto"/>
            </w:tcBorders>
          </w:tcPr>
          <w:p w14:paraId="73F27C2A" w14:textId="77777777" w:rsidR="0068671B" w:rsidRPr="007C3CA0" w:rsidRDefault="0068671B" w:rsidP="00122B81">
            <w:pPr>
              <w:spacing w:before="100" w:beforeAutospacing="1" w:after="100" w:afterAutospacing="1"/>
              <w:rPr>
                <w:lang w:val="el-GR"/>
              </w:rPr>
            </w:pPr>
            <w:r w:rsidRPr="007C3CA0">
              <w:rPr>
                <w:lang w:val="el-GR"/>
              </w:rPr>
              <w:t>Αναφορά και Τεκμηρίωση προβλημάτων και επίλυσης τους κατά την πιλοτική λειτουργία</w:t>
            </w:r>
          </w:p>
        </w:tc>
        <w:tc>
          <w:tcPr>
            <w:tcW w:w="1634" w:type="dxa"/>
            <w:tcBorders>
              <w:left w:val="single" w:sz="12" w:space="0" w:color="auto"/>
              <w:right w:val="single" w:sz="12" w:space="0" w:color="auto"/>
            </w:tcBorders>
            <w:vAlign w:val="center"/>
          </w:tcPr>
          <w:p w14:paraId="38924BEC" w14:textId="77777777" w:rsidR="0068671B" w:rsidRPr="00F02839" w:rsidRDefault="0068671B" w:rsidP="00122B81">
            <w:pPr>
              <w:spacing w:before="100" w:beforeAutospacing="1" w:after="100" w:afterAutospacing="1" w:line="360" w:lineRule="auto"/>
              <w:jc w:val="center"/>
            </w:pPr>
            <w:r w:rsidRPr="00F02839">
              <w:t>ΑΝ</w:t>
            </w:r>
          </w:p>
        </w:tc>
        <w:tc>
          <w:tcPr>
            <w:tcW w:w="1843" w:type="dxa"/>
            <w:tcBorders>
              <w:left w:val="single" w:sz="12" w:space="0" w:color="auto"/>
              <w:right w:val="single" w:sz="12" w:space="0" w:color="auto"/>
            </w:tcBorders>
            <w:vAlign w:val="center"/>
          </w:tcPr>
          <w:p w14:paraId="5F776F87" w14:textId="77777777" w:rsidR="0068671B" w:rsidRPr="00F02839" w:rsidRDefault="0068671B" w:rsidP="00122B81">
            <w:pPr>
              <w:spacing w:after="0"/>
              <w:jc w:val="center"/>
            </w:pPr>
            <w:r>
              <w:t>Μ5</w:t>
            </w:r>
          </w:p>
        </w:tc>
      </w:tr>
      <w:tr w:rsidR="0068671B" w:rsidRPr="00F02839" w14:paraId="1B985DF5" w14:textId="77777777" w:rsidTr="00122B81">
        <w:trPr>
          <w:jc w:val="center"/>
        </w:trPr>
        <w:tc>
          <w:tcPr>
            <w:tcW w:w="1526" w:type="dxa"/>
            <w:tcBorders>
              <w:left w:val="single" w:sz="12" w:space="0" w:color="auto"/>
              <w:right w:val="single" w:sz="12" w:space="0" w:color="auto"/>
            </w:tcBorders>
            <w:vAlign w:val="center"/>
          </w:tcPr>
          <w:p w14:paraId="55FD4B92" w14:textId="77777777" w:rsidR="0068671B" w:rsidRPr="00F02839" w:rsidRDefault="0068671B" w:rsidP="00122B81">
            <w:pPr>
              <w:spacing w:after="0"/>
              <w:jc w:val="center"/>
            </w:pPr>
            <w:r w:rsidRPr="00F02839">
              <w:t>1</w:t>
            </w:r>
            <w:r>
              <w:t>1</w:t>
            </w:r>
          </w:p>
        </w:tc>
        <w:tc>
          <w:tcPr>
            <w:tcW w:w="4744" w:type="dxa"/>
            <w:tcBorders>
              <w:left w:val="single" w:sz="12" w:space="0" w:color="auto"/>
              <w:right w:val="single" w:sz="12" w:space="0" w:color="auto"/>
            </w:tcBorders>
          </w:tcPr>
          <w:p w14:paraId="7148F169" w14:textId="77777777" w:rsidR="0068671B" w:rsidRPr="007C3CA0" w:rsidRDefault="0068671B" w:rsidP="00122B81">
            <w:pPr>
              <w:spacing w:before="100" w:beforeAutospacing="1" w:after="100" w:afterAutospacing="1"/>
              <w:rPr>
                <w:lang w:val="el-GR"/>
              </w:rPr>
            </w:pPr>
            <w:r w:rsidRPr="007C3CA0">
              <w:rPr>
                <w:lang w:val="el-GR"/>
              </w:rPr>
              <w:t>Εγχειρίδια / Οδηγίες λειτουργικής τεκμηρίωσης (</w:t>
            </w:r>
            <w:r w:rsidRPr="00F02839">
              <w:t>User</w:t>
            </w:r>
            <w:r w:rsidRPr="007C3CA0">
              <w:rPr>
                <w:lang w:val="el-GR"/>
              </w:rPr>
              <w:t xml:space="preserve"> </w:t>
            </w:r>
            <w:r w:rsidRPr="00F02839">
              <w:t>manuals</w:t>
            </w:r>
            <w:r w:rsidRPr="007C3CA0">
              <w:rPr>
                <w:lang w:val="el-GR"/>
              </w:rPr>
              <w:t>) (τελικό)</w:t>
            </w:r>
          </w:p>
        </w:tc>
        <w:tc>
          <w:tcPr>
            <w:tcW w:w="1634" w:type="dxa"/>
            <w:tcBorders>
              <w:left w:val="single" w:sz="12" w:space="0" w:color="auto"/>
              <w:right w:val="single" w:sz="12" w:space="0" w:color="auto"/>
            </w:tcBorders>
            <w:vAlign w:val="center"/>
          </w:tcPr>
          <w:p w14:paraId="16622D07"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vAlign w:val="center"/>
          </w:tcPr>
          <w:p w14:paraId="4F661DF7" w14:textId="77777777" w:rsidR="0068671B" w:rsidRPr="00F02839" w:rsidRDefault="0068671B" w:rsidP="00122B81">
            <w:pPr>
              <w:spacing w:after="0"/>
              <w:jc w:val="center"/>
            </w:pPr>
            <w:r w:rsidRPr="00F02839">
              <w:t>Μ</w:t>
            </w:r>
            <w:r>
              <w:t>5</w:t>
            </w:r>
          </w:p>
        </w:tc>
      </w:tr>
      <w:tr w:rsidR="0068671B" w:rsidRPr="00F02839" w14:paraId="181213EE" w14:textId="77777777" w:rsidTr="00122B81">
        <w:trPr>
          <w:jc w:val="center"/>
        </w:trPr>
        <w:tc>
          <w:tcPr>
            <w:tcW w:w="1526" w:type="dxa"/>
            <w:tcBorders>
              <w:left w:val="single" w:sz="12" w:space="0" w:color="auto"/>
              <w:right w:val="single" w:sz="12" w:space="0" w:color="auto"/>
            </w:tcBorders>
            <w:vAlign w:val="center"/>
          </w:tcPr>
          <w:p w14:paraId="3F592F95" w14:textId="77777777" w:rsidR="0068671B" w:rsidRPr="00F02839" w:rsidRDefault="0068671B" w:rsidP="00122B81">
            <w:pPr>
              <w:spacing w:after="0"/>
              <w:jc w:val="center"/>
            </w:pPr>
            <w:r>
              <w:t>12</w:t>
            </w:r>
          </w:p>
        </w:tc>
        <w:tc>
          <w:tcPr>
            <w:tcW w:w="4744" w:type="dxa"/>
            <w:tcBorders>
              <w:left w:val="single" w:sz="12" w:space="0" w:color="auto"/>
              <w:right w:val="single" w:sz="12" w:space="0" w:color="auto"/>
            </w:tcBorders>
          </w:tcPr>
          <w:p w14:paraId="5B834E14" w14:textId="77777777" w:rsidR="0068671B" w:rsidRPr="007C3CA0" w:rsidRDefault="0068671B" w:rsidP="00122B81">
            <w:pPr>
              <w:spacing w:before="100" w:beforeAutospacing="1" w:after="100" w:afterAutospacing="1"/>
              <w:rPr>
                <w:lang w:val="el-GR"/>
              </w:rPr>
            </w:pPr>
            <w:r w:rsidRPr="007C3CA0">
              <w:rPr>
                <w:lang w:val="el-GR"/>
              </w:rPr>
              <w:t>Εγχειρίδια / Οδηγίες υποστηρικτικής τεκμηρίωσης (</w:t>
            </w:r>
            <w:r w:rsidRPr="00F02839">
              <w:t>Administrators</w:t>
            </w:r>
            <w:r w:rsidRPr="007C3CA0">
              <w:rPr>
                <w:lang w:val="el-GR"/>
              </w:rPr>
              <w:t xml:space="preserve"> </w:t>
            </w:r>
            <w:r w:rsidRPr="00F02839">
              <w:t>Manuals</w:t>
            </w:r>
            <w:r w:rsidRPr="007C3CA0">
              <w:rPr>
                <w:lang w:val="el-GR"/>
              </w:rPr>
              <w:t>) (τελικό)</w:t>
            </w:r>
          </w:p>
        </w:tc>
        <w:tc>
          <w:tcPr>
            <w:tcW w:w="1634" w:type="dxa"/>
            <w:tcBorders>
              <w:left w:val="single" w:sz="12" w:space="0" w:color="auto"/>
              <w:right w:val="single" w:sz="12" w:space="0" w:color="auto"/>
            </w:tcBorders>
            <w:vAlign w:val="center"/>
          </w:tcPr>
          <w:p w14:paraId="57574522" w14:textId="77777777" w:rsidR="0068671B" w:rsidRPr="00F02839" w:rsidRDefault="0068671B" w:rsidP="00122B81">
            <w:pPr>
              <w:spacing w:before="100" w:beforeAutospacing="1" w:after="100" w:afterAutospacing="1" w:line="360" w:lineRule="auto"/>
              <w:jc w:val="center"/>
            </w:pPr>
            <w:r w:rsidRPr="00F02839">
              <w:t>Ε</w:t>
            </w:r>
          </w:p>
        </w:tc>
        <w:tc>
          <w:tcPr>
            <w:tcW w:w="1843" w:type="dxa"/>
            <w:tcBorders>
              <w:left w:val="single" w:sz="12" w:space="0" w:color="auto"/>
              <w:right w:val="single" w:sz="12" w:space="0" w:color="auto"/>
            </w:tcBorders>
            <w:vAlign w:val="center"/>
          </w:tcPr>
          <w:p w14:paraId="4A040A75" w14:textId="77777777" w:rsidR="0068671B" w:rsidRPr="00F02839" w:rsidRDefault="0068671B" w:rsidP="00122B81">
            <w:pPr>
              <w:spacing w:after="0"/>
              <w:jc w:val="center"/>
            </w:pPr>
            <w:r w:rsidRPr="00F02839">
              <w:t>Μ</w:t>
            </w:r>
            <w:r>
              <w:t>5</w:t>
            </w:r>
          </w:p>
        </w:tc>
      </w:tr>
      <w:tr w:rsidR="0068671B" w:rsidRPr="00F02839" w14:paraId="0020F704" w14:textId="77777777" w:rsidTr="00122B81">
        <w:trPr>
          <w:jc w:val="center"/>
        </w:trPr>
        <w:tc>
          <w:tcPr>
            <w:tcW w:w="1526" w:type="dxa"/>
            <w:tcBorders>
              <w:left w:val="single" w:sz="12" w:space="0" w:color="auto"/>
              <w:right w:val="single" w:sz="12" w:space="0" w:color="auto"/>
            </w:tcBorders>
            <w:vAlign w:val="center"/>
          </w:tcPr>
          <w:p w14:paraId="08935ABF" w14:textId="77777777" w:rsidR="0068671B" w:rsidRPr="00F02839" w:rsidRDefault="0068671B" w:rsidP="00122B81">
            <w:pPr>
              <w:spacing w:after="0"/>
              <w:jc w:val="center"/>
            </w:pPr>
            <w:r>
              <w:t>13</w:t>
            </w:r>
          </w:p>
        </w:tc>
        <w:tc>
          <w:tcPr>
            <w:tcW w:w="4744" w:type="dxa"/>
            <w:tcBorders>
              <w:left w:val="single" w:sz="12" w:space="0" w:color="auto"/>
              <w:right w:val="single" w:sz="12" w:space="0" w:color="auto"/>
            </w:tcBorders>
          </w:tcPr>
          <w:p w14:paraId="180CF73A" w14:textId="77777777" w:rsidR="0068671B" w:rsidRPr="007C3CA0" w:rsidRDefault="0068671B" w:rsidP="00122B81">
            <w:pPr>
              <w:spacing w:before="100" w:beforeAutospacing="1" w:after="100" w:afterAutospacing="1"/>
              <w:rPr>
                <w:lang w:val="el-GR"/>
              </w:rPr>
            </w:pPr>
            <w:r w:rsidRPr="007C3CA0">
              <w:rPr>
                <w:lang w:val="el-GR"/>
              </w:rPr>
              <w:t>ΟΠΣΜ έτοιμο για δοκιμαστική παραγωγική λειτουργία.</w:t>
            </w:r>
          </w:p>
        </w:tc>
        <w:tc>
          <w:tcPr>
            <w:tcW w:w="1634" w:type="dxa"/>
            <w:tcBorders>
              <w:left w:val="single" w:sz="12" w:space="0" w:color="auto"/>
              <w:right w:val="single" w:sz="12" w:space="0" w:color="auto"/>
            </w:tcBorders>
            <w:vAlign w:val="center"/>
          </w:tcPr>
          <w:p w14:paraId="44753B7F" w14:textId="77777777" w:rsidR="0068671B" w:rsidRPr="00F02839" w:rsidRDefault="0068671B" w:rsidP="00122B81">
            <w:pPr>
              <w:spacing w:before="100" w:beforeAutospacing="1" w:after="100" w:afterAutospacing="1" w:line="360" w:lineRule="auto"/>
              <w:jc w:val="center"/>
            </w:pPr>
            <w:r w:rsidRPr="00F02839">
              <w:t>Σ</w:t>
            </w:r>
          </w:p>
        </w:tc>
        <w:tc>
          <w:tcPr>
            <w:tcW w:w="1843" w:type="dxa"/>
            <w:tcBorders>
              <w:left w:val="single" w:sz="12" w:space="0" w:color="auto"/>
              <w:right w:val="single" w:sz="12" w:space="0" w:color="auto"/>
            </w:tcBorders>
            <w:vAlign w:val="center"/>
          </w:tcPr>
          <w:p w14:paraId="60783F4A" w14:textId="77777777" w:rsidR="0068671B" w:rsidRPr="00F02839" w:rsidRDefault="0068671B" w:rsidP="00122B81">
            <w:pPr>
              <w:spacing w:after="0"/>
              <w:jc w:val="center"/>
            </w:pPr>
            <w:r>
              <w:t>Μ5</w:t>
            </w:r>
          </w:p>
        </w:tc>
      </w:tr>
      <w:tr w:rsidR="0068671B" w:rsidRPr="00F02839" w14:paraId="5325E600" w14:textId="77777777" w:rsidTr="00122B81">
        <w:trPr>
          <w:jc w:val="center"/>
        </w:trPr>
        <w:tc>
          <w:tcPr>
            <w:tcW w:w="1526" w:type="dxa"/>
            <w:tcBorders>
              <w:left w:val="single" w:sz="12" w:space="0" w:color="auto"/>
              <w:right w:val="single" w:sz="12" w:space="0" w:color="auto"/>
            </w:tcBorders>
            <w:vAlign w:val="center"/>
          </w:tcPr>
          <w:p w14:paraId="0BB114F8" w14:textId="77777777" w:rsidR="0068671B" w:rsidRPr="00F02839" w:rsidRDefault="0068671B" w:rsidP="00122B81">
            <w:pPr>
              <w:spacing w:after="0"/>
              <w:jc w:val="center"/>
            </w:pPr>
            <w:r>
              <w:t>14</w:t>
            </w:r>
          </w:p>
        </w:tc>
        <w:tc>
          <w:tcPr>
            <w:tcW w:w="4744" w:type="dxa"/>
            <w:tcBorders>
              <w:left w:val="single" w:sz="12" w:space="0" w:color="auto"/>
              <w:right w:val="single" w:sz="12" w:space="0" w:color="auto"/>
            </w:tcBorders>
          </w:tcPr>
          <w:p w14:paraId="237E30A2" w14:textId="77777777" w:rsidR="0068671B" w:rsidRPr="007C3CA0" w:rsidRDefault="0068671B" w:rsidP="00122B81">
            <w:pPr>
              <w:spacing w:before="100" w:beforeAutospacing="1" w:after="100" w:afterAutospacing="1"/>
              <w:rPr>
                <w:lang w:val="el-GR"/>
              </w:rPr>
            </w:pPr>
            <w:r w:rsidRPr="007C3CA0">
              <w:rPr>
                <w:lang w:val="el-GR"/>
              </w:rPr>
              <w:t xml:space="preserve">Αναφορά και Τεκμηρίωση προβλημάτων και επίλυσης τους κατά την δοκιμαστική παραγωγική λειτουργία  </w:t>
            </w:r>
          </w:p>
        </w:tc>
        <w:tc>
          <w:tcPr>
            <w:tcW w:w="1634" w:type="dxa"/>
            <w:tcBorders>
              <w:left w:val="single" w:sz="12" w:space="0" w:color="auto"/>
              <w:right w:val="single" w:sz="12" w:space="0" w:color="auto"/>
            </w:tcBorders>
            <w:vAlign w:val="center"/>
          </w:tcPr>
          <w:p w14:paraId="3B1C8418" w14:textId="77777777" w:rsidR="0068671B" w:rsidRPr="00F02839" w:rsidRDefault="0068671B" w:rsidP="00122B81">
            <w:pPr>
              <w:spacing w:before="100" w:beforeAutospacing="1" w:after="100" w:afterAutospacing="1" w:line="360" w:lineRule="auto"/>
              <w:jc w:val="center"/>
            </w:pPr>
            <w:r w:rsidRPr="00F02839">
              <w:t>ΑΝ</w:t>
            </w:r>
          </w:p>
        </w:tc>
        <w:tc>
          <w:tcPr>
            <w:tcW w:w="1843" w:type="dxa"/>
            <w:tcBorders>
              <w:left w:val="single" w:sz="12" w:space="0" w:color="auto"/>
              <w:right w:val="single" w:sz="12" w:space="0" w:color="auto"/>
            </w:tcBorders>
            <w:vAlign w:val="center"/>
          </w:tcPr>
          <w:p w14:paraId="500461B9" w14:textId="77777777" w:rsidR="0068671B" w:rsidRPr="00F02839" w:rsidRDefault="0068671B" w:rsidP="00122B81">
            <w:pPr>
              <w:spacing w:after="0"/>
              <w:jc w:val="center"/>
            </w:pPr>
            <w:r>
              <w:t>Μ6</w:t>
            </w:r>
          </w:p>
        </w:tc>
      </w:tr>
    </w:tbl>
    <w:p w14:paraId="6FF56823" w14:textId="77777777" w:rsidR="0068671B" w:rsidRDefault="0068671B" w:rsidP="0068671B">
      <w:r>
        <w:br w:type="page"/>
      </w:r>
    </w:p>
    <w:p w14:paraId="34A8F443" w14:textId="77777777" w:rsidR="0068671B" w:rsidRPr="00827BDB" w:rsidRDefault="0068671B" w:rsidP="0068671B">
      <w:pPr>
        <w:pStyle w:val="20"/>
        <w:numPr>
          <w:ilvl w:val="1"/>
          <w:numId w:val="4"/>
        </w:numPr>
        <w:tabs>
          <w:tab w:val="num" w:pos="360"/>
          <w:tab w:val="center" w:pos="4077"/>
        </w:tabs>
        <w:spacing w:before="0" w:after="240"/>
        <w:ind w:left="992" w:hanging="652"/>
      </w:pPr>
      <w:bookmarkStart w:id="18" w:name="_Toc342899477"/>
      <w:r w:rsidRPr="00827BDB">
        <w:lastRenderedPageBreak/>
        <w:t>Σημαντικά Ορόσημα υλοποίησης Έργου</w:t>
      </w:r>
      <w:bookmarkEnd w:id="18"/>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08"/>
        <w:gridCol w:w="1462"/>
        <w:gridCol w:w="1805"/>
        <w:gridCol w:w="1469"/>
      </w:tblGrid>
      <w:tr w:rsidR="0068671B" w:rsidRPr="00827BDB" w14:paraId="49EEAE70" w14:textId="77777777" w:rsidTr="00122B81">
        <w:trPr>
          <w:tblHeader/>
          <w:jc w:val="center"/>
        </w:trPr>
        <w:tc>
          <w:tcPr>
            <w:tcW w:w="817"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0AF7765" w14:textId="77777777" w:rsidR="0068671B" w:rsidRPr="00827BDB" w:rsidRDefault="0068671B" w:rsidP="00122B81">
            <w:pPr>
              <w:spacing w:after="0"/>
              <w:rPr>
                <w:b/>
              </w:rPr>
            </w:pPr>
            <w:r w:rsidRPr="00827BDB">
              <w:rPr>
                <w:b/>
              </w:rPr>
              <w:t xml:space="preserve">Α/Α </w:t>
            </w:r>
          </w:p>
        </w:tc>
        <w:tc>
          <w:tcPr>
            <w:tcW w:w="4108"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843B59" w14:textId="77777777" w:rsidR="0068671B" w:rsidRPr="00827BDB" w:rsidRDefault="0068671B" w:rsidP="00122B81">
            <w:pPr>
              <w:spacing w:after="0"/>
              <w:rPr>
                <w:b/>
              </w:rPr>
            </w:pPr>
            <w:r w:rsidRPr="00827BDB">
              <w:rPr>
                <w:b/>
              </w:rPr>
              <w:t>Τίτλος Οροσήμου</w:t>
            </w:r>
          </w:p>
        </w:tc>
        <w:tc>
          <w:tcPr>
            <w:tcW w:w="1462"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E5C77B" w14:textId="77777777" w:rsidR="0068671B" w:rsidRPr="00827BDB" w:rsidRDefault="0068671B" w:rsidP="00122B81">
            <w:pPr>
              <w:spacing w:after="0"/>
              <w:rPr>
                <w:b/>
              </w:rPr>
            </w:pPr>
            <w:r w:rsidRPr="00827BDB">
              <w:rPr>
                <w:b/>
              </w:rPr>
              <w:t>Μήνας Επίτευξης</w:t>
            </w:r>
          </w:p>
        </w:tc>
        <w:tc>
          <w:tcPr>
            <w:tcW w:w="1805"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F22A728" w14:textId="77777777" w:rsidR="0068671B" w:rsidRPr="00827BDB" w:rsidRDefault="0068671B" w:rsidP="00122B81">
            <w:pPr>
              <w:spacing w:after="0"/>
              <w:rPr>
                <w:b/>
              </w:rPr>
            </w:pPr>
            <w:r w:rsidRPr="00827BDB">
              <w:rPr>
                <w:b/>
              </w:rPr>
              <w:t>Μέθοδος μέτρησης της επίτευξης</w:t>
            </w:r>
          </w:p>
        </w:tc>
        <w:tc>
          <w:tcPr>
            <w:tcW w:w="1469"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F736B78" w14:textId="77777777" w:rsidR="0068671B" w:rsidRPr="00827BDB" w:rsidRDefault="0068671B" w:rsidP="00122B81">
            <w:pPr>
              <w:spacing w:after="0"/>
              <w:rPr>
                <w:b/>
              </w:rPr>
            </w:pPr>
            <w:r w:rsidRPr="00827BDB">
              <w:rPr>
                <w:b/>
              </w:rPr>
              <w:t xml:space="preserve">% επί του συνολικού </w:t>
            </w:r>
            <w:r>
              <w:rPr>
                <w:b/>
              </w:rPr>
              <w:t>έργου</w:t>
            </w:r>
          </w:p>
        </w:tc>
      </w:tr>
      <w:tr w:rsidR="0068671B" w:rsidRPr="00827BDB" w14:paraId="11EBCABB" w14:textId="77777777" w:rsidTr="00122B81">
        <w:trPr>
          <w:jc w:val="center"/>
        </w:trPr>
        <w:tc>
          <w:tcPr>
            <w:tcW w:w="817" w:type="dxa"/>
            <w:tcBorders>
              <w:left w:val="single" w:sz="12" w:space="0" w:color="auto"/>
              <w:right w:val="single" w:sz="12" w:space="0" w:color="auto"/>
            </w:tcBorders>
          </w:tcPr>
          <w:p w14:paraId="64A6E257" w14:textId="77777777" w:rsidR="0068671B" w:rsidRPr="00827BDB" w:rsidRDefault="0068671B" w:rsidP="00122B81">
            <w:pPr>
              <w:spacing w:after="0"/>
              <w:jc w:val="center"/>
            </w:pPr>
            <w:r w:rsidRPr="00827BDB">
              <w:t>1</w:t>
            </w:r>
          </w:p>
        </w:tc>
        <w:tc>
          <w:tcPr>
            <w:tcW w:w="4108" w:type="dxa"/>
            <w:tcBorders>
              <w:left w:val="single" w:sz="12" w:space="0" w:color="auto"/>
              <w:right w:val="single" w:sz="12" w:space="0" w:color="auto"/>
            </w:tcBorders>
          </w:tcPr>
          <w:p w14:paraId="714613C5" w14:textId="77777777" w:rsidR="0068671B" w:rsidRPr="007C3CA0" w:rsidRDefault="0068671B" w:rsidP="00122B81">
            <w:pPr>
              <w:spacing w:after="0"/>
              <w:rPr>
                <w:lang w:val="el-GR"/>
              </w:rPr>
            </w:pPr>
            <w:r w:rsidRPr="007C3CA0">
              <w:rPr>
                <w:lang w:val="el-GR"/>
              </w:rPr>
              <w:t>Ανάλυση Απαιτήσεων, Εκπόνηση Μελέτης  Εφαρμογής</w:t>
            </w:r>
          </w:p>
        </w:tc>
        <w:tc>
          <w:tcPr>
            <w:tcW w:w="1462" w:type="dxa"/>
            <w:tcBorders>
              <w:left w:val="single" w:sz="12" w:space="0" w:color="auto"/>
              <w:right w:val="single" w:sz="12" w:space="0" w:color="auto"/>
            </w:tcBorders>
          </w:tcPr>
          <w:p w14:paraId="2871698C" w14:textId="77777777" w:rsidR="0068671B" w:rsidRPr="00827BDB" w:rsidRDefault="0068671B" w:rsidP="00122B81">
            <w:pPr>
              <w:spacing w:after="0"/>
              <w:jc w:val="center"/>
            </w:pPr>
            <w:r w:rsidRPr="00827BDB">
              <w:t>Μ</w:t>
            </w:r>
            <w:r>
              <w:t>1</w:t>
            </w:r>
          </w:p>
        </w:tc>
        <w:tc>
          <w:tcPr>
            <w:tcW w:w="1805" w:type="dxa"/>
            <w:tcBorders>
              <w:left w:val="single" w:sz="12" w:space="0" w:color="auto"/>
              <w:right w:val="single" w:sz="12" w:space="0" w:color="auto"/>
            </w:tcBorders>
          </w:tcPr>
          <w:p w14:paraId="21EAF8CD" w14:textId="77777777" w:rsidR="0068671B" w:rsidRPr="00827BDB" w:rsidRDefault="0068671B" w:rsidP="00122B81">
            <w:pPr>
              <w:spacing w:after="0"/>
              <w:jc w:val="center"/>
            </w:pPr>
            <w:r w:rsidRPr="00827BDB">
              <w:t>Παραλαβή από ΕΠΠΕ</w:t>
            </w:r>
          </w:p>
        </w:tc>
        <w:tc>
          <w:tcPr>
            <w:tcW w:w="1469" w:type="dxa"/>
            <w:tcBorders>
              <w:left w:val="single" w:sz="12" w:space="0" w:color="auto"/>
              <w:right w:val="single" w:sz="12" w:space="0" w:color="auto"/>
            </w:tcBorders>
          </w:tcPr>
          <w:p w14:paraId="4E579B40" w14:textId="77777777" w:rsidR="0068671B" w:rsidRPr="00827BDB" w:rsidRDefault="0068671B" w:rsidP="00122B81">
            <w:pPr>
              <w:spacing w:after="0"/>
              <w:jc w:val="center"/>
            </w:pPr>
            <w:r>
              <w:t>5</w:t>
            </w:r>
            <w:r w:rsidRPr="00827BDB">
              <w:t>%</w:t>
            </w:r>
          </w:p>
        </w:tc>
      </w:tr>
      <w:tr w:rsidR="0068671B" w:rsidRPr="00827BDB" w14:paraId="5D61106C" w14:textId="77777777" w:rsidTr="00122B81">
        <w:trPr>
          <w:jc w:val="center"/>
        </w:trPr>
        <w:tc>
          <w:tcPr>
            <w:tcW w:w="817" w:type="dxa"/>
            <w:tcBorders>
              <w:left w:val="single" w:sz="12" w:space="0" w:color="auto"/>
              <w:right w:val="single" w:sz="12" w:space="0" w:color="auto"/>
            </w:tcBorders>
          </w:tcPr>
          <w:p w14:paraId="1DCD31AA" w14:textId="77777777" w:rsidR="0068671B" w:rsidRPr="00827BDB" w:rsidRDefault="0068671B" w:rsidP="00122B81">
            <w:pPr>
              <w:spacing w:after="0"/>
              <w:jc w:val="center"/>
            </w:pPr>
            <w:r w:rsidRPr="00827BDB">
              <w:t>2</w:t>
            </w:r>
          </w:p>
        </w:tc>
        <w:tc>
          <w:tcPr>
            <w:tcW w:w="4108" w:type="dxa"/>
            <w:tcBorders>
              <w:left w:val="single" w:sz="12" w:space="0" w:color="auto"/>
              <w:right w:val="single" w:sz="12" w:space="0" w:color="auto"/>
            </w:tcBorders>
          </w:tcPr>
          <w:p w14:paraId="63F71668" w14:textId="77777777" w:rsidR="0068671B" w:rsidRPr="007C3CA0" w:rsidRDefault="0068671B" w:rsidP="00122B81">
            <w:pPr>
              <w:spacing w:after="0"/>
              <w:rPr>
                <w:lang w:val="el-GR"/>
              </w:rPr>
            </w:pPr>
            <w:r w:rsidRPr="007C3CA0">
              <w:rPr>
                <w:lang w:val="el-GR"/>
              </w:rPr>
              <w:t xml:space="preserve">Ανάπτυξη επιπλέον λειτουργικοτήτων, επέκταση δυνατοτήτων,  προσαρμογή, εγκατάσταση και παραμετροποίηση όλων των υποσυστημάτων του ΟΠΣΜ  </w:t>
            </w:r>
          </w:p>
        </w:tc>
        <w:tc>
          <w:tcPr>
            <w:tcW w:w="1462" w:type="dxa"/>
            <w:tcBorders>
              <w:left w:val="single" w:sz="12" w:space="0" w:color="auto"/>
              <w:right w:val="single" w:sz="12" w:space="0" w:color="auto"/>
            </w:tcBorders>
          </w:tcPr>
          <w:p w14:paraId="192370D8" w14:textId="77777777" w:rsidR="0068671B" w:rsidRPr="00827BDB" w:rsidRDefault="0068671B" w:rsidP="00122B81">
            <w:pPr>
              <w:spacing w:after="0"/>
              <w:jc w:val="center"/>
            </w:pPr>
            <w:r w:rsidRPr="00827BDB">
              <w:t>Μ</w:t>
            </w:r>
            <w:r>
              <w:t>4</w:t>
            </w:r>
          </w:p>
        </w:tc>
        <w:tc>
          <w:tcPr>
            <w:tcW w:w="1805" w:type="dxa"/>
            <w:tcBorders>
              <w:left w:val="single" w:sz="12" w:space="0" w:color="auto"/>
              <w:right w:val="single" w:sz="12" w:space="0" w:color="auto"/>
            </w:tcBorders>
          </w:tcPr>
          <w:p w14:paraId="7FACD8DE" w14:textId="77777777" w:rsidR="0068671B" w:rsidRPr="00827BDB" w:rsidRDefault="0068671B" w:rsidP="00122B81">
            <w:pPr>
              <w:spacing w:after="0"/>
              <w:jc w:val="center"/>
            </w:pPr>
            <w:r w:rsidRPr="00827BDB">
              <w:t>Παραλαβή από ΕΠΠΕ</w:t>
            </w:r>
          </w:p>
        </w:tc>
        <w:tc>
          <w:tcPr>
            <w:tcW w:w="1469" w:type="dxa"/>
            <w:tcBorders>
              <w:left w:val="single" w:sz="12" w:space="0" w:color="auto"/>
              <w:right w:val="single" w:sz="12" w:space="0" w:color="auto"/>
            </w:tcBorders>
          </w:tcPr>
          <w:p w14:paraId="2508CB04" w14:textId="77777777" w:rsidR="0068671B" w:rsidRPr="00827BDB" w:rsidRDefault="0068671B" w:rsidP="00122B81">
            <w:pPr>
              <w:spacing w:after="0"/>
              <w:jc w:val="center"/>
            </w:pPr>
            <w:r>
              <w:t>70</w:t>
            </w:r>
            <w:r w:rsidRPr="00827BDB">
              <w:t>%</w:t>
            </w:r>
          </w:p>
        </w:tc>
      </w:tr>
      <w:tr w:rsidR="0068671B" w:rsidRPr="00827BDB" w14:paraId="5ACDEBF5" w14:textId="77777777" w:rsidTr="00122B81">
        <w:trPr>
          <w:jc w:val="center"/>
        </w:trPr>
        <w:tc>
          <w:tcPr>
            <w:tcW w:w="817" w:type="dxa"/>
            <w:tcBorders>
              <w:left w:val="single" w:sz="12" w:space="0" w:color="auto"/>
              <w:right w:val="single" w:sz="12" w:space="0" w:color="auto"/>
            </w:tcBorders>
          </w:tcPr>
          <w:p w14:paraId="6FBFF35F" w14:textId="77777777" w:rsidR="0068671B" w:rsidRPr="00827BDB" w:rsidRDefault="0068671B" w:rsidP="00122B81">
            <w:pPr>
              <w:spacing w:after="0"/>
              <w:jc w:val="center"/>
            </w:pPr>
            <w:r w:rsidRPr="00827BDB">
              <w:t>3</w:t>
            </w:r>
          </w:p>
        </w:tc>
        <w:tc>
          <w:tcPr>
            <w:tcW w:w="4108" w:type="dxa"/>
            <w:tcBorders>
              <w:left w:val="single" w:sz="12" w:space="0" w:color="auto"/>
              <w:right w:val="single" w:sz="12" w:space="0" w:color="auto"/>
            </w:tcBorders>
          </w:tcPr>
          <w:p w14:paraId="31E8722F" w14:textId="77777777" w:rsidR="0068671B" w:rsidRPr="007C3CA0" w:rsidRDefault="0068671B" w:rsidP="00122B81">
            <w:pPr>
              <w:spacing w:after="0"/>
              <w:rPr>
                <w:lang w:val="el-GR"/>
              </w:rPr>
            </w:pPr>
            <w:r w:rsidRPr="007C3CA0">
              <w:rPr>
                <w:lang w:val="el-GR"/>
              </w:rPr>
              <w:t xml:space="preserve">Μετάπτωση – Εκπαίδευση και Πιλοτική Λειτουργία </w:t>
            </w:r>
          </w:p>
        </w:tc>
        <w:tc>
          <w:tcPr>
            <w:tcW w:w="1462" w:type="dxa"/>
            <w:tcBorders>
              <w:left w:val="single" w:sz="12" w:space="0" w:color="auto"/>
              <w:right w:val="single" w:sz="12" w:space="0" w:color="auto"/>
            </w:tcBorders>
          </w:tcPr>
          <w:p w14:paraId="3D71337D" w14:textId="77777777" w:rsidR="0068671B" w:rsidRPr="00827BDB" w:rsidRDefault="0068671B" w:rsidP="00122B81">
            <w:pPr>
              <w:spacing w:after="0"/>
              <w:jc w:val="center"/>
            </w:pPr>
            <w:r w:rsidRPr="00827BDB">
              <w:t>Μ</w:t>
            </w:r>
            <w:r>
              <w:t>5</w:t>
            </w:r>
          </w:p>
        </w:tc>
        <w:tc>
          <w:tcPr>
            <w:tcW w:w="1805" w:type="dxa"/>
            <w:tcBorders>
              <w:left w:val="single" w:sz="12" w:space="0" w:color="auto"/>
              <w:right w:val="single" w:sz="12" w:space="0" w:color="auto"/>
            </w:tcBorders>
          </w:tcPr>
          <w:p w14:paraId="3AD12803" w14:textId="77777777" w:rsidR="0068671B" w:rsidRPr="00827BDB" w:rsidRDefault="0068671B" w:rsidP="00122B81">
            <w:pPr>
              <w:spacing w:after="0"/>
              <w:jc w:val="center"/>
            </w:pPr>
            <w:r w:rsidRPr="00827BDB">
              <w:t>Παραλαβή από ΕΠΠΕ</w:t>
            </w:r>
          </w:p>
        </w:tc>
        <w:tc>
          <w:tcPr>
            <w:tcW w:w="1469" w:type="dxa"/>
            <w:tcBorders>
              <w:left w:val="single" w:sz="12" w:space="0" w:color="auto"/>
              <w:right w:val="single" w:sz="12" w:space="0" w:color="auto"/>
            </w:tcBorders>
          </w:tcPr>
          <w:p w14:paraId="04F8E09F" w14:textId="77777777" w:rsidR="0068671B" w:rsidRPr="00827BDB" w:rsidRDefault="0068671B" w:rsidP="00122B81">
            <w:pPr>
              <w:spacing w:after="0"/>
              <w:jc w:val="center"/>
            </w:pPr>
            <w:r>
              <w:t>15</w:t>
            </w:r>
            <w:r w:rsidRPr="00827BDB">
              <w:t>%</w:t>
            </w:r>
          </w:p>
        </w:tc>
      </w:tr>
      <w:tr w:rsidR="0068671B" w:rsidRPr="00827BDB" w14:paraId="60A79F78" w14:textId="77777777" w:rsidTr="00122B81">
        <w:trPr>
          <w:jc w:val="center"/>
        </w:trPr>
        <w:tc>
          <w:tcPr>
            <w:tcW w:w="817" w:type="dxa"/>
            <w:tcBorders>
              <w:left w:val="single" w:sz="12" w:space="0" w:color="auto"/>
              <w:right w:val="single" w:sz="12" w:space="0" w:color="auto"/>
            </w:tcBorders>
          </w:tcPr>
          <w:p w14:paraId="28E1F8B0" w14:textId="77777777" w:rsidR="0068671B" w:rsidRPr="00827BDB" w:rsidRDefault="0068671B" w:rsidP="00122B81">
            <w:pPr>
              <w:spacing w:after="0"/>
              <w:jc w:val="center"/>
            </w:pPr>
            <w:r w:rsidRPr="00827BDB">
              <w:t>4</w:t>
            </w:r>
          </w:p>
        </w:tc>
        <w:tc>
          <w:tcPr>
            <w:tcW w:w="4108" w:type="dxa"/>
            <w:tcBorders>
              <w:left w:val="single" w:sz="12" w:space="0" w:color="auto"/>
              <w:right w:val="single" w:sz="12" w:space="0" w:color="auto"/>
            </w:tcBorders>
          </w:tcPr>
          <w:p w14:paraId="000E33E2" w14:textId="77777777" w:rsidR="0068671B" w:rsidRPr="00827BDB" w:rsidRDefault="0068671B" w:rsidP="00122B81">
            <w:pPr>
              <w:spacing w:after="0"/>
            </w:pPr>
            <w:r w:rsidRPr="00B33EA8">
              <w:t xml:space="preserve">Έναρξη παραγωγικής λειτουργίας </w:t>
            </w:r>
          </w:p>
        </w:tc>
        <w:tc>
          <w:tcPr>
            <w:tcW w:w="1462" w:type="dxa"/>
            <w:tcBorders>
              <w:left w:val="single" w:sz="12" w:space="0" w:color="auto"/>
              <w:right w:val="single" w:sz="12" w:space="0" w:color="auto"/>
            </w:tcBorders>
          </w:tcPr>
          <w:p w14:paraId="3BE92491" w14:textId="77777777" w:rsidR="0068671B" w:rsidRPr="00827BDB" w:rsidRDefault="0068671B" w:rsidP="00122B81">
            <w:pPr>
              <w:spacing w:after="0"/>
              <w:jc w:val="center"/>
            </w:pPr>
            <w:r w:rsidRPr="00827BDB">
              <w:t>Μ</w:t>
            </w:r>
            <w:r>
              <w:t>6</w:t>
            </w:r>
          </w:p>
        </w:tc>
        <w:tc>
          <w:tcPr>
            <w:tcW w:w="1805" w:type="dxa"/>
            <w:tcBorders>
              <w:left w:val="single" w:sz="12" w:space="0" w:color="auto"/>
              <w:right w:val="single" w:sz="12" w:space="0" w:color="auto"/>
            </w:tcBorders>
          </w:tcPr>
          <w:p w14:paraId="7A2CA2BE" w14:textId="77777777" w:rsidR="0068671B" w:rsidRPr="00827BDB" w:rsidRDefault="0068671B" w:rsidP="00122B81">
            <w:pPr>
              <w:spacing w:after="0"/>
              <w:jc w:val="center"/>
            </w:pPr>
            <w:r w:rsidRPr="00827BDB">
              <w:t>Παραλαβή από ΕΠΠΕ</w:t>
            </w:r>
          </w:p>
        </w:tc>
        <w:tc>
          <w:tcPr>
            <w:tcW w:w="1469" w:type="dxa"/>
            <w:tcBorders>
              <w:left w:val="single" w:sz="12" w:space="0" w:color="auto"/>
              <w:right w:val="single" w:sz="12" w:space="0" w:color="auto"/>
            </w:tcBorders>
          </w:tcPr>
          <w:p w14:paraId="1D6C5939" w14:textId="77777777" w:rsidR="0068671B" w:rsidRPr="00827BDB" w:rsidRDefault="0068671B" w:rsidP="00122B81">
            <w:pPr>
              <w:spacing w:after="0"/>
              <w:jc w:val="center"/>
            </w:pPr>
            <w:r>
              <w:t>10</w:t>
            </w:r>
            <w:r w:rsidRPr="00827BDB">
              <w:t>%</w:t>
            </w:r>
          </w:p>
        </w:tc>
      </w:tr>
    </w:tbl>
    <w:p w14:paraId="199DAE8A" w14:textId="77777777" w:rsidR="0068671B" w:rsidRDefault="0068671B" w:rsidP="0068671B">
      <w:pPr>
        <w:rPr>
          <w:b/>
          <w:color w:val="333399"/>
          <w:sz w:val="28"/>
        </w:rPr>
      </w:pPr>
    </w:p>
    <w:bookmarkEnd w:id="17"/>
    <w:p w14:paraId="513DA5D8" w14:textId="77777777" w:rsidR="0068671B" w:rsidRDefault="0068671B" w:rsidP="0068671B">
      <w:pPr>
        <w:pStyle w:val="20"/>
        <w:numPr>
          <w:ilvl w:val="0"/>
          <w:numId w:val="4"/>
        </w:numPr>
        <w:tabs>
          <w:tab w:val="num" w:pos="360"/>
          <w:tab w:val="center" w:pos="4077"/>
        </w:tabs>
        <w:spacing w:before="0"/>
      </w:pPr>
      <w:r w:rsidRPr="00D55267">
        <w:t xml:space="preserve">Ελάχιστες προδιαγραφές </w:t>
      </w:r>
      <w:r>
        <w:t>υ</w:t>
      </w:r>
      <w:r w:rsidRPr="00D55267">
        <w:t>πηρεσιών</w:t>
      </w:r>
    </w:p>
    <w:p w14:paraId="451034C6" w14:textId="77777777" w:rsidR="0068671B" w:rsidRPr="00206D93" w:rsidRDefault="0068671B" w:rsidP="0068671B">
      <w:pPr>
        <w:pStyle w:val="20"/>
        <w:numPr>
          <w:ilvl w:val="1"/>
          <w:numId w:val="4"/>
        </w:numPr>
        <w:tabs>
          <w:tab w:val="num" w:pos="360"/>
          <w:tab w:val="center" w:pos="4077"/>
        </w:tabs>
        <w:spacing w:before="0" w:after="240"/>
        <w:ind w:left="992" w:hanging="652"/>
      </w:pPr>
      <w:bookmarkStart w:id="19" w:name="_Toc342899479"/>
      <w:r w:rsidRPr="00206D93">
        <w:t xml:space="preserve">Μελέτη Εφαρμογής  </w:t>
      </w:r>
    </w:p>
    <w:p w14:paraId="19C55996" w14:textId="77777777" w:rsidR="0068671B" w:rsidRPr="007C3CA0" w:rsidRDefault="0068671B" w:rsidP="0068671B">
      <w:pPr>
        <w:spacing w:line="268" w:lineRule="auto"/>
        <w:ind w:right="7" w:hanging="8"/>
        <w:rPr>
          <w:lang w:val="el-GR"/>
        </w:rPr>
      </w:pPr>
      <w:r w:rsidRPr="007C3CA0">
        <w:rPr>
          <w:lang w:val="el-GR"/>
        </w:rPr>
        <w:t xml:space="preserve">Ο Ανάδοχος θα συντάξει τη Μελέτη Εφαρμογής του έργου, στην οποία θα εξειδικεύονται τουλάχιστον τα εξής:  </w:t>
      </w:r>
    </w:p>
    <w:p w14:paraId="430A982C"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Η οριστικοποιημένη μεθοδολογία υλοποίησης όλων των επιμέρους φάσεων του έργου που θα ακολουθήσει ο Ανάδοχος, σε τεχνικό και διοικητικό επίπεδο.  </w:t>
      </w:r>
    </w:p>
    <w:p w14:paraId="087CB12C"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Το επιχειρησιακό και λειτουργικό περιβάλλον του έργου:</w:t>
      </w:r>
    </w:p>
    <w:p w14:paraId="32A588A7" w14:textId="77777777" w:rsidR="0068671B" w:rsidRPr="007C3CA0" w:rsidRDefault="0068671B" w:rsidP="0068671B">
      <w:pPr>
        <w:numPr>
          <w:ilvl w:val="0"/>
          <w:numId w:val="42"/>
        </w:numPr>
        <w:suppressAutoHyphens w:val="0"/>
        <w:spacing w:after="5" w:line="268" w:lineRule="auto"/>
        <w:ind w:left="1276" w:right="7" w:hanging="283"/>
        <w:rPr>
          <w:lang w:val="el-GR"/>
        </w:rPr>
      </w:pPr>
      <w:r w:rsidRPr="007C3CA0">
        <w:rPr>
          <w:lang w:val="el-GR"/>
        </w:rPr>
        <w:t xml:space="preserve">Αποτύπωση των απαραίτητων στοιχείων αναφορικά με τις υπάρχουσες εφαρμογές που λειτουργούν και σχετίζονται με την υλοποίηση του παρόντος έργου και το είδος των αρχείων (ηλεκτρονικών ή χειρόγραφων) που τηρούνται.  </w:t>
      </w:r>
    </w:p>
    <w:p w14:paraId="137833D4" w14:textId="77777777" w:rsidR="0068671B" w:rsidRPr="007C3CA0" w:rsidRDefault="0068671B" w:rsidP="0068671B">
      <w:pPr>
        <w:numPr>
          <w:ilvl w:val="0"/>
          <w:numId w:val="42"/>
        </w:numPr>
        <w:suppressAutoHyphens w:val="0"/>
        <w:spacing w:after="26" w:line="268" w:lineRule="auto"/>
        <w:ind w:left="1276" w:right="7" w:hanging="283"/>
        <w:rPr>
          <w:lang w:val="el-GR"/>
        </w:rPr>
      </w:pPr>
      <w:r w:rsidRPr="007C3CA0">
        <w:rPr>
          <w:lang w:val="el-GR"/>
        </w:rPr>
        <w:t xml:space="preserve">Καταγραφή των απαιτήσεων του συστήματος: η διαδικασία ανάλυσης των λογιστικών και τεχνικών απαιτήσεων όλων των υποσυστημάτων  </w:t>
      </w:r>
    </w:p>
    <w:p w14:paraId="05691899" w14:textId="77777777" w:rsidR="0068671B" w:rsidRPr="007C3CA0" w:rsidRDefault="0068671B" w:rsidP="0068671B">
      <w:pPr>
        <w:numPr>
          <w:ilvl w:val="0"/>
          <w:numId w:val="42"/>
        </w:numPr>
        <w:suppressAutoHyphens w:val="0"/>
        <w:spacing w:after="25" w:line="268" w:lineRule="auto"/>
        <w:ind w:left="1276" w:right="7" w:hanging="283"/>
        <w:rPr>
          <w:lang w:val="el-GR"/>
        </w:rPr>
      </w:pPr>
      <w:r w:rsidRPr="007C3CA0">
        <w:rPr>
          <w:lang w:val="el-GR"/>
        </w:rPr>
        <w:t xml:space="preserve">Μελέτη διαλειτουργικότητας με τις απαιτούμενες υπάρχουσες εφαρμογές και μεταξύ των υποσυστημάτων  </w:t>
      </w:r>
    </w:p>
    <w:p w14:paraId="2BE14B1F"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Ο χρονοπρογραμματισμός υλοποίησης, θα επικαιροποιείται ανά μήνα ή και συχνότερα αν κριθεί απαραίτητο και θα αποτελεί το κύριο αντικείμενο των αντίστοιχων συναντήσεων στις εγκαταστάσεις του Φορέα Λειτουργίας, μεταξύ της ΕΠΠΕ και των επικεφαλής της ομάδας έργου του Αναδόχου, καθώς και όποιων επιπλέον στελεχών των δύο μερών κρίνεται απαραίτητη, κατά περίπτωση, η συμμετοχή.  </w:t>
      </w:r>
    </w:p>
    <w:p w14:paraId="7D0BBE2C"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Η ανάλυση και ο πλήρης σχεδιασμός και η αρχιτεκτονική του συστήματος.  </w:t>
      </w:r>
    </w:p>
    <w:p w14:paraId="468B9CFD"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Η μεθοδολογία και τα αρχικά σενάρια ελέγχου αποδοχής και ο καθορισμός και η μέθοδος καταγραφής δεικτών απόδοσης της εφαρμογής.  </w:t>
      </w:r>
    </w:p>
    <w:p w14:paraId="75126B40"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Η μεθοδολογία, το πρόγραμμα και το υλικό της εκπαίδευσης των χρηστών αφού εξετάσει το επίπεδό τους και το προσαρμόσει ανάλογα.  </w:t>
      </w:r>
    </w:p>
    <w:p w14:paraId="5EA9722E"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Η μεθοδολογία και ο προγραμματισμός μετάπτωσης στο νέο σύστημα  </w:t>
      </w:r>
    </w:p>
    <w:p w14:paraId="258E3956" w14:textId="77777777" w:rsidR="0068671B" w:rsidRDefault="0068671B" w:rsidP="0068671B">
      <w:pPr>
        <w:pStyle w:val="a7"/>
        <w:numPr>
          <w:ilvl w:val="3"/>
          <w:numId w:val="41"/>
        </w:numPr>
        <w:suppressAutoHyphens w:val="0"/>
        <w:spacing w:after="5" w:line="268" w:lineRule="auto"/>
        <w:ind w:left="993" w:right="7" w:hanging="284"/>
        <w:contextualSpacing/>
      </w:pPr>
      <w:r w:rsidRPr="003D0E20">
        <w:lastRenderedPageBreak/>
        <w:t xml:space="preserve">Το Σύστημα Διασφάλισης Ποιότητας  </w:t>
      </w:r>
    </w:p>
    <w:p w14:paraId="5C3A5DED" w14:textId="77777777" w:rsidR="0068671B" w:rsidRPr="003D0E20" w:rsidRDefault="0068671B" w:rsidP="0068671B">
      <w:pPr>
        <w:pStyle w:val="a7"/>
        <w:spacing w:after="5" w:line="268" w:lineRule="auto"/>
        <w:ind w:left="993" w:right="7"/>
      </w:pPr>
    </w:p>
    <w:p w14:paraId="46322417" w14:textId="77777777" w:rsidR="0068671B" w:rsidRPr="007C3CA0" w:rsidRDefault="0068671B" w:rsidP="0068671B">
      <w:pPr>
        <w:pStyle w:val="20"/>
        <w:numPr>
          <w:ilvl w:val="1"/>
          <w:numId w:val="4"/>
        </w:numPr>
        <w:tabs>
          <w:tab w:val="num" w:pos="360"/>
          <w:tab w:val="center" w:pos="4077"/>
        </w:tabs>
        <w:spacing w:before="0" w:after="240"/>
        <w:ind w:left="992" w:hanging="652"/>
        <w:rPr>
          <w:lang w:val="el-GR"/>
        </w:rPr>
      </w:pPr>
      <w:bookmarkStart w:id="20" w:name="_Hlk73823479"/>
      <w:r w:rsidRPr="007C3CA0">
        <w:rPr>
          <w:lang w:val="el-GR"/>
        </w:rPr>
        <w:t xml:space="preserve">Ανάπτυξη, Εγκατάσταση, Προσαρμογή και Παραμετροποίηση Εφαρμογών </w:t>
      </w:r>
    </w:p>
    <w:p w14:paraId="0C9F5BC7" w14:textId="77777777" w:rsidR="0068671B" w:rsidRPr="007C3CA0" w:rsidRDefault="0068671B" w:rsidP="0068671B">
      <w:pPr>
        <w:spacing w:after="5" w:line="268" w:lineRule="auto"/>
        <w:ind w:right="7" w:hanging="8"/>
        <w:rPr>
          <w:lang w:val="el-GR"/>
        </w:rPr>
      </w:pPr>
      <w:r w:rsidRPr="007C3CA0">
        <w:rPr>
          <w:lang w:val="el-GR"/>
        </w:rPr>
        <w:t xml:space="preserve"> Η υπηρεσία αυτή αφορά στην αναγνώριση και υλοποίηση των υποσυστημάτων, που μπορούν με κατάλληλη παραμετροποίηση /ανάπτυξη να ικανοποιήσουν το σύνολο των λειτουργικών απαιτήσεων του συστήματος.  </w:t>
      </w:r>
    </w:p>
    <w:p w14:paraId="58909777" w14:textId="77777777" w:rsidR="0068671B" w:rsidRPr="007C3CA0" w:rsidRDefault="0068671B" w:rsidP="0068671B">
      <w:pPr>
        <w:spacing w:after="5" w:line="268" w:lineRule="auto"/>
        <w:ind w:right="7" w:hanging="8"/>
        <w:rPr>
          <w:lang w:val="el-GR"/>
        </w:rPr>
      </w:pPr>
      <w:r w:rsidRPr="007C3CA0">
        <w:rPr>
          <w:lang w:val="el-GR"/>
        </w:rPr>
        <w:t xml:space="preserve">Για την υλοποίηση της παραμετροποίησης ο Ανάδοχος οφείλει αρχικά να εγκαταστήσει το σύνολο υποσυστημάτων του ΟΠΣΜ, προκειμένου σε συνεργασία με την ΑΑ να :  </w:t>
      </w:r>
    </w:p>
    <w:p w14:paraId="3E0F9695"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Αναγνωρίσει τις λειτουργικές απαιτήσεις της Αναθέτουσας Αρχής, οι οποίες μπορούν να καλυφθούν από το σύστημα είτε με παραμετροποίηση είτε με επιπλέον ανάπτυξη αν απαιτηθεί,  </w:t>
      </w:r>
    </w:p>
    <w:p w14:paraId="7710B09C"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Αναγνωρίσει τις παραμέτρους του συστήματος,  </w:t>
      </w:r>
    </w:p>
    <w:p w14:paraId="565452BF"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Καθορίσει τις τιμές των παραμέτρων,  </w:t>
      </w:r>
    </w:p>
    <w:p w14:paraId="7BF74FCF"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Καταγράψει τον τρόπο παραμετροποίησης, τις παραμέτρους ανά λειτουργία/διαδικασία και τις τιμές τους,  </w:t>
      </w:r>
    </w:p>
    <w:p w14:paraId="59BDC404"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Εγκαταστήσει το απαιτούμενο Λογισμικό Συστήματος και Εφαρμογών </w:t>
      </w:r>
    </w:p>
    <w:p w14:paraId="6015A531"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Παραμετροποιήσει τα υποσυστήματα σύμφωνα με τις τιμές των παραμέτρων </w:t>
      </w:r>
    </w:p>
    <w:p w14:paraId="396F3D8A"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Εκτελέσει ελέγχους καλής λειτουργίας των υποσυστημάτων με τις παραμέτρους αυτές </w:t>
      </w:r>
    </w:p>
    <w:p w14:paraId="7B98B0D2"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Σχεδιάσει λογικά τη βάση δεδομένων, ώστε να ικανοποιεί τις απαιτήσεις  </w:t>
      </w:r>
    </w:p>
    <w:p w14:paraId="2BC45264" w14:textId="77777777" w:rsidR="0068671B" w:rsidRPr="003D0E20" w:rsidRDefault="0068671B" w:rsidP="0068671B">
      <w:pPr>
        <w:pStyle w:val="a7"/>
        <w:numPr>
          <w:ilvl w:val="3"/>
          <w:numId w:val="41"/>
        </w:numPr>
        <w:suppressAutoHyphens w:val="0"/>
        <w:spacing w:after="5" w:line="268" w:lineRule="auto"/>
        <w:ind w:left="993" w:right="7" w:hanging="284"/>
        <w:contextualSpacing/>
      </w:pPr>
      <w:r>
        <w:t>Μ</w:t>
      </w:r>
      <w:r w:rsidRPr="003D0E20">
        <w:t xml:space="preserve">οντελοποιήσει τα προς ανάπτυξη υποσυστήματα  </w:t>
      </w:r>
    </w:p>
    <w:p w14:paraId="25998199" w14:textId="77777777" w:rsidR="0068671B" w:rsidRPr="003D0E20" w:rsidRDefault="0068671B" w:rsidP="0068671B">
      <w:pPr>
        <w:pStyle w:val="a7"/>
        <w:numPr>
          <w:ilvl w:val="3"/>
          <w:numId w:val="41"/>
        </w:numPr>
        <w:suppressAutoHyphens w:val="0"/>
        <w:spacing w:after="5" w:line="268" w:lineRule="auto"/>
        <w:ind w:left="993" w:right="7" w:hanging="284"/>
        <w:contextualSpacing/>
      </w:pPr>
      <w:r>
        <w:t>Π</w:t>
      </w:r>
      <w:r w:rsidRPr="003D0E20">
        <w:t xml:space="preserve">ροσαρμόσει τα αρχικά σενάρια χρήσης  </w:t>
      </w:r>
    </w:p>
    <w:p w14:paraId="0D0D9810"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Χωρίσει τα σενάρια χρήσης σε υπομονάδες (</w:t>
      </w:r>
      <w:r w:rsidRPr="003D0E20">
        <w:t>modules</w:t>
      </w:r>
      <w:r w:rsidRPr="007C3CA0">
        <w:rPr>
          <w:lang w:val="el-GR"/>
        </w:rPr>
        <w:t xml:space="preserve">) και να τις κατηγοριοποιήσει ανάλογα με τις ανάγκες και τις προτεραιότητες του Ιδρύματος, και με την πολυπλοκότητά τους.  </w:t>
      </w:r>
    </w:p>
    <w:p w14:paraId="5D8F4A3E"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 xml:space="preserve">Παραμετροποιήσει το λογισμικό σύμφωνα με τις προδιαγραφές των αναγκαίων διεπαφών  </w:t>
      </w:r>
    </w:p>
    <w:p w14:paraId="5D2021B6" w14:textId="77777777" w:rsidR="0068671B" w:rsidRPr="007C3CA0" w:rsidRDefault="0068671B" w:rsidP="0068671B">
      <w:pPr>
        <w:pStyle w:val="a7"/>
        <w:numPr>
          <w:ilvl w:val="3"/>
          <w:numId w:val="41"/>
        </w:numPr>
        <w:suppressAutoHyphens w:val="0"/>
        <w:spacing w:after="5" w:line="268" w:lineRule="auto"/>
        <w:ind w:left="993" w:right="7" w:hanging="284"/>
        <w:contextualSpacing/>
        <w:rPr>
          <w:lang w:val="el-GR"/>
        </w:rPr>
      </w:pPr>
      <w:r w:rsidRPr="007C3CA0">
        <w:rPr>
          <w:lang w:val="el-GR"/>
        </w:rPr>
        <w:t>Ολοκληρώσει το σύνολο του λογισμικού.</w:t>
      </w:r>
    </w:p>
    <w:p w14:paraId="34BA2041" w14:textId="77777777" w:rsidR="0068671B" w:rsidRPr="007C3CA0" w:rsidRDefault="0068671B" w:rsidP="0068671B">
      <w:pPr>
        <w:pStyle w:val="a7"/>
        <w:spacing w:after="5" w:line="268" w:lineRule="auto"/>
        <w:ind w:left="993" w:right="7"/>
        <w:rPr>
          <w:lang w:val="el-GR"/>
        </w:rPr>
      </w:pPr>
    </w:p>
    <w:bookmarkEnd w:id="20"/>
    <w:p w14:paraId="63742EFC" w14:textId="77777777" w:rsidR="0068671B" w:rsidRDefault="0068671B" w:rsidP="0068671B">
      <w:pPr>
        <w:pStyle w:val="20"/>
        <w:numPr>
          <w:ilvl w:val="1"/>
          <w:numId w:val="4"/>
        </w:numPr>
        <w:tabs>
          <w:tab w:val="num" w:pos="360"/>
          <w:tab w:val="center" w:pos="4077"/>
        </w:tabs>
        <w:spacing w:before="0" w:after="240"/>
        <w:ind w:left="992" w:hanging="652"/>
      </w:pPr>
      <w:r>
        <w:t>Υπηρεσίες μετάπτωσης δεδομένων</w:t>
      </w:r>
      <w:bookmarkEnd w:id="19"/>
      <w:r>
        <w:t xml:space="preserve"> </w:t>
      </w:r>
    </w:p>
    <w:p w14:paraId="7B3B5D6C" w14:textId="77777777" w:rsidR="0068671B" w:rsidRPr="007C3CA0" w:rsidRDefault="0068671B" w:rsidP="0068671B">
      <w:pPr>
        <w:ind w:left="11" w:hanging="11"/>
        <w:rPr>
          <w:lang w:val="el-GR"/>
        </w:rPr>
      </w:pPr>
      <w:r>
        <w:t>O</w:t>
      </w:r>
      <w:r w:rsidRPr="007C3CA0">
        <w:rPr>
          <w:lang w:val="el-GR"/>
        </w:rPr>
        <w:t xml:space="preserve"> Ανάδοχος θα πρέπει να αναλάβει πλήρως όλες τις απαραίτητες ενέργειες εισαγωγής – μεταφοράς και μετάπτωσης Δεδομένων, προκειμένου το Π.Ι., να περιέλθει σε κατάσταση Παραγωγικής Λειτουργίας. </w:t>
      </w:r>
    </w:p>
    <w:p w14:paraId="2F7BFD4F" w14:textId="77777777" w:rsidR="0068671B" w:rsidRPr="007C3CA0" w:rsidRDefault="0068671B" w:rsidP="0068671B">
      <w:pPr>
        <w:ind w:left="11" w:hanging="11"/>
        <w:rPr>
          <w:lang w:val="el-GR"/>
        </w:rPr>
      </w:pPr>
      <w:r w:rsidRPr="007C3CA0">
        <w:rPr>
          <w:lang w:val="el-GR"/>
        </w:rPr>
        <w:t>Τα δεδομένα των υπαρχόντων συστημάτων θα πρέπει με ευθύνη του Αναδόχου να μεταφερθούν στο νέο σύστημα. Την πλήρη ευθύνη αποκωδικοποίησης των δεδομένων των υπαρχουσών εφαρμογών την έχει ο Ανάδοχος.</w:t>
      </w:r>
    </w:p>
    <w:p w14:paraId="42B189F4" w14:textId="77777777" w:rsidR="0068671B" w:rsidRPr="007C3CA0" w:rsidRDefault="0068671B" w:rsidP="0068671B">
      <w:pPr>
        <w:ind w:left="11" w:hanging="11"/>
        <w:rPr>
          <w:lang w:val="el-GR"/>
        </w:rPr>
      </w:pPr>
      <w:r w:rsidRPr="007C3CA0">
        <w:rPr>
          <w:lang w:val="el-GR"/>
        </w:rPr>
        <w:t xml:space="preserve">Οι τυχόν ελλείψεις που θα παρουσιασθούν σε σύγκριση με τα απαιτούμενα από το νέο λογισμικό δεδομένα, θα πρέπει να αναφερθούν εγκαίρως σε σχετική τεχνική αναφορά του αναδόχου προς την αρμόδια επιτροπή παρακολούθησης του έργου. </w:t>
      </w:r>
    </w:p>
    <w:p w14:paraId="30062FB5" w14:textId="77777777" w:rsidR="0068671B" w:rsidRPr="007C3CA0" w:rsidRDefault="0068671B" w:rsidP="0068671B">
      <w:pPr>
        <w:ind w:left="11" w:hanging="11"/>
        <w:rPr>
          <w:lang w:val="el-GR"/>
        </w:rPr>
      </w:pPr>
      <w:r w:rsidRPr="007C3CA0">
        <w:rPr>
          <w:lang w:val="el-GR"/>
        </w:rPr>
        <w:t xml:space="preserve">Να σημειωθεί ότι η ποιότητα των υπαρχόντων δεδομένων μπορεί σε ορισμένες περιπτώσεις λόγω της διαφορετικότητας των υφιστάμενων εφαρμογών, να μην είναι αποδεκτή λόγω ελλείψεων (π.χ. πεδία που δεν συμπληρώνονται ποτέ), πολλαπλών καταχωρήσεων ή ύπαρξη διαφορετικών κωδικών για την περιγραφή των ίδιων στοιχείων. Ασυμβατότητες μπορεί να υπάρχουν ακόμα και σε στοιχεία όπως ημερομηνίες, διευθύνσεις, μονάδες μέτρησης, κλπ.) οι οποίες πρέπει επίσης να εξαλειφθούν. </w:t>
      </w:r>
    </w:p>
    <w:p w14:paraId="7860F2F7" w14:textId="77777777" w:rsidR="0068671B" w:rsidRPr="007C3CA0" w:rsidRDefault="0068671B" w:rsidP="0068671B">
      <w:pPr>
        <w:ind w:left="11" w:hanging="11"/>
        <w:rPr>
          <w:lang w:val="el-GR"/>
        </w:rPr>
      </w:pPr>
      <w:r w:rsidRPr="007C3CA0">
        <w:rPr>
          <w:lang w:val="el-GR"/>
        </w:rPr>
        <w:lastRenderedPageBreak/>
        <w:t>Η διαδικασία της μετάπτωσης δεδομένων θα γίνει τμηματικά (ανά Τμήμα/ Σχολή κάθε Ιδρύματος) σύμφωνα με το συμφωνημένο χρονοδιάγραμμα έργου.</w:t>
      </w:r>
    </w:p>
    <w:p w14:paraId="3A55E11F" w14:textId="77777777" w:rsidR="0068671B" w:rsidRPr="00665930" w:rsidRDefault="0068671B" w:rsidP="0068671B">
      <w:pPr>
        <w:pStyle w:val="20"/>
        <w:numPr>
          <w:ilvl w:val="1"/>
          <w:numId w:val="4"/>
        </w:numPr>
        <w:tabs>
          <w:tab w:val="num" w:pos="360"/>
          <w:tab w:val="center" w:pos="4077"/>
        </w:tabs>
        <w:spacing w:before="0" w:after="240"/>
        <w:ind w:left="992" w:hanging="652"/>
      </w:pPr>
      <w:r w:rsidRPr="00665930">
        <w:t xml:space="preserve">Υπηρεσίες </w:t>
      </w:r>
      <w:r>
        <w:t>ε</w:t>
      </w:r>
      <w:r w:rsidRPr="00665930">
        <w:t xml:space="preserve">κπαίδευσης </w:t>
      </w:r>
      <w:r>
        <w:t>- τεκμηρίωσης</w:t>
      </w:r>
    </w:p>
    <w:p w14:paraId="0BAA319D" w14:textId="77777777" w:rsidR="0068671B" w:rsidRPr="007C3CA0" w:rsidRDefault="0068671B" w:rsidP="0068671B">
      <w:pPr>
        <w:rPr>
          <w:lang w:val="el-GR"/>
        </w:rPr>
      </w:pPr>
      <w:r w:rsidRPr="007C3CA0">
        <w:rPr>
          <w:lang w:val="el-GR"/>
        </w:rPr>
        <w:t>Στόχος των υπηρεσιών εκπαίδευσης είναι:</w:t>
      </w:r>
    </w:p>
    <w:p w14:paraId="1B3E153A" w14:textId="77777777" w:rsidR="0068671B" w:rsidRPr="007C3CA0" w:rsidRDefault="0068671B" w:rsidP="0068671B">
      <w:pPr>
        <w:pStyle w:val="a7"/>
        <w:numPr>
          <w:ilvl w:val="0"/>
          <w:numId w:val="33"/>
        </w:numPr>
        <w:suppressAutoHyphens w:val="0"/>
        <w:spacing w:after="108" w:line="249" w:lineRule="auto"/>
        <w:contextualSpacing/>
        <w:rPr>
          <w:lang w:val="el-GR"/>
        </w:rPr>
      </w:pPr>
      <w:r w:rsidRPr="007C3CA0">
        <w:rPr>
          <w:lang w:val="el-GR"/>
        </w:rPr>
        <w:t>Η ολοκληρωμένη μεταφορά τεχνογνωσίας προς ένα ικανό πυρήνα στελεχών του Π.Ι., οι οποίοι θα αναλάβουν μετά το πέρας του έργου τη διαχείριση, υποστήριξη και περαιτέρω εξέλιξη του ΟΠΣΜ.</w:t>
      </w:r>
    </w:p>
    <w:p w14:paraId="37C10699" w14:textId="77777777" w:rsidR="0068671B" w:rsidRPr="007C3CA0" w:rsidRDefault="0068671B" w:rsidP="0068671B">
      <w:pPr>
        <w:pStyle w:val="a7"/>
        <w:numPr>
          <w:ilvl w:val="0"/>
          <w:numId w:val="33"/>
        </w:numPr>
        <w:suppressAutoHyphens w:val="0"/>
        <w:spacing w:after="108" w:line="249" w:lineRule="auto"/>
        <w:contextualSpacing/>
        <w:rPr>
          <w:lang w:val="el-GR"/>
        </w:rPr>
      </w:pPr>
      <w:r w:rsidRPr="007C3CA0">
        <w:rPr>
          <w:lang w:val="el-GR"/>
        </w:rPr>
        <w:t>Η ανάπτυξη των κατάλληλων δεξιοτήτων στους χειριστές του νέου πληροφοριακού συστήματος, ώστε να υποστηριχθεί η διαδικασία της πλήρους ένταξης σε παραγωγική λειτουργία.</w:t>
      </w:r>
    </w:p>
    <w:p w14:paraId="0326DBBA" w14:textId="77777777" w:rsidR="0068671B" w:rsidRPr="007C3CA0" w:rsidRDefault="0068671B" w:rsidP="0068671B">
      <w:pPr>
        <w:pStyle w:val="a7"/>
        <w:numPr>
          <w:ilvl w:val="0"/>
          <w:numId w:val="33"/>
        </w:numPr>
        <w:suppressAutoHyphens w:val="0"/>
        <w:spacing w:after="108" w:line="249" w:lineRule="auto"/>
        <w:contextualSpacing/>
        <w:rPr>
          <w:b/>
          <w:color w:val="333399"/>
          <w:sz w:val="28"/>
          <w:lang w:val="el-GR"/>
        </w:rPr>
      </w:pPr>
      <w:r w:rsidRPr="007C3CA0">
        <w:rPr>
          <w:lang w:val="el-GR"/>
        </w:rPr>
        <w:t xml:space="preserve">Η επίλυση προβλημάτων που σχετίζονται με την αρχική εξοικείωση των χειριστών του ΟΠΣΜ και τη συστηματική υποστήριξη της προσαρμογής τους στα νέα εργαλεία. </w:t>
      </w:r>
    </w:p>
    <w:p w14:paraId="04C80E45" w14:textId="77777777" w:rsidR="0068671B" w:rsidRPr="007C3CA0" w:rsidRDefault="0068671B" w:rsidP="0068671B">
      <w:pPr>
        <w:rPr>
          <w:lang w:val="el-GR"/>
        </w:rPr>
      </w:pPr>
      <w:r w:rsidRPr="007C3CA0">
        <w:rPr>
          <w:lang w:val="el-GR"/>
        </w:rPr>
        <w:t>Οι προτεινόμενες υπηρεσίες εκπαίδευσης θα περιγράφονται στο Πλάνο Εκπαίδευσης, αρχικό σχέδιο του οποίου θα περιλαμβάνεται στην πρόταση του Ανάδοχου. Οι υπηρεσίες εκπαίδευσης θα παρασχεθούν σε χώρους των ακαδημαϊκών Ιδρυμάτων, εκτός αν άλλοι λόγοι επιβάλουν την τηλεκπαίδευση.</w:t>
      </w:r>
    </w:p>
    <w:p w14:paraId="09D81A2E" w14:textId="77777777" w:rsidR="0068671B" w:rsidRPr="007C3CA0" w:rsidRDefault="0068671B" w:rsidP="0068671B">
      <w:pPr>
        <w:rPr>
          <w:lang w:val="el-GR"/>
        </w:rPr>
      </w:pPr>
      <w:r w:rsidRPr="007C3CA0">
        <w:rPr>
          <w:lang w:val="el-GR"/>
        </w:rPr>
        <w:t>Οι απαιτήσεις αναφορικά με την εκπαίδευση του προσωπικού είναι οι εξής:</w:t>
      </w: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241"/>
      </w:tblGrid>
      <w:tr w:rsidR="0068671B" w:rsidRPr="0017132F" w14:paraId="4FB50449" w14:textId="77777777" w:rsidTr="00122B81">
        <w:trPr>
          <w:jc w:val="center"/>
        </w:trPr>
        <w:tc>
          <w:tcPr>
            <w:tcW w:w="3524" w:type="pct"/>
            <w:shd w:val="clear" w:color="auto" w:fill="D9E2F3" w:themeFill="accent1" w:themeFillTint="33"/>
          </w:tcPr>
          <w:p w14:paraId="42710828" w14:textId="77777777" w:rsidR="0068671B" w:rsidRPr="0017132F" w:rsidRDefault="0068671B" w:rsidP="00122B81">
            <w:pPr>
              <w:spacing w:after="0"/>
              <w:rPr>
                <w:b/>
                <w:sz w:val="24"/>
              </w:rPr>
            </w:pPr>
            <w:r w:rsidRPr="0017132F">
              <w:rPr>
                <w:b/>
                <w:sz w:val="24"/>
              </w:rPr>
              <w:t>Εκπαιδευόμενοι</w:t>
            </w:r>
          </w:p>
        </w:tc>
        <w:tc>
          <w:tcPr>
            <w:tcW w:w="1476" w:type="pct"/>
            <w:shd w:val="clear" w:color="auto" w:fill="D9E2F3" w:themeFill="accent1" w:themeFillTint="33"/>
          </w:tcPr>
          <w:p w14:paraId="0552AC9F" w14:textId="77777777" w:rsidR="0068671B" w:rsidRPr="0017132F" w:rsidRDefault="0068671B" w:rsidP="00122B81">
            <w:pPr>
              <w:spacing w:after="0"/>
              <w:rPr>
                <w:b/>
                <w:sz w:val="24"/>
              </w:rPr>
            </w:pPr>
            <w:r w:rsidRPr="0017132F">
              <w:rPr>
                <w:b/>
                <w:sz w:val="24"/>
              </w:rPr>
              <w:t>Ώρες κατάρτισης</w:t>
            </w:r>
          </w:p>
        </w:tc>
      </w:tr>
      <w:tr w:rsidR="0068671B" w:rsidRPr="0017132F" w14:paraId="04B156B6" w14:textId="77777777" w:rsidTr="00122B81">
        <w:trPr>
          <w:jc w:val="center"/>
        </w:trPr>
        <w:tc>
          <w:tcPr>
            <w:tcW w:w="3524" w:type="pct"/>
          </w:tcPr>
          <w:p w14:paraId="6E724B05" w14:textId="77777777" w:rsidR="0068671B" w:rsidRPr="0017132F" w:rsidRDefault="0068671B" w:rsidP="00122B81">
            <w:pPr>
              <w:rPr>
                <w:sz w:val="24"/>
              </w:rPr>
            </w:pPr>
            <w:r w:rsidRPr="0017132F">
              <w:rPr>
                <w:sz w:val="24"/>
              </w:rPr>
              <w:t xml:space="preserve">Διαχειριστές συστήματος </w:t>
            </w:r>
            <w:r>
              <w:rPr>
                <w:sz w:val="24"/>
              </w:rPr>
              <w:t xml:space="preserve"> </w:t>
            </w:r>
          </w:p>
        </w:tc>
        <w:tc>
          <w:tcPr>
            <w:tcW w:w="1476" w:type="pct"/>
          </w:tcPr>
          <w:p w14:paraId="31B4EB3D" w14:textId="77777777" w:rsidR="0068671B" w:rsidRPr="0017132F" w:rsidRDefault="0068671B" w:rsidP="00122B81">
            <w:pPr>
              <w:rPr>
                <w:sz w:val="24"/>
              </w:rPr>
            </w:pPr>
            <w:r w:rsidRPr="0017132F">
              <w:rPr>
                <w:sz w:val="24"/>
              </w:rPr>
              <w:t xml:space="preserve">≥ </w:t>
            </w:r>
            <w:r>
              <w:rPr>
                <w:sz w:val="24"/>
              </w:rPr>
              <w:t>8</w:t>
            </w:r>
          </w:p>
        </w:tc>
      </w:tr>
      <w:tr w:rsidR="0068671B" w:rsidRPr="0017132F" w14:paraId="1041BB92" w14:textId="77777777" w:rsidTr="00122B81">
        <w:trPr>
          <w:jc w:val="center"/>
        </w:trPr>
        <w:tc>
          <w:tcPr>
            <w:tcW w:w="3524" w:type="pct"/>
          </w:tcPr>
          <w:p w14:paraId="2258258A" w14:textId="77777777" w:rsidR="0068671B" w:rsidRPr="0017132F" w:rsidRDefault="0068671B" w:rsidP="00122B81">
            <w:pPr>
              <w:rPr>
                <w:sz w:val="24"/>
              </w:rPr>
            </w:pPr>
            <w:r w:rsidRPr="0017132F">
              <w:rPr>
                <w:sz w:val="24"/>
              </w:rPr>
              <w:t xml:space="preserve">Χειριστές </w:t>
            </w:r>
            <w:r>
              <w:rPr>
                <w:sz w:val="24"/>
              </w:rPr>
              <w:t xml:space="preserve"> </w:t>
            </w:r>
          </w:p>
        </w:tc>
        <w:tc>
          <w:tcPr>
            <w:tcW w:w="1476" w:type="pct"/>
          </w:tcPr>
          <w:p w14:paraId="2AA4D30F" w14:textId="77777777" w:rsidR="0068671B" w:rsidRPr="0017132F" w:rsidRDefault="0068671B" w:rsidP="00122B81">
            <w:pPr>
              <w:rPr>
                <w:sz w:val="24"/>
              </w:rPr>
            </w:pPr>
            <w:r w:rsidRPr="0017132F">
              <w:rPr>
                <w:sz w:val="24"/>
              </w:rPr>
              <w:t xml:space="preserve">≥ </w:t>
            </w:r>
            <w:r>
              <w:rPr>
                <w:sz w:val="24"/>
              </w:rPr>
              <w:t>6</w:t>
            </w:r>
          </w:p>
        </w:tc>
      </w:tr>
    </w:tbl>
    <w:p w14:paraId="44C590B4" w14:textId="77777777" w:rsidR="0068671B" w:rsidRDefault="0068671B" w:rsidP="0068671B"/>
    <w:p w14:paraId="6A4D19DD" w14:textId="77777777" w:rsidR="0068671B" w:rsidRPr="007C3CA0" w:rsidRDefault="0068671B" w:rsidP="0068671B">
      <w:pPr>
        <w:rPr>
          <w:lang w:val="el-GR"/>
        </w:rPr>
      </w:pPr>
      <w:r w:rsidRPr="007C3CA0">
        <w:rPr>
          <w:lang w:val="el-GR"/>
        </w:rPr>
        <w:t xml:space="preserve">Η χρονική διάρκεια της εκπαίδευση για κάθε Ομάδα δεν μπορεί να υπερβαίνει τις </w:t>
      </w:r>
      <w:r w:rsidRPr="007C3CA0">
        <w:rPr>
          <w:b/>
          <w:bCs/>
          <w:lang w:val="el-GR"/>
        </w:rPr>
        <w:t>5 διδακτικές ώρες ημερησίως</w:t>
      </w:r>
      <w:r w:rsidRPr="007C3CA0">
        <w:rPr>
          <w:lang w:val="el-GR"/>
        </w:rPr>
        <w:t xml:space="preserve"> και κάθε τμήμα δεν θα έχει </w:t>
      </w:r>
      <w:r w:rsidRPr="007C3CA0">
        <w:rPr>
          <w:b/>
          <w:bCs/>
          <w:lang w:val="el-GR"/>
        </w:rPr>
        <w:t>παραπάνω από 10 εκπαιδευόμενους</w:t>
      </w:r>
      <w:r w:rsidRPr="007C3CA0">
        <w:rPr>
          <w:lang w:val="el-GR"/>
        </w:rPr>
        <w:t>.</w:t>
      </w:r>
    </w:p>
    <w:p w14:paraId="2AE61046" w14:textId="77777777" w:rsidR="0068671B" w:rsidRPr="007C3CA0" w:rsidRDefault="0068671B" w:rsidP="0068671B">
      <w:pPr>
        <w:rPr>
          <w:b/>
          <w:bCs/>
          <w:sz w:val="24"/>
          <w:u w:val="single"/>
          <w:lang w:val="el-GR"/>
        </w:rPr>
      </w:pPr>
    </w:p>
    <w:p w14:paraId="570B10DD" w14:textId="77777777" w:rsidR="0068671B" w:rsidRDefault="0068671B" w:rsidP="0068671B">
      <w:pPr>
        <w:pStyle w:val="20"/>
        <w:numPr>
          <w:ilvl w:val="2"/>
          <w:numId w:val="4"/>
        </w:numPr>
        <w:tabs>
          <w:tab w:val="num" w:pos="360"/>
        </w:tabs>
        <w:spacing w:before="0" w:after="240"/>
        <w:ind w:left="1134" w:hanging="567"/>
      </w:pPr>
      <w:r w:rsidRPr="002E4D86">
        <w:t>Παραδοτέα εκπαίδευσης</w:t>
      </w:r>
      <w:r>
        <w:t xml:space="preserve"> - τεκμηρίωση</w:t>
      </w:r>
    </w:p>
    <w:p w14:paraId="5E92DA68" w14:textId="77777777" w:rsidR="0068671B" w:rsidRPr="007C3CA0" w:rsidRDefault="0068671B" w:rsidP="0068671B">
      <w:pPr>
        <w:spacing w:after="5" w:line="276" w:lineRule="auto"/>
        <w:ind w:right="7"/>
        <w:rPr>
          <w:lang w:val="el-GR"/>
        </w:rPr>
      </w:pPr>
      <w:r w:rsidRPr="007C3CA0">
        <w:rPr>
          <w:lang w:val="el-GR"/>
        </w:rPr>
        <w:t xml:space="preserve">Ο Ανάδοχος θα πρέπει να παρέχει κατάλληλη τεκμηρίωση σύμφωνα με τις παρακάτω απαιτήσεις:  </w:t>
      </w:r>
    </w:p>
    <w:p w14:paraId="42D1A5BE" w14:textId="77777777" w:rsidR="0068671B" w:rsidRPr="007C3CA0" w:rsidRDefault="0068671B" w:rsidP="0068671B">
      <w:pPr>
        <w:spacing w:after="21" w:line="276" w:lineRule="auto"/>
        <w:rPr>
          <w:lang w:val="el-GR"/>
        </w:rPr>
      </w:pPr>
      <w:r w:rsidRPr="007C3CA0">
        <w:rPr>
          <w:lang w:val="el-GR"/>
        </w:rPr>
        <w:t xml:space="preserve"> Το εκπαιδευτικό υλικό θα περιλαμβάνει τουλάχιστο τα εξής:  </w:t>
      </w:r>
    </w:p>
    <w:p w14:paraId="7FD03B51" w14:textId="77777777" w:rsidR="0068671B" w:rsidRDefault="0068671B" w:rsidP="0068671B">
      <w:pPr>
        <w:pStyle w:val="a7"/>
        <w:numPr>
          <w:ilvl w:val="0"/>
          <w:numId w:val="43"/>
        </w:numPr>
        <w:suppressAutoHyphens w:val="0"/>
        <w:spacing w:after="28" w:line="276" w:lineRule="auto"/>
        <w:ind w:right="1302"/>
        <w:contextualSpacing/>
      </w:pPr>
      <w:r w:rsidRPr="00C36C60">
        <w:t xml:space="preserve">Εγχειρίδιο χρήστη. </w:t>
      </w:r>
    </w:p>
    <w:p w14:paraId="728095B3" w14:textId="77777777" w:rsidR="0068671B" w:rsidRPr="007C3CA0" w:rsidRDefault="0068671B" w:rsidP="0068671B">
      <w:pPr>
        <w:pStyle w:val="a7"/>
        <w:spacing w:after="28"/>
        <w:ind w:right="1302"/>
        <w:rPr>
          <w:lang w:val="el-GR"/>
        </w:rPr>
      </w:pPr>
      <w:r w:rsidRPr="007C3CA0">
        <w:rPr>
          <w:lang w:val="el-GR"/>
        </w:rPr>
        <w:t>Το εγχειρίδιο χρήστη θα πρέπει να δοθεί τόσο σε ηλεκτρονική μορφή.</w:t>
      </w:r>
    </w:p>
    <w:p w14:paraId="49FBD6DC" w14:textId="77777777" w:rsidR="0068671B" w:rsidRPr="007C3CA0" w:rsidRDefault="0068671B" w:rsidP="0068671B">
      <w:pPr>
        <w:pStyle w:val="a7"/>
        <w:numPr>
          <w:ilvl w:val="0"/>
          <w:numId w:val="43"/>
        </w:numPr>
        <w:suppressAutoHyphens w:val="0"/>
        <w:spacing w:after="28" w:line="276" w:lineRule="auto"/>
        <w:ind w:right="1302"/>
        <w:contextualSpacing/>
        <w:rPr>
          <w:lang w:val="el-GR"/>
        </w:rPr>
      </w:pPr>
      <w:r w:rsidRPr="007C3CA0">
        <w:rPr>
          <w:lang w:val="el-GR"/>
        </w:rPr>
        <w:t xml:space="preserve"> Εγχειρίδια διαχειριστή – τεχνικής υποστήριξης σε ηλεκτρονική μορφή. </w:t>
      </w:r>
    </w:p>
    <w:p w14:paraId="5D6E7FE0" w14:textId="77777777" w:rsidR="0068671B" w:rsidRPr="00C36C60" w:rsidRDefault="0068671B" w:rsidP="0068671B">
      <w:pPr>
        <w:pStyle w:val="a7"/>
        <w:numPr>
          <w:ilvl w:val="0"/>
          <w:numId w:val="43"/>
        </w:numPr>
        <w:suppressAutoHyphens w:val="0"/>
        <w:spacing w:after="28" w:line="276" w:lineRule="auto"/>
        <w:ind w:right="1302"/>
        <w:contextualSpacing/>
      </w:pPr>
      <w:r w:rsidRPr="00C36C60">
        <w:t xml:space="preserve">Εγχειρίδιο αρχιτεκτονικής συστήματος. </w:t>
      </w:r>
    </w:p>
    <w:p w14:paraId="732C98ED" w14:textId="77777777" w:rsidR="0068671B" w:rsidRPr="00C36C60" w:rsidRDefault="0068671B" w:rsidP="0068671B">
      <w:pPr>
        <w:pStyle w:val="a7"/>
        <w:numPr>
          <w:ilvl w:val="0"/>
          <w:numId w:val="43"/>
        </w:numPr>
        <w:suppressAutoHyphens w:val="0"/>
        <w:spacing w:after="28" w:line="276" w:lineRule="auto"/>
        <w:ind w:right="1302"/>
        <w:contextualSpacing/>
      </w:pPr>
      <w:r w:rsidRPr="00C36C60">
        <w:t xml:space="preserve">Εγχειρίδιο παραμετροποίησης συστήματος. </w:t>
      </w:r>
    </w:p>
    <w:p w14:paraId="10F3B329" w14:textId="77777777" w:rsidR="0068671B" w:rsidRPr="007C3CA0" w:rsidRDefault="0068671B" w:rsidP="0068671B">
      <w:pPr>
        <w:pStyle w:val="a7"/>
        <w:numPr>
          <w:ilvl w:val="0"/>
          <w:numId w:val="43"/>
        </w:numPr>
        <w:suppressAutoHyphens w:val="0"/>
        <w:spacing w:after="28" w:line="276" w:lineRule="auto"/>
        <w:ind w:right="1302"/>
        <w:contextualSpacing/>
        <w:rPr>
          <w:lang w:val="el-GR"/>
        </w:rPr>
      </w:pPr>
      <w:r w:rsidRPr="007C3CA0">
        <w:rPr>
          <w:lang w:val="el-GR"/>
        </w:rPr>
        <w:t xml:space="preserve">Εγχειρίδιο λήψης εφεδρικών αντιγράφων ασφαλείας. </w:t>
      </w:r>
    </w:p>
    <w:p w14:paraId="702CF77F" w14:textId="77777777" w:rsidR="0068671B" w:rsidRPr="007C3CA0" w:rsidRDefault="0068671B" w:rsidP="0068671B">
      <w:pPr>
        <w:spacing w:after="0" w:line="276" w:lineRule="auto"/>
        <w:rPr>
          <w:lang w:val="el-GR"/>
        </w:rPr>
      </w:pPr>
    </w:p>
    <w:p w14:paraId="081FA78B" w14:textId="77777777" w:rsidR="0068671B" w:rsidRPr="007C3CA0" w:rsidRDefault="0068671B" w:rsidP="0068671B">
      <w:pPr>
        <w:spacing w:after="295" w:line="276" w:lineRule="auto"/>
        <w:ind w:right="7"/>
        <w:rPr>
          <w:lang w:val="el-GR"/>
        </w:rPr>
      </w:pPr>
      <w:r w:rsidRPr="007C3CA0">
        <w:rPr>
          <w:lang w:val="el-GR"/>
        </w:rPr>
        <w:t>Ο Ανάδοχος στην προσφορά του θα πρέπει να εξειδικεύσει το πρόγραμμα εκπαίδευσης ανά κατηγορία χρηστών. Το σύνολο των προτεινόμενων σεμιναρίων θα πρέπει να περιλαμβάνουν και να αναλύουν το σύνολο των εφαρμογών που θα υλοποιηθούν.</w:t>
      </w:r>
    </w:p>
    <w:p w14:paraId="416B4242" w14:textId="77777777" w:rsidR="0068671B" w:rsidRPr="005141A7" w:rsidRDefault="0068671B" w:rsidP="0068671B">
      <w:pPr>
        <w:pStyle w:val="20"/>
        <w:numPr>
          <w:ilvl w:val="1"/>
          <w:numId w:val="4"/>
        </w:numPr>
        <w:tabs>
          <w:tab w:val="num" w:pos="360"/>
          <w:tab w:val="center" w:pos="4077"/>
        </w:tabs>
        <w:spacing w:before="0" w:after="240"/>
        <w:ind w:left="992" w:hanging="652"/>
      </w:pPr>
      <w:r w:rsidRPr="00C36C60">
        <w:lastRenderedPageBreak/>
        <w:t xml:space="preserve">Υπηρεσίες Δοκιμών Ελέγχου </w:t>
      </w:r>
      <w:r w:rsidRPr="005141A7">
        <w:rPr>
          <w:rFonts w:ascii="Times New Roman" w:hAnsi="Times New Roman"/>
        </w:rPr>
        <w:t xml:space="preserve"> </w:t>
      </w:r>
    </w:p>
    <w:p w14:paraId="4AD9B1BF" w14:textId="77777777" w:rsidR="0068671B" w:rsidRPr="007C3CA0" w:rsidRDefault="0068671B" w:rsidP="0068671B">
      <w:pPr>
        <w:spacing w:after="295" w:line="276" w:lineRule="auto"/>
        <w:ind w:right="7"/>
        <w:rPr>
          <w:lang w:val="el-GR"/>
        </w:rPr>
      </w:pPr>
      <w:bookmarkStart w:id="21" w:name="_Hlk73829336"/>
      <w:r w:rsidRPr="007C3CA0">
        <w:rPr>
          <w:lang w:val="el-GR"/>
        </w:rPr>
        <w:t xml:space="preserve">Ο Ανάδοχος με την ολοκλήρωση της παράδοσης και εγκατάστασης του λογισμικού,  υποχρεούται να παραδώσει το σύστημα στο σύνολό του άριστα ελεγμένο. </w:t>
      </w:r>
    </w:p>
    <w:p w14:paraId="1C84C913" w14:textId="77777777" w:rsidR="0068671B" w:rsidRPr="007C3CA0" w:rsidRDefault="0068671B" w:rsidP="0068671B">
      <w:pPr>
        <w:spacing w:after="295" w:line="276" w:lineRule="auto"/>
        <w:ind w:right="7"/>
        <w:rPr>
          <w:lang w:val="el-GR"/>
        </w:rPr>
      </w:pPr>
      <w:r w:rsidRPr="007C3CA0">
        <w:rPr>
          <w:lang w:val="el-GR"/>
        </w:rPr>
        <w:t xml:space="preserve">Για την επίτευξη αυτής της υποχρέωσης, ο Ανάδοχος οφείλει να συνεργαστεί με την ΕΠΠΕ και να εφαρμόσει μεθοδολογία ελέγχου συστημάτων πληροφορικής, σε επίπεδο ολοκληρωμένων συστημάτων και να τεκμηριώσει τα αποτελέσματα του ελέγχου.  </w:t>
      </w:r>
    </w:p>
    <w:bookmarkEnd w:id="21"/>
    <w:p w14:paraId="2D22ABD4" w14:textId="77777777" w:rsidR="0068671B" w:rsidRPr="002E4D86" w:rsidRDefault="0068671B" w:rsidP="0068671B">
      <w:pPr>
        <w:pStyle w:val="20"/>
        <w:numPr>
          <w:ilvl w:val="1"/>
          <w:numId w:val="4"/>
        </w:numPr>
        <w:tabs>
          <w:tab w:val="num" w:pos="360"/>
          <w:tab w:val="center" w:pos="4077"/>
        </w:tabs>
        <w:spacing w:before="0" w:after="240"/>
        <w:ind w:left="992" w:hanging="652"/>
      </w:pPr>
      <w:r w:rsidRPr="002E4D86">
        <w:t>Υπηρεσίες Πιλοτικής Λειτουργίας</w:t>
      </w:r>
    </w:p>
    <w:p w14:paraId="2626BA43" w14:textId="77777777" w:rsidR="0068671B" w:rsidRPr="007C3CA0" w:rsidRDefault="0068671B" w:rsidP="0068671B">
      <w:pPr>
        <w:rPr>
          <w:lang w:val="el-GR"/>
        </w:rPr>
      </w:pPr>
      <w:r w:rsidRPr="007C3CA0">
        <w:rPr>
          <w:lang w:val="el-GR"/>
        </w:rPr>
        <w:t>Η πιλοτική Λειτουργία του ΟΠΣΜ θα πρέπει να πραγματοποιηθεί:</w:t>
      </w:r>
    </w:p>
    <w:p w14:paraId="36C45270" w14:textId="77777777" w:rsidR="0068671B" w:rsidRPr="007C3CA0" w:rsidRDefault="0068671B" w:rsidP="0068671B">
      <w:pPr>
        <w:pStyle w:val="a7"/>
        <w:numPr>
          <w:ilvl w:val="0"/>
          <w:numId w:val="34"/>
        </w:numPr>
        <w:suppressAutoHyphens w:val="0"/>
        <w:spacing w:after="108" w:line="249" w:lineRule="auto"/>
        <w:contextualSpacing/>
        <w:rPr>
          <w:lang w:val="el-GR"/>
        </w:rPr>
      </w:pPr>
      <w:r w:rsidRPr="007C3CA0">
        <w:rPr>
          <w:lang w:val="el-GR"/>
        </w:rPr>
        <w:t>Με τη συμμετοχή μιας περιορισμένης, αλλά αντιπροσωπευτικής ομάδας χρηστών, καλύπτοντας το σύνολο των επιχειρησιακών διαδικασιών.</w:t>
      </w:r>
    </w:p>
    <w:p w14:paraId="249B7213" w14:textId="77777777" w:rsidR="0068671B" w:rsidRPr="007C3CA0" w:rsidRDefault="0068671B" w:rsidP="0068671B">
      <w:pPr>
        <w:pStyle w:val="a7"/>
        <w:numPr>
          <w:ilvl w:val="0"/>
          <w:numId w:val="34"/>
        </w:numPr>
        <w:suppressAutoHyphens w:val="0"/>
        <w:spacing w:after="108" w:line="249" w:lineRule="auto"/>
        <w:contextualSpacing/>
        <w:rPr>
          <w:lang w:val="el-GR"/>
        </w:rPr>
      </w:pPr>
      <w:r w:rsidRPr="007C3CA0">
        <w:rPr>
          <w:lang w:val="el-GR"/>
        </w:rPr>
        <w:t>Καλύπτοντας το σύνολο των λειτουργιών του ΟΠΣΜ</w:t>
      </w:r>
    </w:p>
    <w:p w14:paraId="7A73FF24" w14:textId="77777777" w:rsidR="0068671B" w:rsidRPr="007C3CA0" w:rsidRDefault="0068671B" w:rsidP="0068671B">
      <w:pPr>
        <w:pStyle w:val="a7"/>
        <w:numPr>
          <w:ilvl w:val="0"/>
          <w:numId w:val="34"/>
        </w:numPr>
        <w:suppressAutoHyphens w:val="0"/>
        <w:spacing w:after="108" w:line="249" w:lineRule="auto"/>
        <w:contextualSpacing/>
        <w:rPr>
          <w:lang w:val="el-GR"/>
        </w:rPr>
      </w:pPr>
      <w:r w:rsidRPr="007C3CA0">
        <w:rPr>
          <w:lang w:val="el-GR"/>
        </w:rPr>
        <w:t>Χρησιμοποιώντας αντιπροσωπευτική πληροφορία για τον ενδελεχή έλεγχο του συστήματος</w:t>
      </w:r>
    </w:p>
    <w:p w14:paraId="4F1009C7" w14:textId="77777777" w:rsidR="0068671B" w:rsidRPr="007C3CA0" w:rsidRDefault="0068671B" w:rsidP="0068671B">
      <w:pPr>
        <w:rPr>
          <w:lang w:val="el-GR"/>
        </w:rPr>
      </w:pPr>
      <w:r w:rsidRPr="007C3CA0">
        <w:rPr>
          <w:lang w:val="el-GR"/>
        </w:rPr>
        <w:t>Ο Ανάδοχος, κατά την περίοδο της Πιλοτικής Λειτουργίας του Συστήματος, έχει τις παρακάτω υποχρεώσεις:</w:t>
      </w:r>
    </w:p>
    <w:p w14:paraId="35540151" w14:textId="77777777" w:rsidR="0068671B" w:rsidRDefault="0068671B" w:rsidP="0068671B">
      <w:pPr>
        <w:pStyle w:val="a7"/>
        <w:numPr>
          <w:ilvl w:val="0"/>
          <w:numId w:val="35"/>
        </w:numPr>
        <w:suppressAutoHyphens w:val="0"/>
        <w:spacing w:after="108" w:line="249" w:lineRule="auto"/>
        <w:contextualSpacing/>
      </w:pPr>
      <w:r>
        <w:t>Επίλυση προβλημάτων,</w:t>
      </w:r>
    </w:p>
    <w:p w14:paraId="72C35B16" w14:textId="77777777" w:rsidR="0068671B" w:rsidRDefault="0068671B" w:rsidP="0068671B">
      <w:pPr>
        <w:pStyle w:val="a7"/>
        <w:numPr>
          <w:ilvl w:val="0"/>
          <w:numId w:val="35"/>
        </w:numPr>
        <w:suppressAutoHyphens w:val="0"/>
        <w:spacing w:after="108" w:line="249" w:lineRule="auto"/>
        <w:contextualSpacing/>
      </w:pPr>
      <w:r>
        <w:t>Διόρθωση / Διαχείριση λαθών,</w:t>
      </w:r>
    </w:p>
    <w:p w14:paraId="4B8A52F4" w14:textId="77777777" w:rsidR="0068671B" w:rsidRDefault="0068671B" w:rsidP="0068671B">
      <w:pPr>
        <w:pStyle w:val="a7"/>
        <w:numPr>
          <w:ilvl w:val="0"/>
          <w:numId w:val="35"/>
        </w:numPr>
        <w:suppressAutoHyphens w:val="0"/>
        <w:spacing w:after="108" w:line="249" w:lineRule="auto"/>
        <w:contextualSpacing/>
      </w:pPr>
      <w:r w:rsidRPr="007C3CA0">
        <w:rPr>
          <w:lang w:val="el-GR"/>
        </w:rPr>
        <w:t xml:space="preserve">Υποστήριξη χρηστών με φυσική παρουσία στελεχών του Αναδόχου (συλλογή παρατηρήσεων από τους χρήστες, υποστήριξη στο χειρισμό και λειτουργία των υπολογιστών, εφαρμογών, κλπ.) </w:t>
      </w:r>
      <w:r>
        <w:t>Ελάχιστη απαίτηση επιτόπιας υποστήριξης είναι 5 ανθρωποημέρες ανά Ίδρυμα.</w:t>
      </w:r>
    </w:p>
    <w:p w14:paraId="149D2D24" w14:textId="77777777" w:rsidR="0068671B" w:rsidRDefault="0068671B" w:rsidP="0068671B">
      <w:pPr>
        <w:pStyle w:val="a7"/>
        <w:numPr>
          <w:ilvl w:val="0"/>
          <w:numId w:val="35"/>
        </w:numPr>
        <w:suppressAutoHyphens w:val="0"/>
        <w:spacing w:after="108" w:line="249" w:lineRule="auto"/>
        <w:contextualSpacing/>
      </w:pPr>
      <w:r>
        <w:t>Παροχή help-desk</w:t>
      </w:r>
    </w:p>
    <w:p w14:paraId="6CD97107" w14:textId="77777777" w:rsidR="0068671B" w:rsidRDefault="0068671B" w:rsidP="0068671B">
      <w:pPr>
        <w:pStyle w:val="a7"/>
        <w:numPr>
          <w:ilvl w:val="0"/>
          <w:numId w:val="35"/>
        </w:numPr>
        <w:suppressAutoHyphens w:val="0"/>
        <w:spacing w:after="108" w:line="249" w:lineRule="auto"/>
        <w:contextualSpacing/>
      </w:pPr>
      <w:r>
        <w:t>Επικαιροποίηση (update) τεκμηρίωσης.</w:t>
      </w:r>
    </w:p>
    <w:p w14:paraId="6CD20729" w14:textId="77777777" w:rsidR="0068671B" w:rsidRPr="007C3CA0" w:rsidRDefault="0068671B" w:rsidP="0068671B">
      <w:pPr>
        <w:rPr>
          <w:lang w:val="el-GR"/>
        </w:rPr>
      </w:pPr>
      <w:r w:rsidRPr="007C3CA0">
        <w:rPr>
          <w:lang w:val="el-GR"/>
        </w:rPr>
        <w:t>Ειδικότερα, στις υποχρεώσεις του Αναδόχου κατά την περίοδο πιλοτικής λειτουργίας είναι να ελεγχθούν διεξοδικά:</w:t>
      </w:r>
    </w:p>
    <w:p w14:paraId="5069A635" w14:textId="77777777" w:rsidR="0068671B" w:rsidRPr="007C3CA0" w:rsidRDefault="0068671B" w:rsidP="0068671B">
      <w:pPr>
        <w:pStyle w:val="a7"/>
        <w:numPr>
          <w:ilvl w:val="0"/>
          <w:numId w:val="36"/>
        </w:numPr>
        <w:suppressAutoHyphens w:val="0"/>
        <w:spacing w:after="108" w:line="249" w:lineRule="auto"/>
        <w:contextualSpacing/>
        <w:rPr>
          <w:lang w:val="el-GR"/>
        </w:rPr>
      </w:pPr>
      <w:r w:rsidRPr="007C3CA0">
        <w:rPr>
          <w:lang w:val="el-GR"/>
        </w:rPr>
        <w:t>Οι ρυθμίσεις, παραμετροποιήσεις και προσαρμογές του λογισμικού συστήματος,</w:t>
      </w:r>
    </w:p>
    <w:p w14:paraId="001A11E7" w14:textId="77777777" w:rsidR="0068671B" w:rsidRPr="007C3CA0" w:rsidRDefault="0068671B" w:rsidP="0068671B">
      <w:pPr>
        <w:pStyle w:val="a7"/>
        <w:numPr>
          <w:ilvl w:val="0"/>
          <w:numId w:val="36"/>
        </w:numPr>
        <w:suppressAutoHyphens w:val="0"/>
        <w:spacing w:after="108" w:line="249" w:lineRule="auto"/>
        <w:contextualSpacing/>
        <w:rPr>
          <w:lang w:val="el-GR"/>
        </w:rPr>
      </w:pPr>
      <w:r w:rsidRPr="007C3CA0">
        <w:rPr>
          <w:lang w:val="el-GR"/>
        </w:rPr>
        <w:t>Οι ρυθμίσεις του συστήματος για τη βελτίωση της απόδοσης (</w:t>
      </w:r>
      <w:r>
        <w:t>fine</w:t>
      </w:r>
      <w:r w:rsidRPr="007C3CA0">
        <w:rPr>
          <w:lang w:val="el-GR"/>
        </w:rPr>
        <w:t xml:space="preserve"> </w:t>
      </w:r>
      <w:r>
        <w:t>tuning</w:t>
      </w:r>
      <w:r w:rsidRPr="007C3CA0">
        <w:rPr>
          <w:lang w:val="el-GR"/>
        </w:rPr>
        <w:t>).</w:t>
      </w:r>
    </w:p>
    <w:p w14:paraId="032D8BCF" w14:textId="77777777" w:rsidR="0068671B" w:rsidRPr="007C3CA0" w:rsidRDefault="0068671B" w:rsidP="0068671B">
      <w:pPr>
        <w:pStyle w:val="a7"/>
        <w:numPr>
          <w:ilvl w:val="0"/>
          <w:numId w:val="36"/>
        </w:numPr>
        <w:suppressAutoHyphens w:val="0"/>
        <w:spacing w:after="108" w:line="249" w:lineRule="auto"/>
        <w:contextualSpacing/>
        <w:rPr>
          <w:lang w:val="el-GR"/>
        </w:rPr>
      </w:pPr>
      <w:r w:rsidRPr="007C3CA0">
        <w:rPr>
          <w:lang w:val="el-GR"/>
        </w:rPr>
        <w:t>Οποιαδήποτε άλλη παράμετρος επηρεάζει την ομαλή λειτουργία του συστήματος</w:t>
      </w:r>
    </w:p>
    <w:p w14:paraId="05594338" w14:textId="77777777" w:rsidR="0068671B" w:rsidRPr="007C3CA0" w:rsidRDefault="0068671B" w:rsidP="0068671B">
      <w:pPr>
        <w:rPr>
          <w:lang w:val="el-GR"/>
        </w:rPr>
      </w:pPr>
      <w:r w:rsidRPr="007C3CA0">
        <w:rPr>
          <w:lang w:val="el-GR"/>
        </w:rPr>
        <w:t>Σε περίπτωση που κατά την περίοδο Πιλοτικής Λειτουργίας, εμφανισθούν προβλήματα ή διαπιστωθεί ότι δεν πληρούνται κάποιες από τις προδιαγραφόμενες απαιτήσεις, ο Ανάδοχος οφείλει να προβαίνει άμεσα στις απαραίτητες βελτιωτικές παρεμβάσεις και αναπροσαρμογές, ώστε το Σύστημα, μετά το πέρας της περιόδου Πιλοτικής Λειτουργίας, να είναι έτοιμο για παραγωγική εκμετάλλευση (</w:t>
      </w:r>
      <w:r>
        <w:t>production</w:t>
      </w:r>
      <w:r w:rsidRPr="007C3CA0">
        <w:rPr>
          <w:lang w:val="el-GR"/>
        </w:rPr>
        <w:t xml:space="preserve">). </w:t>
      </w:r>
    </w:p>
    <w:p w14:paraId="4C7473FA" w14:textId="77777777" w:rsidR="0068671B" w:rsidRPr="007C3CA0" w:rsidRDefault="0068671B" w:rsidP="0068671B">
      <w:pPr>
        <w:rPr>
          <w:lang w:val="el-GR"/>
        </w:rPr>
      </w:pPr>
      <w:r w:rsidRPr="007C3CA0">
        <w:rPr>
          <w:lang w:val="el-GR"/>
        </w:rPr>
        <w:t xml:space="preserve">Επιπλέον, προβλήματα των δεδομένων που ενδεχομένως να εμφανιστούν κατά την πιλοτική λειτουργία, θα πρέπει να αντιμετωπιστούν κατάλληλα από τον Ανάδοχο πριν την έναρξη της παραγωγικής λειτουργίας του ΟΠΣΜ. </w:t>
      </w:r>
    </w:p>
    <w:p w14:paraId="2A922410" w14:textId="77777777" w:rsidR="0068671B" w:rsidRPr="007C3CA0" w:rsidRDefault="0068671B" w:rsidP="0068671B">
      <w:pPr>
        <w:rPr>
          <w:lang w:val="el-GR"/>
        </w:rPr>
      </w:pPr>
    </w:p>
    <w:p w14:paraId="437E3AB3" w14:textId="77777777" w:rsidR="0068671B" w:rsidRPr="00922ADB" w:rsidRDefault="0068671B" w:rsidP="0068671B">
      <w:pPr>
        <w:pStyle w:val="20"/>
        <w:numPr>
          <w:ilvl w:val="1"/>
          <w:numId w:val="4"/>
        </w:numPr>
        <w:tabs>
          <w:tab w:val="num" w:pos="360"/>
          <w:tab w:val="center" w:pos="4077"/>
        </w:tabs>
        <w:spacing w:before="0" w:after="240"/>
        <w:ind w:left="992" w:hanging="652"/>
      </w:pPr>
      <w:bookmarkStart w:id="22" w:name="_Toc304906190"/>
      <w:bookmarkStart w:id="23" w:name="_Toc342899482"/>
      <w:r w:rsidRPr="00922ADB">
        <w:t xml:space="preserve">Υπηρεσίες </w:t>
      </w:r>
      <w:r>
        <w:t>π</w:t>
      </w:r>
      <w:r w:rsidRPr="00922ADB">
        <w:t xml:space="preserve">αραγωγικής </w:t>
      </w:r>
      <w:r>
        <w:t>λ</w:t>
      </w:r>
      <w:r w:rsidRPr="00922ADB">
        <w:t>ειτουργίας</w:t>
      </w:r>
      <w:bookmarkEnd w:id="22"/>
      <w:bookmarkEnd w:id="23"/>
      <w:r w:rsidRPr="00922ADB">
        <w:t xml:space="preserve"> </w:t>
      </w:r>
    </w:p>
    <w:p w14:paraId="5C9ECA67" w14:textId="77777777" w:rsidR="0068671B" w:rsidRPr="007C3CA0" w:rsidRDefault="0068671B" w:rsidP="0068671B">
      <w:pPr>
        <w:rPr>
          <w:lang w:val="el-GR"/>
        </w:rPr>
      </w:pPr>
      <w:r w:rsidRPr="007C3CA0">
        <w:rPr>
          <w:lang w:val="el-GR"/>
        </w:rPr>
        <w:t xml:space="preserve">Ο Ανάδοχος, κατά το χρονικό διάστημα της υποστήριξης του συστήματος, έχει την πλήρη και αποκλειστική ευθύνη της καλής λειτουργίας του συστήματος.  </w:t>
      </w:r>
    </w:p>
    <w:p w14:paraId="52C7C867" w14:textId="77777777" w:rsidR="0068671B" w:rsidRPr="007C3CA0" w:rsidRDefault="0068671B" w:rsidP="0068671B">
      <w:pPr>
        <w:rPr>
          <w:lang w:val="el-GR"/>
        </w:rPr>
      </w:pPr>
      <w:r w:rsidRPr="007C3CA0">
        <w:rPr>
          <w:lang w:val="el-GR"/>
        </w:rPr>
        <w:lastRenderedPageBreak/>
        <w:t xml:space="preserve">Μετά την επιτυχή ολοκλήρωση της Περιόδου Πιλοτικής Λειτουργίας, αρχίζει η Περίοδος Παραγωγικής Λειτουργίας.  </w:t>
      </w:r>
    </w:p>
    <w:p w14:paraId="55600257" w14:textId="77777777" w:rsidR="0068671B" w:rsidRPr="007C3CA0" w:rsidRDefault="0068671B" w:rsidP="0068671B">
      <w:pPr>
        <w:rPr>
          <w:lang w:val="el-GR"/>
        </w:rPr>
      </w:pPr>
      <w:r w:rsidRPr="007C3CA0">
        <w:rPr>
          <w:lang w:val="el-GR"/>
        </w:rPr>
        <w:t xml:space="preserve">Η διάρκεια της Περιόδου Παραγωγικής Λειτουργίας προσδιορίζεται στον ένα (1) μήνα.  </w:t>
      </w:r>
    </w:p>
    <w:p w14:paraId="5F46A529" w14:textId="77777777" w:rsidR="0068671B" w:rsidRPr="007C3CA0" w:rsidRDefault="0068671B" w:rsidP="0068671B">
      <w:pPr>
        <w:rPr>
          <w:lang w:val="el-GR"/>
        </w:rPr>
      </w:pPr>
      <w:r w:rsidRPr="007C3CA0">
        <w:rPr>
          <w:lang w:val="el-GR"/>
        </w:rPr>
        <w:t xml:space="preserve">Επίσης θα έχει ολοκληρωθεί η μετάπτωση όλων των απαραίτητων δεδομένων, σύμφωνα με το σχέδιο μετάπτωσης.  </w:t>
      </w:r>
    </w:p>
    <w:p w14:paraId="343B02C4" w14:textId="77777777" w:rsidR="0068671B" w:rsidRPr="007C3CA0" w:rsidRDefault="0068671B" w:rsidP="0068671B">
      <w:pPr>
        <w:rPr>
          <w:lang w:val="el-GR"/>
        </w:rPr>
      </w:pPr>
      <w:r w:rsidRPr="007C3CA0">
        <w:rPr>
          <w:lang w:val="el-GR"/>
        </w:rPr>
        <w:t>Στην περίοδο Παραγωγικής Λειτουργίας ο Ανάδοχος καλείται να παράσχει τις ακόλουθες υπηρεσίες παραγωγικής λειτουργίας:</w:t>
      </w:r>
    </w:p>
    <w:p w14:paraId="56E5F01E" w14:textId="77777777" w:rsidR="0068671B" w:rsidRPr="007C3CA0" w:rsidRDefault="0068671B" w:rsidP="0068671B">
      <w:pPr>
        <w:pStyle w:val="a7"/>
        <w:numPr>
          <w:ilvl w:val="0"/>
          <w:numId w:val="44"/>
        </w:numPr>
        <w:tabs>
          <w:tab w:val="left" w:pos="900"/>
        </w:tabs>
        <w:suppressAutoHyphens w:val="0"/>
        <w:spacing w:after="60" w:line="276" w:lineRule="auto"/>
        <w:contextualSpacing/>
        <w:rPr>
          <w:lang w:val="el-GR"/>
        </w:rPr>
      </w:pPr>
      <w:r w:rsidRPr="007C3CA0">
        <w:rPr>
          <w:lang w:val="el-GR"/>
        </w:rPr>
        <w:t xml:space="preserve">Παροχή υπηρεσιών επιστημονικής και τεχνικής υποστήριξης. </w:t>
      </w:r>
    </w:p>
    <w:p w14:paraId="4E39A3B6" w14:textId="77777777" w:rsidR="0068671B" w:rsidRPr="007C3CA0" w:rsidRDefault="0068671B" w:rsidP="0068671B">
      <w:pPr>
        <w:pStyle w:val="a7"/>
        <w:numPr>
          <w:ilvl w:val="0"/>
          <w:numId w:val="44"/>
        </w:numPr>
        <w:tabs>
          <w:tab w:val="left" w:pos="900"/>
        </w:tabs>
        <w:suppressAutoHyphens w:val="0"/>
        <w:spacing w:after="60" w:line="276" w:lineRule="auto"/>
        <w:contextualSpacing/>
        <w:rPr>
          <w:lang w:val="el-GR"/>
        </w:rPr>
      </w:pPr>
      <w:r w:rsidRPr="007C3CA0">
        <w:rPr>
          <w:lang w:val="el-GR"/>
        </w:rPr>
        <w:t xml:space="preserve">Παροχή υπηρεσιών εκπαίδευσης </w:t>
      </w:r>
      <w:r w:rsidRPr="00F431F2">
        <w:t>on</w:t>
      </w:r>
      <w:r w:rsidRPr="007C3CA0">
        <w:rPr>
          <w:lang w:val="el-GR"/>
        </w:rPr>
        <w:t>‐</w:t>
      </w:r>
      <w:r w:rsidRPr="00F431F2">
        <w:t>the</w:t>
      </w:r>
      <w:r w:rsidRPr="007C3CA0">
        <w:rPr>
          <w:lang w:val="el-GR"/>
        </w:rPr>
        <w:t>‐</w:t>
      </w:r>
      <w:r w:rsidRPr="00F431F2">
        <w:t>job</w:t>
      </w:r>
      <w:r w:rsidRPr="007C3CA0">
        <w:rPr>
          <w:lang w:val="el-GR"/>
        </w:rPr>
        <w:t xml:space="preserve"> στους χρήστες του συστήματος και υποστήριξη στη μετάβαση στο νέο σύστημα. </w:t>
      </w:r>
    </w:p>
    <w:p w14:paraId="144A5DC7" w14:textId="77777777" w:rsidR="0068671B" w:rsidRPr="007C3CA0" w:rsidRDefault="0068671B" w:rsidP="0068671B">
      <w:pPr>
        <w:pStyle w:val="a7"/>
        <w:numPr>
          <w:ilvl w:val="0"/>
          <w:numId w:val="44"/>
        </w:numPr>
        <w:tabs>
          <w:tab w:val="left" w:pos="900"/>
        </w:tabs>
        <w:suppressAutoHyphens w:val="0"/>
        <w:spacing w:after="60" w:line="276" w:lineRule="auto"/>
        <w:contextualSpacing/>
        <w:rPr>
          <w:lang w:val="el-GR"/>
        </w:rPr>
      </w:pPr>
      <w:r w:rsidRPr="007C3CA0">
        <w:rPr>
          <w:lang w:val="el-GR"/>
        </w:rPr>
        <w:t xml:space="preserve">Παροχή Υπηρεσιών εκτέλεσης και συμφωνίας. </w:t>
      </w:r>
    </w:p>
    <w:p w14:paraId="03FC5AE9" w14:textId="77777777" w:rsidR="0068671B" w:rsidRPr="007C3CA0" w:rsidRDefault="0068671B" w:rsidP="0068671B">
      <w:pPr>
        <w:pStyle w:val="a7"/>
        <w:numPr>
          <w:ilvl w:val="0"/>
          <w:numId w:val="44"/>
        </w:numPr>
        <w:tabs>
          <w:tab w:val="left" w:pos="900"/>
        </w:tabs>
        <w:suppressAutoHyphens w:val="0"/>
        <w:spacing w:after="60" w:line="276" w:lineRule="auto"/>
        <w:contextualSpacing/>
        <w:rPr>
          <w:lang w:val="el-GR"/>
        </w:rPr>
      </w:pPr>
      <w:r w:rsidRPr="007C3CA0">
        <w:rPr>
          <w:lang w:val="el-GR"/>
        </w:rPr>
        <w:t>Άμεση Βοήθεια (</w:t>
      </w:r>
      <w:r w:rsidRPr="00F431F2">
        <w:t>HELPDESK</w:t>
      </w:r>
      <w:r w:rsidRPr="007C3CA0">
        <w:rPr>
          <w:lang w:val="el-GR"/>
        </w:rPr>
        <w:t xml:space="preserve">) για τις ώρες ΚΩΚ: Άμεση Βοήθεια πρώτου επιπέδου για όλους τους χρήστες του συστήματος όπου θα παρέχονται οι ακόλουθες υπηρεσίες:  </w:t>
      </w:r>
    </w:p>
    <w:p w14:paraId="0338584B" w14:textId="77777777" w:rsidR="0068671B" w:rsidRPr="007C3CA0" w:rsidRDefault="0068671B" w:rsidP="0068671B">
      <w:pPr>
        <w:pStyle w:val="a7"/>
        <w:numPr>
          <w:ilvl w:val="0"/>
          <w:numId w:val="45"/>
        </w:numPr>
        <w:tabs>
          <w:tab w:val="left" w:pos="900"/>
        </w:tabs>
        <w:suppressAutoHyphens w:val="0"/>
        <w:spacing w:after="60" w:line="276" w:lineRule="auto"/>
        <w:contextualSpacing/>
        <w:rPr>
          <w:lang w:val="el-GR"/>
        </w:rPr>
      </w:pPr>
      <w:r w:rsidRPr="007C3CA0">
        <w:rPr>
          <w:lang w:val="el-GR"/>
        </w:rPr>
        <w:t xml:space="preserve">Σύστημα καταγραφής των συμβάντων και παρακολούθησης της διαθεσιμότητας του συστήματος. </w:t>
      </w:r>
    </w:p>
    <w:p w14:paraId="239FD8D7" w14:textId="77777777" w:rsidR="0068671B" w:rsidRPr="007C3CA0" w:rsidRDefault="0068671B" w:rsidP="0068671B">
      <w:pPr>
        <w:pStyle w:val="a7"/>
        <w:numPr>
          <w:ilvl w:val="0"/>
          <w:numId w:val="45"/>
        </w:numPr>
        <w:tabs>
          <w:tab w:val="left" w:pos="900"/>
        </w:tabs>
        <w:suppressAutoHyphens w:val="0"/>
        <w:spacing w:after="60" w:line="276" w:lineRule="auto"/>
        <w:contextualSpacing/>
        <w:rPr>
          <w:lang w:val="el-GR"/>
        </w:rPr>
      </w:pPr>
      <w:r w:rsidRPr="007C3CA0">
        <w:rPr>
          <w:lang w:val="el-GR"/>
        </w:rPr>
        <w:t xml:space="preserve">Τηλεφωνική βοήθεια σχετικά με τη χρήση. </w:t>
      </w:r>
    </w:p>
    <w:p w14:paraId="464E6E4C" w14:textId="77777777" w:rsidR="0068671B" w:rsidRPr="007C3CA0" w:rsidRDefault="0068671B" w:rsidP="0068671B">
      <w:pPr>
        <w:pStyle w:val="a7"/>
        <w:numPr>
          <w:ilvl w:val="0"/>
          <w:numId w:val="45"/>
        </w:numPr>
        <w:tabs>
          <w:tab w:val="left" w:pos="900"/>
        </w:tabs>
        <w:suppressAutoHyphens w:val="0"/>
        <w:spacing w:after="60" w:line="276" w:lineRule="auto"/>
        <w:contextualSpacing/>
        <w:rPr>
          <w:lang w:val="el-GR"/>
        </w:rPr>
      </w:pPr>
      <w:r w:rsidRPr="007C3CA0">
        <w:rPr>
          <w:lang w:val="el-GR"/>
        </w:rPr>
        <w:t xml:space="preserve">Τηλεφωνική βοήθεια για τη αντιμετώπιση προβλημάτων κατά την χρήση. </w:t>
      </w:r>
    </w:p>
    <w:p w14:paraId="49EA414F" w14:textId="77777777" w:rsidR="0068671B" w:rsidRPr="007C3CA0" w:rsidRDefault="0068671B" w:rsidP="0068671B">
      <w:pPr>
        <w:pStyle w:val="a7"/>
        <w:numPr>
          <w:ilvl w:val="0"/>
          <w:numId w:val="45"/>
        </w:numPr>
        <w:tabs>
          <w:tab w:val="left" w:pos="900"/>
        </w:tabs>
        <w:suppressAutoHyphens w:val="0"/>
        <w:spacing w:after="60" w:line="276" w:lineRule="auto"/>
        <w:contextualSpacing/>
        <w:rPr>
          <w:lang w:val="el-GR"/>
        </w:rPr>
      </w:pPr>
      <w:r w:rsidRPr="007C3CA0">
        <w:rPr>
          <w:lang w:val="el-GR"/>
        </w:rPr>
        <w:t xml:space="preserve">Παραπομπή σύνθετων προβλημάτων για επί τόπου παρουσία ειδικών και τεχνικών. </w:t>
      </w:r>
    </w:p>
    <w:p w14:paraId="3AD85C86" w14:textId="77777777" w:rsidR="0068671B" w:rsidRPr="007C3CA0" w:rsidRDefault="0068671B" w:rsidP="0068671B">
      <w:pPr>
        <w:spacing w:after="60" w:line="276" w:lineRule="auto"/>
        <w:ind w:left="720"/>
        <w:rPr>
          <w:lang w:val="el-GR"/>
        </w:rPr>
      </w:pPr>
      <w:r w:rsidRPr="007C3CA0">
        <w:rPr>
          <w:lang w:val="el-GR"/>
        </w:rPr>
        <w:t xml:space="preserve">Ο υποψήφιος Ανάδοχος στην Τεχνική Προσφορά του υποχρεούται να περιγράψει αναλυτικά τη δομή και οργάνωση του </w:t>
      </w:r>
      <w:r w:rsidRPr="00F431F2">
        <w:t>HELPDESK</w:t>
      </w:r>
      <w:r w:rsidRPr="007C3CA0">
        <w:rPr>
          <w:lang w:val="el-GR"/>
        </w:rPr>
        <w:t xml:space="preserve">. </w:t>
      </w:r>
    </w:p>
    <w:p w14:paraId="19625EF1" w14:textId="77777777" w:rsidR="0068671B" w:rsidRPr="007C3CA0" w:rsidRDefault="0068671B" w:rsidP="0068671B">
      <w:pPr>
        <w:pStyle w:val="a7"/>
        <w:numPr>
          <w:ilvl w:val="0"/>
          <w:numId w:val="44"/>
        </w:numPr>
        <w:tabs>
          <w:tab w:val="left" w:pos="900"/>
        </w:tabs>
        <w:suppressAutoHyphens w:val="0"/>
        <w:spacing w:after="60" w:line="276" w:lineRule="auto"/>
        <w:contextualSpacing/>
        <w:rPr>
          <w:lang w:val="el-GR"/>
        </w:rPr>
      </w:pPr>
      <w:r w:rsidRPr="007C3CA0">
        <w:rPr>
          <w:lang w:val="el-GR"/>
        </w:rPr>
        <w:t xml:space="preserve">Υπηρεσίες Επιστημονικής και Τεχνικής Υποστήριξης της Παραγωγικής Λειτουργίας με επί τόπου παρουσία ειδικών, σε περίπτωση που δεν μπορεί να δοθεί λύση εξ΄ αποστάσεως, στους χώρους του Ιδρύματος. </w:t>
      </w:r>
    </w:p>
    <w:p w14:paraId="6DE10A5B" w14:textId="77777777" w:rsidR="0068671B" w:rsidRPr="007C3CA0" w:rsidRDefault="0068671B" w:rsidP="0068671B">
      <w:pPr>
        <w:tabs>
          <w:tab w:val="left" w:pos="900"/>
        </w:tabs>
        <w:spacing w:after="60" w:line="276" w:lineRule="auto"/>
        <w:rPr>
          <w:lang w:val="el-GR"/>
        </w:rPr>
      </w:pPr>
      <w:r w:rsidRPr="007C3CA0">
        <w:rPr>
          <w:lang w:val="el-GR"/>
        </w:rPr>
        <w:t xml:space="preserve">Ο Ανάδοχος καθ’ όλη τη διάρκεια της περιόδου παραγωγικής λειτουργίας καλείται να ανταποκρίνεται άμεσα σε περίπτωση αναγγελίας προβλημάτων (βλαβών η δυσλειτουργιών). </w:t>
      </w:r>
    </w:p>
    <w:p w14:paraId="6D5737D9" w14:textId="77777777" w:rsidR="0068671B" w:rsidRPr="007C3CA0" w:rsidRDefault="0068671B" w:rsidP="0068671B">
      <w:pPr>
        <w:tabs>
          <w:tab w:val="left" w:pos="900"/>
        </w:tabs>
        <w:spacing w:after="60" w:line="276" w:lineRule="auto"/>
        <w:rPr>
          <w:lang w:val="el-GR"/>
        </w:rPr>
      </w:pPr>
    </w:p>
    <w:p w14:paraId="46066429" w14:textId="77777777" w:rsidR="0068671B" w:rsidRDefault="0068671B" w:rsidP="0068671B">
      <w:pPr>
        <w:pStyle w:val="20"/>
        <w:numPr>
          <w:ilvl w:val="1"/>
          <w:numId w:val="4"/>
        </w:numPr>
        <w:tabs>
          <w:tab w:val="num" w:pos="360"/>
          <w:tab w:val="center" w:pos="4077"/>
        </w:tabs>
        <w:spacing w:before="0" w:after="240"/>
        <w:ind w:left="992" w:hanging="652"/>
      </w:pPr>
      <w:bookmarkStart w:id="24" w:name="_Toc304906191"/>
      <w:bookmarkStart w:id="25" w:name="_Toc342899483"/>
      <w:bookmarkStart w:id="26" w:name="_Hlk90825008"/>
      <w:r>
        <w:t>Υπηρεσίες</w:t>
      </w:r>
      <w:r w:rsidRPr="00922ADB">
        <w:t xml:space="preserve"> </w:t>
      </w:r>
      <w:r>
        <w:t>ε</w:t>
      </w:r>
      <w:r w:rsidRPr="00922ADB">
        <w:t xml:space="preserve">γγύησης </w:t>
      </w:r>
      <w:bookmarkEnd w:id="24"/>
      <w:bookmarkEnd w:id="25"/>
      <w:r>
        <w:t>καλής λειτουργίας</w:t>
      </w:r>
    </w:p>
    <w:p w14:paraId="7E3D5B1F" w14:textId="77777777" w:rsidR="0068671B" w:rsidRPr="007C3CA0" w:rsidRDefault="0068671B" w:rsidP="0068671B">
      <w:pPr>
        <w:spacing w:after="5" w:line="268" w:lineRule="auto"/>
        <w:ind w:right="7" w:hanging="8"/>
        <w:rPr>
          <w:lang w:val="el-GR"/>
        </w:rPr>
      </w:pPr>
      <w:bookmarkStart w:id="27" w:name="_Hlk73460802"/>
      <w:r w:rsidRPr="007C3CA0">
        <w:rPr>
          <w:lang w:val="el-GR"/>
        </w:rPr>
        <w:t xml:space="preserve">Η Περίοδος Εγγύησης και Συντήρησης (ΠΕΣ) έχει έναρξη την οριστική παραλαβή του συνόλου του </w:t>
      </w:r>
      <w:bookmarkEnd w:id="26"/>
      <w:r w:rsidRPr="007C3CA0">
        <w:rPr>
          <w:lang w:val="el-GR"/>
        </w:rPr>
        <w:t>αντικειμένου του Έργου και χρονική διάρκεια ένα (1) έτος.</w:t>
      </w:r>
    </w:p>
    <w:p w14:paraId="12DDB97D" w14:textId="77777777" w:rsidR="0068671B" w:rsidRPr="007C3CA0" w:rsidRDefault="0068671B" w:rsidP="0068671B">
      <w:pPr>
        <w:spacing w:after="5" w:line="268" w:lineRule="auto"/>
        <w:ind w:right="7" w:hanging="8"/>
        <w:rPr>
          <w:lang w:val="el-GR"/>
        </w:rPr>
      </w:pPr>
      <w:r w:rsidRPr="007C3CA0">
        <w:rPr>
          <w:lang w:val="el-GR"/>
        </w:rPr>
        <w:t xml:space="preserve">Ο Ανάδοχος υποχρεούται να παρέχει Υπηρεσίες Εγγύησης του προσφερόμενου λογισμικού εφαρμογών καθώς και Υπηρεσίες Συντήρησης καθ’ όλη τη διάρκεια αυτή.  </w:t>
      </w:r>
    </w:p>
    <w:p w14:paraId="5F21A263" w14:textId="77777777" w:rsidR="0068671B" w:rsidRPr="007C3CA0" w:rsidRDefault="0068671B" w:rsidP="0068671B">
      <w:pPr>
        <w:spacing w:after="5" w:line="268" w:lineRule="auto"/>
        <w:ind w:right="7" w:hanging="8"/>
        <w:rPr>
          <w:lang w:val="el-GR"/>
        </w:rPr>
      </w:pPr>
      <w:r w:rsidRPr="007C3CA0">
        <w:rPr>
          <w:lang w:val="el-GR"/>
        </w:rPr>
        <w:t xml:space="preserve">Ο Ανάδοχος απαλλάσσεται των υποχρεώσεών του εάν το αναφερόμενο πρόβλημα οφείλεται σε επέμβαση, χρήση, ή διάθεση χρήσης του προϊόντος από το υπόψη Ίδρυμα σε τρίτο πρόσωπο μη δικαιούμενο, κατά το περιεχόμενο της εκάστοτε άδειας χρήσης λογισμικού. </w:t>
      </w:r>
    </w:p>
    <w:p w14:paraId="285F8FBA" w14:textId="77777777" w:rsidR="0068671B" w:rsidRPr="007C3CA0" w:rsidRDefault="0068671B" w:rsidP="0068671B">
      <w:pPr>
        <w:spacing w:after="5" w:line="268" w:lineRule="auto"/>
        <w:ind w:right="7" w:hanging="8"/>
        <w:rPr>
          <w:lang w:val="el-GR"/>
        </w:rPr>
      </w:pPr>
      <w:r w:rsidRPr="007C3CA0">
        <w:rPr>
          <w:lang w:val="el-GR"/>
        </w:rPr>
        <w:t xml:space="preserve">Πιο συγκεκριμένα, στο πλαίσιο της εγγύησης ο Ανάδοχος υποχρεούται για τα παρακάτω: </w:t>
      </w:r>
    </w:p>
    <w:p w14:paraId="75198B4A"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Διόρθωση σφαλμάτων του λογισμικού εφαρμογών του Συστήματος (</w:t>
      </w:r>
      <w:r w:rsidRPr="0079183F">
        <w:t>bug</w:t>
      </w:r>
      <w:r w:rsidRPr="007C3CA0">
        <w:rPr>
          <w:lang w:val="el-GR"/>
        </w:rPr>
        <w:t xml:space="preserve"> </w:t>
      </w:r>
      <w:r w:rsidRPr="0079183F">
        <w:t>fixing</w:t>
      </w:r>
      <w:r w:rsidRPr="007C3CA0">
        <w:rPr>
          <w:lang w:val="el-GR"/>
        </w:rPr>
        <w:t xml:space="preserve">). Ο χρόνος αποκατάστασης των σφαλμάτων αυτών είναι κατά το μέγιστο 5 (πέντε) εργάσιμες ημέρες από τη στιγμή της αναγγελίας της βλάβης (μέσω τηλεφώνου, </w:t>
      </w:r>
      <w:r w:rsidRPr="0079183F">
        <w:t>email</w:t>
      </w:r>
      <w:r w:rsidRPr="007C3CA0">
        <w:rPr>
          <w:lang w:val="el-GR"/>
        </w:rPr>
        <w:t xml:space="preserve">, </w:t>
      </w:r>
      <w:r w:rsidRPr="0079183F">
        <w:t>fax</w:t>
      </w:r>
      <w:r w:rsidRPr="007C3CA0">
        <w:rPr>
          <w:lang w:val="el-GR"/>
        </w:rPr>
        <w:t xml:space="preserve">). </w:t>
      </w:r>
      <w:r w:rsidRPr="0079183F">
        <w:t>H</w:t>
      </w:r>
      <w:r w:rsidRPr="007C3CA0">
        <w:rPr>
          <w:lang w:val="el-GR"/>
        </w:rPr>
        <w:t xml:space="preserve"> αποκατάσταση είναι δυνατόν να </w:t>
      </w:r>
      <w:r w:rsidRPr="007C3CA0">
        <w:rPr>
          <w:lang w:val="el-GR"/>
        </w:rPr>
        <w:lastRenderedPageBreak/>
        <w:t xml:space="preserve">επιτελείται είτε με λήψη οδηγιών από μακριά (μέσω τηλεφώνου, </w:t>
      </w:r>
      <w:r w:rsidRPr="0079183F">
        <w:t>email</w:t>
      </w:r>
      <w:r w:rsidRPr="007C3CA0">
        <w:rPr>
          <w:lang w:val="el-GR"/>
        </w:rPr>
        <w:t xml:space="preserve">, </w:t>
      </w:r>
      <w:r w:rsidRPr="0079183F">
        <w:t>fax</w:t>
      </w:r>
      <w:r w:rsidRPr="007C3CA0">
        <w:rPr>
          <w:lang w:val="el-GR"/>
        </w:rPr>
        <w:t xml:space="preserve"> ή </w:t>
      </w:r>
      <w:r w:rsidRPr="0079183F">
        <w:t>web</w:t>
      </w:r>
      <w:r w:rsidRPr="007C3CA0">
        <w:rPr>
          <w:lang w:val="el-GR"/>
        </w:rPr>
        <w:t xml:space="preserve">) είτε με επί τόπου επίσκεψη των στελεχών του Αναδόχου στους χώρους εγκατάστασης των εφαρμογών. </w:t>
      </w:r>
    </w:p>
    <w:p w14:paraId="700182FA"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Η υποχρέωση του Αναδόχου να επαναφέρει το σύστημα σε κατάσταση καλής λειτουργίας προϋποθέτει την τήρηση αντιγράφου ασφαλείας (</w:t>
      </w:r>
      <w:r w:rsidRPr="0079183F">
        <w:t>backup</w:t>
      </w:r>
      <w:r w:rsidRPr="007C3CA0">
        <w:rPr>
          <w:lang w:val="el-GR"/>
        </w:rPr>
        <w:t xml:space="preserve">) το οποίο τηρείται με ευθύνη του κάθε Ιδρύματος. </w:t>
      </w:r>
    </w:p>
    <w:p w14:paraId="050A9CA5"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Πρόσβαση του προσωπικού του Π.Ι. στο Γραφείο Υποστήριξης (</w:t>
      </w:r>
      <w:r w:rsidRPr="0079183F">
        <w:t>HelpDesk</w:t>
      </w:r>
      <w:r w:rsidRPr="007C3CA0">
        <w:rPr>
          <w:lang w:val="el-GR"/>
        </w:rPr>
        <w:t xml:space="preserve">) του Αναδόχου μέσω τηλεφώνου, </w:t>
      </w:r>
      <w:r w:rsidRPr="0079183F">
        <w:t>email</w:t>
      </w:r>
      <w:r w:rsidRPr="007C3CA0">
        <w:rPr>
          <w:lang w:val="el-GR"/>
        </w:rPr>
        <w:t xml:space="preserve">, </w:t>
      </w:r>
      <w:r w:rsidRPr="0079183F">
        <w:t>fax</w:t>
      </w:r>
      <w:r w:rsidRPr="007C3CA0">
        <w:rPr>
          <w:lang w:val="el-GR"/>
        </w:rPr>
        <w:t xml:space="preserve">, ή </w:t>
      </w:r>
      <w:r w:rsidRPr="0079183F">
        <w:t>web</w:t>
      </w:r>
      <w:r w:rsidRPr="007C3CA0">
        <w:rPr>
          <w:lang w:val="el-GR"/>
        </w:rPr>
        <w:t xml:space="preserve">. </w:t>
      </w:r>
    </w:p>
    <w:p w14:paraId="0328281B"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Βελτιώσεις, παράδοση, υποστήριξη, εγκατάσταση τυχόν νέων εκδόσεων του προσφερόμενου λογισμικού εφαρμογών (</w:t>
      </w:r>
      <w:r w:rsidRPr="0079183F">
        <w:t>releases</w:t>
      </w:r>
      <w:r w:rsidRPr="007C3CA0">
        <w:rPr>
          <w:lang w:val="el-GR"/>
        </w:rPr>
        <w:t xml:space="preserve"> &amp; </w:t>
      </w:r>
      <w:r w:rsidRPr="0079183F">
        <w:t>new</w:t>
      </w:r>
      <w:r w:rsidRPr="007C3CA0">
        <w:rPr>
          <w:lang w:val="el-GR"/>
        </w:rPr>
        <w:t xml:space="preserve"> </w:t>
      </w:r>
      <w:r w:rsidRPr="0079183F">
        <w:t>versions</w:t>
      </w:r>
      <w:r w:rsidRPr="007C3CA0">
        <w:rPr>
          <w:lang w:val="el-GR"/>
        </w:rPr>
        <w:t xml:space="preserve">) όταν αυτές είναι εμπορικά διαθέσιμες από τον Ανάδοχο. </w:t>
      </w:r>
    </w:p>
    <w:p w14:paraId="36975632"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Ο Προμηθευτής υποχρεούται να εκδίδει και να εγκαθιστά βελτιωμένες εκδόσεις, χωρίς επιπλέον κόστος, όταν προκύπτουν αλλαγές στο Θεσμικό και Νομοθετικό πλαίσιο. </w:t>
      </w:r>
    </w:p>
    <w:p w14:paraId="66D29375"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Ο Προμηθευτής υποχρεούται να ενημερώνει την Α.Α. όταν υπάρχουν διαθέσιμες βελτιωμένες εκδόσεις ή διορθωτικές εκδόσεις Λογισμικού. </w:t>
      </w:r>
    </w:p>
    <w:p w14:paraId="376FD170"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Παράδοση ενημερωμένου υλικού τεκμηρίωσης (έντυπων και ηλεκτρονικών αντιτύπων) με τις τυχόν μεταβολές ή τροποποιήσεις του Συστήματος, όταν αυτό είναι διαθέσιμο από τον Ανάδοχο. </w:t>
      </w:r>
    </w:p>
    <w:p w14:paraId="57C278AC" w14:textId="77777777" w:rsidR="0068671B" w:rsidRPr="007C3CA0" w:rsidRDefault="0068671B" w:rsidP="0068671B">
      <w:pPr>
        <w:numPr>
          <w:ilvl w:val="0"/>
          <w:numId w:val="47"/>
        </w:numPr>
        <w:suppressAutoHyphens w:val="0"/>
        <w:spacing w:after="27" w:line="268" w:lineRule="auto"/>
        <w:ind w:left="709" w:right="7" w:hanging="9"/>
        <w:rPr>
          <w:lang w:val="el-GR"/>
        </w:rPr>
      </w:pPr>
      <w:r w:rsidRPr="007C3CA0">
        <w:rPr>
          <w:lang w:val="el-GR"/>
        </w:rPr>
        <w:t xml:space="preserve">Η ασφάλεια των υπολογιστικών συστημάτων του Ο.Π.Σ.Φ. αποτελεί καθήκον και υποχρέωση των τεχνικών της αναδόχου εταιρίας, όσον αφορά το εγκατεστημένο λογισμικό διαχείρισης Φοιτητολογίου. Για το σκοπό αυτό οι τεχνικοί της αναδόχου εταιρίας προβαίνουν σε τακτική βάση, σε συνεννόηση με τα στελέχη των Δ/νσεων Πληροφορικής των Ιδρυμάτων, στην παρακολούθηση όλων των πληροφοριακών συστημάτων που σχετίζονται με το Φοιτητολόγιο, όπως </w:t>
      </w:r>
      <w:r w:rsidRPr="0079183F">
        <w:t>Event</w:t>
      </w:r>
      <w:r w:rsidRPr="007C3CA0">
        <w:rPr>
          <w:lang w:val="el-GR"/>
        </w:rPr>
        <w:t xml:space="preserve"> </w:t>
      </w:r>
      <w:r w:rsidRPr="0079183F">
        <w:t>Logs</w:t>
      </w:r>
      <w:r w:rsidRPr="007C3CA0">
        <w:rPr>
          <w:lang w:val="el-GR"/>
        </w:rPr>
        <w:t xml:space="preserve"> των εφαρμογών, </w:t>
      </w:r>
      <w:r w:rsidRPr="0079183F">
        <w:t>System</w:t>
      </w:r>
      <w:r w:rsidRPr="007C3CA0">
        <w:rPr>
          <w:lang w:val="el-GR"/>
        </w:rPr>
        <w:t xml:space="preserve"> </w:t>
      </w:r>
      <w:r w:rsidRPr="0079183F">
        <w:t>Logs</w:t>
      </w:r>
      <w:r w:rsidRPr="007C3CA0">
        <w:rPr>
          <w:lang w:val="el-GR"/>
        </w:rPr>
        <w:t xml:space="preserve">, </w:t>
      </w:r>
      <w:r w:rsidRPr="0079183F">
        <w:t>Security</w:t>
      </w:r>
      <w:r w:rsidRPr="007C3CA0">
        <w:rPr>
          <w:lang w:val="el-GR"/>
        </w:rPr>
        <w:t xml:space="preserve"> </w:t>
      </w:r>
      <w:r w:rsidRPr="0079183F">
        <w:t>Logs</w:t>
      </w:r>
      <w:r w:rsidRPr="007C3CA0">
        <w:rPr>
          <w:lang w:val="el-GR"/>
        </w:rPr>
        <w:t xml:space="preserve">, κλπ.  </w:t>
      </w:r>
    </w:p>
    <w:p w14:paraId="5A9C4728"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Υπογραμμίζεται ότι ο έλεγχος των ενημερώσεων λογισμικού και συντήρησης των διακομιστών που θα φιλοξενούν το σύστημα είναι ευθύνη των διαχειριστών του Π.Ι.. Παρόλα αυτά, θέματα ασφάλειας και διαχείρισης εφαρμογών που έρχονται στην αντίληψη των τεχνικών του Αναδόχου θα πρέπει να μεταφέρονται στα στελέχη της Δ/νσης για την από κοινού αντιμετώπισή τους. </w:t>
      </w:r>
    </w:p>
    <w:p w14:paraId="3862C038" w14:textId="77777777" w:rsidR="0068671B" w:rsidRPr="007C3CA0" w:rsidRDefault="0068671B" w:rsidP="0068671B">
      <w:pPr>
        <w:numPr>
          <w:ilvl w:val="0"/>
          <w:numId w:val="47"/>
        </w:numPr>
        <w:suppressAutoHyphens w:val="0"/>
        <w:spacing w:after="47" w:line="268" w:lineRule="auto"/>
        <w:ind w:left="709" w:right="7" w:hanging="9"/>
        <w:rPr>
          <w:lang w:val="el-GR"/>
        </w:rPr>
      </w:pPr>
      <w:r w:rsidRPr="007C3CA0">
        <w:rPr>
          <w:lang w:val="el-GR"/>
        </w:rPr>
        <w:t>Ο Ανάδοχος, εφόσον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δεδομένων (</w:t>
      </w:r>
      <w:r w:rsidRPr="0079183F">
        <w:t>GDPR</w:t>
      </w:r>
      <w:r w:rsidRPr="007C3CA0">
        <w:rPr>
          <w:lang w:val="el-GR"/>
        </w:rPr>
        <w:t xml:space="preserve">). </w:t>
      </w:r>
    </w:p>
    <w:p w14:paraId="3F74F365"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Τα δεδομένα του Ο.Π.Σ.Μ. αποτελούν ιδιοκτησία του Π.Ι.. </w:t>
      </w:r>
    </w:p>
    <w:p w14:paraId="04AA355F" w14:textId="77777777" w:rsidR="0068671B" w:rsidRPr="007C3CA0" w:rsidRDefault="0068671B" w:rsidP="0068671B">
      <w:pPr>
        <w:numPr>
          <w:ilvl w:val="0"/>
          <w:numId w:val="47"/>
        </w:numPr>
        <w:suppressAutoHyphens w:val="0"/>
        <w:spacing w:after="5" w:line="268" w:lineRule="auto"/>
        <w:ind w:left="709" w:right="7" w:hanging="425"/>
        <w:rPr>
          <w:lang w:val="el-GR"/>
        </w:rPr>
      </w:pPr>
      <w:r w:rsidRPr="007C3CA0">
        <w:rPr>
          <w:lang w:val="el-GR"/>
        </w:rPr>
        <w:t>Η υποστήριξη και οι απαιτούμενες αναβαθμίσεις του Σχεσιακού Συστήματος Διαχείρισης Βάσεων Δεδομένων (</w:t>
      </w:r>
      <w:r w:rsidRPr="0079183F">
        <w:t>RDBMS</w:t>
      </w:r>
      <w:r w:rsidRPr="007C3CA0">
        <w:rPr>
          <w:lang w:val="el-GR"/>
        </w:rPr>
        <w:t>) που θα προσφερθεί  αποτελούν υποχρέωση του Αναδόχου για την Περίοδο Εγγύησης Καλής Λειτουργίας. Η όποια αναβάθμιση απαιτείται θα γίνεται πάντα σε συνεννόηση με την ΑΑ και την αρμόδια Δνση του Π.Ι..</w:t>
      </w:r>
    </w:p>
    <w:p w14:paraId="10CE4286"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Το προσωπικό του γραφείου υποστήριξης (</w:t>
      </w:r>
      <w:r w:rsidRPr="0079183F">
        <w:t>helpdesk</w:t>
      </w:r>
      <w:r w:rsidRPr="007C3CA0">
        <w:rPr>
          <w:lang w:val="el-GR"/>
        </w:rPr>
        <w:t xml:space="preserve">) θα αποτελείται από στελέχη του Αναδόχου. Ο Ανάδοχος οφείλει να διαθέτει σε ετοιμότητα τεχνικό προσωπικό, η εμπειρία του οποίου είναι ευθύνη του Αναδόχου, ώστε να εξασφαλίζει στα απαιτούμενα χρονικά διαστήματα, την αποκατάσταση βλαβών.  </w:t>
      </w:r>
    </w:p>
    <w:p w14:paraId="53DACD52"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Βασική υποχρέωση του Αναδόχου είναι η οργάνωση και λειτουργία σύγχρονου Γραφείου Υποστήριξης (</w:t>
      </w:r>
      <w:r w:rsidRPr="0079183F">
        <w:t>HelpDesk</w:t>
      </w:r>
      <w:r w:rsidRPr="007C3CA0">
        <w:rPr>
          <w:lang w:val="el-GR"/>
        </w:rPr>
        <w:t xml:space="preserve">) το οποίο θα είναι διαθέσιμο σε ώρες μεταξύ 09:00 και 17:00 κάθε εργάσιμης μέρας. Στο πλαίσιο της υπηρεσίας αυτής ο ανάδοχος αναλαμβάνει τα ακόλουθα: </w:t>
      </w:r>
    </w:p>
    <w:p w14:paraId="0C0396F0" w14:textId="77777777" w:rsidR="0068671B" w:rsidRPr="007C3CA0" w:rsidRDefault="0068671B" w:rsidP="0068671B">
      <w:pPr>
        <w:numPr>
          <w:ilvl w:val="0"/>
          <w:numId w:val="47"/>
        </w:numPr>
        <w:suppressAutoHyphens w:val="0"/>
        <w:spacing w:after="5" w:line="268" w:lineRule="auto"/>
        <w:ind w:right="7" w:hanging="425"/>
        <w:rPr>
          <w:lang w:val="el-GR"/>
        </w:rPr>
      </w:pPr>
      <w:r w:rsidRPr="007C3CA0">
        <w:rPr>
          <w:lang w:val="el-GR"/>
        </w:rPr>
        <w:lastRenderedPageBreak/>
        <w:t xml:space="preserve">Ο Ανάδοχος υποχρεούται να καταγράφει τα χαρακτηριστικά στοιχεία των βλαβών που αναφέρονται από το προσωπικό του Ακαδημαϊκού Ιδρύματος. Κάθε περιστατικό πρέπει να λαμβάνει ένα μοναδικό κλειδί αναφοράς και να καταγράφεται τουλάχιστον η εξής πληροφορία: </w:t>
      </w:r>
    </w:p>
    <w:p w14:paraId="00C227FE" w14:textId="77777777" w:rsidR="0068671B" w:rsidRPr="007C3CA0" w:rsidRDefault="0068671B" w:rsidP="0068671B">
      <w:pPr>
        <w:spacing w:after="5" w:line="268" w:lineRule="auto"/>
        <w:ind w:left="709" w:right="7"/>
        <w:rPr>
          <w:lang w:val="el-GR"/>
        </w:rPr>
      </w:pPr>
      <w:r w:rsidRPr="007C3CA0">
        <w:rPr>
          <w:lang w:val="el-GR"/>
        </w:rPr>
        <w:t xml:space="preserve">Υπηρεσία, είδος λογισμικού &amp; εξοπλισμού, περιγραφή βλάβης, ώρα αναγγελίας. </w:t>
      </w:r>
    </w:p>
    <w:p w14:paraId="3384F498" w14:textId="77777777" w:rsidR="0068671B" w:rsidRPr="007C3CA0" w:rsidRDefault="0068671B" w:rsidP="0068671B">
      <w:pPr>
        <w:spacing w:after="5" w:line="268" w:lineRule="auto"/>
        <w:ind w:left="709" w:right="7"/>
        <w:rPr>
          <w:lang w:val="el-GR"/>
        </w:rPr>
      </w:pPr>
      <w:r w:rsidRPr="007C3CA0">
        <w:rPr>
          <w:lang w:val="el-GR"/>
        </w:rPr>
        <w:t xml:space="preserve">Η αναγγελία βλαβών, θα μπορεί να γίνει εναλλακτικά με όλους τους παρακάτω τρόπους: </w:t>
      </w:r>
    </w:p>
    <w:p w14:paraId="0EA84357" w14:textId="77777777" w:rsidR="0068671B" w:rsidRPr="00EE03AC" w:rsidRDefault="0068671B" w:rsidP="0068671B">
      <w:pPr>
        <w:pStyle w:val="a7"/>
        <w:numPr>
          <w:ilvl w:val="5"/>
          <w:numId w:val="28"/>
        </w:numPr>
        <w:suppressAutoHyphens w:val="0"/>
        <w:spacing w:after="5" w:line="268" w:lineRule="auto"/>
        <w:ind w:right="7"/>
        <w:contextualSpacing/>
      </w:pPr>
      <w:r w:rsidRPr="00EE03AC">
        <w:t xml:space="preserve">Τηλέφωνο, </w:t>
      </w:r>
    </w:p>
    <w:p w14:paraId="682C1098" w14:textId="77777777" w:rsidR="0068671B" w:rsidRDefault="0068671B" w:rsidP="0068671B">
      <w:pPr>
        <w:pStyle w:val="a7"/>
        <w:numPr>
          <w:ilvl w:val="5"/>
          <w:numId w:val="28"/>
        </w:numPr>
        <w:suppressAutoHyphens w:val="0"/>
        <w:spacing w:after="5" w:line="268" w:lineRule="auto"/>
        <w:ind w:right="7"/>
        <w:contextualSpacing/>
      </w:pPr>
      <w:r w:rsidRPr="00EE03AC">
        <w:t xml:space="preserve">(ii) Email, </w:t>
      </w:r>
    </w:p>
    <w:p w14:paraId="7D859150" w14:textId="77777777" w:rsidR="0068671B" w:rsidRDefault="0068671B" w:rsidP="0068671B">
      <w:pPr>
        <w:pStyle w:val="a7"/>
        <w:numPr>
          <w:ilvl w:val="5"/>
          <w:numId w:val="28"/>
        </w:numPr>
        <w:suppressAutoHyphens w:val="0"/>
        <w:spacing w:after="5" w:line="268" w:lineRule="auto"/>
        <w:ind w:right="7"/>
        <w:contextualSpacing/>
      </w:pPr>
      <w:r w:rsidRPr="00EE03AC">
        <w:t>Fax,</w:t>
      </w:r>
    </w:p>
    <w:p w14:paraId="0824966A" w14:textId="77777777" w:rsidR="0068671B" w:rsidRPr="007C3CA0" w:rsidRDefault="0068671B" w:rsidP="0068671B">
      <w:pPr>
        <w:pStyle w:val="a7"/>
        <w:numPr>
          <w:ilvl w:val="5"/>
          <w:numId w:val="28"/>
        </w:numPr>
        <w:suppressAutoHyphens w:val="0"/>
        <w:spacing w:after="5" w:line="268" w:lineRule="auto"/>
        <w:ind w:right="7"/>
        <w:contextualSpacing/>
        <w:rPr>
          <w:lang w:val="el-GR"/>
        </w:rPr>
      </w:pPr>
      <w:r w:rsidRPr="007C3CA0">
        <w:rPr>
          <w:lang w:val="el-GR"/>
        </w:rPr>
        <w:t xml:space="preserve">ειδική </w:t>
      </w:r>
      <w:r w:rsidRPr="00EE03AC">
        <w:t>web</w:t>
      </w:r>
      <w:r w:rsidRPr="007C3CA0">
        <w:rPr>
          <w:lang w:val="el-GR"/>
        </w:rPr>
        <w:t xml:space="preserve"> εφαρμογή, από την οποία θα καταγράφονται κατ’ ελάχιστον, ο χρόνος έναρξης και λήξης του προβλήματος, η περιγραφή του και οι ενέργειες επίλυσης, καθώς και ο υπεύθυνος για κάθε ενέργεια. </w:t>
      </w:r>
    </w:p>
    <w:p w14:paraId="7EAB06CB"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Ο εξοπλισμός και η τυχόν </w:t>
      </w:r>
      <w:r w:rsidRPr="0079183F">
        <w:t>Web</w:t>
      </w:r>
      <w:r w:rsidRPr="007C3CA0">
        <w:rPr>
          <w:lang w:val="el-GR"/>
        </w:rPr>
        <w:t xml:space="preserve"> εφαρμογή που χρησιμοποιεί ο Ανάδοχος για τη λειτουργία του Γραφείου Υποστήριξης ανήκουν στην κυριότητα του Αναδόχου. </w:t>
      </w:r>
    </w:p>
    <w:p w14:paraId="023092FC" w14:textId="77777777" w:rsidR="0068671B" w:rsidRPr="007C3CA0" w:rsidRDefault="0068671B" w:rsidP="0068671B">
      <w:pPr>
        <w:numPr>
          <w:ilvl w:val="0"/>
          <w:numId w:val="47"/>
        </w:numPr>
        <w:suppressAutoHyphens w:val="0"/>
        <w:spacing w:after="5" w:line="268" w:lineRule="auto"/>
        <w:ind w:left="709" w:right="7" w:hanging="9"/>
        <w:rPr>
          <w:lang w:val="el-GR"/>
        </w:rPr>
      </w:pPr>
      <w:r w:rsidRPr="007C3CA0">
        <w:rPr>
          <w:lang w:val="el-GR"/>
        </w:rPr>
        <w:t xml:space="preserve">Κατά τις μη εργάσιμες ημέρες και ώρες, ο Ανάδοχος θα πρέπει να προτείνει διαδικασία παροχής υποστήριξης σε περίπτωση ανάγκης. </w:t>
      </w:r>
    </w:p>
    <w:p w14:paraId="1C837D21" w14:textId="77777777" w:rsidR="0068671B" w:rsidRPr="007C3CA0" w:rsidRDefault="0068671B" w:rsidP="0068671B">
      <w:pPr>
        <w:spacing w:after="68" w:line="268" w:lineRule="auto"/>
        <w:ind w:right="7" w:hanging="8"/>
        <w:rPr>
          <w:lang w:val="el-GR"/>
        </w:rPr>
      </w:pPr>
      <w:r w:rsidRPr="007C3CA0">
        <w:rPr>
          <w:lang w:val="el-GR"/>
        </w:rPr>
        <w:t xml:space="preserve">Στόχος των υπηρεσιών συντήρησης είναι η εξασφάλιση και η βελτίωση της καλής λειτουργίας των  Συστημάτων μέσα από την άμεση ανταπόκριση του Αναδόχου σε αναγγελίες προβλημάτων και η άμεση αποκατάσταση των βλαβών/ προβλημάτων του κάθε Συστήματος. </w:t>
      </w:r>
    </w:p>
    <w:p w14:paraId="7B641B93" w14:textId="77777777" w:rsidR="0068671B" w:rsidRPr="007C3CA0" w:rsidRDefault="0068671B" w:rsidP="0068671B">
      <w:pPr>
        <w:spacing w:after="31" w:line="268" w:lineRule="auto"/>
        <w:ind w:right="7" w:hanging="8"/>
        <w:rPr>
          <w:lang w:val="el-GR"/>
        </w:rPr>
      </w:pPr>
      <w:r w:rsidRPr="007C3CA0">
        <w:rPr>
          <w:lang w:val="el-GR"/>
        </w:rPr>
        <w:t xml:space="preserve">Οι υπηρεσίες εγγυημένης λειτουργίας θα παρέχονται βάσει ενός συγκεκριμένου πλαισίου παροχής Υπηρεσιών, το οποίο θα κατατεθεί στην Πρόταση του Διαγωνιζομένου [με προσφερόμενο χρόνο εγγύησης ένα (1) έτος]. </w:t>
      </w:r>
    </w:p>
    <w:p w14:paraId="4A82DD46" w14:textId="77777777" w:rsidR="0068671B" w:rsidRPr="007C3CA0" w:rsidRDefault="0068671B" w:rsidP="0068671B">
      <w:pPr>
        <w:spacing w:after="31" w:line="268" w:lineRule="auto"/>
        <w:ind w:right="7" w:hanging="8"/>
        <w:rPr>
          <w:lang w:val="el-GR"/>
        </w:rPr>
      </w:pPr>
      <w:r w:rsidRPr="007C3CA0">
        <w:rPr>
          <w:lang w:val="el-GR"/>
        </w:rPr>
        <w:t xml:space="preserve">Στο πλαίσιο αυτό θα γίνεται εντοπισμός αιτιών βλαβών / δυσλειτουργιών και αποκατάσταση τους. Η αποκατάσταση της λειτουργίας μίας μονάδας /εφαρμογής /υποσυστήματος θα πρέπει να γίνεται εντός των ορίων διαθεσιμότητας που καθορίζονται στη συνέχεια. </w:t>
      </w:r>
    </w:p>
    <w:p w14:paraId="196F9E79" w14:textId="77777777" w:rsidR="0068671B" w:rsidRPr="007C3CA0" w:rsidRDefault="0068671B" w:rsidP="0068671B">
      <w:pPr>
        <w:spacing w:after="31" w:line="268" w:lineRule="auto"/>
        <w:ind w:right="7" w:hanging="8"/>
        <w:rPr>
          <w:lang w:val="el-GR"/>
        </w:rPr>
      </w:pPr>
      <w:r w:rsidRPr="007C3CA0">
        <w:rPr>
          <w:lang w:val="el-GR"/>
        </w:rPr>
        <w:t xml:space="preserve">Ως ανταπόκριση του Αναδόχου νοείται η τηλεφωνική διαπίστωση του προβλήματος, στην υπηρεσία που παρέχεται </w:t>
      </w:r>
      <w:r w:rsidRPr="0079183F">
        <w:t>on</w:t>
      </w:r>
      <w:r w:rsidRPr="007C3CA0">
        <w:rPr>
          <w:lang w:val="el-GR"/>
        </w:rPr>
        <w:t>‐</w:t>
      </w:r>
      <w:r w:rsidRPr="0079183F">
        <w:t>site</w:t>
      </w:r>
      <w:r w:rsidRPr="007C3CA0">
        <w:rPr>
          <w:lang w:val="el-GR"/>
        </w:rPr>
        <w:t xml:space="preserve"> συντήρηση.  </w:t>
      </w:r>
    </w:p>
    <w:p w14:paraId="6A1F4BD7" w14:textId="77777777" w:rsidR="0068671B" w:rsidRPr="007C3CA0" w:rsidRDefault="0068671B" w:rsidP="0068671B">
      <w:pPr>
        <w:spacing w:after="71" w:line="268" w:lineRule="auto"/>
        <w:ind w:right="7" w:hanging="8"/>
        <w:rPr>
          <w:lang w:val="el-GR"/>
        </w:rPr>
      </w:pPr>
      <w:r w:rsidRPr="007C3CA0">
        <w:rPr>
          <w:lang w:val="el-GR"/>
        </w:rPr>
        <w:t xml:space="preserve">Ως χρόνος αποκατάστασης της βλάβης εννοείται ο χρόνος που μεσολαβεί από τη στιγμή της αναγγελίας της βλάβης από την Υπηρεσία, έως την στιγμή που η βλάβη επιδιορθώθηκε και οι λειτουργίες τις οποίες επιτελούσε το σύστημα γίνονται πάλι διαθέσιμες.  </w:t>
      </w:r>
    </w:p>
    <w:p w14:paraId="4DAD66AC" w14:textId="77777777" w:rsidR="0068671B" w:rsidRPr="007C3CA0" w:rsidRDefault="0068671B" w:rsidP="0068671B">
      <w:pPr>
        <w:spacing w:after="297" w:line="268" w:lineRule="auto"/>
        <w:ind w:right="7" w:hanging="8"/>
        <w:rPr>
          <w:lang w:val="el-GR"/>
        </w:rPr>
      </w:pPr>
      <w:r w:rsidRPr="007C3CA0">
        <w:rPr>
          <w:lang w:val="el-GR"/>
        </w:rPr>
        <w:t xml:space="preserve">Κατά την Περίοδο Εγγύησης θα πρέπει να παρέχονται οι εξής υπηρεσίες:  </w:t>
      </w:r>
    </w:p>
    <w:p w14:paraId="1048C016" w14:textId="77777777" w:rsidR="0068671B" w:rsidRPr="001D4CA0" w:rsidRDefault="0068671B" w:rsidP="0068671B">
      <w:pPr>
        <w:pStyle w:val="20"/>
        <w:numPr>
          <w:ilvl w:val="2"/>
          <w:numId w:val="4"/>
        </w:numPr>
        <w:tabs>
          <w:tab w:val="num" w:pos="360"/>
        </w:tabs>
        <w:spacing w:before="0" w:after="240"/>
        <w:ind w:left="1134" w:hanging="567"/>
      </w:pPr>
      <w:r w:rsidRPr="001D4CA0">
        <w:t xml:space="preserve">Συντήρηση Λογισμικού Συστήματος  </w:t>
      </w:r>
    </w:p>
    <w:p w14:paraId="51FDB92C" w14:textId="77777777" w:rsidR="0068671B" w:rsidRPr="007C3CA0" w:rsidRDefault="0068671B" w:rsidP="0068671B">
      <w:pPr>
        <w:spacing w:after="91" w:line="268" w:lineRule="auto"/>
        <w:ind w:right="7" w:hanging="8"/>
        <w:rPr>
          <w:lang w:val="el-GR"/>
        </w:rPr>
      </w:pPr>
      <w:r w:rsidRPr="007C3CA0">
        <w:rPr>
          <w:lang w:val="el-GR"/>
        </w:rPr>
        <w:t xml:space="preserve">Διασφάλιση καλής λειτουργίας λογισμικού συστήματος και έτοιμου λογισμικού.  </w:t>
      </w:r>
    </w:p>
    <w:p w14:paraId="0DB5BB22" w14:textId="77777777" w:rsidR="0068671B" w:rsidRPr="007C3CA0" w:rsidRDefault="0068671B" w:rsidP="0068671B">
      <w:pPr>
        <w:numPr>
          <w:ilvl w:val="0"/>
          <w:numId w:val="48"/>
        </w:numPr>
        <w:suppressAutoHyphens w:val="0"/>
        <w:spacing w:after="5" w:line="268" w:lineRule="auto"/>
        <w:ind w:left="1134" w:right="7" w:hanging="9"/>
        <w:rPr>
          <w:lang w:val="el-GR"/>
        </w:rPr>
      </w:pPr>
      <w:r w:rsidRPr="007C3CA0">
        <w:rPr>
          <w:lang w:val="el-GR"/>
        </w:rPr>
        <w:t xml:space="preserve">Εντοπισμός αιτιών βλαβών/ δυσλειτουργιών και αποκατάσταση. Κατόπιν τεκμηριωμένης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w:t>
      </w:r>
    </w:p>
    <w:p w14:paraId="0FD8BB48" w14:textId="77777777" w:rsidR="0068671B" w:rsidRPr="007C3CA0" w:rsidRDefault="0068671B" w:rsidP="0068671B">
      <w:pPr>
        <w:numPr>
          <w:ilvl w:val="0"/>
          <w:numId w:val="48"/>
        </w:numPr>
        <w:suppressAutoHyphens w:val="0"/>
        <w:spacing w:after="28" w:line="268" w:lineRule="auto"/>
        <w:ind w:left="1134" w:right="7" w:hanging="9"/>
        <w:rPr>
          <w:lang w:val="el-GR"/>
        </w:rPr>
      </w:pPr>
      <w:r w:rsidRPr="007C3CA0">
        <w:rPr>
          <w:lang w:val="el-GR"/>
        </w:rPr>
        <w:lastRenderedPageBreak/>
        <w:t xml:space="preserve">Παράδοση – εγκατάσταση τυχόν βελτιωτικών εκδόσεων λογισμικού, μετά από έγκριση του Φορέα Λειτουργίας συμβατών με τις υφιστάμενες εφαρμογές ή αναβάθμισή τους εάν αυτό απαιτούν οι νέες εκδόσεις λογισμικού. </w:t>
      </w:r>
    </w:p>
    <w:p w14:paraId="089567EA" w14:textId="77777777" w:rsidR="0068671B" w:rsidRPr="007C3CA0" w:rsidRDefault="0068671B" w:rsidP="0068671B">
      <w:pPr>
        <w:numPr>
          <w:ilvl w:val="0"/>
          <w:numId w:val="48"/>
        </w:numPr>
        <w:suppressAutoHyphens w:val="0"/>
        <w:spacing w:after="28" w:line="268" w:lineRule="auto"/>
        <w:ind w:left="1134" w:right="7" w:hanging="9"/>
        <w:rPr>
          <w:lang w:val="el-GR"/>
        </w:rPr>
      </w:pPr>
      <w:r w:rsidRPr="007C3CA0">
        <w:rPr>
          <w:lang w:val="el-GR"/>
        </w:rPr>
        <w:t xml:space="preserve">Εξασφάλιση ορθής λειτουργίας όλων των </w:t>
      </w:r>
      <w:r w:rsidRPr="0079183F">
        <w:t>customizations</w:t>
      </w:r>
      <w:r w:rsidRPr="007C3CA0">
        <w:rPr>
          <w:lang w:val="el-GR"/>
        </w:rPr>
        <w:t xml:space="preserve">, διεπαφών με άλλα συστήματα, κ.λπ., με τις νεότερες εκδόσεις.  </w:t>
      </w:r>
    </w:p>
    <w:p w14:paraId="66C03CAB" w14:textId="77777777" w:rsidR="0068671B" w:rsidRPr="007C3CA0" w:rsidRDefault="0068671B" w:rsidP="0068671B">
      <w:pPr>
        <w:numPr>
          <w:ilvl w:val="0"/>
          <w:numId w:val="48"/>
        </w:numPr>
        <w:suppressAutoHyphens w:val="0"/>
        <w:spacing w:after="26" w:line="268" w:lineRule="auto"/>
        <w:ind w:left="1134" w:right="7" w:hanging="9"/>
        <w:rPr>
          <w:lang w:val="el-GR"/>
        </w:rPr>
      </w:pPr>
      <w:r w:rsidRPr="007C3CA0">
        <w:rPr>
          <w:lang w:val="el-GR"/>
        </w:rPr>
        <w:t xml:space="preserve">Παράδοση αντιτύπων όλων των μεταβολών ή των επανεκδόσεων ή τροποποιήσεων των εγχειριδίων λογισμικού. </w:t>
      </w:r>
    </w:p>
    <w:p w14:paraId="77E462F4" w14:textId="77777777" w:rsidR="0068671B" w:rsidRPr="007C3CA0" w:rsidRDefault="0068671B" w:rsidP="0068671B">
      <w:pPr>
        <w:numPr>
          <w:ilvl w:val="0"/>
          <w:numId w:val="48"/>
        </w:numPr>
        <w:suppressAutoHyphens w:val="0"/>
        <w:spacing w:after="98" w:line="268" w:lineRule="auto"/>
        <w:ind w:left="1134" w:right="7" w:hanging="9"/>
        <w:rPr>
          <w:lang w:val="el-GR"/>
        </w:rPr>
      </w:pPr>
      <w:r w:rsidRPr="007C3CA0">
        <w:rPr>
          <w:lang w:val="el-GR"/>
        </w:rPr>
        <w:t xml:space="preserve">Υπογραμμίζεται ότι ο έλεγχος των ενημερώσεων λογισμικού και συντήρησης των διακομιστών που θα φιλοξενούν το σύστημα του Φοιτητολογίου είναι ευθύνη των διαχειριστών του κάθε Ιδρύματος . Παρόλα αυτά, θέματα ασφάλειας και διαχείρισης εφαρμογών που έρχονται στην αντίληψη των τεχνικών του Αναδόχου θα πρέπει να μεταφέρονται στους διαχειριστές για την από κοινού αντιμετώπισή τους. </w:t>
      </w:r>
    </w:p>
    <w:p w14:paraId="0FB52DFE" w14:textId="77777777" w:rsidR="0068671B" w:rsidRPr="007C3CA0" w:rsidRDefault="0068671B" w:rsidP="0068671B">
      <w:pPr>
        <w:spacing w:after="292" w:line="268" w:lineRule="auto"/>
        <w:ind w:right="7" w:hanging="8"/>
        <w:rPr>
          <w:lang w:val="el-GR"/>
        </w:rPr>
      </w:pPr>
      <w:r w:rsidRPr="007C3CA0">
        <w:rPr>
          <w:lang w:val="el-GR"/>
        </w:rPr>
        <w:t xml:space="preserve">Ο Ανάδοχος απαλλάσσεται των υποχρεώσεών του εάν το αναφερόμενο πρόβλημα οφείλεται σε επέμβαση, χρήση, ή διάθεση χρήσης του προϊόντος από το εκάστοτε Ίδρυμα σε τρίτο πρόσωπο μη δικαιούμενο, κατά το περιεχόμενο της εκάστοτε άδειας χρήσης λογισμικού. </w:t>
      </w:r>
    </w:p>
    <w:p w14:paraId="34B22CC9" w14:textId="77777777" w:rsidR="0068671B" w:rsidRPr="009E789B" w:rsidRDefault="0068671B" w:rsidP="0068671B">
      <w:pPr>
        <w:pStyle w:val="20"/>
        <w:numPr>
          <w:ilvl w:val="2"/>
          <w:numId w:val="4"/>
        </w:numPr>
        <w:tabs>
          <w:tab w:val="num" w:pos="360"/>
        </w:tabs>
        <w:spacing w:before="0" w:after="240"/>
        <w:ind w:left="1134" w:hanging="567"/>
      </w:pPr>
      <w:r w:rsidRPr="009E789B">
        <w:t xml:space="preserve">Συντήρηση Εφαρμογών  </w:t>
      </w:r>
    </w:p>
    <w:p w14:paraId="326CE7BF" w14:textId="77777777" w:rsidR="0068671B" w:rsidRPr="0079183F" w:rsidRDefault="0068671B" w:rsidP="0068671B">
      <w:pPr>
        <w:numPr>
          <w:ilvl w:val="0"/>
          <w:numId w:val="48"/>
        </w:numPr>
        <w:suppressAutoHyphens w:val="0"/>
        <w:spacing w:after="26" w:line="276" w:lineRule="auto"/>
        <w:ind w:left="1134" w:right="7" w:hanging="9"/>
      </w:pPr>
      <w:r w:rsidRPr="0079183F">
        <w:t xml:space="preserve">Διασφάλιση καλής λειτουργίας εφαρμογών.  </w:t>
      </w:r>
    </w:p>
    <w:p w14:paraId="1703643B" w14:textId="77777777" w:rsidR="0068671B" w:rsidRPr="0079183F" w:rsidRDefault="0068671B" w:rsidP="0068671B">
      <w:pPr>
        <w:numPr>
          <w:ilvl w:val="0"/>
          <w:numId w:val="48"/>
        </w:numPr>
        <w:suppressAutoHyphens w:val="0"/>
        <w:spacing w:after="26" w:line="276" w:lineRule="auto"/>
        <w:ind w:left="1134" w:right="7" w:hanging="9"/>
      </w:pPr>
      <w:r w:rsidRPr="007C3CA0">
        <w:rPr>
          <w:lang w:val="el-GR"/>
        </w:rPr>
        <w:t>Αποκατάσταση ανωμαλιών λειτουργίας (</w:t>
      </w:r>
      <w:r w:rsidRPr="0079183F">
        <w:t>bugs</w:t>
      </w:r>
      <w:r w:rsidRPr="007C3CA0">
        <w:rPr>
          <w:lang w:val="el-GR"/>
        </w:rPr>
        <w:t xml:space="preserve">) της/ων εφαρμογής/ών. Κατόπιν έγγραφης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όπως προβλέπεται στο παράρτημα. </w:t>
      </w:r>
      <w:r w:rsidRPr="0079183F">
        <w:t xml:space="preserve">Τήρηση Εγγυημένου Επιπέδου Υπηρεσιών ‐ Ρήτρες, επιβάλλονται οι προβλεπόμενες ρήτρες.  </w:t>
      </w:r>
    </w:p>
    <w:p w14:paraId="7828D6BD"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Η υποχρέωση του Αναδόχου να επαναφέρει το σύστημα σε κατάσταση καλής λειτουργίας προϋποθέτει την τήρηση αντιγράφου ασφαλείας (</w:t>
      </w:r>
      <w:r w:rsidRPr="0079183F">
        <w:t>backup</w:t>
      </w:r>
      <w:r w:rsidRPr="007C3CA0">
        <w:rPr>
          <w:lang w:val="el-GR"/>
        </w:rPr>
        <w:t xml:space="preserve">) το οποίο τηρείται με ευθύνη του κάθε Ιδρύματος. </w:t>
      </w:r>
    </w:p>
    <w:p w14:paraId="51C3106A"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 xml:space="preserve">Εντοπισμός αιτιών βλαβών/ δυσλειτουργιών και αποκατάσταση.  </w:t>
      </w:r>
    </w:p>
    <w:p w14:paraId="435980CF"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Παράδοση – εγκατάσταση τυχόν νέων εκδόσεων των εφαρμογών, μετά από έγκριση της ΑΑ.</w:t>
      </w:r>
    </w:p>
    <w:p w14:paraId="5BAF57EB"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 xml:space="preserve">Ο Προμηθευτής υποχρεούται να εκδίδει και να εγκαθιστά βελτιωμένες εκδόσεις, χωρίς επιπλέον κόστος, όταν προκύπτουν αλλαγές στο Θεσμικό και Νομοθετικό πλαίσιο. </w:t>
      </w:r>
    </w:p>
    <w:p w14:paraId="70CCC097"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 xml:space="preserve">Ο Προμηθευτής υποχρεούται να ενημερώνει την ΑΑ όταν υπάρχουν διαθέσιμες βελτιωμένες εκδόσεις ή διορθωτικές εκδόσεις Λογισμικού. </w:t>
      </w:r>
    </w:p>
    <w:p w14:paraId="7A05421C"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 xml:space="preserve">Εξασφάλιση ορθής λειτουργίας όλων των </w:t>
      </w:r>
      <w:r w:rsidRPr="0079183F">
        <w:t>customizations</w:t>
      </w:r>
      <w:r w:rsidRPr="007C3CA0">
        <w:rPr>
          <w:lang w:val="el-GR"/>
        </w:rPr>
        <w:t xml:space="preserve">, διεπαφών με άλλα συστήματα, κ.λπ., με τις νεότερες εκδόσεις.  </w:t>
      </w:r>
    </w:p>
    <w:p w14:paraId="36C623AF"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t xml:space="preserve">Παράδοση αντιτύπων όλων των μεταβολών ή των επανεκδόσεων ή τροποποιήσεων των εγχειριδίων εφαρμογής/ών. </w:t>
      </w:r>
    </w:p>
    <w:p w14:paraId="6A53BF9F" w14:textId="77777777" w:rsidR="0068671B" w:rsidRPr="007C3CA0" w:rsidRDefault="0068671B" w:rsidP="0068671B">
      <w:pPr>
        <w:numPr>
          <w:ilvl w:val="0"/>
          <w:numId w:val="48"/>
        </w:numPr>
        <w:suppressAutoHyphens w:val="0"/>
        <w:spacing w:after="26" w:line="276" w:lineRule="auto"/>
        <w:ind w:left="1134" w:right="7" w:hanging="9"/>
        <w:rPr>
          <w:lang w:val="el-GR"/>
        </w:rPr>
      </w:pPr>
      <w:r w:rsidRPr="007C3CA0">
        <w:rPr>
          <w:lang w:val="el-GR"/>
        </w:rPr>
        <w:lastRenderedPageBreak/>
        <w:t>Ο Ανάδοχος, εφόσον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δεδομένων (</w:t>
      </w:r>
      <w:r w:rsidRPr="0079183F">
        <w:t>GDPR</w:t>
      </w:r>
      <w:r w:rsidRPr="007C3CA0">
        <w:rPr>
          <w:lang w:val="el-GR"/>
        </w:rPr>
        <w:t xml:space="preserve">). </w:t>
      </w:r>
    </w:p>
    <w:p w14:paraId="29EB28CE" w14:textId="77777777" w:rsidR="0068671B" w:rsidRPr="007C3CA0" w:rsidRDefault="0068671B" w:rsidP="0068671B">
      <w:pPr>
        <w:numPr>
          <w:ilvl w:val="0"/>
          <w:numId w:val="48"/>
        </w:numPr>
        <w:suppressAutoHyphens w:val="0"/>
        <w:spacing w:after="26" w:line="276" w:lineRule="auto"/>
        <w:ind w:left="1134" w:right="7" w:hanging="283"/>
        <w:rPr>
          <w:lang w:val="el-GR"/>
        </w:rPr>
      </w:pPr>
      <w:r w:rsidRPr="007C3CA0">
        <w:rPr>
          <w:lang w:val="el-GR"/>
        </w:rPr>
        <w:t xml:space="preserve">Ο Ανάδοχος απαλλάσσεται των υποχρεώσεών του εάν το αναφερόμενο πρόβλημα οφείλεται σε επέμβαση, χρήση, ή διάθεση χρήσης του προϊόντος από το Ίδρυμα σε τρίτο πρόσωπο μη δικαιούμενο, κατά το περιεχόμενο της εκάστοτε άδειας χρήσης λογισμικού </w:t>
      </w:r>
    </w:p>
    <w:p w14:paraId="3D892BD8" w14:textId="77777777" w:rsidR="0068671B" w:rsidRPr="007C3CA0" w:rsidRDefault="0068671B" w:rsidP="0068671B">
      <w:pPr>
        <w:spacing w:after="26" w:line="276" w:lineRule="auto"/>
        <w:ind w:left="1134" w:right="7"/>
        <w:rPr>
          <w:lang w:val="el-GR"/>
        </w:rPr>
      </w:pPr>
    </w:p>
    <w:p w14:paraId="5263E279" w14:textId="77777777" w:rsidR="0068671B" w:rsidRDefault="0068671B" w:rsidP="0068671B">
      <w:pPr>
        <w:pStyle w:val="20"/>
        <w:numPr>
          <w:ilvl w:val="2"/>
          <w:numId w:val="4"/>
        </w:numPr>
        <w:tabs>
          <w:tab w:val="num" w:pos="360"/>
        </w:tabs>
        <w:spacing w:before="0" w:after="240"/>
        <w:ind w:left="1134" w:hanging="567"/>
        <w:rPr>
          <w:szCs w:val="20"/>
        </w:rPr>
      </w:pPr>
      <w:r w:rsidRPr="002C4D0B">
        <w:t>Τεχνική Υποστήριξη Λογισμικού / Εφαρμογών / Διαδικασιών</w:t>
      </w:r>
      <w:r w:rsidRPr="0079183F">
        <w:rPr>
          <w:szCs w:val="20"/>
        </w:rPr>
        <w:t xml:space="preserve"> </w:t>
      </w:r>
    </w:p>
    <w:p w14:paraId="5CF4101A" w14:textId="77777777" w:rsidR="0068671B" w:rsidRPr="004B449F" w:rsidRDefault="0068671B" w:rsidP="0068671B">
      <w:pPr>
        <w:pStyle w:val="a7"/>
        <w:numPr>
          <w:ilvl w:val="0"/>
          <w:numId w:val="49"/>
        </w:numPr>
        <w:suppressAutoHyphens w:val="0"/>
        <w:spacing w:after="5" w:line="268" w:lineRule="auto"/>
        <w:ind w:right="7"/>
        <w:contextualSpacing/>
      </w:pPr>
      <w:r w:rsidRPr="004B449F">
        <w:rPr>
          <w:b/>
        </w:rPr>
        <w:t>Μέσω Λειτουργίας Helpdesk:</w:t>
      </w:r>
    </w:p>
    <w:p w14:paraId="1A1A8E9D" w14:textId="77777777" w:rsidR="0068671B" w:rsidRPr="007C3CA0" w:rsidRDefault="0068671B" w:rsidP="0068671B">
      <w:pPr>
        <w:pStyle w:val="a7"/>
        <w:spacing w:after="5" w:line="268" w:lineRule="auto"/>
        <w:ind w:left="712" w:right="7"/>
        <w:rPr>
          <w:lang w:val="el-GR"/>
        </w:rPr>
      </w:pPr>
      <w:r w:rsidRPr="007C3CA0">
        <w:rPr>
          <w:lang w:val="el-GR"/>
        </w:rPr>
        <w:t xml:space="preserve">Για την υπηρεσία </w:t>
      </w:r>
      <w:r w:rsidRPr="004B449F">
        <w:t>Help</w:t>
      </w:r>
      <w:r w:rsidRPr="007C3CA0">
        <w:rPr>
          <w:lang w:val="el-GR"/>
        </w:rPr>
        <w:t xml:space="preserve"> </w:t>
      </w:r>
      <w:r w:rsidRPr="004B449F">
        <w:t>Desk</w:t>
      </w:r>
      <w:r w:rsidRPr="007C3CA0">
        <w:rPr>
          <w:lang w:val="el-GR"/>
        </w:rPr>
        <w:t xml:space="preserve"> θα πρέπει να γίνει χρήση κατάλληλης μεθοδολογίας και ειδικού συστήματος για:  </w:t>
      </w:r>
    </w:p>
    <w:p w14:paraId="07DDD65C" w14:textId="77777777" w:rsidR="0068671B" w:rsidRPr="007C3CA0" w:rsidRDefault="0068671B" w:rsidP="0068671B">
      <w:pPr>
        <w:numPr>
          <w:ilvl w:val="0"/>
          <w:numId w:val="50"/>
        </w:numPr>
        <w:suppressAutoHyphens w:val="0"/>
        <w:spacing w:after="27" w:line="268" w:lineRule="auto"/>
        <w:ind w:left="993" w:right="7" w:hanging="9"/>
        <w:rPr>
          <w:lang w:val="el-GR"/>
        </w:rPr>
      </w:pPr>
      <w:r w:rsidRPr="007C3CA0">
        <w:rPr>
          <w:lang w:val="el-GR"/>
        </w:rPr>
        <w:t xml:space="preserve">Καταγραφή του συνόλου των συμβάντων / παρατηρήσεων και παρακολούθησης της πορείας αντιμετώπισής τους.  </w:t>
      </w:r>
    </w:p>
    <w:p w14:paraId="6475392C" w14:textId="77777777" w:rsidR="0068671B" w:rsidRPr="007C3CA0" w:rsidRDefault="0068671B" w:rsidP="0068671B">
      <w:pPr>
        <w:numPr>
          <w:ilvl w:val="0"/>
          <w:numId w:val="50"/>
        </w:numPr>
        <w:suppressAutoHyphens w:val="0"/>
        <w:spacing w:after="134" w:line="268" w:lineRule="auto"/>
        <w:ind w:left="993" w:right="7" w:hanging="9"/>
        <w:rPr>
          <w:lang w:val="el-GR"/>
        </w:rPr>
      </w:pPr>
      <w:r w:rsidRPr="007C3CA0">
        <w:rPr>
          <w:lang w:val="el-GR"/>
        </w:rPr>
        <w:t xml:space="preserve">Παρακολούθηση της ίδιας της υπηρεσίας </w:t>
      </w:r>
      <w:r w:rsidRPr="0079183F">
        <w:t>Help</w:t>
      </w:r>
      <w:r w:rsidRPr="007C3CA0">
        <w:rPr>
          <w:lang w:val="el-GR"/>
        </w:rPr>
        <w:t xml:space="preserve"> </w:t>
      </w:r>
      <w:r w:rsidRPr="0079183F">
        <w:t>Desk</w:t>
      </w:r>
      <w:r w:rsidRPr="007C3CA0">
        <w:rPr>
          <w:lang w:val="el-GR"/>
        </w:rPr>
        <w:t xml:space="preserve"> και των επιπέδων ανταπόκρισής της καθώς και πρόσβασης στο πλήρες περιεχόμενο που καταγράφεται από τα στελέχη της (π.χ. προβλήματα, παρατηρήσεις κλπ). </w:t>
      </w:r>
    </w:p>
    <w:p w14:paraId="001F3E35" w14:textId="77777777" w:rsidR="0068671B" w:rsidRPr="004B449F" w:rsidRDefault="0068671B" w:rsidP="0068671B">
      <w:pPr>
        <w:pStyle w:val="a7"/>
        <w:numPr>
          <w:ilvl w:val="0"/>
          <w:numId w:val="49"/>
        </w:numPr>
        <w:suppressAutoHyphens w:val="0"/>
        <w:spacing w:after="5" w:line="268" w:lineRule="auto"/>
        <w:ind w:right="7"/>
        <w:contextualSpacing/>
      </w:pPr>
      <w:r w:rsidRPr="0079183F">
        <w:rPr>
          <w:b/>
        </w:rPr>
        <w:t>Τηλεϋποστήριξη</w:t>
      </w:r>
      <w:r>
        <w:rPr>
          <w:b/>
        </w:rPr>
        <w:t>:</w:t>
      </w:r>
    </w:p>
    <w:p w14:paraId="49A215F9" w14:textId="77777777" w:rsidR="0068671B" w:rsidRPr="007C3CA0" w:rsidRDefault="0068671B" w:rsidP="0068671B">
      <w:pPr>
        <w:pStyle w:val="a7"/>
        <w:spacing w:after="5" w:line="268" w:lineRule="auto"/>
        <w:ind w:left="712" w:right="7"/>
        <w:rPr>
          <w:lang w:val="el-GR"/>
        </w:rPr>
      </w:pPr>
      <w:r w:rsidRPr="007C3CA0">
        <w:rPr>
          <w:lang w:val="el-GR"/>
        </w:rPr>
        <w:t xml:space="preserve">Για να υποστηρίζονται οι υπηρεσίες των Ιδρυμάτων εξ’ αποστάσεως, τόσο ο Ανάδοχος όσο και τα Ιδρύματα, θα διαθέτουν την κατάλληλη τεχνική υποδομή (τηλεφωνική γραμμή, δίκτυο δεδομένων, λογισμικό </w:t>
      </w:r>
      <w:r w:rsidRPr="0079183F">
        <w:t>remote</w:t>
      </w:r>
      <w:r w:rsidRPr="007C3CA0">
        <w:rPr>
          <w:lang w:val="el-GR"/>
        </w:rPr>
        <w:t xml:space="preserve"> </w:t>
      </w:r>
      <w:r w:rsidRPr="0079183F">
        <w:t>control</w:t>
      </w:r>
      <w:r w:rsidRPr="007C3CA0">
        <w:rPr>
          <w:lang w:val="el-GR"/>
        </w:rPr>
        <w:t xml:space="preserve">), ώστε εξειδικευμένος τεχνικός του Αναδόχου να απομονώνει και να εξακριβώνει την αιτία του προβλήματος και να προβαίνει στις απαραίτητες ενέργειες για την επίλυσή του. </w:t>
      </w:r>
    </w:p>
    <w:p w14:paraId="6A31DD6E" w14:textId="77777777" w:rsidR="0068671B" w:rsidRDefault="0068671B" w:rsidP="0068671B">
      <w:pPr>
        <w:pStyle w:val="a7"/>
        <w:numPr>
          <w:ilvl w:val="0"/>
          <w:numId w:val="49"/>
        </w:numPr>
        <w:suppressAutoHyphens w:val="0"/>
        <w:spacing w:after="5" w:line="268" w:lineRule="auto"/>
        <w:ind w:right="7"/>
        <w:contextualSpacing/>
        <w:rPr>
          <w:b/>
        </w:rPr>
      </w:pPr>
      <w:r w:rsidRPr="0079183F">
        <w:rPr>
          <w:b/>
        </w:rPr>
        <w:t>On site υποστήριξη</w:t>
      </w:r>
      <w:r>
        <w:rPr>
          <w:b/>
        </w:rPr>
        <w:t>:</w:t>
      </w:r>
    </w:p>
    <w:p w14:paraId="1608A360" w14:textId="77777777" w:rsidR="0068671B" w:rsidRPr="007C3CA0" w:rsidRDefault="0068671B" w:rsidP="0068671B">
      <w:pPr>
        <w:spacing w:after="134" w:line="268" w:lineRule="auto"/>
        <w:ind w:left="712" w:right="7" w:hanging="8"/>
        <w:rPr>
          <w:lang w:val="el-GR"/>
        </w:rPr>
      </w:pPr>
      <w:r w:rsidRPr="007C3CA0">
        <w:rPr>
          <w:b/>
          <w:lang w:val="el-GR"/>
        </w:rPr>
        <w:t xml:space="preserve"> </w:t>
      </w:r>
      <w:r w:rsidRPr="007C3CA0">
        <w:rPr>
          <w:lang w:val="el-GR"/>
        </w:rPr>
        <w:t>Όταν τα αναφερόμενα προβλήματα δεν μπορούν να επιλυθούν απευθείας και οριστικά από το πρώτο επίπεδο παρέμβασης (</w:t>
      </w:r>
      <w:r w:rsidRPr="0079183F">
        <w:t>Helpdesk</w:t>
      </w:r>
      <w:r w:rsidRPr="007C3CA0">
        <w:rPr>
          <w:lang w:val="el-GR"/>
        </w:rPr>
        <w:t>), πρέπει να προωθούνται σε ειδικούς οι οποίοι θα δίνουν την απαιτούμενη λύση στις εγκαταστάσεις των Ιδρυμάτων.</w:t>
      </w:r>
    </w:p>
    <w:p w14:paraId="64704841" w14:textId="77777777" w:rsidR="0068671B" w:rsidRPr="007C3CA0" w:rsidRDefault="0068671B" w:rsidP="0068671B">
      <w:pPr>
        <w:pStyle w:val="a7"/>
        <w:numPr>
          <w:ilvl w:val="0"/>
          <w:numId w:val="49"/>
        </w:numPr>
        <w:suppressAutoHyphens w:val="0"/>
        <w:spacing w:after="5" w:line="268" w:lineRule="auto"/>
        <w:ind w:right="7"/>
        <w:contextualSpacing/>
        <w:rPr>
          <w:lang w:val="el-GR"/>
        </w:rPr>
      </w:pPr>
      <w:r w:rsidRPr="007C3CA0">
        <w:rPr>
          <w:b/>
          <w:bCs/>
          <w:lang w:val="el-GR"/>
        </w:rPr>
        <w:t>Επίσης θα πρέπει να παρέχονται:</w:t>
      </w:r>
    </w:p>
    <w:p w14:paraId="4290D029" w14:textId="77777777" w:rsidR="0068671B" w:rsidRPr="007C3CA0" w:rsidRDefault="0068671B" w:rsidP="0068671B">
      <w:pPr>
        <w:pStyle w:val="a7"/>
        <w:numPr>
          <w:ilvl w:val="0"/>
          <w:numId w:val="51"/>
        </w:numPr>
        <w:suppressAutoHyphens w:val="0"/>
        <w:spacing w:after="5" w:line="268" w:lineRule="auto"/>
        <w:ind w:right="7"/>
        <w:contextualSpacing/>
        <w:rPr>
          <w:lang w:val="el-GR"/>
        </w:rPr>
      </w:pPr>
      <w:r w:rsidRPr="007C3CA0">
        <w:rPr>
          <w:lang w:val="el-GR"/>
        </w:rPr>
        <w:t xml:space="preserve">Αντιμετώπιση λαθών και σφαλμάτων στη λειτουργία του συστήματος </w:t>
      </w:r>
    </w:p>
    <w:p w14:paraId="488E99F9" w14:textId="77777777" w:rsidR="0068671B" w:rsidRPr="007C3CA0" w:rsidRDefault="0068671B" w:rsidP="0068671B">
      <w:pPr>
        <w:pStyle w:val="a7"/>
        <w:numPr>
          <w:ilvl w:val="0"/>
          <w:numId w:val="51"/>
        </w:numPr>
        <w:suppressAutoHyphens w:val="0"/>
        <w:spacing w:after="5" w:line="268" w:lineRule="auto"/>
        <w:ind w:right="7"/>
        <w:contextualSpacing/>
        <w:rPr>
          <w:lang w:val="el-GR"/>
        </w:rPr>
      </w:pPr>
      <w:r w:rsidRPr="007C3CA0">
        <w:rPr>
          <w:lang w:val="el-GR"/>
        </w:rPr>
        <w:t xml:space="preserve">Βελτιστοποιήσεις στη δομή της βάσης, έτσι ώστε να εξασφαλίζεται η βέλτιστη απόδοση του συστήματος.  </w:t>
      </w:r>
    </w:p>
    <w:p w14:paraId="21B5C092" w14:textId="77777777" w:rsidR="0068671B" w:rsidRPr="007C3CA0" w:rsidRDefault="0068671B" w:rsidP="0068671B">
      <w:pPr>
        <w:pStyle w:val="a7"/>
        <w:numPr>
          <w:ilvl w:val="0"/>
          <w:numId w:val="51"/>
        </w:numPr>
        <w:suppressAutoHyphens w:val="0"/>
        <w:spacing w:after="5" w:line="268" w:lineRule="auto"/>
        <w:ind w:right="7"/>
        <w:contextualSpacing/>
        <w:rPr>
          <w:lang w:val="el-GR"/>
        </w:rPr>
      </w:pPr>
      <w:r w:rsidRPr="007C3CA0">
        <w:rPr>
          <w:lang w:val="el-GR"/>
        </w:rPr>
        <w:t xml:space="preserve">Προσαρμογή της βάσης των προσφερόμενων πακέτων λογισμικού και των εφαρμογών που θα αναπτυχθούν στα πλαίσια του παρόντος Έργου σε νέες απαιτήσεις που προκύπτουν από πιθανές τροποποιήσεις στην οργάνωση και τις λειτουργίες του Φορέα Λειτουργίας και σχετίζονται με το φυσικό αντικείμενο του παρόντος Έργου.  </w:t>
      </w:r>
    </w:p>
    <w:p w14:paraId="54A97615" w14:textId="77777777" w:rsidR="0068671B" w:rsidRPr="007C3CA0" w:rsidRDefault="0068671B" w:rsidP="0068671B">
      <w:pPr>
        <w:pStyle w:val="a7"/>
        <w:numPr>
          <w:ilvl w:val="0"/>
          <w:numId w:val="51"/>
        </w:numPr>
        <w:suppressAutoHyphens w:val="0"/>
        <w:spacing w:after="5" w:line="268" w:lineRule="auto"/>
        <w:ind w:right="7"/>
        <w:contextualSpacing/>
        <w:rPr>
          <w:lang w:val="el-GR"/>
        </w:rPr>
      </w:pPr>
      <w:r w:rsidRPr="007C3CA0">
        <w:rPr>
          <w:lang w:val="el-GR"/>
        </w:rPr>
        <w:t xml:space="preserve">Ενημέρωση των χειριστών του για τυχόν αλλαγές στη λειτουργικότητα του συστήματος. </w:t>
      </w:r>
    </w:p>
    <w:p w14:paraId="0423E3B1" w14:textId="77777777" w:rsidR="0068671B" w:rsidRPr="007C3CA0" w:rsidRDefault="0068671B" w:rsidP="0068671B">
      <w:pPr>
        <w:spacing w:after="306"/>
        <w:rPr>
          <w:highlight w:val="yellow"/>
          <w:lang w:val="el-GR"/>
        </w:rPr>
      </w:pPr>
      <w:r w:rsidRPr="007C3CA0">
        <w:rPr>
          <w:highlight w:val="yellow"/>
          <w:lang w:val="el-GR"/>
        </w:rPr>
        <w:t xml:space="preserve"> </w:t>
      </w:r>
    </w:p>
    <w:p w14:paraId="6FE2AB87" w14:textId="77777777" w:rsidR="0068671B" w:rsidRPr="002C4D0B" w:rsidRDefault="0068671B" w:rsidP="0068671B">
      <w:pPr>
        <w:pStyle w:val="20"/>
        <w:numPr>
          <w:ilvl w:val="2"/>
          <w:numId w:val="4"/>
        </w:numPr>
        <w:tabs>
          <w:tab w:val="num" w:pos="360"/>
        </w:tabs>
        <w:spacing w:before="0" w:after="240"/>
        <w:ind w:left="1134" w:hanging="567"/>
      </w:pPr>
      <w:r w:rsidRPr="002C4D0B">
        <w:lastRenderedPageBreak/>
        <w:t xml:space="preserve">Τήρηση Προδιαγραφών Ποιότητας Υπηρεσιών </w:t>
      </w:r>
    </w:p>
    <w:p w14:paraId="65DB5D04" w14:textId="77777777" w:rsidR="0068671B" w:rsidRPr="007C3CA0" w:rsidRDefault="0068671B" w:rsidP="0068671B">
      <w:pPr>
        <w:spacing w:after="5" w:line="268" w:lineRule="auto"/>
        <w:ind w:right="7"/>
        <w:rPr>
          <w:lang w:val="el-GR"/>
        </w:rPr>
      </w:pPr>
      <w:r w:rsidRPr="007C3CA0">
        <w:rPr>
          <w:lang w:val="el-GR"/>
        </w:rPr>
        <w:t xml:space="preserve">Ο Ανάδοχος υποχρεούται να παρέχει Υπηρεσίες Τεχνικής Υποστήριξης, καθ’ όλη τη διάρκεια της Παραγωγικής Λειτουργίας και της Εγγύησης.  </w:t>
      </w:r>
    </w:p>
    <w:p w14:paraId="2B8C4FC6" w14:textId="77777777" w:rsidR="0068671B" w:rsidRPr="007C3CA0" w:rsidRDefault="0068671B" w:rsidP="0068671B">
      <w:pPr>
        <w:spacing w:after="5" w:line="268" w:lineRule="auto"/>
        <w:ind w:right="7"/>
        <w:rPr>
          <w:lang w:val="el-GR"/>
        </w:rPr>
      </w:pPr>
      <w:r w:rsidRPr="007C3CA0">
        <w:rPr>
          <w:lang w:val="el-GR"/>
        </w:rPr>
        <w:t xml:space="preserve">Στόχος των υπηρεσιών Τεχνικής Υποστήριξης είναι η εξασφάλιση της καλής λειτουργίας του Συστήματος, η ανταπόκριση του Αναδόχου σε αναγγελίες δυσλειτουργιών και η αποκατάστασή τους, εντός συγκεκριμένων χρονικών ορίων.  </w:t>
      </w:r>
    </w:p>
    <w:p w14:paraId="40DD394B" w14:textId="77777777" w:rsidR="0068671B" w:rsidRPr="0079183F" w:rsidRDefault="0068671B" w:rsidP="0068671B">
      <w:pPr>
        <w:spacing w:after="4" w:line="271" w:lineRule="auto"/>
        <w:ind w:left="851"/>
      </w:pPr>
      <w:r w:rsidRPr="0079183F">
        <w:rPr>
          <w:b/>
        </w:rPr>
        <w:t>Ορισμοί:</w:t>
      </w:r>
    </w:p>
    <w:p w14:paraId="01EBCE56" w14:textId="77777777" w:rsidR="0068671B" w:rsidRDefault="0068671B" w:rsidP="0068671B">
      <w:pPr>
        <w:numPr>
          <w:ilvl w:val="0"/>
          <w:numId w:val="46"/>
        </w:numPr>
        <w:suppressAutoHyphens w:val="0"/>
        <w:spacing w:after="5" w:line="268" w:lineRule="auto"/>
        <w:ind w:left="851" w:right="7"/>
      </w:pPr>
      <w:r w:rsidRPr="0079183F">
        <w:rPr>
          <w:b/>
        </w:rPr>
        <w:t xml:space="preserve">ΚΩΚ </w:t>
      </w:r>
      <w:r w:rsidRPr="0079183F">
        <w:t xml:space="preserve">(κανονικές ώρες κάλυψης): </w:t>
      </w:r>
    </w:p>
    <w:p w14:paraId="4E5775C9" w14:textId="77777777" w:rsidR="0068671B" w:rsidRPr="007C3CA0" w:rsidRDefault="0068671B" w:rsidP="0068671B">
      <w:pPr>
        <w:spacing w:after="5" w:line="268" w:lineRule="auto"/>
        <w:ind w:left="851" w:right="7" w:firstLine="589"/>
        <w:rPr>
          <w:lang w:val="el-GR"/>
        </w:rPr>
      </w:pPr>
      <w:r w:rsidRPr="007C3CA0">
        <w:rPr>
          <w:lang w:val="el-GR"/>
        </w:rPr>
        <w:t xml:space="preserve">Το χρονικό διάστημα 09:00 – 17:00 για τις εργάσιμες ημέρες.  </w:t>
      </w:r>
    </w:p>
    <w:p w14:paraId="0C4E70DF" w14:textId="77777777" w:rsidR="0068671B" w:rsidRDefault="0068671B" w:rsidP="0068671B">
      <w:pPr>
        <w:numPr>
          <w:ilvl w:val="0"/>
          <w:numId w:val="46"/>
        </w:numPr>
        <w:suppressAutoHyphens w:val="0"/>
        <w:spacing w:after="5" w:line="268" w:lineRule="auto"/>
        <w:ind w:left="851" w:right="7"/>
      </w:pPr>
      <w:r w:rsidRPr="0079183F">
        <w:rPr>
          <w:b/>
        </w:rPr>
        <w:t xml:space="preserve">ΕΩΚ </w:t>
      </w:r>
      <w:r w:rsidRPr="0079183F">
        <w:t xml:space="preserve">(επιπλέον ώρες κάλυψης): </w:t>
      </w:r>
    </w:p>
    <w:p w14:paraId="384CE51E" w14:textId="77777777" w:rsidR="0068671B" w:rsidRPr="0079183F" w:rsidRDefault="0068671B" w:rsidP="0068671B">
      <w:pPr>
        <w:spacing w:after="5" w:line="268" w:lineRule="auto"/>
        <w:ind w:left="851" w:right="7" w:firstLine="589"/>
      </w:pPr>
      <w:r w:rsidRPr="0079183F">
        <w:t xml:space="preserve">Το υπόλοιπο χρονικό διάστημα.  </w:t>
      </w:r>
    </w:p>
    <w:p w14:paraId="78FE7C06" w14:textId="77777777" w:rsidR="0068671B" w:rsidRPr="002B15E4" w:rsidRDefault="0068671B" w:rsidP="0068671B">
      <w:pPr>
        <w:pStyle w:val="a7"/>
        <w:numPr>
          <w:ilvl w:val="0"/>
          <w:numId w:val="46"/>
        </w:numPr>
        <w:suppressAutoHyphens w:val="0"/>
        <w:spacing w:after="5" w:line="259" w:lineRule="auto"/>
        <w:ind w:right="353" w:hanging="9"/>
        <w:contextualSpacing/>
      </w:pPr>
      <w:r w:rsidRPr="002B15E4">
        <w:rPr>
          <w:b/>
        </w:rPr>
        <w:t xml:space="preserve">Χρόνος αποκατάστασης βλάβης </w:t>
      </w:r>
      <w:r w:rsidRPr="002B15E4">
        <w:t>/</w:t>
      </w:r>
      <w:r w:rsidRPr="002B15E4">
        <w:rPr>
          <w:b/>
        </w:rPr>
        <w:t>δυσλειτουργίας</w:t>
      </w:r>
      <w:r>
        <w:rPr>
          <w:b/>
        </w:rPr>
        <w:t>:</w:t>
      </w:r>
    </w:p>
    <w:p w14:paraId="55E8E0FF" w14:textId="77777777" w:rsidR="0068671B" w:rsidRPr="007C3CA0" w:rsidRDefault="0068671B" w:rsidP="0068671B">
      <w:pPr>
        <w:pStyle w:val="a7"/>
        <w:spacing w:after="5" w:line="259" w:lineRule="auto"/>
        <w:ind w:left="1440" w:right="353"/>
        <w:rPr>
          <w:lang w:val="el-GR"/>
        </w:rPr>
      </w:pPr>
      <w:r w:rsidRPr="007C3CA0">
        <w:rPr>
          <w:bCs/>
          <w:lang w:val="el-GR"/>
        </w:rPr>
        <w:t>Εί</w:t>
      </w:r>
      <w:r w:rsidRPr="007C3CA0">
        <w:rPr>
          <w:lang w:val="el-GR"/>
        </w:rPr>
        <w:t xml:space="preserve">ναι το </w:t>
      </w:r>
      <w:r w:rsidRPr="007C3CA0">
        <w:rPr>
          <w:b/>
          <w:lang w:val="el-GR"/>
        </w:rPr>
        <w:t xml:space="preserve">μέγιστο </w:t>
      </w:r>
      <w:r w:rsidRPr="007C3CA0">
        <w:rPr>
          <w:lang w:val="el-GR"/>
        </w:rPr>
        <w:t xml:space="preserve">επιτρεπόμενο χρονικό διάστημα από την αναγγελία της βλάβης μέχρι και την αποκατάστασή της.  Ο χρόνος αυτός είναι :  </w:t>
      </w:r>
    </w:p>
    <w:p w14:paraId="620C895A" w14:textId="77777777" w:rsidR="0068671B" w:rsidRPr="007C3CA0" w:rsidRDefault="0068671B" w:rsidP="0068671B">
      <w:pPr>
        <w:spacing w:after="5" w:line="268" w:lineRule="auto"/>
        <w:ind w:left="1440" w:right="7"/>
        <w:rPr>
          <w:lang w:val="el-GR"/>
        </w:rPr>
      </w:pPr>
      <w:r w:rsidRPr="007C3CA0">
        <w:rPr>
          <w:lang w:val="el-GR"/>
        </w:rPr>
        <w:t xml:space="preserve">Είκοσι τέσσερις (24) ώρες από τη στιγμή της ανακοίνωσης της εμφάνισης της βλάβης/δυσλειτουργίας, εφόσον το πρόβλημα ανακοινώθηκε εντός ΚΩΚ.  για τις λοιπές ώρες ανακοίνωσης προβλήματος βλάβης/δυσλειτουργίας, οι ανωτέρω ορισθείσες ώρες (είκοσι τέσσερεις ‐ 24) του χρόνου αποκατάστασης βλάβης /δυσλειτουργίας προσμετρούνται από τις 09.00 το επόμενο εργάσιμο πρωί.  </w:t>
      </w:r>
    </w:p>
    <w:p w14:paraId="15FE1F0F" w14:textId="77777777" w:rsidR="0068671B" w:rsidRPr="007C3CA0" w:rsidRDefault="0068671B" w:rsidP="0068671B">
      <w:pPr>
        <w:spacing w:after="283" w:line="271" w:lineRule="auto"/>
        <w:rPr>
          <w:lang w:val="el-GR"/>
        </w:rPr>
      </w:pPr>
      <w:r w:rsidRPr="007C3CA0">
        <w:rPr>
          <w:b/>
          <w:lang w:val="el-GR"/>
        </w:rPr>
        <w:t xml:space="preserve">Σημειώνεται ότι, ανά διακριτή μονάδα, ο Χρόνος αποκατάστασης βλάβης </w:t>
      </w:r>
      <w:r w:rsidRPr="007C3CA0">
        <w:rPr>
          <w:lang w:val="el-GR"/>
        </w:rPr>
        <w:t>/</w:t>
      </w:r>
      <w:r w:rsidRPr="007C3CA0">
        <w:rPr>
          <w:b/>
          <w:lang w:val="el-GR"/>
        </w:rPr>
        <w:t xml:space="preserve">δυσλειτουργίας προσμετράτε αθροιστικά σε μηνιαία βάση.  </w:t>
      </w:r>
    </w:p>
    <w:p w14:paraId="50FA425D" w14:textId="77777777" w:rsidR="0068671B" w:rsidRPr="002C4D0B" w:rsidRDefault="0068671B" w:rsidP="0068671B">
      <w:pPr>
        <w:pStyle w:val="20"/>
        <w:numPr>
          <w:ilvl w:val="2"/>
          <w:numId w:val="4"/>
        </w:numPr>
        <w:tabs>
          <w:tab w:val="num" w:pos="360"/>
        </w:tabs>
        <w:spacing w:before="0" w:after="240"/>
        <w:ind w:left="1134" w:hanging="567"/>
      </w:pPr>
      <w:r w:rsidRPr="002C4D0B">
        <w:t xml:space="preserve">Μη Διαθεσιμότητα – Ρήτρες </w:t>
      </w:r>
    </w:p>
    <w:p w14:paraId="2BD0C14E" w14:textId="77777777" w:rsidR="0068671B" w:rsidRPr="007C3CA0" w:rsidRDefault="0068671B" w:rsidP="0068671B">
      <w:pPr>
        <w:spacing w:after="5" w:line="268" w:lineRule="auto"/>
        <w:ind w:right="7"/>
        <w:rPr>
          <w:lang w:val="el-GR"/>
        </w:rPr>
      </w:pPr>
      <w:r w:rsidRPr="007C3CA0">
        <w:rPr>
          <w:lang w:val="el-GR"/>
        </w:rPr>
        <w:t xml:space="preserve">Σε περίπτωση υπέρβασης του χρόνου αποκατάστασης βλάβης /δυσλειτουργίας, θα επιβάλλεται στον Ανάδοχο ρήτρα ίση με την ακόλουθη τιμή:  </w:t>
      </w:r>
    </w:p>
    <w:p w14:paraId="029486CF" w14:textId="77777777" w:rsidR="0068671B" w:rsidRPr="007C3CA0" w:rsidRDefault="0068671B" w:rsidP="0068671B">
      <w:pPr>
        <w:spacing w:after="5" w:line="268" w:lineRule="auto"/>
        <w:ind w:right="7"/>
        <w:rPr>
          <w:lang w:val="el-GR"/>
        </w:rPr>
      </w:pPr>
    </w:p>
    <w:p w14:paraId="170472E4" w14:textId="77777777" w:rsidR="0068671B" w:rsidRPr="007C3CA0" w:rsidRDefault="0068671B" w:rsidP="0068671B">
      <w:pPr>
        <w:pStyle w:val="a7"/>
        <w:numPr>
          <w:ilvl w:val="0"/>
          <w:numId w:val="46"/>
        </w:numPr>
        <w:suppressAutoHyphens w:val="0"/>
        <w:spacing w:after="5" w:line="268" w:lineRule="auto"/>
        <w:ind w:right="7" w:hanging="9"/>
        <w:contextualSpacing/>
        <w:rPr>
          <w:lang w:val="el-GR"/>
        </w:rPr>
      </w:pPr>
      <w:r w:rsidRPr="007C3CA0">
        <w:rPr>
          <w:b/>
          <w:bCs/>
          <w:lang w:val="el-GR"/>
        </w:rPr>
        <w:t>0,05% επί του συμβατικού τιμήματος της μονάδας</w:t>
      </w:r>
      <w:r w:rsidRPr="007C3CA0">
        <w:rPr>
          <w:lang w:val="el-GR"/>
        </w:rPr>
        <w:t xml:space="preserve"> – τμήματος που είναι εκτός λειτουργίας  </w:t>
      </w:r>
    </w:p>
    <w:p w14:paraId="20B85772" w14:textId="77777777" w:rsidR="0068671B" w:rsidRPr="007C3CA0" w:rsidRDefault="0068671B" w:rsidP="0068671B">
      <w:pPr>
        <w:spacing w:after="5" w:line="268" w:lineRule="auto"/>
        <w:ind w:right="7"/>
        <w:rPr>
          <w:lang w:val="el-GR"/>
        </w:rPr>
      </w:pPr>
      <w:r w:rsidRPr="007C3CA0">
        <w:rPr>
          <w:lang w:val="el-GR"/>
        </w:rPr>
        <w:t xml:space="preserve"> </w:t>
      </w:r>
    </w:p>
    <w:p w14:paraId="5AFF66E3" w14:textId="77777777" w:rsidR="0068671B" w:rsidRPr="007C3CA0" w:rsidRDefault="0068671B" w:rsidP="0068671B">
      <w:pPr>
        <w:spacing w:after="5" w:line="268" w:lineRule="auto"/>
        <w:ind w:right="7"/>
        <w:rPr>
          <w:lang w:val="el-GR"/>
        </w:rPr>
      </w:pPr>
      <w:r w:rsidRPr="007C3CA0">
        <w:rPr>
          <w:lang w:val="el-GR"/>
        </w:rPr>
        <w:t xml:space="preserve">για κάθε επιπλέον ώρα βλάβης (μη διαθεσιμότητας), εφόσον αυτή είναι εντός ΚΩΚ, ή το ήμισυ του ως άνω υπολογιζόμενου ποσού, εφόσον η ώρα είναι εκτός ΚΩΚ.  </w:t>
      </w:r>
    </w:p>
    <w:p w14:paraId="131AEE54" w14:textId="77777777" w:rsidR="0068671B" w:rsidRDefault="0068671B" w:rsidP="0068671B">
      <w:pPr>
        <w:spacing w:after="5" w:line="268" w:lineRule="auto"/>
        <w:ind w:right="7"/>
      </w:pPr>
      <w:r w:rsidRPr="0079183F">
        <w:t xml:space="preserve">Διευκρινίζεται ότι </w:t>
      </w:r>
      <w:r>
        <w:t>:</w:t>
      </w:r>
    </w:p>
    <w:p w14:paraId="0B35DA85" w14:textId="77777777" w:rsidR="0068671B" w:rsidRPr="007C3CA0" w:rsidRDefault="0068671B" w:rsidP="0068671B">
      <w:pPr>
        <w:pStyle w:val="a7"/>
        <w:numPr>
          <w:ilvl w:val="0"/>
          <w:numId w:val="52"/>
        </w:numPr>
        <w:suppressAutoHyphens w:val="0"/>
        <w:spacing w:after="5" w:line="268" w:lineRule="auto"/>
        <w:ind w:right="7"/>
        <w:contextualSpacing/>
        <w:rPr>
          <w:lang w:val="el-GR"/>
        </w:rPr>
      </w:pPr>
      <w:r w:rsidRPr="007C3CA0">
        <w:rPr>
          <w:lang w:val="el-GR"/>
        </w:rPr>
        <w:t xml:space="preserve">ένα σύστημα / υποσύστημα / υπηρεσία θεωρείται ολικά μη διαθέσιμο/η εάν είναι μη διαθέσιμο έστω και ένα μικρό μέρος της λειτουργικότητας που παρέχει  </w:t>
      </w:r>
    </w:p>
    <w:p w14:paraId="2C0CD72A" w14:textId="77777777" w:rsidR="0068671B" w:rsidRPr="007C3CA0" w:rsidRDefault="0068671B" w:rsidP="0068671B">
      <w:pPr>
        <w:pStyle w:val="a7"/>
        <w:numPr>
          <w:ilvl w:val="0"/>
          <w:numId w:val="52"/>
        </w:numPr>
        <w:suppressAutoHyphens w:val="0"/>
        <w:spacing w:after="5" w:line="268" w:lineRule="auto"/>
        <w:ind w:right="7"/>
        <w:contextualSpacing/>
        <w:rPr>
          <w:lang w:val="el-GR"/>
        </w:rPr>
      </w:pPr>
      <w:r w:rsidRPr="007C3CA0">
        <w:rPr>
          <w:lang w:val="el-GR"/>
        </w:rPr>
        <w:t xml:space="preserve">η μη διαθεσιμότητα μιας μονάδας επιφέρει τη μη διαθεσιμότητα όλων των μονάδων του Συστήματος ( λογισμικό συστημάτων και εφαρμογών) που εξαρτώνται λειτουργικά από αυτήν, και συνυπολογίζεται στον προσδιορισμό της ρήτρας  </w:t>
      </w:r>
    </w:p>
    <w:p w14:paraId="03A73E9A" w14:textId="77777777" w:rsidR="0068671B" w:rsidRPr="007C3CA0" w:rsidRDefault="0068671B" w:rsidP="0068671B">
      <w:pPr>
        <w:pStyle w:val="a7"/>
        <w:numPr>
          <w:ilvl w:val="0"/>
          <w:numId w:val="52"/>
        </w:numPr>
        <w:suppressAutoHyphens w:val="0"/>
        <w:spacing w:after="5" w:line="268" w:lineRule="auto"/>
        <w:ind w:right="7"/>
        <w:contextualSpacing/>
        <w:rPr>
          <w:lang w:val="el-GR"/>
        </w:rPr>
      </w:pPr>
      <w:r w:rsidRPr="007C3CA0">
        <w:rPr>
          <w:lang w:val="el-GR"/>
        </w:rPr>
        <w:t xml:space="preserve">ως μονάδα θεωρείται το σύνολο του λογισμικού που τρέχει ή είναι εγκατεστημένο στον εξοπλισμό    </w:t>
      </w:r>
    </w:p>
    <w:p w14:paraId="42195357" w14:textId="77777777" w:rsidR="0068671B" w:rsidRPr="007C3CA0" w:rsidRDefault="0068671B" w:rsidP="0068671B">
      <w:pPr>
        <w:pStyle w:val="a7"/>
        <w:numPr>
          <w:ilvl w:val="0"/>
          <w:numId w:val="52"/>
        </w:numPr>
        <w:suppressAutoHyphens w:val="0"/>
        <w:spacing w:after="5" w:line="268" w:lineRule="auto"/>
        <w:ind w:right="7"/>
        <w:contextualSpacing/>
        <w:rPr>
          <w:lang w:val="el-GR"/>
        </w:rPr>
      </w:pPr>
      <w:r w:rsidRPr="007C3CA0">
        <w:rPr>
          <w:lang w:val="el-GR"/>
        </w:rPr>
        <w:lastRenderedPageBreak/>
        <w:t xml:space="preserve">εάν η δυσλειτουργία οφείλετε αποδεδειγμένα σε δυσλειτουργία αστοχία του υλικού που είναι εγκατεστημένες οι εφαρμογές και επηρεάζει την εύρυθμη λειτουργία τους, τότε δεν ισχύουν οι ποινικές ρήτρες.  </w:t>
      </w:r>
    </w:p>
    <w:p w14:paraId="609F0FB0" w14:textId="77777777" w:rsidR="0068671B" w:rsidRPr="007C3CA0" w:rsidRDefault="0068671B" w:rsidP="0068671B">
      <w:pPr>
        <w:spacing w:after="5" w:line="268" w:lineRule="auto"/>
        <w:ind w:right="7"/>
        <w:rPr>
          <w:lang w:val="el-GR"/>
        </w:rPr>
      </w:pPr>
      <w:r w:rsidRPr="007C3CA0">
        <w:rPr>
          <w:lang w:val="el-GR"/>
        </w:rPr>
        <w:t xml:space="preserve"> </w:t>
      </w:r>
    </w:p>
    <w:p w14:paraId="5129C008" w14:textId="77777777" w:rsidR="0068671B" w:rsidRPr="007C3CA0" w:rsidRDefault="0068671B" w:rsidP="0068671B">
      <w:pPr>
        <w:spacing w:after="5" w:line="268" w:lineRule="auto"/>
        <w:ind w:right="7"/>
        <w:rPr>
          <w:lang w:val="el-GR"/>
        </w:rPr>
      </w:pPr>
      <w:r w:rsidRPr="007C3CA0">
        <w:rPr>
          <w:lang w:val="el-GR"/>
        </w:rPr>
        <w:t>Επισημαίνεται, τέλος, ότι ο ανάδοχος, με την προσφορά του, οφείλει να δεσμευτεί εγγράφως ότι θα παρέχει στην ΑΑ τη δυνατότητα Σύμβασης Συντήρησης, τουλάχιστον με τις ίδιες παροχές που ισχύουν την περίοδο της εγγύησης, για πέντε (5) κατ’ ελάχιστον χρόνια μετά το πέρας της εγγύησης καλής λειτουργίας.</w:t>
      </w:r>
    </w:p>
    <w:bookmarkEnd w:id="27"/>
    <w:p w14:paraId="49B8DEBA" w14:textId="77777777" w:rsidR="0068671B" w:rsidRPr="007C3CA0" w:rsidRDefault="0068671B" w:rsidP="0068671B">
      <w:pPr>
        <w:rPr>
          <w:lang w:val="el-GR"/>
        </w:rPr>
      </w:pPr>
    </w:p>
    <w:p w14:paraId="54456E05" w14:textId="77777777" w:rsidR="0068671B" w:rsidRPr="002674E3" w:rsidRDefault="0068671B" w:rsidP="0068671B">
      <w:pPr>
        <w:pStyle w:val="20"/>
        <w:numPr>
          <w:ilvl w:val="0"/>
          <w:numId w:val="4"/>
        </w:numPr>
        <w:tabs>
          <w:tab w:val="num" w:pos="360"/>
          <w:tab w:val="center" w:pos="4077"/>
        </w:tabs>
        <w:spacing w:before="0"/>
        <w:rPr>
          <w:lang w:val="el-GR"/>
        </w:rPr>
      </w:pPr>
      <w:bookmarkStart w:id="28" w:name="_Toc342899487"/>
      <w:r w:rsidRPr="002674E3">
        <w:rPr>
          <w:lang w:val="el-GR"/>
        </w:rPr>
        <w:t>Μεθοδολογία διοίκησης και υλοποίησης έργου</w:t>
      </w:r>
    </w:p>
    <w:p w14:paraId="069A979A" w14:textId="77777777" w:rsidR="0068671B" w:rsidRPr="007C3CA0" w:rsidRDefault="0068671B" w:rsidP="0068671B">
      <w:pPr>
        <w:pStyle w:val="20"/>
        <w:numPr>
          <w:ilvl w:val="1"/>
          <w:numId w:val="4"/>
        </w:numPr>
        <w:tabs>
          <w:tab w:val="num" w:pos="360"/>
          <w:tab w:val="center" w:pos="4077"/>
        </w:tabs>
        <w:spacing w:before="0" w:after="240"/>
        <w:ind w:left="992" w:hanging="652"/>
        <w:rPr>
          <w:lang w:val="el-GR"/>
        </w:rPr>
      </w:pPr>
      <w:r w:rsidRPr="007C3CA0">
        <w:rPr>
          <w:lang w:val="el-GR"/>
        </w:rPr>
        <w:t>Μέθοδοι και τεχνικές υλοποίησης και υποστήριξης</w:t>
      </w:r>
    </w:p>
    <w:bookmarkEnd w:id="28"/>
    <w:p w14:paraId="73B6A3FE" w14:textId="77777777" w:rsidR="0068671B" w:rsidRPr="007C3CA0" w:rsidRDefault="0068671B" w:rsidP="0068671B">
      <w:pPr>
        <w:spacing w:after="0" w:line="276" w:lineRule="auto"/>
        <w:rPr>
          <w:lang w:val="el-GR"/>
        </w:rPr>
      </w:pPr>
      <w:r w:rsidRPr="007C3CA0">
        <w:rPr>
          <w:lang w:val="el-GR"/>
        </w:rPr>
        <w:t>Ο υποψήφιος Ανάδοχος καλείται να παρουσιάσει τη μεθοδολογική προσέγγιση που θα ακολουθήσει τόσο για τη διοίκηση όσο και για την υλοποίηση του έργου. Στοιχεία της μεθοδολογίας που θα αξιολογηθούν αφορούν στην καταλληλότητα, συνάφεια και συνοχή , με τη φυσιογνωμία του έργου, στοιχείων που τη χαρακτηρίζουν και συγκεκριμένα:</w:t>
      </w:r>
    </w:p>
    <w:p w14:paraId="40BE3831" w14:textId="77777777" w:rsidR="0068671B" w:rsidRPr="00F12FC2" w:rsidRDefault="0068671B" w:rsidP="0068671B">
      <w:pPr>
        <w:numPr>
          <w:ilvl w:val="0"/>
          <w:numId w:val="37"/>
        </w:numPr>
        <w:suppressAutoHyphens w:val="0"/>
        <w:spacing w:after="0" w:line="276" w:lineRule="auto"/>
      </w:pPr>
      <w:r>
        <w:t>Π</w:t>
      </w:r>
      <w:r w:rsidRPr="00F12FC2">
        <w:t xml:space="preserve">ρακτικές, μεθόδους και πρότυπα, </w:t>
      </w:r>
    </w:p>
    <w:p w14:paraId="5C7E7F73" w14:textId="77777777" w:rsidR="0068671B" w:rsidRPr="00F12FC2" w:rsidRDefault="0068671B" w:rsidP="0068671B">
      <w:pPr>
        <w:numPr>
          <w:ilvl w:val="0"/>
          <w:numId w:val="37"/>
        </w:numPr>
        <w:suppressAutoHyphens w:val="0"/>
        <w:spacing w:after="0" w:line="276" w:lineRule="auto"/>
      </w:pPr>
      <w:r>
        <w:t>Τ</w:t>
      </w:r>
      <w:r w:rsidRPr="00F12FC2">
        <w:t>εχνικές, εργαλεία, συνεργασίες,</w:t>
      </w:r>
    </w:p>
    <w:p w14:paraId="7BEC3BD6" w14:textId="77777777" w:rsidR="0068671B" w:rsidRPr="00F12FC2" w:rsidRDefault="0068671B" w:rsidP="0068671B">
      <w:pPr>
        <w:numPr>
          <w:ilvl w:val="0"/>
          <w:numId w:val="37"/>
        </w:numPr>
        <w:suppressAutoHyphens w:val="0"/>
        <w:spacing w:after="0" w:line="276" w:lineRule="auto"/>
      </w:pPr>
      <w:r>
        <w:t>Δ</w:t>
      </w:r>
      <w:r w:rsidRPr="00F12FC2">
        <w:t xml:space="preserve">ιαδικασίες μεταφοράς τεχνογνωσίας, </w:t>
      </w:r>
    </w:p>
    <w:p w14:paraId="30C07183" w14:textId="77777777" w:rsidR="0068671B" w:rsidRPr="007C3CA0" w:rsidRDefault="0068671B" w:rsidP="0068671B">
      <w:pPr>
        <w:numPr>
          <w:ilvl w:val="0"/>
          <w:numId w:val="37"/>
        </w:numPr>
        <w:suppressAutoHyphens w:val="0"/>
        <w:spacing w:after="0" w:line="276" w:lineRule="auto"/>
        <w:rPr>
          <w:lang w:val="el-GR"/>
        </w:rPr>
      </w:pPr>
      <w:r w:rsidRPr="007C3CA0">
        <w:rPr>
          <w:lang w:val="el-GR"/>
        </w:rPr>
        <w:t xml:space="preserve">Τον τρόπο συνεργασίας με τους εμπλεκόμενους από την ΑΑ </w:t>
      </w:r>
    </w:p>
    <w:p w14:paraId="61CF704D" w14:textId="77777777" w:rsidR="0068671B" w:rsidRPr="007C3CA0" w:rsidRDefault="0068671B" w:rsidP="0068671B">
      <w:pPr>
        <w:numPr>
          <w:ilvl w:val="0"/>
          <w:numId w:val="37"/>
        </w:numPr>
        <w:suppressAutoHyphens w:val="0"/>
        <w:spacing w:after="0" w:line="276" w:lineRule="auto"/>
        <w:rPr>
          <w:lang w:val="el-GR"/>
        </w:rPr>
      </w:pPr>
      <w:r w:rsidRPr="007C3CA0">
        <w:rPr>
          <w:lang w:val="el-GR"/>
        </w:rPr>
        <w:t>Τις ενδεχόμενες επαφές και συνεργασίες που πρόκειται να κάνει με άλλους εξωτερικούς φορείς,</w:t>
      </w:r>
    </w:p>
    <w:p w14:paraId="6E141F46" w14:textId="77777777" w:rsidR="0068671B" w:rsidRPr="007C3CA0" w:rsidRDefault="0068671B" w:rsidP="0068671B">
      <w:pPr>
        <w:spacing w:after="0" w:line="276" w:lineRule="auto"/>
        <w:rPr>
          <w:lang w:val="el-GR"/>
        </w:rPr>
      </w:pPr>
      <w:r w:rsidRPr="007C3CA0">
        <w:rPr>
          <w:lang w:val="el-GR"/>
        </w:rPr>
        <w:t>Για την ομοιογενή παρουσίαση και αξιολόγηση της μεθοδολογικής προσέγγισης προτείνεται η παρακάτω δομή:</w:t>
      </w:r>
    </w:p>
    <w:p w14:paraId="1500B073" w14:textId="77777777" w:rsidR="0068671B" w:rsidRPr="007C3CA0" w:rsidRDefault="0068671B" w:rsidP="0068671B">
      <w:pPr>
        <w:numPr>
          <w:ilvl w:val="0"/>
          <w:numId w:val="38"/>
        </w:numPr>
        <w:suppressAutoHyphens w:val="0"/>
        <w:spacing w:line="276" w:lineRule="auto"/>
        <w:contextualSpacing/>
        <w:rPr>
          <w:lang w:val="el-GR"/>
        </w:rPr>
      </w:pPr>
      <w:r w:rsidRPr="007C3CA0">
        <w:rPr>
          <w:lang w:val="el-GR"/>
        </w:rPr>
        <w:t>Αναλυτική περιγραφή του τρόπου με τον οποίο ο προσφέρων σκοπεύει να προσεγγίσει τη διοίκηση και υλοποίηση του έργου. Θα αξιολογηθεί η πληρότητα της κατανόησης των απαιτήσεων του έργου και η συνάφεια, σαφήνεια και ευελιξία της.</w:t>
      </w:r>
    </w:p>
    <w:p w14:paraId="567DF488" w14:textId="77777777" w:rsidR="0068671B" w:rsidRPr="007C3CA0" w:rsidRDefault="0068671B" w:rsidP="0068671B">
      <w:pPr>
        <w:numPr>
          <w:ilvl w:val="0"/>
          <w:numId w:val="38"/>
        </w:numPr>
        <w:suppressAutoHyphens w:val="0"/>
        <w:spacing w:after="0" w:line="276" w:lineRule="auto"/>
        <w:contextualSpacing/>
        <w:rPr>
          <w:lang w:val="el-GR"/>
        </w:rPr>
      </w:pPr>
      <w:r w:rsidRPr="007C3CA0">
        <w:rPr>
          <w:lang w:val="el-GR"/>
        </w:rPr>
        <w:t>Μεθοδολογία και σχετικές διαδικασίες αυτής για την υλοποίηση του έργου. Ο Ανάδοχος θα πρέπει να τεκμηριώσει με επάρκεια την επιλογή της μεθοδολογίας σε ότι αφορά τις διαδικασίες εκπόνησης μελετών, ανάλυσης απαιτήσεων, σχεδιασμού και ανάπτυξης εφαρμογών, παροχής υπηρεσιών, κλπ, και τα εργαλεία που θα χρησιμοποιηθούν για την υποστήριξη των διαδικασιών αυτών, για πχ. επιχειρησιακή συνέχεια Θα αξιολογηθεί η αναλυτικότητα, η ικανότητα να φέρνει αποτέλεσμα και η συνάφεια με το επιχειρησιακό περιβάλλον του ΕΚΠΑ, όπως αυτό έχει αναλυθεί</w:t>
      </w:r>
    </w:p>
    <w:p w14:paraId="391AED8F" w14:textId="77777777" w:rsidR="0068671B" w:rsidRPr="007C3CA0" w:rsidRDefault="0068671B" w:rsidP="0068671B">
      <w:pPr>
        <w:numPr>
          <w:ilvl w:val="0"/>
          <w:numId w:val="38"/>
        </w:numPr>
        <w:suppressAutoHyphens w:val="0"/>
        <w:spacing w:line="276" w:lineRule="auto"/>
        <w:contextualSpacing/>
        <w:rPr>
          <w:lang w:val="el-GR"/>
        </w:rPr>
      </w:pPr>
      <w:r w:rsidRPr="007C3CA0">
        <w:rPr>
          <w:lang w:val="el-GR"/>
        </w:rPr>
        <w:t>Κατάλληλη περιγραφή και ανάλυση κάθε φάσης του έργου σε επιμέρους δραστηριότητες, όπως αυτές αναφέρονται στις προδιαγραφές του έργου.</w:t>
      </w:r>
    </w:p>
    <w:p w14:paraId="59184CDB" w14:textId="77777777" w:rsidR="0068671B" w:rsidRPr="007C3CA0" w:rsidRDefault="0068671B" w:rsidP="0068671B">
      <w:pPr>
        <w:numPr>
          <w:ilvl w:val="0"/>
          <w:numId w:val="38"/>
        </w:numPr>
        <w:suppressAutoHyphens w:val="0"/>
        <w:spacing w:line="276" w:lineRule="auto"/>
        <w:contextualSpacing/>
        <w:rPr>
          <w:lang w:val="el-GR"/>
        </w:rPr>
      </w:pPr>
      <w:r w:rsidRPr="007C3CA0">
        <w:rPr>
          <w:lang w:val="el-GR"/>
        </w:rPr>
        <w:t>Προσδιορισμός και αναλυτική περιγραφή των παραδοτέων του έργου όπως αυτά προκύπτουν από τις απαιτήσεις των προδιαγραφών του διαγωνισμού και την προτεινόμενη μεθοδολογική προσέγγιση του υποψήφιου Αναδόχου.</w:t>
      </w:r>
    </w:p>
    <w:p w14:paraId="14495975" w14:textId="77777777" w:rsidR="0068671B" w:rsidRPr="007C3CA0" w:rsidRDefault="0068671B" w:rsidP="0068671B">
      <w:pPr>
        <w:numPr>
          <w:ilvl w:val="0"/>
          <w:numId w:val="38"/>
        </w:numPr>
        <w:suppressAutoHyphens w:val="0"/>
        <w:spacing w:line="276" w:lineRule="auto"/>
        <w:contextualSpacing/>
        <w:rPr>
          <w:sz w:val="20"/>
          <w:szCs w:val="18"/>
          <w:lang w:val="el-GR"/>
        </w:rPr>
      </w:pPr>
      <w:r w:rsidRPr="007C3CA0">
        <w:rPr>
          <w:lang w:val="el-GR"/>
        </w:rPr>
        <w:t xml:space="preserve">Αναλυτικό χρονοδιάγραμμα υλοποίησης του έργου (διάγραμμα </w:t>
      </w:r>
      <w:r w:rsidRPr="00F12FC2">
        <w:t>GANTT</w:t>
      </w:r>
      <w:r w:rsidRPr="007C3CA0">
        <w:rPr>
          <w:lang w:val="el-GR"/>
        </w:rPr>
        <w:t>) όπου θα απεικονίζονται οι φάσεις υλοποίησης, οι δραστηριότητες, τα κυριότερα ορόσημα και τα παραδοτέα του έργου.</w:t>
      </w:r>
    </w:p>
    <w:p w14:paraId="5CF9A68F" w14:textId="77777777" w:rsidR="0068671B" w:rsidRPr="007C3CA0" w:rsidRDefault="0068671B" w:rsidP="0068671B">
      <w:pPr>
        <w:pStyle w:val="20"/>
        <w:numPr>
          <w:ilvl w:val="1"/>
          <w:numId w:val="4"/>
        </w:numPr>
        <w:tabs>
          <w:tab w:val="num" w:pos="360"/>
          <w:tab w:val="center" w:pos="4077"/>
        </w:tabs>
        <w:spacing w:before="0" w:after="240"/>
        <w:ind w:left="992" w:hanging="652"/>
        <w:rPr>
          <w:lang w:val="el-GR"/>
        </w:rPr>
      </w:pPr>
      <w:bookmarkStart w:id="29" w:name="_Toc342899489"/>
      <w:r w:rsidRPr="007C3CA0">
        <w:rPr>
          <w:lang w:val="el-GR"/>
        </w:rPr>
        <w:lastRenderedPageBreak/>
        <w:t>Σχήμα διοίκησης, σχεδιασμού και υλοποίησης του έργου</w:t>
      </w:r>
      <w:bookmarkEnd w:id="29"/>
    </w:p>
    <w:p w14:paraId="7077999B" w14:textId="77777777" w:rsidR="0068671B" w:rsidRPr="007C3CA0" w:rsidRDefault="0068671B" w:rsidP="0068671B">
      <w:pPr>
        <w:spacing w:before="120" w:after="0" w:line="320" w:lineRule="atLeast"/>
        <w:rPr>
          <w:lang w:val="el-GR"/>
        </w:rPr>
      </w:pPr>
      <w:r w:rsidRPr="007C3CA0">
        <w:rPr>
          <w:lang w:val="el-GR"/>
        </w:rPr>
        <w:t>Ο υποψήφιος Ανάδοχος υποχρεούται να υποβάλλει στην Προσφορά του ολοκληρωμένη πρόταση για τη δομή, τη σύνθεση και την οργάνωση της ομάδας έργου, για το προσωπικό που θα διαθέσει για τη διοίκηση του έργου, το αντικείμενο και το χρόνο απασχόλησης όλων των μελών της ομάδας έργου στο έργο.</w:t>
      </w:r>
    </w:p>
    <w:p w14:paraId="374CD176" w14:textId="77777777" w:rsidR="0068671B" w:rsidRPr="007C3CA0" w:rsidRDefault="0068671B" w:rsidP="0068671B">
      <w:pPr>
        <w:spacing w:before="120" w:after="0" w:line="320" w:lineRule="atLeast"/>
        <w:rPr>
          <w:lang w:val="el-GR"/>
        </w:rPr>
      </w:pPr>
      <w:r w:rsidRPr="007C3CA0">
        <w:rPr>
          <w:lang w:val="el-GR"/>
        </w:rPr>
        <w:t>Ειδικότερα ο ανάδοχος πρέπει να παρουσιάσει στη προσφορά του τα ακόλουθα στοιχεία:</w:t>
      </w:r>
    </w:p>
    <w:p w14:paraId="190C62FA" w14:textId="77777777" w:rsidR="0068671B" w:rsidRPr="007C3CA0" w:rsidRDefault="0068671B" w:rsidP="0068671B">
      <w:pPr>
        <w:pStyle w:val="a7"/>
        <w:numPr>
          <w:ilvl w:val="1"/>
          <w:numId w:val="39"/>
        </w:numPr>
        <w:suppressAutoHyphens w:val="0"/>
        <w:spacing w:before="120" w:line="320" w:lineRule="atLeast"/>
        <w:ind w:left="709" w:hanging="425"/>
        <w:contextualSpacing/>
        <w:rPr>
          <w:lang w:val="el-GR"/>
        </w:rPr>
      </w:pPr>
      <w:r w:rsidRPr="007C3CA0">
        <w:rPr>
          <w:lang w:val="el-GR"/>
        </w:rPr>
        <w:t>Την οργάνωση της ομάδας έργου με προσδιορισμό των ρόλων και αρμοδιοτήτων των υποομάδων εργασίας, τον τρόπο λειτουργίας και συνεργασίας των μελών</w:t>
      </w:r>
    </w:p>
    <w:p w14:paraId="0B3DD2C3" w14:textId="77777777" w:rsidR="0068671B" w:rsidRPr="007C3CA0" w:rsidRDefault="0068671B" w:rsidP="0068671B">
      <w:pPr>
        <w:pStyle w:val="a7"/>
        <w:numPr>
          <w:ilvl w:val="1"/>
          <w:numId w:val="39"/>
        </w:numPr>
        <w:suppressAutoHyphens w:val="0"/>
        <w:spacing w:before="120" w:line="320" w:lineRule="atLeast"/>
        <w:ind w:left="709" w:hanging="425"/>
        <w:contextualSpacing/>
        <w:rPr>
          <w:lang w:val="el-GR"/>
        </w:rPr>
      </w:pPr>
      <w:r w:rsidRPr="007C3CA0">
        <w:rPr>
          <w:lang w:val="el-GR"/>
        </w:rPr>
        <w:t>το συνολικό χρόνο απασχόλησης του κάθε μέλους της Ομάδας Έργου σε Ανθρωπομήνες (Α/Μ).</w:t>
      </w:r>
    </w:p>
    <w:p w14:paraId="5DCB3052" w14:textId="77777777" w:rsidR="0068671B" w:rsidRPr="007C3CA0" w:rsidRDefault="0068671B" w:rsidP="0068671B">
      <w:pPr>
        <w:pStyle w:val="a7"/>
        <w:numPr>
          <w:ilvl w:val="1"/>
          <w:numId w:val="39"/>
        </w:numPr>
        <w:suppressAutoHyphens w:val="0"/>
        <w:spacing w:before="120" w:line="320" w:lineRule="atLeast"/>
        <w:ind w:left="709" w:hanging="425"/>
        <w:contextualSpacing/>
        <w:rPr>
          <w:lang w:val="el-GR"/>
        </w:rPr>
      </w:pPr>
      <w:r w:rsidRPr="007C3CA0">
        <w:rPr>
          <w:lang w:val="el-GR"/>
        </w:rPr>
        <w:t>τους συνολικούς Ανθρωπομήνες (Α/Μ)/φάση</w:t>
      </w:r>
    </w:p>
    <w:p w14:paraId="57099D71" w14:textId="77777777" w:rsidR="0068671B" w:rsidRPr="007C3CA0" w:rsidRDefault="0068671B" w:rsidP="0068671B">
      <w:pPr>
        <w:spacing w:before="120" w:after="0" w:line="320" w:lineRule="atLeast"/>
        <w:rPr>
          <w:lang w:val="el-GR"/>
        </w:rPr>
      </w:pPr>
      <w:r w:rsidRPr="007C3CA0">
        <w:rPr>
          <w:lang w:val="el-GR"/>
        </w:rPr>
        <w:t>Η οργάνωση της ομάδας έργου με προσδιορισμό των ρόλων και αρμοδιοτήτων των υποομάδων εργασίας, τον τρόπο λειτουργίας και συνεργασίας των μελών αποτελεί ελάχιστη απαίτηση  για την αξιολόγηση της. Η αξιολόγηση έγκειται στην εστιασμένη αντιστοιχία ρόλων και απαιτήσεων έργου, στην αντιστοιχία ανθρωπομηνών και απαιτήσεων έργου (ανά φάση), στη μέθοδο επικοινωνίας για τη λήψη αποφάσεων και στη διακυβέρνηση της ομάδας σε σχέση με την Αναθέτουσα Αρχή.</w:t>
      </w:r>
    </w:p>
    <w:p w14:paraId="26E9E838" w14:textId="77777777" w:rsidR="0068671B" w:rsidRPr="007C3CA0" w:rsidRDefault="0068671B" w:rsidP="0068671B">
      <w:pPr>
        <w:spacing w:after="5" w:line="276" w:lineRule="auto"/>
        <w:ind w:right="7"/>
        <w:rPr>
          <w:lang w:val="el-GR"/>
        </w:rPr>
      </w:pPr>
      <w:r w:rsidRPr="007C3CA0">
        <w:rPr>
          <w:lang w:val="el-GR"/>
        </w:rPr>
        <w:t xml:space="preserve">Ο Ανάδοχος θα πρέπει να οργανώσει ομάδα για το έργο, η οποία θα αποτελείται από κατ’ ελάχιστον από: </w:t>
      </w:r>
    </w:p>
    <w:p w14:paraId="767E82F5" w14:textId="77777777" w:rsidR="0068671B" w:rsidRPr="007C3CA0" w:rsidRDefault="0068671B" w:rsidP="0068671B">
      <w:pPr>
        <w:numPr>
          <w:ilvl w:val="0"/>
          <w:numId w:val="53"/>
        </w:numPr>
        <w:suppressAutoHyphens w:val="0"/>
        <w:spacing w:after="5" w:line="276" w:lineRule="auto"/>
        <w:ind w:left="709" w:right="7" w:hanging="9"/>
        <w:rPr>
          <w:lang w:val="el-GR"/>
        </w:rPr>
      </w:pPr>
      <w:r w:rsidRPr="007C3CA0">
        <w:rPr>
          <w:lang w:val="el-GR"/>
        </w:rPr>
        <w:t xml:space="preserve">Τον Υπεύθυνο Έργου (ΥΕ), ο οποίος θα ηγηθεί της ομάδας έργου και θα έχει τη συνολική ευθύνη επικοινωνίας με το Φορέα Υλοποίησης, συντονισμού των εργασιών και διευθέτησης των ζητημάτων που άπτονται της παρακολούθησης, παραλαβής και πληρωμής του έργου. </w:t>
      </w:r>
    </w:p>
    <w:p w14:paraId="6E72F04E" w14:textId="77777777" w:rsidR="0068671B" w:rsidRPr="007C3CA0" w:rsidRDefault="0068671B" w:rsidP="0068671B">
      <w:pPr>
        <w:numPr>
          <w:ilvl w:val="0"/>
          <w:numId w:val="53"/>
        </w:numPr>
        <w:suppressAutoHyphens w:val="0"/>
        <w:spacing w:after="5" w:line="276" w:lineRule="auto"/>
        <w:ind w:left="709" w:right="7" w:hanging="9"/>
        <w:rPr>
          <w:lang w:val="el-GR"/>
        </w:rPr>
      </w:pPr>
      <w:r w:rsidRPr="007C3CA0">
        <w:rPr>
          <w:lang w:val="el-GR"/>
        </w:rPr>
        <w:t xml:space="preserve">Τον Εμπειρογνώμονα Φοιτητικών Διαδικασιών (ΕΦΔ), με αρμοδιότητες την παροχή συμβουλευτικών υπηρεσιών για φοιτητικά θέματα.  </w:t>
      </w:r>
    </w:p>
    <w:p w14:paraId="4A79D18D" w14:textId="77777777" w:rsidR="0068671B" w:rsidRPr="00335E69" w:rsidRDefault="0068671B" w:rsidP="0068671B">
      <w:pPr>
        <w:numPr>
          <w:ilvl w:val="0"/>
          <w:numId w:val="53"/>
        </w:numPr>
        <w:suppressAutoHyphens w:val="0"/>
        <w:spacing w:after="5" w:line="276" w:lineRule="auto"/>
        <w:ind w:left="709" w:right="7" w:hanging="9"/>
      </w:pPr>
      <w:r w:rsidRPr="00335E69">
        <w:t xml:space="preserve">Την Ομάδα Ανάπτυξης </w:t>
      </w:r>
    </w:p>
    <w:p w14:paraId="3E68F9BF" w14:textId="77777777" w:rsidR="0068671B" w:rsidRPr="00335E69" w:rsidRDefault="0068671B" w:rsidP="0068671B">
      <w:pPr>
        <w:numPr>
          <w:ilvl w:val="0"/>
          <w:numId w:val="53"/>
        </w:numPr>
        <w:suppressAutoHyphens w:val="0"/>
        <w:spacing w:after="5" w:line="276" w:lineRule="auto"/>
        <w:ind w:left="709" w:right="7" w:hanging="9"/>
      </w:pPr>
      <w:r w:rsidRPr="00335E69">
        <w:t xml:space="preserve">Την Ομάδα Παραμετροποίησης </w:t>
      </w:r>
    </w:p>
    <w:p w14:paraId="5C41E0F6" w14:textId="77777777" w:rsidR="0068671B" w:rsidRPr="00335E69" w:rsidRDefault="0068671B" w:rsidP="0068671B">
      <w:pPr>
        <w:numPr>
          <w:ilvl w:val="0"/>
          <w:numId w:val="53"/>
        </w:numPr>
        <w:suppressAutoHyphens w:val="0"/>
        <w:spacing w:after="5" w:line="276" w:lineRule="auto"/>
        <w:ind w:left="709" w:right="7" w:hanging="9"/>
      </w:pPr>
      <w:r w:rsidRPr="00335E69">
        <w:t xml:space="preserve">Την Ομάδα Εκπαίδευσης </w:t>
      </w:r>
    </w:p>
    <w:p w14:paraId="66602FA1" w14:textId="77777777" w:rsidR="0068671B" w:rsidRPr="00335E69" w:rsidRDefault="0068671B" w:rsidP="0068671B">
      <w:pPr>
        <w:spacing w:after="21" w:line="276" w:lineRule="auto"/>
      </w:pPr>
      <w:r w:rsidRPr="00335E69">
        <w:t xml:space="preserve"> </w:t>
      </w:r>
    </w:p>
    <w:p w14:paraId="131033C5" w14:textId="77777777" w:rsidR="0068671B" w:rsidRPr="007C3CA0" w:rsidRDefault="0068671B" w:rsidP="0068671B">
      <w:pPr>
        <w:spacing w:after="5" w:line="276" w:lineRule="auto"/>
        <w:ind w:right="7"/>
        <w:rPr>
          <w:lang w:val="el-GR"/>
        </w:rPr>
      </w:pPr>
      <w:r w:rsidRPr="007C3CA0">
        <w:rPr>
          <w:lang w:val="el-GR"/>
        </w:rPr>
        <w:t xml:space="preserve">Ο Ανάδοχος στην Προσφορά του θα πρέπει να συμπεριλάβει τους εξής ρόλους: </w:t>
      </w:r>
    </w:p>
    <w:p w14:paraId="6F9EBED7" w14:textId="77777777" w:rsidR="0068671B" w:rsidRPr="00AD3F0C" w:rsidRDefault="0068671B" w:rsidP="0068671B">
      <w:pPr>
        <w:pStyle w:val="20"/>
        <w:numPr>
          <w:ilvl w:val="2"/>
          <w:numId w:val="4"/>
        </w:numPr>
        <w:tabs>
          <w:tab w:val="num" w:pos="360"/>
        </w:tabs>
        <w:spacing w:before="0" w:after="240"/>
        <w:ind w:left="1134" w:hanging="567"/>
      </w:pPr>
      <w:r w:rsidRPr="00AD3F0C">
        <w:t xml:space="preserve">Υπεύθυνος έργου  </w:t>
      </w:r>
    </w:p>
    <w:p w14:paraId="380C39BD" w14:textId="77777777" w:rsidR="0068671B" w:rsidRPr="007C3CA0" w:rsidRDefault="0068671B" w:rsidP="0068671B">
      <w:pPr>
        <w:spacing w:after="5" w:line="276" w:lineRule="auto"/>
        <w:ind w:right="7"/>
        <w:rPr>
          <w:lang w:val="el-GR"/>
        </w:rPr>
      </w:pPr>
      <w:r w:rsidRPr="007C3CA0">
        <w:rPr>
          <w:lang w:val="el-GR"/>
        </w:rPr>
        <w:t>Ο Υπεύθυνος Έργου (</w:t>
      </w:r>
      <w:r w:rsidRPr="00335E69">
        <w:t>project</w:t>
      </w:r>
      <w:r w:rsidRPr="007C3CA0">
        <w:rPr>
          <w:lang w:val="el-GR"/>
        </w:rPr>
        <w:t xml:space="preserve"> </w:t>
      </w:r>
      <w:r w:rsidRPr="00335E69">
        <w:t>manager</w:t>
      </w:r>
      <w:r w:rsidRPr="007C3CA0">
        <w:rPr>
          <w:lang w:val="el-GR"/>
        </w:rPr>
        <w:t xml:space="preserve">) που θα ορίσει ο Ανάδοχος θα παρέχει υπηρεσίες κατά την εκτέλεση του έργου. Θα έχει την ευθύνη της συνεχούς, επί καθημερινής βάσης παρακολούθησης της παροχής υπηρεσιών μέσα στα όρια που καθορίζονται στους παρόντες όρους εντολής. Ευθύνη του Υπευθύνου Έργου είναι να διασφαλίσει ότι το έργο θα δώσει τα αναμενόμενα προϊόντα, στο αναμενόμενο επίπεδο ποιότητας μέσα στα προκαθορισμένα χρονικά και οικονομικά όρια. Ο Υπεύθυνος Έργου θα είναι επίσης υπεύθυνος, να διασφαλίσει ότι, το έργο θα αποδώσει το αποτέλεσμα εκείνο που θα κάνει εφικτούς τους στόχους και τα αναμενόμενα επιχειρησιακά οφέλη.  </w:t>
      </w:r>
    </w:p>
    <w:p w14:paraId="480FD669" w14:textId="77777777" w:rsidR="0068671B" w:rsidRPr="007C3CA0" w:rsidRDefault="0068671B" w:rsidP="0068671B">
      <w:pPr>
        <w:spacing w:after="5" w:line="276" w:lineRule="auto"/>
        <w:ind w:right="7"/>
        <w:rPr>
          <w:lang w:val="el-GR"/>
        </w:rPr>
      </w:pPr>
    </w:p>
    <w:p w14:paraId="22A15050" w14:textId="77777777" w:rsidR="0068671B" w:rsidRPr="007C3CA0" w:rsidRDefault="0068671B" w:rsidP="0068671B">
      <w:pPr>
        <w:spacing w:after="5" w:line="276" w:lineRule="auto"/>
        <w:ind w:right="7"/>
        <w:rPr>
          <w:lang w:val="el-GR"/>
        </w:rPr>
      </w:pPr>
      <w:r w:rsidRPr="007C3CA0">
        <w:rPr>
          <w:lang w:val="el-GR"/>
        </w:rPr>
        <w:t xml:space="preserve">Ο Υπεύθυνος έργου θα έχει τις πιο κάτω ευθύνες, καθήκοντα και αρμοδιότητες:  </w:t>
      </w:r>
    </w:p>
    <w:p w14:paraId="2192E28F"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Διοργάνωση και συντονισμός του όλου ανθρώπινου δυναμικού που θα εμπλακεί στην υλοποίηση του Έργου. </w:t>
      </w:r>
    </w:p>
    <w:p w14:paraId="1B0A4518"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lastRenderedPageBreak/>
        <w:t xml:space="preserve">Διαχείριση πόρων και δραστηριοτήτων του όλου έργου. </w:t>
      </w:r>
    </w:p>
    <w:p w14:paraId="74096595"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Διασφάλιση της ποιότητας των παραδοτέων. </w:t>
      </w:r>
    </w:p>
    <w:p w14:paraId="278B0A5A"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Επίλυση οποιονδήποτε προβλημάτων παρουσιαστούν κατά τη διάρκεια της υλοποίησης του έργου. </w:t>
      </w:r>
    </w:p>
    <w:p w14:paraId="1C18F70A" w14:textId="77777777" w:rsidR="0068671B" w:rsidRPr="007C3CA0" w:rsidRDefault="0068671B" w:rsidP="0068671B">
      <w:pPr>
        <w:numPr>
          <w:ilvl w:val="0"/>
          <w:numId w:val="54"/>
        </w:numPr>
        <w:suppressAutoHyphens w:val="0"/>
        <w:spacing w:after="12" w:line="276" w:lineRule="auto"/>
        <w:ind w:left="1134" w:right="7" w:hanging="283"/>
        <w:rPr>
          <w:lang w:val="el-GR"/>
        </w:rPr>
      </w:pPr>
      <w:r w:rsidRPr="007C3CA0">
        <w:rPr>
          <w:lang w:val="el-GR"/>
        </w:rPr>
        <w:t>Συμμετοχή, εάν χρειαστεί, σε συνεδριάσεις επιτροπών και Ομάδων εργασίας.</w:t>
      </w:r>
    </w:p>
    <w:p w14:paraId="04C9F408" w14:textId="77777777" w:rsidR="0068671B" w:rsidRPr="007C3CA0" w:rsidRDefault="0068671B" w:rsidP="0068671B">
      <w:pPr>
        <w:numPr>
          <w:ilvl w:val="0"/>
          <w:numId w:val="54"/>
        </w:numPr>
        <w:suppressAutoHyphens w:val="0"/>
        <w:spacing w:after="12" w:line="276" w:lineRule="auto"/>
        <w:ind w:left="1134" w:right="7" w:hanging="283"/>
        <w:rPr>
          <w:lang w:val="el-GR"/>
        </w:rPr>
      </w:pPr>
      <w:r w:rsidRPr="007C3CA0">
        <w:rPr>
          <w:lang w:val="el-GR"/>
        </w:rPr>
        <w:t xml:space="preserve">Διεύθυνση της ετοιμασίας των διαφόρων προϊόντων του έργου </w:t>
      </w:r>
    </w:p>
    <w:p w14:paraId="52A38FA0" w14:textId="77777777" w:rsidR="0068671B" w:rsidRPr="007C3CA0" w:rsidRDefault="0068671B" w:rsidP="0068671B">
      <w:pPr>
        <w:numPr>
          <w:ilvl w:val="0"/>
          <w:numId w:val="54"/>
        </w:numPr>
        <w:suppressAutoHyphens w:val="0"/>
        <w:spacing w:after="12" w:line="276" w:lineRule="auto"/>
        <w:ind w:left="1134" w:right="7" w:hanging="9"/>
        <w:rPr>
          <w:lang w:val="el-GR"/>
        </w:rPr>
      </w:pPr>
      <w:r w:rsidRPr="007C3CA0">
        <w:rPr>
          <w:lang w:val="el-GR"/>
        </w:rPr>
        <w:t xml:space="preserve">Προγραμματισμός και έλεγχος του έργου. </w:t>
      </w:r>
    </w:p>
    <w:p w14:paraId="67C9DA38"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Κατανομή εργασιών και εφαρμογή διαδικασιών ελέγχου ποιότητας όπως αυτός καθορίζεται από την Καθοδηγητική Επιτροπή. </w:t>
      </w:r>
    </w:p>
    <w:p w14:paraId="45C5822A" w14:textId="77777777" w:rsidR="0068671B" w:rsidRPr="00335E69" w:rsidRDefault="0068671B" w:rsidP="0068671B">
      <w:pPr>
        <w:numPr>
          <w:ilvl w:val="0"/>
          <w:numId w:val="54"/>
        </w:numPr>
        <w:suppressAutoHyphens w:val="0"/>
        <w:spacing w:after="5" w:line="276" w:lineRule="auto"/>
        <w:ind w:left="1134" w:right="7" w:hanging="9"/>
      </w:pPr>
      <w:r w:rsidRPr="00335E69">
        <w:t xml:space="preserve">Ετοιμασία του Εγγράφου Έναρξης Έργου (Project Initiation Document). </w:t>
      </w:r>
    </w:p>
    <w:p w14:paraId="451F6DB5"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Ετοιμασία των πλάνων για τα στάδια και τις απρόοπτες καταστάσεις του έργου, σε συνεργασία με τα μέλη της ομάδας έργου και τους υπεύθυνους ποιοτικού ελέγχου.  </w:t>
      </w:r>
    </w:p>
    <w:p w14:paraId="61C09A89"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Ετοιμασία πλάνου για χειρισμό απρόοπτων καταστάσεων (</w:t>
      </w:r>
      <w:r w:rsidRPr="00335E69">
        <w:t>contingency</w:t>
      </w:r>
      <w:r w:rsidRPr="007C3CA0">
        <w:rPr>
          <w:lang w:val="el-GR"/>
        </w:rPr>
        <w:t xml:space="preserve"> </w:t>
      </w:r>
      <w:r w:rsidRPr="00335E69">
        <w:t>plan</w:t>
      </w:r>
      <w:r w:rsidRPr="007C3CA0">
        <w:rPr>
          <w:lang w:val="el-GR"/>
        </w:rPr>
        <w:t xml:space="preserve">) και χειρισμός των διαφόρων θεμάτων που θέτουν σε κίνδυνο την επιτυχία του έργου (επιχειρησιακά και/ή τεχνικά – </w:t>
      </w:r>
      <w:r w:rsidRPr="00335E69">
        <w:t>business</w:t>
      </w:r>
      <w:r w:rsidRPr="007C3CA0">
        <w:rPr>
          <w:lang w:val="el-GR"/>
        </w:rPr>
        <w:t xml:space="preserve"> </w:t>
      </w:r>
      <w:r w:rsidRPr="00335E69">
        <w:t>and</w:t>
      </w:r>
      <w:r w:rsidRPr="007C3CA0">
        <w:rPr>
          <w:lang w:val="el-GR"/>
        </w:rPr>
        <w:t xml:space="preserve"> </w:t>
      </w:r>
      <w:r w:rsidRPr="00335E69">
        <w:t>project</w:t>
      </w:r>
      <w:r w:rsidRPr="007C3CA0">
        <w:rPr>
          <w:lang w:val="el-GR"/>
        </w:rPr>
        <w:t xml:space="preserve"> </w:t>
      </w:r>
      <w:r w:rsidRPr="00335E69">
        <w:t>risks</w:t>
      </w:r>
      <w:r w:rsidRPr="007C3CA0">
        <w:rPr>
          <w:lang w:val="el-GR"/>
        </w:rPr>
        <w:t xml:space="preserve">). </w:t>
      </w:r>
    </w:p>
    <w:p w14:paraId="34F5552F"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Ευθύνη της προόδου και της διαχείρισης των πόρων του έργου (</w:t>
      </w:r>
      <w:r w:rsidRPr="00335E69">
        <w:t>resources</w:t>
      </w:r>
      <w:r w:rsidRPr="007C3CA0">
        <w:rPr>
          <w:lang w:val="el-GR"/>
        </w:rPr>
        <w:t xml:space="preserve">) και εκτέλεση διορθωτικών ενεργειών όπου χρειάζονται. </w:t>
      </w:r>
    </w:p>
    <w:p w14:paraId="42D1B6A1"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Διαχείριση αλλαγών και διαχείριση εκδόσεων (</w:t>
      </w:r>
      <w:r w:rsidRPr="00335E69">
        <w:t>configuration</w:t>
      </w:r>
      <w:r w:rsidRPr="007C3CA0">
        <w:rPr>
          <w:lang w:val="el-GR"/>
        </w:rPr>
        <w:t xml:space="preserve"> </w:t>
      </w:r>
      <w:r w:rsidRPr="00335E69">
        <w:t>management</w:t>
      </w:r>
      <w:r w:rsidRPr="007C3CA0">
        <w:rPr>
          <w:lang w:val="el-GR"/>
        </w:rPr>
        <w:t xml:space="preserve">).  </w:t>
      </w:r>
    </w:p>
    <w:p w14:paraId="02580E11" w14:textId="77777777" w:rsidR="0068671B" w:rsidRPr="007C3CA0" w:rsidRDefault="0068671B" w:rsidP="0068671B">
      <w:pPr>
        <w:numPr>
          <w:ilvl w:val="0"/>
          <w:numId w:val="54"/>
        </w:numPr>
        <w:suppressAutoHyphens w:val="0"/>
        <w:spacing w:after="5" w:line="276" w:lineRule="auto"/>
        <w:ind w:left="1134" w:right="7" w:hanging="9"/>
        <w:rPr>
          <w:lang w:val="el-GR"/>
        </w:rPr>
      </w:pPr>
      <w:r w:rsidRPr="007C3CA0">
        <w:rPr>
          <w:lang w:val="el-GR"/>
        </w:rPr>
        <w:t xml:space="preserve">Διασφάλιση, σε συνεργασία με τους εξουσιοδοτημένους αντιπροσώπους της σε θέματα ποιοτικού ελέγχου, της ποιοτικής εφαρμογής του έργου στην ολότητά του. </w:t>
      </w:r>
    </w:p>
    <w:p w14:paraId="072051E9" w14:textId="77777777" w:rsidR="0068671B" w:rsidRPr="00335E69" w:rsidRDefault="0068671B" w:rsidP="0068671B">
      <w:pPr>
        <w:numPr>
          <w:ilvl w:val="0"/>
          <w:numId w:val="54"/>
        </w:numPr>
        <w:suppressAutoHyphens w:val="0"/>
        <w:spacing w:after="5" w:line="276" w:lineRule="auto"/>
        <w:ind w:left="1134" w:right="7" w:hanging="9"/>
      </w:pPr>
      <w:r w:rsidRPr="00335E69">
        <w:t xml:space="preserve">Ετοιμασία της Τελικής Έκθεσης. </w:t>
      </w:r>
    </w:p>
    <w:p w14:paraId="7DF2FFCE" w14:textId="77777777" w:rsidR="0068671B" w:rsidRPr="007C3CA0" w:rsidRDefault="0068671B" w:rsidP="0068671B">
      <w:pPr>
        <w:numPr>
          <w:ilvl w:val="0"/>
          <w:numId w:val="54"/>
        </w:numPr>
        <w:suppressAutoHyphens w:val="0"/>
        <w:spacing w:after="5" w:line="276" w:lineRule="auto"/>
        <w:ind w:left="1134" w:right="7" w:hanging="283"/>
        <w:rPr>
          <w:lang w:val="el-GR"/>
        </w:rPr>
      </w:pPr>
      <w:r w:rsidRPr="007C3CA0">
        <w:rPr>
          <w:lang w:val="el-GR"/>
        </w:rPr>
        <w:t xml:space="preserve">Οποιαδήποτε άλλα καθήκοντα κρίνονται αναγκαία για να διασφαλιστεί η επιτυχής εφαρμογή του έργου. </w:t>
      </w:r>
    </w:p>
    <w:p w14:paraId="6E4C8074" w14:textId="77777777" w:rsidR="0068671B" w:rsidRPr="007C3CA0" w:rsidRDefault="0068671B" w:rsidP="0068671B">
      <w:pPr>
        <w:pStyle w:val="20"/>
        <w:numPr>
          <w:ilvl w:val="2"/>
          <w:numId w:val="4"/>
        </w:numPr>
        <w:tabs>
          <w:tab w:val="num" w:pos="360"/>
        </w:tabs>
        <w:spacing w:before="0" w:after="240"/>
        <w:ind w:left="1134" w:right="-330" w:hanging="567"/>
        <w:rPr>
          <w:lang w:val="el-GR"/>
        </w:rPr>
      </w:pPr>
      <w:r w:rsidRPr="007C3CA0">
        <w:rPr>
          <w:lang w:val="el-GR"/>
        </w:rPr>
        <w:t xml:space="preserve"> Το</w:t>
      </w:r>
      <w:bookmarkStart w:id="30" w:name="_Hlk73909574"/>
      <w:r w:rsidRPr="007C3CA0">
        <w:rPr>
          <w:lang w:val="el-GR"/>
        </w:rPr>
        <w:t xml:space="preserve"> σύμβουλο συστήματος διαχείρισης Ακαδημαϊκών Υποθέσεων </w:t>
      </w:r>
      <w:bookmarkEnd w:id="30"/>
    </w:p>
    <w:p w14:paraId="07E8D22A" w14:textId="77777777" w:rsidR="0068671B" w:rsidRPr="007C3CA0" w:rsidRDefault="0068671B" w:rsidP="0068671B">
      <w:pPr>
        <w:spacing w:after="5" w:line="276" w:lineRule="auto"/>
        <w:ind w:right="7"/>
        <w:rPr>
          <w:lang w:val="el-GR"/>
        </w:rPr>
      </w:pPr>
      <w:bookmarkStart w:id="31" w:name="_Hlk73909603"/>
      <w:r w:rsidRPr="007C3CA0">
        <w:rPr>
          <w:lang w:val="el-GR"/>
        </w:rPr>
        <w:t xml:space="preserve">Ο Σύμβουλος αυτός θα παρέχει συμβουλευτικές υπηρεσίες κατά την εκτέλεση του έργου του Συστήματος Διαχείρισης Ακαδημαϊκών Θεμάτων. </w:t>
      </w:r>
    </w:p>
    <w:p w14:paraId="09D337A7" w14:textId="77777777" w:rsidR="0068671B" w:rsidRPr="007C3CA0" w:rsidRDefault="0068671B" w:rsidP="0068671B">
      <w:pPr>
        <w:spacing w:after="0" w:line="276" w:lineRule="auto"/>
        <w:ind w:right="1005"/>
        <w:rPr>
          <w:noProof/>
          <w:lang w:val="el-GR"/>
        </w:rPr>
      </w:pPr>
    </w:p>
    <w:p w14:paraId="070AC375" w14:textId="77777777" w:rsidR="0068671B" w:rsidRPr="007C3CA0" w:rsidRDefault="0068671B" w:rsidP="0068671B">
      <w:pPr>
        <w:spacing w:after="0" w:line="276" w:lineRule="auto"/>
        <w:ind w:right="3"/>
        <w:rPr>
          <w:lang w:val="el-GR"/>
        </w:rPr>
      </w:pPr>
      <w:r w:rsidRPr="007C3CA0">
        <w:rPr>
          <w:noProof/>
          <w:lang w:val="el-GR"/>
        </w:rPr>
        <w:t xml:space="preserve">Ο υπόψη σύμβουλος </w:t>
      </w:r>
      <w:r w:rsidRPr="007C3CA0">
        <w:rPr>
          <w:lang w:val="el-GR"/>
        </w:rPr>
        <w:t xml:space="preserve"> θα παρέχει τεχνική βοήθεια στην βελτιστοποίηση των διαδικασιών. </w:t>
      </w:r>
    </w:p>
    <w:bookmarkEnd w:id="31"/>
    <w:p w14:paraId="42F9256A" w14:textId="77777777" w:rsidR="0068671B" w:rsidRPr="00C25E9C" w:rsidRDefault="0068671B" w:rsidP="0068671B">
      <w:pPr>
        <w:pStyle w:val="20"/>
        <w:numPr>
          <w:ilvl w:val="2"/>
          <w:numId w:val="4"/>
        </w:numPr>
        <w:tabs>
          <w:tab w:val="num" w:pos="360"/>
        </w:tabs>
        <w:spacing w:before="0" w:after="240"/>
        <w:ind w:left="1134" w:hanging="567"/>
      </w:pPr>
      <w:r w:rsidRPr="00C25E9C">
        <w:t>Την ομάδα ανάπτυξης</w:t>
      </w:r>
    </w:p>
    <w:p w14:paraId="6B1D190A" w14:textId="77777777" w:rsidR="0068671B" w:rsidRPr="007C3CA0" w:rsidRDefault="0068671B" w:rsidP="0068671B">
      <w:pPr>
        <w:spacing w:after="5" w:line="276" w:lineRule="auto"/>
        <w:ind w:right="7"/>
        <w:rPr>
          <w:lang w:val="el-GR"/>
        </w:rPr>
      </w:pPr>
      <w:r w:rsidRPr="007C3CA0">
        <w:rPr>
          <w:lang w:val="el-GR"/>
        </w:rPr>
        <w:t xml:space="preserve">Η Ομάδα θα παρέχει υπηρεσίες κατά την εκτέλεση του έργου. </w:t>
      </w:r>
    </w:p>
    <w:p w14:paraId="5656840D" w14:textId="77777777" w:rsidR="0068671B" w:rsidRPr="00335E69" w:rsidRDefault="0068671B" w:rsidP="0068671B">
      <w:pPr>
        <w:spacing w:after="20" w:line="276" w:lineRule="auto"/>
      </w:pPr>
      <w:r w:rsidRPr="00335E69">
        <w:t xml:space="preserve">Καθήκοντα που θα εκτελεί: </w:t>
      </w:r>
    </w:p>
    <w:p w14:paraId="5014C475" w14:textId="77777777" w:rsidR="0068671B" w:rsidRPr="00335E69" w:rsidRDefault="0068671B" w:rsidP="0068671B">
      <w:pPr>
        <w:numPr>
          <w:ilvl w:val="0"/>
          <w:numId w:val="55"/>
        </w:numPr>
        <w:suppressAutoHyphens w:val="0"/>
        <w:spacing w:after="5" w:line="276" w:lineRule="auto"/>
        <w:ind w:right="7" w:hanging="9"/>
      </w:pPr>
      <w:r w:rsidRPr="00335E69">
        <w:t xml:space="preserve">Λεπτομερής καταγραφή απαιτήσεων πελάτη. </w:t>
      </w:r>
    </w:p>
    <w:p w14:paraId="47C19F42" w14:textId="77777777" w:rsidR="0068671B" w:rsidRPr="00335E69" w:rsidRDefault="0068671B" w:rsidP="0068671B">
      <w:pPr>
        <w:numPr>
          <w:ilvl w:val="0"/>
          <w:numId w:val="55"/>
        </w:numPr>
        <w:suppressAutoHyphens w:val="0"/>
        <w:spacing w:after="5" w:line="276" w:lineRule="auto"/>
        <w:ind w:right="7" w:hanging="9"/>
      </w:pPr>
      <w:r w:rsidRPr="00335E69">
        <w:t xml:space="preserve">Ανάλυση και Σχεδιασμός Συστήματος. </w:t>
      </w:r>
    </w:p>
    <w:p w14:paraId="6A079040"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Παροχή τεχνικής και μεθοδολογικής βοήθειας στους προγραμματιστές. </w:t>
      </w:r>
    </w:p>
    <w:p w14:paraId="3F35C8F5"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Συμβολή στην ετοιμασία των σεναρίων ελέγχου αποδοχής. </w:t>
      </w:r>
    </w:p>
    <w:p w14:paraId="0D6B3374"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Ανάλυση και Σχεδιασμός της διαδικασίας μεταφοράς και επεξεργασία δεδομένων και στην μεταφορά τους στο νέο σύστημα. </w:t>
      </w:r>
    </w:p>
    <w:p w14:paraId="64A19173"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Παροχή τεχνικής βοήθειας όπου χρειάζεται για την υλοποίηση του νέου συστήματος. </w:t>
      </w:r>
    </w:p>
    <w:p w14:paraId="2555DE57"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Συμμετοχή στην ανάπτυξη της στρατηγικής υλοποίησης. </w:t>
      </w:r>
    </w:p>
    <w:p w14:paraId="6A3F8938"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lastRenderedPageBreak/>
        <w:t xml:space="preserve">Ανάπτυξη πιθανών νέων χαρακτηριστικών που θα προκύψουν κατά τη φάση της ανάλυσης απαιτήσεων. </w:t>
      </w:r>
    </w:p>
    <w:p w14:paraId="22800C7A"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Παροχή τεχνικής βοήθειας στην ανάπτυξη στρατηγικής καταγραφής των πηγών δεδομένων. </w:t>
      </w:r>
    </w:p>
    <w:p w14:paraId="256B63B6"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Ανάπτυξη της σύνδεσης μεταξύ των συστημάτων. </w:t>
      </w:r>
    </w:p>
    <w:p w14:paraId="23DD0A38"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Παροχή μεθοδολογικής βοήθειας στην τεκμηρίωση (</w:t>
      </w:r>
      <w:r w:rsidRPr="00335E69">
        <w:t>documentation</w:t>
      </w:r>
      <w:r w:rsidRPr="007C3CA0">
        <w:rPr>
          <w:lang w:val="el-GR"/>
        </w:rPr>
        <w:t xml:space="preserve">) της λύσης. </w:t>
      </w:r>
    </w:p>
    <w:p w14:paraId="71DDDCA9" w14:textId="77777777" w:rsidR="0068671B" w:rsidRPr="007C3CA0" w:rsidRDefault="0068671B" w:rsidP="0068671B">
      <w:pPr>
        <w:numPr>
          <w:ilvl w:val="0"/>
          <w:numId w:val="55"/>
        </w:numPr>
        <w:suppressAutoHyphens w:val="0"/>
        <w:spacing w:after="5" w:line="276" w:lineRule="auto"/>
        <w:ind w:right="7" w:hanging="438"/>
        <w:rPr>
          <w:lang w:val="el-GR"/>
        </w:rPr>
      </w:pPr>
      <w:r w:rsidRPr="007C3CA0">
        <w:rPr>
          <w:lang w:val="el-GR"/>
        </w:rPr>
        <w:t xml:space="preserve">Παροχή τεχνικής βοήθειας στη διατύπωση των τεχνολογικών αναγκών και της στρατηγικής υλοποίησης. </w:t>
      </w:r>
    </w:p>
    <w:p w14:paraId="676722D3" w14:textId="77777777" w:rsidR="0068671B" w:rsidRPr="00597871" w:rsidRDefault="0068671B" w:rsidP="0068671B">
      <w:pPr>
        <w:pStyle w:val="20"/>
        <w:numPr>
          <w:ilvl w:val="2"/>
          <w:numId w:val="4"/>
        </w:numPr>
        <w:tabs>
          <w:tab w:val="num" w:pos="360"/>
        </w:tabs>
        <w:spacing w:before="0" w:after="240"/>
        <w:ind w:left="1134" w:hanging="567"/>
      </w:pPr>
      <w:r w:rsidRPr="00597871">
        <w:t xml:space="preserve">Την Ομάδα Παραμετροποίησης </w:t>
      </w:r>
    </w:p>
    <w:p w14:paraId="7AAFD3FD" w14:textId="77777777" w:rsidR="0068671B" w:rsidRPr="007C3CA0" w:rsidRDefault="0068671B" w:rsidP="0068671B">
      <w:pPr>
        <w:spacing w:after="5" w:line="276" w:lineRule="auto"/>
        <w:ind w:right="7"/>
        <w:rPr>
          <w:lang w:val="el-GR"/>
        </w:rPr>
      </w:pPr>
      <w:r w:rsidRPr="007C3CA0">
        <w:rPr>
          <w:lang w:val="el-GR"/>
        </w:rPr>
        <w:t xml:space="preserve">Η Ομάδα θα παρέχει υπηρεσίες κατά την εκτέλεση του έργου.  </w:t>
      </w:r>
    </w:p>
    <w:p w14:paraId="46647ADC" w14:textId="77777777" w:rsidR="0068671B" w:rsidRPr="00335E69" w:rsidRDefault="0068671B" w:rsidP="0068671B">
      <w:pPr>
        <w:spacing w:after="20" w:line="276" w:lineRule="auto"/>
      </w:pPr>
      <w:r w:rsidRPr="00335E69">
        <w:t>Καθήκοντα που θα εκτελεί</w:t>
      </w:r>
      <w:r w:rsidRPr="00335E69">
        <w:rPr>
          <w:u w:val="single" w:color="000000"/>
        </w:rPr>
        <w:t>:</w:t>
      </w:r>
      <w:r w:rsidRPr="00335E69">
        <w:t xml:space="preserve"> </w:t>
      </w:r>
    </w:p>
    <w:p w14:paraId="17CA1DC5"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Συμμετοχή στην καταγραφή απαιτήσεων πελάτη. </w:t>
      </w:r>
    </w:p>
    <w:p w14:paraId="3FE4CBDC"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Συμμετοχή στην Ανάλυση και Σχεδιασμό Συστήματος. </w:t>
      </w:r>
    </w:p>
    <w:p w14:paraId="476D80BA"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Παροχή τεχνικής και μεθοδολογικής βοήθειας στην ομάδα παραμετροποίησης. </w:t>
      </w:r>
    </w:p>
    <w:p w14:paraId="4EF03630"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Παροχή τεχνικής βοήθειας όπου χρειάζεται για την υλοποίηση του νέου συστήματος. </w:t>
      </w:r>
    </w:p>
    <w:p w14:paraId="705BA860" w14:textId="77777777" w:rsidR="0068671B" w:rsidRDefault="0068671B" w:rsidP="0068671B">
      <w:pPr>
        <w:numPr>
          <w:ilvl w:val="0"/>
          <w:numId w:val="55"/>
        </w:numPr>
        <w:suppressAutoHyphens w:val="0"/>
        <w:spacing w:after="5" w:line="276" w:lineRule="auto"/>
        <w:ind w:right="7" w:hanging="438"/>
      </w:pPr>
      <w:r w:rsidRPr="00335E69">
        <w:t xml:space="preserve">Παραμετροποίηση των εφαρμογών  </w:t>
      </w:r>
    </w:p>
    <w:p w14:paraId="07575C05" w14:textId="77777777" w:rsidR="0068671B" w:rsidRPr="00597871" w:rsidRDefault="0068671B" w:rsidP="0068671B">
      <w:pPr>
        <w:pStyle w:val="20"/>
        <w:numPr>
          <w:ilvl w:val="2"/>
          <w:numId w:val="4"/>
        </w:numPr>
        <w:tabs>
          <w:tab w:val="num" w:pos="360"/>
        </w:tabs>
        <w:spacing w:before="0" w:after="240"/>
        <w:ind w:left="1134" w:hanging="567"/>
      </w:pPr>
      <w:r w:rsidRPr="00597871">
        <w:t xml:space="preserve">Την </w:t>
      </w:r>
      <w:r>
        <w:t>ο</w:t>
      </w:r>
      <w:r w:rsidRPr="00597871">
        <w:t xml:space="preserve">μάδα εκπαίδευσης </w:t>
      </w:r>
    </w:p>
    <w:p w14:paraId="3D71EA15" w14:textId="77777777" w:rsidR="0068671B" w:rsidRPr="007C3CA0" w:rsidRDefault="0068671B" w:rsidP="0068671B">
      <w:pPr>
        <w:spacing w:after="5" w:line="276" w:lineRule="auto"/>
        <w:ind w:right="7"/>
        <w:rPr>
          <w:lang w:val="el-GR"/>
        </w:rPr>
      </w:pPr>
      <w:r w:rsidRPr="007C3CA0">
        <w:rPr>
          <w:lang w:val="el-GR"/>
        </w:rPr>
        <w:t xml:space="preserve">Η Ομάδα θα παρέχει υπηρεσίες κατά την εκτέλεση του έργου.  </w:t>
      </w:r>
    </w:p>
    <w:p w14:paraId="562DFF4B" w14:textId="77777777" w:rsidR="0068671B" w:rsidRPr="00335E69" w:rsidRDefault="0068671B" w:rsidP="0068671B">
      <w:pPr>
        <w:spacing w:after="20" w:line="276" w:lineRule="auto"/>
      </w:pPr>
      <w:r w:rsidRPr="00335E69">
        <w:t xml:space="preserve">Καθήκοντα που θα εκτελεί: </w:t>
      </w:r>
    </w:p>
    <w:p w14:paraId="3DA7CE04" w14:textId="77777777" w:rsidR="0068671B" w:rsidRPr="007C3CA0" w:rsidRDefault="0068671B" w:rsidP="0068671B">
      <w:pPr>
        <w:numPr>
          <w:ilvl w:val="0"/>
          <w:numId w:val="55"/>
        </w:numPr>
        <w:suppressAutoHyphens w:val="0"/>
        <w:spacing w:after="5" w:line="276" w:lineRule="auto"/>
        <w:ind w:right="7" w:hanging="9"/>
        <w:rPr>
          <w:lang w:val="el-GR"/>
        </w:rPr>
      </w:pPr>
      <w:r w:rsidRPr="007C3CA0">
        <w:rPr>
          <w:lang w:val="el-GR"/>
        </w:rPr>
        <w:t xml:space="preserve">Συντονισμός και Συμμετοχή στην εκπαίδευση των χρηστών και διαχειριστών  </w:t>
      </w:r>
    </w:p>
    <w:p w14:paraId="69974D43" w14:textId="77777777" w:rsidR="0068671B" w:rsidRPr="00335E69" w:rsidRDefault="0068671B" w:rsidP="0068671B">
      <w:pPr>
        <w:numPr>
          <w:ilvl w:val="0"/>
          <w:numId w:val="55"/>
        </w:numPr>
        <w:suppressAutoHyphens w:val="0"/>
        <w:spacing w:after="5" w:line="276" w:lineRule="auto"/>
        <w:ind w:right="7" w:hanging="9"/>
      </w:pPr>
      <w:r w:rsidRPr="00335E69">
        <w:t xml:space="preserve">Εκπαίδευση χρηστών  </w:t>
      </w:r>
    </w:p>
    <w:p w14:paraId="6C7BED10" w14:textId="77777777" w:rsidR="0068671B" w:rsidRPr="00335E69" w:rsidRDefault="0068671B" w:rsidP="0068671B">
      <w:pPr>
        <w:numPr>
          <w:ilvl w:val="0"/>
          <w:numId w:val="55"/>
        </w:numPr>
        <w:suppressAutoHyphens w:val="0"/>
        <w:spacing w:after="5" w:line="276" w:lineRule="auto"/>
        <w:ind w:right="7" w:hanging="9"/>
      </w:pPr>
      <w:r w:rsidRPr="00335E69">
        <w:t xml:space="preserve">Εκπαίδευση διαχειριστών  </w:t>
      </w:r>
    </w:p>
    <w:p w14:paraId="694263F7" w14:textId="77777777" w:rsidR="0068671B" w:rsidRDefault="0068671B" w:rsidP="0068671B">
      <w:pPr>
        <w:spacing w:after="305" w:line="276" w:lineRule="auto"/>
      </w:pPr>
      <w:r w:rsidRPr="00335E69">
        <w:t xml:space="preserve"> </w:t>
      </w:r>
    </w:p>
    <w:p w14:paraId="3301DCF6" w14:textId="77777777" w:rsidR="0068671B" w:rsidRPr="007C3CA0" w:rsidRDefault="0068671B" w:rsidP="0068671B">
      <w:pPr>
        <w:spacing w:after="305" w:line="276" w:lineRule="auto"/>
        <w:rPr>
          <w:lang w:val="el-GR"/>
        </w:rPr>
      </w:pPr>
      <w:r w:rsidRPr="007C3CA0">
        <w:rPr>
          <w:lang w:val="el-GR"/>
        </w:rPr>
        <w:t>Τυχόν αλλαγή στο προσωπικού της Ομάδας Έργου του Αναδόχου τελεί υπό την έγκριση της Αναθέτουσας Αρχής μετά από σχετική εισήγηση της ΕΠΠΕ.</w:t>
      </w:r>
    </w:p>
    <w:p w14:paraId="6986A839" w14:textId="77777777" w:rsidR="0068671B" w:rsidRPr="002674E3" w:rsidRDefault="0068671B" w:rsidP="0068671B">
      <w:pPr>
        <w:pStyle w:val="20"/>
        <w:numPr>
          <w:ilvl w:val="1"/>
          <w:numId w:val="4"/>
        </w:numPr>
        <w:tabs>
          <w:tab w:val="num" w:pos="360"/>
          <w:tab w:val="center" w:pos="4077"/>
        </w:tabs>
        <w:spacing w:before="0" w:after="240"/>
        <w:ind w:left="992" w:hanging="652"/>
        <w:rPr>
          <w:lang w:val="el-GR"/>
        </w:rPr>
      </w:pPr>
      <w:r w:rsidRPr="002674E3">
        <w:rPr>
          <w:lang w:val="el-GR"/>
        </w:rPr>
        <w:t xml:space="preserve">Σχέδιο και σύστημα διαχείρισης κινδύνων </w:t>
      </w:r>
    </w:p>
    <w:p w14:paraId="6DF09142" w14:textId="77777777" w:rsidR="0068671B" w:rsidRPr="007C3CA0" w:rsidRDefault="0068671B" w:rsidP="0068671B">
      <w:pPr>
        <w:spacing w:after="5" w:line="268" w:lineRule="auto"/>
        <w:ind w:right="7"/>
        <w:rPr>
          <w:lang w:val="el-GR"/>
        </w:rPr>
      </w:pPr>
      <w:r w:rsidRPr="007C3CA0">
        <w:rPr>
          <w:lang w:val="el-GR"/>
        </w:rPr>
        <w:t>Δεδομένου ότι το παρόν έργο, όπως κάθε έργο, περιλαμβάνει διάφορα στοιχεία κινδύνου που πρέπει να αντιμετωπισθούν κατάλληλα κατά την διάρκεια της υλοποίησης, έτσι ώστε να διασφαλισθεί η επιτυχής ολοκλήρωση του έργου, ο υποψήφιος Ανάδοχος υποχρεούται να υποβάλλει στην Προσφορά του ολοκληρωμένη πρόταση για την μεθοδολογία διαχείρισης κινδύνων (</w:t>
      </w:r>
      <w:r w:rsidRPr="001B1536">
        <w:t>risk</w:t>
      </w:r>
      <w:r w:rsidRPr="007C3CA0">
        <w:rPr>
          <w:lang w:val="el-GR"/>
        </w:rPr>
        <w:t xml:space="preserve"> </w:t>
      </w:r>
      <w:r w:rsidRPr="001B1536">
        <w:t>management</w:t>
      </w:r>
      <w:r w:rsidRPr="007C3CA0">
        <w:rPr>
          <w:lang w:val="el-GR"/>
        </w:rPr>
        <w:t xml:space="preserve">).  </w:t>
      </w:r>
    </w:p>
    <w:p w14:paraId="41018929" w14:textId="77777777" w:rsidR="0068671B" w:rsidRPr="007C3CA0" w:rsidRDefault="0068671B" w:rsidP="0068671B">
      <w:pPr>
        <w:spacing w:after="133" w:line="268" w:lineRule="auto"/>
        <w:ind w:right="7"/>
        <w:rPr>
          <w:lang w:val="el-GR"/>
        </w:rPr>
      </w:pPr>
      <w:r w:rsidRPr="007C3CA0">
        <w:rPr>
          <w:lang w:val="el-GR"/>
        </w:rPr>
        <w:t xml:space="preserve">Η μεθοδολογία που θα ακολουθηθεί πρέπει να περιλαμβάνει τουλάχιστον τα ακόλουθα:  </w:t>
      </w:r>
    </w:p>
    <w:p w14:paraId="72F7D138" w14:textId="77777777" w:rsidR="0068671B" w:rsidRPr="007C3CA0" w:rsidRDefault="0068671B" w:rsidP="0068671B">
      <w:pPr>
        <w:numPr>
          <w:ilvl w:val="0"/>
          <w:numId w:val="56"/>
        </w:numPr>
        <w:suppressAutoHyphens w:val="0"/>
        <w:spacing w:after="5" w:line="268" w:lineRule="auto"/>
        <w:ind w:left="1134" w:right="7" w:hanging="9"/>
        <w:rPr>
          <w:lang w:val="el-GR"/>
        </w:rPr>
      </w:pPr>
      <w:r w:rsidRPr="007C3CA0">
        <w:rPr>
          <w:lang w:val="el-GR"/>
        </w:rPr>
        <w:t xml:space="preserve">Αναγνώριση ενδεχόμενων κινδύνων και των υποκείμενων αιτιών για την εμφάνισή τους.  </w:t>
      </w:r>
    </w:p>
    <w:p w14:paraId="28223DB1" w14:textId="77777777" w:rsidR="0068671B" w:rsidRPr="007C3CA0" w:rsidRDefault="0068671B" w:rsidP="0068671B">
      <w:pPr>
        <w:numPr>
          <w:ilvl w:val="0"/>
          <w:numId w:val="56"/>
        </w:numPr>
        <w:suppressAutoHyphens w:val="0"/>
        <w:spacing w:after="5" w:line="268" w:lineRule="auto"/>
        <w:ind w:left="1134" w:right="7" w:hanging="9"/>
        <w:rPr>
          <w:lang w:val="el-GR"/>
        </w:rPr>
      </w:pPr>
      <w:r w:rsidRPr="007C3CA0">
        <w:rPr>
          <w:lang w:val="el-GR"/>
        </w:rPr>
        <w:t xml:space="preserve">Τεκμηρίωση και καταγραφή των κινδύνων αυτών και των ιδιαίτερων χαρακτηριστικών τους.  </w:t>
      </w:r>
    </w:p>
    <w:p w14:paraId="44A57BF4" w14:textId="77777777" w:rsidR="0068671B" w:rsidRPr="007C3CA0" w:rsidRDefault="0068671B" w:rsidP="0068671B">
      <w:pPr>
        <w:numPr>
          <w:ilvl w:val="0"/>
          <w:numId w:val="56"/>
        </w:numPr>
        <w:suppressAutoHyphens w:val="0"/>
        <w:spacing w:after="5" w:line="268" w:lineRule="auto"/>
        <w:ind w:left="1134" w:right="7" w:hanging="9"/>
        <w:rPr>
          <w:lang w:val="el-GR"/>
        </w:rPr>
      </w:pPr>
      <w:r w:rsidRPr="007C3CA0">
        <w:rPr>
          <w:lang w:val="el-GR"/>
        </w:rPr>
        <w:t xml:space="preserve">Αξιολόγηση των συνεπειών της εμφάνισης των κινδύνων σε διάφορες παραμέτρους του έργου, όπως παραδοτέα, κόστος έργου, χρονοδιάγραμμα, ποιότητα έργου κλπ.  </w:t>
      </w:r>
    </w:p>
    <w:p w14:paraId="1B911284" w14:textId="77777777" w:rsidR="0068671B" w:rsidRPr="007C3CA0" w:rsidRDefault="0068671B" w:rsidP="0068671B">
      <w:pPr>
        <w:numPr>
          <w:ilvl w:val="0"/>
          <w:numId w:val="56"/>
        </w:numPr>
        <w:suppressAutoHyphens w:val="0"/>
        <w:spacing w:after="300" w:line="268" w:lineRule="auto"/>
        <w:ind w:left="1134" w:right="7" w:hanging="283"/>
        <w:rPr>
          <w:lang w:val="el-GR"/>
        </w:rPr>
      </w:pPr>
      <w:r w:rsidRPr="007C3CA0">
        <w:rPr>
          <w:lang w:val="el-GR"/>
        </w:rPr>
        <w:t xml:space="preserve">Ανάπτυξη πλάνων αντιμετώπισης για πλήρη αποφυγή των κινδύνων ή ελαχιστοποίηση των συνεπειών τους.  </w:t>
      </w:r>
    </w:p>
    <w:p w14:paraId="27800162" w14:textId="77777777" w:rsidR="0068671B" w:rsidRPr="00694468" w:rsidRDefault="0068671B" w:rsidP="0068671B">
      <w:pPr>
        <w:pStyle w:val="20"/>
        <w:numPr>
          <w:ilvl w:val="1"/>
          <w:numId w:val="4"/>
        </w:numPr>
        <w:tabs>
          <w:tab w:val="num" w:pos="360"/>
          <w:tab w:val="center" w:pos="4077"/>
        </w:tabs>
        <w:spacing w:before="0" w:after="240"/>
        <w:ind w:left="992" w:hanging="652"/>
      </w:pPr>
      <w:r w:rsidRPr="00694468">
        <w:lastRenderedPageBreak/>
        <w:t xml:space="preserve">Σχέδιο και </w:t>
      </w:r>
      <w:r>
        <w:t>σ</w:t>
      </w:r>
      <w:r w:rsidRPr="00694468">
        <w:t>ύστημα</w:t>
      </w:r>
      <w:r>
        <w:t xml:space="preserve"> δ</w:t>
      </w:r>
      <w:r w:rsidRPr="00694468">
        <w:t xml:space="preserve">ιασφάλισης </w:t>
      </w:r>
      <w:r>
        <w:t>π</w:t>
      </w:r>
      <w:r w:rsidRPr="00694468">
        <w:t>οιότητας</w:t>
      </w:r>
    </w:p>
    <w:p w14:paraId="74C1E59D" w14:textId="77777777" w:rsidR="0068671B" w:rsidRPr="007C3CA0" w:rsidRDefault="0068671B" w:rsidP="0068671B">
      <w:pPr>
        <w:spacing w:before="120" w:after="0" w:line="320" w:lineRule="atLeast"/>
        <w:rPr>
          <w:lang w:val="el-GR"/>
        </w:rPr>
      </w:pPr>
      <w:r w:rsidRPr="007C3CA0">
        <w:rPr>
          <w:lang w:val="el-GR"/>
        </w:rPr>
        <w:t xml:space="preserve">Ο υποψήφιος Ανάδοχος είναι υποχρεωμένος να συμπεριλάβει στην προσφορά του λεπτομερές χρονοδιάγραμμα υλοποίησης με τις κύριες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του Έργου. </w:t>
      </w:r>
    </w:p>
    <w:p w14:paraId="4D92B025" w14:textId="77777777" w:rsidR="0068671B" w:rsidRPr="007C3CA0" w:rsidRDefault="0068671B" w:rsidP="0068671B">
      <w:pPr>
        <w:spacing w:before="120" w:after="0" w:line="320" w:lineRule="atLeast"/>
        <w:rPr>
          <w:lang w:val="el-GR"/>
        </w:rPr>
      </w:pPr>
      <w:r w:rsidRPr="007C3CA0">
        <w:rPr>
          <w:lang w:val="el-GR"/>
        </w:rPr>
        <w:t>Κατά τη διάρκεια υλοποίησης του Πληροφοριακού Συστήματος, ο Ανάδοχος θα υποβάλλει Τριμηνιαίες Αναφορές Προόδου (</w:t>
      </w:r>
      <w:r w:rsidRPr="00977915">
        <w:t>progress</w:t>
      </w:r>
      <w:r w:rsidRPr="007C3CA0">
        <w:rPr>
          <w:lang w:val="el-GR"/>
        </w:rPr>
        <w:t xml:space="preserve"> </w:t>
      </w:r>
      <w:r w:rsidRPr="00977915">
        <w:t>reports</w:t>
      </w:r>
      <w:r w:rsidRPr="007C3CA0">
        <w:rPr>
          <w:lang w:val="el-GR"/>
        </w:rPr>
        <w:t xml:space="preserve">) σχετικά με τις δράσεις του και τις διαδικασίες εκτέλεσης του Έργου, έτσι ώστε να διασφαλίζεται: </w:t>
      </w:r>
    </w:p>
    <w:p w14:paraId="0F7C5BE1" w14:textId="77777777" w:rsidR="0068671B" w:rsidRPr="007C3CA0" w:rsidRDefault="0068671B" w:rsidP="0068671B">
      <w:pPr>
        <w:pStyle w:val="a7"/>
        <w:numPr>
          <w:ilvl w:val="0"/>
          <w:numId w:val="57"/>
        </w:numPr>
        <w:suppressAutoHyphens w:val="0"/>
        <w:spacing w:before="120" w:line="320" w:lineRule="atLeast"/>
        <w:contextualSpacing/>
        <w:rPr>
          <w:lang w:val="el-GR"/>
        </w:rPr>
      </w:pPr>
      <w:r w:rsidRPr="007C3CA0">
        <w:rPr>
          <w:lang w:val="el-GR"/>
        </w:rPr>
        <w:t xml:space="preserve">η τήρηση του χρονοδιαγράμματος του Έργου, </w:t>
      </w:r>
    </w:p>
    <w:p w14:paraId="30DD7173" w14:textId="77777777" w:rsidR="0068671B" w:rsidRPr="007C3CA0" w:rsidRDefault="0068671B" w:rsidP="0068671B">
      <w:pPr>
        <w:pStyle w:val="a7"/>
        <w:numPr>
          <w:ilvl w:val="0"/>
          <w:numId w:val="57"/>
        </w:numPr>
        <w:suppressAutoHyphens w:val="0"/>
        <w:spacing w:before="120" w:line="320" w:lineRule="atLeast"/>
        <w:contextualSpacing/>
        <w:rPr>
          <w:lang w:val="el-GR"/>
        </w:rPr>
      </w:pPr>
      <w:r w:rsidRPr="007C3CA0">
        <w:rPr>
          <w:lang w:val="el-GR"/>
        </w:rPr>
        <w:t xml:space="preserve">η ορθή, και συμβατή με τις προδιαγραφές, εκτέλεση των υποχρεώσεων του Αναδόχου. </w:t>
      </w:r>
    </w:p>
    <w:p w14:paraId="3A5610C9" w14:textId="77777777" w:rsidR="0068671B" w:rsidRPr="007C3CA0" w:rsidRDefault="0068671B" w:rsidP="0068671B">
      <w:pPr>
        <w:spacing w:before="120" w:after="0" w:line="320" w:lineRule="atLeast"/>
        <w:rPr>
          <w:lang w:val="el-GR"/>
        </w:rPr>
      </w:pPr>
      <w:r w:rsidRPr="007C3CA0">
        <w:rPr>
          <w:lang w:val="el-GR"/>
        </w:rPr>
        <w:t xml:space="preserve">Οι τακτικές συναντήσεις του Αναδόχου με την ΕΠΠΕ για την πρόοδο του Έργου θα διεξάγονται σε μηνιαία βάση. </w:t>
      </w:r>
    </w:p>
    <w:p w14:paraId="12CEB7DA" w14:textId="77777777" w:rsidR="0068671B" w:rsidRPr="007C3CA0" w:rsidRDefault="0068671B" w:rsidP="0068671B">
      <w:pPr>
        <w:spacing w:before="120" w:after="0" w:line="320" w:lineRule="atLeast"/>
        <w:rPr>
          <w:lang w:val="el-GR"/>
        </w:rPr>
      </w:pPr>
      <w:r w:rsidRPr="007C3CA0">
        <w:rPr>
          <w:lang w:val="el-GR"/>
        </w:rPr>
        <w:t xml:space="preserve">Ο Υπεύθυνος Έργου του Αναδόχου θα παρουσιάζει σε κάθε συνάντηση την Αναφορά Προόδου του Έργου, στην οποία θα συμπεριλαμβάνεται τυχόν ενημερωμένη έκδοση του χρονοδιαγράμματος του Έργου.  Εκτός από τις τακτικές συναντήσεις, ο Πρόεδρος της ΕΠΠΕ μπορεί να συγκαλέσει έκτακτες συναντήσεις εάν κριθεί απαραίτητο.  </w:t>
      </w:r>
    </w:p>
    <w:p w14:paraId="1F6FEEF4" w14:textId="77777777" w:rsidR="0068671B" w:rsidRPr="007C3CA0" w:rsidRDefault="0068671B" w:rsidP="0068671B">
      <w:pPr>
        <w:spacing w:before="120" w:after="0" w:line="320" w:lineRule="atLeast"/>
        <w:rPr>
          <w:lang w:val="el-GR"/>
        </w:rPr>
      </w:pPr>
      <w:r w:rsidRPr="007C3CA0">
        <w:rPr>
          <w:lang w:val="el-GR"/>
        </w:rPr>
        <w:t xml:space="preserve">Ο Ανάδοχος θα τηρεί τα πρακτικά των συναντήσεων που διεξάγονται για την πρόοδο του Έργου και θα τα αποστέλλει στην ΕΠΠΕ. </w:t>
      </w:r>
    </w:p>
    <w:p w14:paraId="242EC86E" w14:textId="77777777" w:rsidR="0068671B" w:rsidRPr="007C3CA0" w:rsidRDefault="0068671B" w:rsidP="0068671B">
      <w:pPr>
        <w:spacing w:before="120" w:after="0" w:line="320" w:lineRule="atLeast"/>
        <w:rPr>
          <w:lang w:val="el-GR"/>
        </w:rPr>
      </w:pPr>
      <w:r w:rsidRPr="007C3CA0">
        <w:rPr>
          <w:lang w:val="el-GR"/>
        </w:rPr>
        <w:t xml:space="preserve">Ο Ανάδοχος οφείλει να παραδώσει στα πλαίσια υλοποίησης της Μελέτης Εφαρμογής ένα ολοκληρωμένο Σχέδιο Διαχείρισης και Ποιότητας Έργου (ΣΔΠΕ). </w:t>
      </w:r>
    </w:p>
    <w:p w14:paraId="31CBE9DF" w14:textId="77777777" w:rsidR="0068671B" w:rsidRPr="007C3CA0" w:rsidRDefault="0068671B" w:rsidP="0068671B">
      <w:pPr>
        <w:pStyle w:val="20"/>
        <w:numPr>
          <w:ilvl w:val="1"/>
          <w:numId w:val="4"/>
        </w:numPr>
        <w:tabs>
          <w:tab w:val="num" w:pos="360"/>
          <w:tab w:val="center" w:pos="4077"/>
        </w:tabs>
        <w:spacing w:before="0" w:after="240"/>
        <w:ind w:left="992" w:hanging="652"/>
        <w:rPr>
          <w:lang w:val="el-GR"/>
        </w:rPr>
      </w:pPr>
      <w:r w:rsidRPr="007C3CA0">
        <w:rPr>
          <w:lang w:val="el-GR"/>
        </w:rPr>
        <w:t>Σενάρια χρήσης και ελέγχου - Διαδικασία παραλαβής λειτουργικότητας συστημάτων και έργου</w:t>
      </w:r>
    </w:p>
    <w:p w14:paraId="76D7D58B" w14:textId="77777777" w:rsidR="0068671B" w:rsidRPr="007C3CA0" w:rsidRDefault="0068671B" w:rsidP="0068671B">
      <w:pPr>
        <w:spacing w:before="120" w:after="0" w:line="320" w:lineRule="atLeast"/>
        <w:rPr>
          <w:lang w:val="el-GR"/>
        </w:rPr>
      </w:pPr>
      <w:r w:rsidRPr="007C3CA0">
        <w:rPr>
          <w:lang w:val="el-GR"/>
        </w:rPr>
        <w:t>Για να διαπιστωθεί ότι το έργο ανταποκρίνεται πλήρως στις απαιτήσεις των προδιαγραφών και εκπληρώνει τους σκοπούς για τους όποιους δημιουργήθηκε, ο ανάδοχος υποχρεούται να προχωρήσει στη διενέργεια ελέγχων για την ορθή λειτουργία του ΟΠΣΜ κατά τη φάση της πιλοτικής και παραγωγικής λειτουργίας σε πραγματικές συνθήκες, σε κάθε Ίδρυμα που ολοκληρώνονται οι εργασίες, όπως περιλαμβάνονται στην μεθοδολογική προσέγγιση υλοποίησης του έργου Για την επίτευξη αυτής της υποχρέωσης, ο Ανάδοχος οφείλει να συνεργαστεί με την ΕΠΠΕ και να εφαρμόσει μεθοδολογία ελέγχου συστημάτων πληροφορικής, σε επίπεδο ολοκληρωμένων συστημάτων και να τεκμηριώσει τα αποτελέσματα του ελέγχου.</w:t>
      </w:r>
    </w:p>
    <w:p w14:paraId="512824EA" w14:textId="77777777" w:rsidR="0068671B" w:rsidRPr="007C3CA0" w:rsidRDefault="0068671B" w:rsidP="0068671B">
      <w:pPr>
        <w:spacing w:before="120" w:after="0" w:line="320" w:lineRule="atLeast"/>
        <w:rPr>
          <w:lang w:val="el-GR"/>
        </w:rPr>
      </w:pPr>
      <w:r w:rsidRPr="007C3CA0">
        <w:rPr>
          <w:lang w:val="el-GR"/>
        </w:rPr>
        <w:t>Τα σενάρια χρήσης και αποδοχών αφορούν κατ’ ελάχιστον και ανάλογα με την προσφερόμενη λύση</w:t>
      </w:r>
    </w:p>
    <w:p w14:paraId="0C1D02BF" w14:textId="77777777" w:rsidR="0068671B" w:rsidRPr="007C3CA0" w:rsidRDefault="0068671B" w:rsidP="0068671B">
      <w:pPr>
        <w:pStyle w:val="a7"/>
        <w:numPr>
          <w:ilvl w:val="1"/>
          <w:numId w:val="40"/>
        </w:numPr>
        <w:suppressAutoHyphens w:val="0"/>
        <w:spacing w:before="120" w:line="320" w:lineRule="atLeast"/>
        <w:ind w:left="993" w:hanging="284"/>
        <w:contextualSpacing/>
        <w:rPr>
          <w:lang w:val="el-GR"/>
        </w:rPr>
      </w:pPr>
      <w:r w:rsidRPr="007C3CA0">
        <w:rPr>
          <w:lang w:val="el-GR"/>
        </w:rPr>
        <w:t>Σε δοκιμές μονάδων (</w:t>
      </w:r>
      <w:r w:rsidRPr="00B5582C">
        <w:t>unit</w:t>
      </w:r>
      <w:r w:rsidRPr="007C3CA0">
        <w:rPr>
          <w:lang w:val="el-GR"/>
        </w:rPr>
        <w:t xml:space="preserve"> </w:t>
      </w:r>
      <w:r w:rsidRPr="00B5582C">
        <w:t>tests</w:t>
      </w:r>
      <w:r w:rsidRPr="007C3CA0">
        <w:rPr>
          <w:lang w:val="el-GR"/>
        </w:rPr>
        <w:t>)</w:t>
      </w:r>
    </w:p>
    <w:p w14:paraId="4FFF15C7" w14:textId="77777777" w:rsidR="0068671B" w:rsidRPr="007C3CA0" w:rsidRDefault="0068671B" w:rsidP="0068671B">
      <w:pPr>
        <w:pStyle w:val="a7"/>
        <w:numPr>
          <w:ilvl w:val="1"/>
          <w:numId w:val="40"/>
        </w:numPr>
        <w:suppressAutoHyphens w:val="0"/>
        <w:spacing w:before="120" w:line="320" w:lineRule="atLeast"/>
        <w:ind w:left="993" w:hanging="284"/>
        <w:contextualSpacing/>
        <w:rPr>
          <w:lang w:val="el-GR"/>
        </w:rPr>
      </w:pPr>
      <w:r w:rsidRPr="007C3CA0">
        <w:rPr>
          <w:lang w:val="el-GR"/>
        </w:rPr>
        <w:t>Σε δοκιμές σε επίπεδο εφαρμογών (</w:t>
      </w:r>
      <w:r w:rsidRPr="00B5582C">
        <w:t>system</w:t>
      </w:r>
      <w:r w:rsidRPr="007C3CA0">
        <w:rPr>
          <w:lang w:val="el-GR"/>
        </w:rPr>
        <w:t xml:space="preserve"> </w:t>
      </w:r>
      <w:r w:rsidRPr="00B5582C">
        <w:t>tests</w:t>
      </w:r>
      <w:r w:rsidRPr="007C3CA0">
        <w:rPr>
          <w:lang w:val="el-GR"/>
        </w:rPr>
        <w:t xml:space="preserve">) </w:t>
      </w:r>
    </w:p>
    <w:p w14:paraId="07F35C92" w14:textId="77777777" w:rsidR="0068671B" w:rsidRPr="007C3CA0" w:rsidRDefault="0068671B" w:rsidP="0068671B">
      <w:pPr>
        <w:pStyle w:val="a7"/>
        <w:numPr>
          <w:ilvl w:val="1"/>
          <w:numId w:val="40"/>
        </w:numPr>
        <w:suppressAutoHyphens w:val="0"/>
        <w:spacing w:before="120" w:line="320" w:lineRule="atLeast"/>
        <w:ind w:left="993" w:hanging="284"/>
        <w:contextualSpacing/>
        <w:rPr>
          <w:lang w:val="el-GR"/>
        </w:rPr>
      </w:pPr>
      <w:r w:rsidRPr="007C3CA0">
        <w:rPr>
          <w:lang w:val="el-GR"/>
        </w:rPr>
        <w:t>Σε δοκιμές ολοκλήρωσης και διαλειτουργίας (</w:t>
      </w:r>
      <w:r w:rsidRPr="00B5582C">
        <w:t>integration</w:t>
      </w:r>
      <w:r w:rsidRPr="007C3CA0">
        <w:rPr>
          <w:lang w:val="el-GR"/>
        </w:rPr>
        <w:t xml:space="preserve"> </w:t>
      </w:r>
      <w:r w:rsidRPr="00B5582C">
        <w:t>tests</w:t>
      </w:r>
      <w:r w:rsidRPr="007C3CA0">
        <w:rPr>
          <w:lang w:val="el-GR"/>
        </w:rPr>
        <w:t>)</w:t>
      </w:r>
    </w:p>
    <w:p w14:paraId="1E330862" w14:textId="77777777" w:rsidR="0068671B" w:rsidRPr="007C3CA0" w:rsidRDefault="0068671B" w:rsidP="0068671B">
      <w:pPr>
        <w:pStyle w:val="a7"/>
        <w:numPr>
          <w:ilvl w:val="1"/>
          <w:numId w:val="40"/>
        </w:numPr>
        <w:suppressAutoHyphens w:val="0"/>
        <w:spacing w:before="120" w:line="320" w:lineRule="atLeast"/>
        <w:ind w:left="993" w:hanging="284"/>
        <w:contextualSpacing/>
        <w:rPr>
          <w:lang w:val="el-GR"/>
        </w:rPr>
      </w:pPr>
      <w:r w:rsidRPr="007C3CA0">
        <w:rPr>
          <w:lang w:val="el-GR"/>
        </w:rPr>
        <w:t>Σε δοκιμές αποδοχής χρηστών (</w:t>
      </w:r>
      <w:r w:rsidRPr="00B5582C">
        <w:t>user</w:t>
      </w:r>
      <w:r w:rsidRPr="007C3CA0">
        <w:rPr>
          <w:lang w:val="el-GR"/>
        </w:rPr>
        <w:t xml:space="preserve"> </w:t>
      </w:r>
      <w:r w:rsidRPr="00B5582C">
        <w:t>acceptance</w:t>
      </w:r>
      <w:r w:rsidRPr="007C3CA0">
        <w:rPr>
          <w:lang w:val="el-GR"/>
        </w:rPr>
        <w:t xml:space="preserve"> </w:t>
      </w:r>
      <w:r w:rsidRPr="00B5582C">
        <w:t>tests</w:t>
      </w:r>
      <w:r w:rsidRPr="007C3CA0">
        <w:rPr>
          <w:lang w:val="el-GR"/>
        </w:rPr>
        <w:t>)</w:t>
      </w:r>
    </w:p>
    <w:p w14:paraId="26D56C0C" w14:textId="77777777" w:rsidR="0068671B" w:rsidRPr="007C3CA0" w:rsidRDefault="0068671B" w:rsidP="0068671B">
      <w:pPr>
        <w:spacing w:before="120" w:after="0" w:line="320" w:lineRule="atLeast"/>
        <w:rPr>
          <w:lang w:val="el-GR"/>
        </w:rPr>
      </w:pPr>
      <w:r w:rsidRPr="007C3CA0">
        <w:rPr>
          <w:lang w:val="el-GR"/>
        </w:rPr>
        <w:lastRenderedPageBreak/>
        <w:t>Σχετικά με το σύνολο των ενδιάμεσων παραδοτέων, όπως αυτά θα περιγραφούν στην σχετική σύμβαση η ΕΠΠΕ οφείλει να διαβιβάζει εγγράφως στον Ανάδοχο – το αργότερο εντός δώδεκα (12) εργάσιμων ημερών από την επόμενη της ημερομηνίας παράδοσής του κάθε ενδιάμεσου παραδοτέου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δώδεκα (12) εργάσιμων ημερών από τη λήψη των παρατηρήσεων.</w:t>
      </w:r>
    </w:p>
    <w:p w14:paraId="649ED708" w14:textId="77777777" w:rsidR="0068671B" w:rsidRPr="007C3CA0" w:rsidRDefault="0068671B" w:rsidP="0068671B">
      <w:pPr>
        <w:spacing w:before="120" w:after="0" w:line="320" w:lineRule="atLeast"/>
        <w:rPr>
          <w:lang w:val="el-GR"/>
        </w:rPr>
      </w:pPr>
      <w:r w:rsidRPr="007C3CA0">
        <w:rPr>
          <w:lang w:val="el-GR"/>
        </w:rPr>
        <w:t xml:space="preserve">Η διαδικασία επανυποβολής μπορεί να πραγματοποιηθεί μέχρι δύο (2) φορές και κατά συνέπεια επηρεάζεται, αναλόγως της ταχύτητας παραλαβής της κάθε Φάσης, ο συνολικός χρόνος υλοποίησης του Έργου. Η παράδοση του Έργου από τον Ανάδοχο και η παραλαβή του Έργου από την ΕΠΠΕ, γίνονται υποχρεωτικά μέσα στις προθεσμίες που θα οριστούν στη Σύμβαση. Σε κάθε περίπτωση και σε οποιαδήποτε σημείο της εξέλιξης του έργου, εάν η ΕΠΠΕ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στον Φορέα δώδεκα (12) ημέρες από τη γνωστοποίηση των σχετικών ευρημάτων. </w:t>
      </w:r>
    </w:p>
    <w:p w14:paraId="3CAC4378" w14:textId="77777777" w:rsidR="0068671B" w:rsidRPr="007C3CA0" w:rsidRDefault="0068671B" w:rsidP="0068671B">
      <w:pPr>
        <w:spacing w:before="120" w:after="0" w:line="320" w:lineRule="atLeast"/>
        <w:rPr>
          <w:sz w:val="20"/>
          <w:szCs w:val="20"/>
          <w:lang w:val="el-GR"/>
        </w:rPr>
      </w:pPr>
      <w:r w:rsidRPr="007C3CA0">
        <w:rPr>
          <w:lang w:val="el-GR"/>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του Ακαδημαϊκού Ιδρύματος, τότε η ΕΠΠΕ μπορεί να εισηγηθεί την έναρξη των διαδικασιών για την κήρυξη του Αναδόχου ως έκπτωτου.</w:t>
      </w:r>
    </w:p>
    <w:p w14:paraId="37A52C35" w14:textId="77777777" w:rsidR="0068671B" w:rsidRPr="007C3CA0" w:rsidRDefault="0068671B" w:rsidP="0068671B">
      <w:pPr>
        <w:rPr>
          <w:lang w:val="el-GR"/>
        </w:rPr>
      </w:pPr>
      <w:r w:rsidRPr="007C3CA0">
        <w:rPr>
          <w:lang w:val="el-GR"/>
        </w:rPr>
        <w:br w:type="page"/>
      </w:r>
    </w:p>
    <w:p w14:paraId="569DD062" w14:textId="77777777" w:rsidR="0068671B" w:rsidRPr="00D42C49" w:rsidRDefault="0068671B" w:rsidP="0068671B">
      <w:pPr>
        <w:pStyle w:val="40"/>
        <w:ind w:left="-4"/>
        <w:rPr>
          <w:rFonts w:ascii="Calibri" w:eastAsia="Calibri" w:hAnsi="Calibri" w:cs="Calibri"/>
          <w:b w:val="0"/>
          <w:i/>
          <w:color w:val="333399"/>
          <w:sz w:val="28"/>
        </w:rPr>
      </w:pPr>
      <w:r w:rsidRPr="00D42C49">
        <w:rPr>
          <w:rFonts w:ascii="Calibri" w:eastAsia="Calibri" w:hAnsi="Calibri" w:cs="Calibri"/>
          <w:color w:val="333399"/>
          <w:sz w:val="28"/>
        </w:rPr>
        <w:lastRenderedPageBreak/>
        <w:t xml:space="preserve">ΜΕΡΟΣ Β - ΟΙΚΟΝΟΜΙΚΟ ΑΝΤΙΚΕΙΜΕΝΟ ΤΗΣ ΣΥΜΒΑΣΗΣ </w:t>
      </w:r>
    </w:p>
    <w:p w14:paraId="7F50255A" w14:textId="77777777" w:rsidR="0068671B" w:rsidRPr="007C3CA0" w:rsidRDefault="0068671B" w:rsidP="0068671B">
      <w:pPr>
        <w:autoSpaceDE w:val="0"/>
        <w:autoSpaceDN w:val="0"/>
        <w:adjustRightInd w:val="0"/>
        <w:spacing w:after="0"/>
        <w:rPr>
          <w:rFonts w:ascii="Segoe UI" w:eastAsiaTheme="minorHAnsi" w:hAnsi="Segoe UI" w:cs="Segoe UI"/>
          <w:sz w:val="24"/>
          <w:lang w:val="el-GR"/>
        </w:rPr>
      </w:pPr>
    </w:p>
    <w:p w14:paraId="40B5E129" w14:textId="77777777" w:rsidR="0068671B" w:rsidRPr="007C3CA0" w:rsidRDefault="0068671B" w:rsidP="0068671B">
      <w:pPr>
        <w:rPr>
          <w:lang w:val="el-GR"/>
        </w:rPr>
      </w:pPr>
      <w:r w:rsidRPr="007C3CA0">
        <w:rPr>
          <w:lang w:val="el-GR"/>
        </w:rPr>
        <w:t xml:space="preserve">Η σύμβαση περιλαμβάνεται στο υποέργο (2) με τίτλο «Χρήση εργαλείων λογισμικού -Αναδιοργάνωση πληροφοριακών συστημάτων Ιδρύματος – Δημιουργία ψηφιακού εργαλείου διασύνδεσης ΜΟΔΙΠ με ΕΘΑΑΕ» της Πράξης «ΜΟΔΙΠ του Πανεπιστημίου Ιωαννίνων» με κωδικό Επιτροπής Ερευνών «83043» και κωδικό </w:t>
      </w:r>
      <w:r w:rsidRPr="00C20B96">
        <w:t>MIS</w:t>
      </w:r>
      <w:r w:rsidRPr="007C3CA0">
        <w:rPr>
          <w:lang w:val="el-GR"/>
        </w:rPr>
        <w:t xml:space="preserve"> «5129057».</w:t>
      </w:r>
    </w:p>
    <w:p w14:paraId="1C8BB84A" w14:textId="77777777" w:rsidR="0068671B" w:rsidRDefault="0068671B" w:rsidP="0068671B">
      <w:pPr>
        <w:pStyle w:val="Default"/>
        <w:jc w:val="both"/>
        <w:rPr>
          <w:rFonts w:ascii="Calibri" w:hAnsi="Calibri" w:cs="Calibri"/>
          <w:sz w:val="22"/>
          <w:szCs w:val="22"/>
        </w:rPr>
      </w:pPr>
      <w:r w:rsidRPr="00C20B96">
        <w:rPr>
          <w:rFonts w:ascii="Calibri" w:hAnsi="Calibri" w:cs="Calibri"/>
          <w:sz w:val="22"/>
          <w:szCs w:val="22"/>
        </w:rPr>
        <w:t>Η πράξη συγχρηματοδοτείται</w:t>
      </w:r>
      <w:r w:rsidRPr="00C20B96">
        <w:rPr>
          <w:rFonts w:ascii="Calibri" w:hAnsi="Calibri" w:cs="Calibri"/>
        </w:rPr>
        <w:t xml:space="preserve"> </w:t>
      </w:r>
      <w:r w:rsidRPr="00C20B96">
        <w:rPr>
          <w:rFonts w:ascii="Calibri" w:hAnsi="Calibri" w:cs="Calibri"/>
          <w:sz w:val="22"/>
          <w:szCs w:val="22"/>
        </w:rPr>
        <w:t xml:space="preserve">από την Ευρωπαϊκή Ένωση (Ευρωπαϊκό Κοινωνικό Ταμείο) και από εθνικούς πόρους, στο πλαίσιο του Επιχειρησιακού Προγράμματος «Ανάπτυξη Ανθρώπινου Δυναμικού, Εκπαίδευση και Δια Βίου Μάθηση» του ΕΣΠΑ 2014-2020 και στον Άξονα Προτεραιότητας «Βελτίωση της ποιότητας και αποτελεσματικότητας του Εκπαιδευτικού Συστήματος». </w:t>
      </w:r>
    </w:p>
    <w:p w14:paraId="3729B2EB" w14:textId="77777777" w:rsidR="0068671B" w:rsidRPr="00C20B96" w:rsidRDefault="0068671B" w:rsidP="0068671B">
      <w:pPr>
        <w:pStyle w:val="Default"/>
        <w:jc w:val="both"/>
        <w:rPr>
          <w:rFonts w:ascii="Calibri" w:hAnsi="Calibri" w:cs="Calibri"/>
          <w:sz w:val="22"/>
          <w:szCs w:val="22"/>
        </w:rPr>
      </w:pPr>
    </w:p>
    <w:p w14:paraId="55C1B883" w14:textId="77777777" w:rsidR="0068671B" w:rsidRPr="007C3CA0" w:rsidRDefault="0068671B" w:rsidP="0068671B">
      <w:pPr>
        <w:autoSpaceDE w:val="0"/>
        <w:autoSpaceDN w:val="0"/>
        <w:adjustRightInd w:val="0"/>
        <w:spacing w:after="0"/>
        <w:rPr>
          <w:lang w:val="el-GR"/>
        </w:rPr>
      </w:pPr>
      <w:r w:rsidRPr="007C3CA0">
        <w:rPr>
          <w:lang w:val="el-GR"/>
        </w:rPr>
        <w:t>Η εν λόγω Προμήθεια εντάσσεται στον ακόλουθο κωδικό του Κοινού Λεξιλογίου δημοσίων συμβάσεων (</w:t>
      </w:r>
      <w:r w:rsidRPr="00C20B96">
        <w:t>CPV</w:t>
      </w:r>
      <w:r w:rsidRPr="007C3CA0">
        <w:rPr>
          <w:lang w:val="el-GR"/>
        </w:rPr>
        <w:t xml:space="preserve">): 72000000-5. </w:t>
      </w:r>
    </w:p>
    <w:p w14:paraId="03D05CF3" w14:textId="77777777" w:rsidR="0068671B" w:rsidRPr="007C3CA0" w:rsidRDefault="0068671B" w:rsidP="0068671B">
      <w:pPr>
        <w:autoSpaceDE w:val="0"/>
        <w:autoSpaceDN w:val="0"/>
        <w:adjustRightInd w:val="0"/>
        <w:spacing w:after="0"/>
        <w:rPr>
          <w:lang w:val="el-GR"/>
        </w:rPr>
      </w:pPr>
    </w:p>
    <w:p w14:paraId="6B8A8435" w14:textId="77777777" w:rsidR="0068671B" w:rsidRPr="007C3CA0" w:rsidRDefault="0068671B" w:rsidP="0068671B">
      <w:pPr>
        <w:rPr>
          <w:b/>
          <w:lang w:val="el-GR"/>
        </w:rPr>
      </w:pPr>
      <w:r w:rsidRPr="007C3CA0">
        <w:rPr>
          <w:b/>
          <w:lang w:val="el-GR"/>
        </w:rPr>
        <w:t>Η εκτιμώμενη καθαρή αξία της σύμβασης ανέρχεται στο ποσό των 60.000,00 € ήτοι συνολικής αξίας 74.400,00€ συμπεριλαμβανομένου ΦΠΑ.</w:t>
      </w:r>
    </w:p>
    <w:p w14:paraId="3BFECC5B" w14:textId="77777777" w:rsidR="0068671B" w:rsidRPr="007C3CA0" w:rsidRDefault="0068671B" w:rsidP="0068671B">
      <w:pPr>
        <w:rPr>
          <w:b/>
          <w:lang w:val="el-GR"/>
        </w:rPr>
      </w:pPr>
    </w:p>
    <w:tbl>
      <w:tblPr>
        <w:tblStyle w:val="afff0"/>
        <w:tblW w:w="0" w:type="auto"/>
        <w:tblInd w:w="-4" w:type="dxa"/>
        <w:tblLook w:val="04A0" w:firstRow="1" w:lastRow="0" w:firstColumn="1" w:lastColumn="0" w:noHBand="0" w:noVBand="1"/>
      </w:tblPr>
      <w:tblGrid>
        <w:gridCol w:w="3543"/>
        <w:gridCol w:w="2213"/>
        <w:gridCol w:w="1529"/>
        <w:gridCol w:w="2213"/>
      </w:tblGrid>
      <w:tr w:rsidR="0068671B" w14:paraId="058CC0AB" w14:textId="77777777" w:rsidTr="00122B81">
        <w:tc>
          <w:tcPr>
            <w:tcW w:w="3543" w:type="dxa"/>
          </w:tcPr>
          <w:p w14:paraId="38F29680" w14:textId="77777777" w:rsidR="0068671B" w:rsidRPr="006702B8" w:rsidRDefault="0068671B" w:rsidP="00122B81">
            <w:pPr>
              <w:ind w:right="57"/>
              <w:jc w:val="center"/>
              <w:rPr>
                <w:b/>
                <w:bCs/>
              </w:rPr>
            </w:pPr>
            <w:r w:rsidRPr="006702B8">
              <w:rPr>
                <w:b/>
                <w:bCs/>
              </w:rPr>
              <w:t>ΠΕΡΙΓΡΑΦΗ</w:t>
            </w:r>
          </w:p>
        </w:tc>
        <w:tc>
          <w:tcPr>
            <w:tcW w:w="2126" w:type="dxa"/>
          </w:tcPr>
          <w:p w14:paraId="4D84855D" w14:textId="77777777" w:rsidR="0068671B" w:rsidRPr="006702B8" w:rsidRDefault="0068671B" w:rsidP="00122B81">
            <w:pPr>
              <w:ind w:right="57"/>
              <w:jc w:val="center"/>
              <w:rPr>
                <w:b/>
                <w:bCs/>
              </w:rPr>
            </w:pPr>
            <w:r w:rsidRPr="006702B8">
              <w:rPr>
                <w:b/>
                <w:bCs/>
              </w:rPr>
              <w:t>Προϋπολογισμός χωρίς ΦΠΑ 24%</w:t>
            </w:r>
          </w:p>
        </w:tc>
        <w:tc>
          <w:tcPr>
            <w:tcW w:w="1529" w:type="dxa"/>
          </w:tcPr>
          <w:p w14:paraId="6FFD2AF5" w14:textId="77777777" w:rsidR="0068671B" w:rsidRPr="006702B8" w:rsidRDefault="0068671B" w:rsidP="00122B81">
            <w:pPr>
              <w:ind w:right="57"/>
              <w:jc w:val="center"/>
              <w:rPr>
                <w:b/>
                <w:bCs/>
              </w:rPr>
            </w:pPr>
            <w:r w:rsidRPr="006702B8">
              <w:rPr>
                <w:b/>
                <w:bCs/>
              </w:rPr>
              <w:t>ΦΠΑ 24%</w:t>
            </w:r>
          </w:p>
        </w:tc>
        <w:tc>
          <w:tcPr>
            <w:tcW w:w="1867" w:type="dxa"/>
          </w:tcPr>
          <w:p w14:paraId="5E65E19A" w14:textId="77777777" w:rsidR="0068671B" w:rsidRPr="006702B8" w:rsidRDefault="0068671B" w:rsidP="00122B81">
            <w:pPr>
              <w:ind w:right="57"/>
              <w:jc w:val="center"/>
              <w:rPr>
                <w:b/>
                <w:bCs/>
              </w:rPr>
            </w:pPr>
            <w:r w:rsidRPr="006702B8">
              <w:rPr>
                <w:b/>
                <w:bCs/>
              </w:rPr>
              <w:t>Προϋπολογισμός με ΦΠΑ 24%</w:t>
            </w:r>
          </w:p>
        </w:tc>
      </w:tr>
      <w:tr w:rsidR="0068671B" w14:paraId="0043FDC6" w14:textId="77777777" w:rsidTr="00122B81">
        <w:tc>
          <w:tcPr>
            <w:tcW w:w="3543" w:type="dxa"/>
          </w:tcPr>
          <w:p w14:paraId="03C80CEF" w14:textId="77777777" w:rsidR="0068671B" w:rsidRPr="007C3CA0" w:rsidRDefault="0068671B" w:rsidP="00122B81">
            <w:pPr>
              <w:ind w:right="57"/>
              <w:jc w:val="center"/>
              <w:rPr>
                <w:lang w:val="el-GR"/>
              </w:rPr>
            </w:pPr>
            <w:r w:rsidRPr="007C3CA0">
              <w:rPr>
                <w:lang w:val="el-GR"/>
              </w:rPr>
              <w:t>Πληροφορικό Σύστημα ΜΟΔΙΠ με τα υποσυστήματα του και Ψηφιακό εργαλείο διασύνδεσης  ΜΟΔΙΠ-ΕΘΑΑΕ</w:t>
            </w:r>
          </w:p>
        </w:tc>
        <w:tc>
          <w:tcPr>
            <w:tcW w:w="2126" w:type="dxa"/>
          </w:tcPr>
          <w:p w14:paraId="2CA4D1C4" w14:textId="77777777" w:rsidR="0068671B" w:rsidRDefault="0068671B" w:rsidP="00122B81">
            <w:pPr>
              <w:ind w:right="57"/>
              <w:jc w:val="center"/>
            </w:pPr>
            <w:r w:rsidRPr="006702B8">
              <w:rPr>
                <w:b/>
                <w:bCs/>
              </w:rPr>
              <w:t>60.000,00</w:t>
            </w:r>
          </w:p>
        </w:tc>
        <w:tc>
          <w:tcPr>
            <w:tcW w:w="1529" w:type="dxa"/>
          </w:tcPr>
          <w:p w14:paraId="4A1014BC" w14:textId="77777777" w:rsidR="0068671B" w:rsidRDefault="0068671B" w:rsidP="00122B81">
            <w:pPr>
              <w:ind w:right="57"/>
              <w:jc w:val="center"/>
            </w:pPr>
            <w:r w:rsidRPr="006702B8">
              <w:rPr>
                <w:b/>
                <w:bCs/>
              </w:rPr>
              <w:t>14.400,00</w:t>
            </w:r>
          </w:p>
        </w:tc>
        <w:tc>
          <w:tcPr>
            <w:tcW w:w="1867" w:type="dxa"/>
          </w:tcPr>
          <w:p w14:paraId="65F8438A" w14:textId="77777777" w:rsidR="0068671B" w:rsidRDefault="0068671B" w:rsidP="00122B81">
            <w:pPr>
              <w:ind w:right="57"/>
              <w:jc w:val="center"/>
            </w:pPr>
            <w:r w:rsidRPr="006702B8">
              <w:rPr>
                <w:b/>
                <w:bCs/>
              </w:rPr>
              <w:t>74.400,00</w:t>
            </w:r>
          </w:p>
        </w:tc>
      </w:tr>
      <w:tr w:rsidR="0068671B" w14:paraId="2B2B1315" w14:textId="77777777" w:rsidTr="00122B81">
        <w:tc>
          <w:tcPr>
            <w:tcW w:w="3543" w:type="dxa"/>
          </w:tcPr>
          <w:p w14:paraId="4B6B32FA" w14:textId="77777777" w:rsidR="0068671B" w:rsidRDefault="0068671B" w:rsidP="00122B81">
            <w:pPr>
              <w:ind w:right="57"/>
              <w:jc w:val="center"/>
            </w:pPr>
            <w:r>
              <w:t>ΣΥΝΟΛΟ</w:t>
            </w:r>
          </w:p>
        </w:tc>
        <w:tc>
          <w:tcPr>
            <w:tcW w:w="2126" w:type="dxa"/>
          </w:tcPr>
          <w:p w14:paraId="6A8F7471" w14:textId="77777777" w:rsidR="0068671B" w:rsidRPr="006702B8" w:rsidRDefault="0068671B" w:rsidP="00122B81">
            <w:pPr>
              <w:ind w:right="57"/>
              <w:jc w:val="center"/>
              <w:rPr>
                <w:b/>
                <w:bCs/>
              </w:rPr>
            </w:pPr>
            <w:r w:rsidRPr="006702B8">
              <w:rPr>
                <w:b/>
                <w:bCs/>
              </w:rPr>
              <w:t>60.000,00</w:t>
            </w:r>
          </w:p>
        </w:tc>
        <w:tc>
          <w:tcPr>
            <w:tcW w:w="1529" w:type="dxa"/>
          </w:tcPr>
          <w:p w14:paraId="1C72F030" w14:textId="77777777" w:rsidR="0068671B" w:rsidRPr="006702B8" w:rsidRDefault="0068671B" w:rsidP="00122B81">
            <w:pPr>
              <w:ind w:right="57"/>
              <w:jc w:val="center"/>
              <w:rPr>
                <w:b/>
                <w:bCs/>
              </w:rPr>
            </w:pPr>
            <w:r w:rsidRPr="006702B8">
              <w:rPr>
                <w:b/>
                <w:bCs/>
              </w:rPr>
              <w:t>14.400,00</w:t>
            </w:r>
          </w:p>
        </w:tc>
        <w:tc>
          <w:tcPr>
            <w:tcW w:w="1867" w:type="dxa"/>
          </w:tcPr>
          <w:p w14:paraId="007532D0" w14:textId="77777777" w:rsidR="0068671B" w:rsidRPr="006702B8" w:rsidRDefault="0068671B" w:rsidP="00122B81">
            <w:pPr>
              <w:ind w:right="57"/>
              <w:jc w:val="center"/>
              <w:rPr>
                <w:b/>
                <w:bCs/>
              </w:rPr>
            </w:pPr>
            <w:r w:rsidRPr="006702B8">
              <w:rPr>
                <w:b/>
                <w:bCs/>
              </w:rPr>
              <w:t>74.400,00</w:t>
            </w:r>
          </w:p>
        </w:tc>
      </w:tr>
    </w:tbl>
    <w:p w14:paraId="2E87C4FA" w14:textId="77777777" w:rsidR="0068671B" w:rsidRPr="007C3CA0" w:rsidRDefault="0068671B" w:rsidP="0068671B">
      <w:pPr>
        <w:rPr>
          <w:lang w:val="el-GR"/>
        </w:rPr>
      </w:pPr>
      <w:r w:rsidRPr="007C3CA0">
        <w:rPr>
          <w:lang w:val="el-GR"/>
        </w:rPr>
        <w:t>Η διάρκεια της σύμβασης ορίζεται σε έξι (6) μήνες, από την ημερομηνία υπογραφής της.</w:t>
      </w:r>
    </w:p>
    <w:p w14:paraId="299C8094" w14:textId="77777777" w:rsidR="0068671B" w:rsidRDefault="0068671B" w:rsidP="0068671B">
      <w:pPr>
        <w:spacing w:after="0"/>
        <w:rPr>
          <w:lang w:val="el-GR"/>
        </w:rPr>
      </w:pPr>
      <w:r>
        <w:rPr>
          <w:lang w:val="el-GR"/>
        </w:rPr>
        <w:br w:type="page"/>
      </w:r>
    </w:p>
    <w:p w14:paraId="73FD701D" w14:textId="77777777" w:rsidR="0068671B" w:rsidRPr="007C3CA0" w:rsidRDefault="0068671B" w:rsidP="0068671B">
      <w:pPr>
        <w:rPr>
          <w:lang w:val="el-GR"/>
        </w:rPr>
      </w:pPr>
    </w:p>
    <w:p w14:paraId="5CC2EF86" w14:textId="77777777" w:rsidR="0068671B" w:rsidRPr="007C3CA0" w:rsidRDefault="0068671B" w:rsidP="0068671B">
      <w:pPr>
        <w:keepNext/>
        <w:keepLines/>
        <w:spacing w:after="4" w:line="271" w:lineRule="auto"/>
        <w:outlineLvl w:val="1"/>
        <w:rPr>
          <w:rFonts w:ascii="Times New Roman" w:hAnsi="Times New Roman"/>
          <w:b/>
          <w:color w:val="1F3864" w:themeColor="accent1" w:themeShade="80"/>
          <w:lang w:val="el-GR"/>
        </w:rPr>
      </w:pPr>
      <w:r w:rsidRPr="007C3CA0">
        <w:rPr>
          <w:rFonts w:ascii="Times New Roman" w:hAnsi="Times New Roman"/>
          <w:b/>
          <w:color w:val="1F3864" w:themeColor="accent1" w:themeShade="80"/>
          <w:lang w:val="el-GR"/>
        </w:rPr>
        <w:t xml:space="preserve">ΠΑΡΑΡΤΗΜΑ ΙΙ – ΤΕΧΝΙΚΕΣ ΠΡΟΔΙΑΓΡΑΦΕΣ – ΠΙΝΑΚΕΣ ΣΥΜΜΟΡΦΩΣΗΣ </w:t>
      </w:r>
    </w:p>
    <w:p w14:paraId="3D6BC7F7" w14:textId="77777777" w:rsidR="0068671B" w:rsidRPr="00A4553C" w:rsidRDefault="0068671B" w:rsidP="0068671B">
      <w:pPr>
        <w:spacing w:after="59"/>
        <w:rPr>
          <w:rFonts w:ascii="Times New Roman" w:hAnsi="Times New Roman"/>
        </w:rPr>
      </w:pPr>
      <w:r>
        <w:rPr>
          <w:noProof/>
        </w:rPr>
      </w:r>
      <w:r>
        <w:rPr>
          <w:noProof/>
        </w:rPr>
        <w:pict w14:anchorId="265A9013">
          <v:group id="Group 265337" o:spid="_x0000_s1026" style="width:484.9pt;height:1.45pt;mso-position-horizontal-relative:char;mso-position-vertical-relative:line" coordsize="61582,182">
            <v:shape id="Shape 19909" o:spid="_x0000_s1027" style="position:absolute;width:61582;height:0;visibility:visible;mso-wrap-style:square;v-text-anchor:top" coordsize="6158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poxAAAAN4AAAAPAAAAZHJzL2Rvd25yZXYueG1sRE9Na8JA&#10;EL0X/A/LCL3VXSuUJrqKWEKtORkFr0N2TILZ2ZDdmvjvu4VCb/N4n7PajLYVd+p941jDfKZAEJfO&#10;NFxpOJ+yl3cQPiAbbB2Thgd52KwnTytMjRv4SPciVCKGsE9RQx1Cl0rpy5os+pnriCN3db3FEGFf&#10;SdPjEMNtK1+VepMWG44NNXa0q6m8Fd9Ww+GxwK+L+siK/KDyxT7Lh+NnrvXzdNwuQQQaw7/4z703&#10;cX6SqAR+34k3yPUPAAAA//8DAFBLAQItABQABgAIAAAAIQDb4fbL7gAAAIUBAAATAAAAAAAAAAAA&#10;AAAAAAAAAABbQ29udGVudF9UeXBlc10ueG1sUEsBAi0AFAAGAAgAAAAhAFr0LFu/AAAAFQEAAAsA&#10;AAAAAAAAAAAAAAAAHwEAAF9yZWxzLy5yZWxzUEsBAi0AFAAGAAgAAAAhAGg12mjEAAAA3gAAAA8A&#10;AAAAAAAAAAAAAAAABwIAAGRycy9kb3ducmV2LnhtbFBLBQYAAAAAAwADALcAAAD4AgAAAAA=&#10;" adj="0,,0" path="m,l6158230,e" filled="f" strokecolor="navy" strokeweight="1.44pt">
              <v:stroke joinstyle="round"/>
              <v:formulas/>
              <v:path arrowok="t" o:connecttype="segments" textboxrect="0,0,6158230,0"/>
            </v:shape>
            <w10:anchorlock/>
          </v:group>
        </w:pict>
      </w:r>
    </w:p>
    <w:p w14:paraId="6AE311DD" w14:textId="77777777" w:rsidR="0068671B" w:rsidRPr="00A4553C" w:rsidRDefault="0068671B" w:rsidP="0068671B">
      <w:pPr>
        <w:spacing w:after="61"/>
        <w:rPr>
          <w:rFonts w:ascii="Times New Roman" w:hAnsi="Times New Roman"/>
        </w:rPr>
      </w:pPr>
      <w:r w:rsidRPr="00A4553C">
        <w:rPr>
          <w:rFonts w:ascii="Times New Roman" w:hAnsi="Times New Roman"/>
        </w:rPr>
        <w:t xml:space="preserve"> </w:t>
      </w:r>
    </w:p>
    <w:p w14:paraId="243141E6" w14:textId="77777777" w:rsidR="0068671B" w:rsidRPr="00D55977" w:rsidRDefault="0068671B" w:rsidP="0068671B">
      <w:pPr>
        <w:keepNext/>
        <w:spacing w:after="0"/>
        <w:ind w:left="862"/>
        <w:outlineLvl w:val="0"/>
        <w:rPr>
          <w:b/>
          <w:bCs/>
        </w:rPr>
      </w:pPr>
      <w:bookmarkStart w:id="32" w:name="_Toc278755351"/>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68671B" w:rsidRPr="00D92A46" w14:paraId="455508E2" w14:textId="77777777" w:rsidTr="00122B81">
        <w:trPr>
          <w:cantSplit/>
          <w:tblHeader/>
          <w:jc w:val="center"/>
        </w:trPr>
        <w:tc>
          <w:tcPr>
            <w:tcW w:w="9739" w:type="dxa"/>
            <w:gridSpan w:val="5"/>
            <w:tcBorders>
              <w:top w:val="double" w:sz="4" w:space="0" w:color="auto"/>
              <w:bottom w:val="single" w:sz="4" w:space="0" w:color="auto"/>
            </w:tcBorders>
            <w:shd w:val="clear" w:color="auto" w:fill="C0C0C0"/>
            <w:vAlign w:val="center"/>
          </w:tcPr>
          <w:p w14:paraId="10B9DCB7" w14:textId="77777777" w:rsidR="0068671B" w:rsidRPr="007C3CA0" w:rsidRDefault="0068671B" w:rsidP="0068671B">
            <w:pPr>
              <w:numPr>
                <w:ilvl w:val="0"/>
                <w:numId w:val="88"/>
              </w:numPr>
              <w:suppressAutoHyphens w:val="0"/>
              <w:spacing w:beforeLines="20" w:before="48" w:afterLines="20" w:after="48"/>
              <w:jc w:val="center"/>
              <w:rPr>
                <w:b/>
                <w:bCs/>
                <w:lang w:val="el-GR"/>
              </w:rPr>
            </w:pPr>
            <w:r w:rsidRPr="007C3CA0">
              <w:rPr>
                <w:b/>
                <w:bCs/>
                <w:lang w:val="el-GR"/>
              </w:rPr>
              <w:t>ΠΡΟΔΙΑΓΡΑΦΕΣ ΣΥΣΤΗΜΑΤΟΣ – ΑΡΧΙΤΕΚΤΟΝΙΚΗ – ΤΕΧΝΙΚΑ &amp; ΤΕΧΝΟΛΟΓΙΚΑ ΧΑΡΑΚΤΗΡΙΣΤΙΚΑ</w:t>
            </w:r>
          </w:p>
        </w:tc>
      </w:tr>
      <w:tr w:rsidR="0068671B" w:rsidRPr="00D55977" w14:paraId="3F053BCF"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6A42ACFA"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1AF2DBB9"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1E40712"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2"/>
            <w:tcBorders>
              <w:top w:val="single" w:sz="4" w:space="0" w:color="auto"/>
              <w:bottom w:val="single" w:sz="4" w:space="0" w:color="auto"/>
            </w:tcBorders>
            <w:shd w:val="clear" w:color="auto" w:fill="C0C0C0"/>
            <w:vAlign w:val="center"/>
          </w:tcPr>
          <w:p w14:paraId="53F02696"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1345E33D"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46D43C94"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5724E570"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3D82D434" w14:textId="77777777" w:rsidR="0068671B" w:rsidRPr="00D55977" w:rsidRDefault="0068671B" w:rsidP="00122B81">
            <w:pPr>
              <w:spacing w:beforeLines="20" w:before="48" w:afterLines="20" w:after="48"/>
              <w:jc w:val="center"/>
              <w:rPr>
                <w:b/>
                <w:bCs/>
              </w:rPr>
            </w:pPr>
          </w:p>
        </w:tc>
        <w:tc>
          <w:tcPr>
            <w:tcW w:w="1471" w:type="dxa"/>
            <w:tcBorders>
              <w:top w:val="single" w:sz="4" w:space="0" w:color="auto"/>
              <w:bottom w:val="single" w:sz="4" w:space="0" w:color="auto"/>
            </w:tcBorders>
            <w:shd w:val="clear" w:color="auto" w:fill="C0C0C0"/>
            <w:vAlign w:val="center"/>
          </w:tcPr>
          <w:p w14:paraId="5F13928D"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tcBorders>
              <w:top w:val="single" w:sz="4" w:space="0" w:color="auto"/>
              <w:bottom w:val="single" w:sz="4" w:space="0" w:color="auto"/>
            </w:tcBorders>
            <w:shd w:val="clear" w:color="auto" w:fill="C0C0C0"/>
            <w:vAlign w:val="center"/>
          </w:tcPr>
          <w:p w14:paraId="0CEA05E4" w14:textId="77777777" w:rsidR="0068671B" w:rsidRPr="00D55977" w:rsidRDefault="0068671B" w:rsidP="00122B81">
            <w:pPr>
              <w:spacing w:beforeLines="20" w:before="48" w:afterLines="20" w:after="48"/>
              <w:jc w:val="center"/>
              <w:rPr>
                <w:b/>
                <w:bCs/>
              </w:rPr>
            </w:pPr>
            <w:r w:rsidRPr="00D55977">
              <w:rPr>
                <w:b/>
                <w:bCs/>
              </w:rPr>
              <w:t>ΠΑΡΑΠΟΜΠΗ</w:t>
            </w:r>
          </w:p>
          <w:p w14:paraId="08F0A711"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7CEEE747" w14:textId="77777777" w:rsidTr="00122B81">
        <w:trPr>
          <w:jc w:val="center"/>
        </w:trPr>
        <w:tc>
          <w:tcPr>
            <w:tcW w:w="900" w:type="dxa"/>
            <w:tcBorders>
              <w:top w:val="single" w:sz="4" w:space="0" w:color="auto"/>
              <w:bottom w:val="single" w:sz="4" w:space="0" w:color="auto"/>
            </w:tcBorders>
          </w:tcPr>
          <w:p w14:paraId="7B2B4724"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465521D2" w14:textId="77777777" w:rsidR="0068671B" w:rsidRPr="007C3CA0" w:rsidRDefault="0068671B" w:rsidP="00122B81">
            <w:pPr>
              <w:spacing w:after="0"/>
              <w:rPr>
                <w:lang w:val="el-GR"/>
              </w:rPr>
            </w:pPr>
            <w:bookmarkStart w:id="33" w:name="_Hlk90816710"/>
            <w:r w:rsidRPr="007C3CA0">
              <w:rPr>
                <w:lang w:val="el-GR"/>
              </w:rPr>
              <w:t>Το Ολοκληρωμένο Πληροφοριακό Σύστημα ΜΟΔΙΠ (ΟΠΣΜ) που θα υλοποιηθεί θα πρέπει να στηρίζεται στο υφιστάμενο  έτοιμο πακέτο λογισμικού Διαχείρισης ΜΟΔΙΠ, το οποίο θα αναπτυχθεί περαιτέρω, εγκατασταθεί, προσαρμοστεί, παραμετροποιηθεί και θα διαμορφωθεί κατάλληλα έτσι ώστε να καλύψει τις απαιτήσεις της Αναθέτουσας Αρχής.</w:t>
            </w:r>
          </w:p>
          <w:p w14:paraId="4AFF44F0" w14:textId="77777777" w:rsidR="0068671B" w:rsidRPr="007C3CA0" w:rsidRDefault="0068671B" w:rsidP="00122B81">
            <w:pPr>
              <w:spacing w:after="0"/>
              <w:rPr>
                <w:lang w:val="el-GR"/>
              </w:rPr>
            </w:pPr>
            <w:r w:rsidRPr="00D55977">
              <w:t>To</w:t>
            </w:r>
            <w:r w:rsidRPr="007C3CA0">
              <w:rPr>
                <w:lang w:val="el-GR"/>
              </w:rPr>
              <w:t xml:space="preserve"> ΟΠΣΜ θα πρέπει να είναι ομογενοποιημένο στην ίδια πλατφόρμα ανάπτυξης και να καλύπτει το σύνολο των διαδικασιών που περιγράφονται στις λειτουργικές απαιτήσεις.</w:t>
            </w:r>
          </w:p>
          <w:bookmarkEnd w:id="33"/>
          <w:p w14:paraId="3E048840" w14:textId="77777777" w:rsidR="0068671B" w:rsidRPr="007C3CA0" w:rsidRDefault="0068671B" w:rsidP="00122B81">
            <w:pPr>
              <w:spacing w:after="0"/>
              <w:rPr>
                <w:lang w:val="el-GR"/>
              </w:rPr>
            </w:pPr>
          </w:p>
        </w:tc>
        <w:tc>
          <w:tcPr>
            <w:tcW w:w="1418" w:type="dxa"/>
            <w:tcBorders>
              <w:top w:val="single" w:sz="4" w:space="0" w:color="auto"/>
              <w:bottom w:val="single" w:sz="4" w:space="0" w:color="auto"/>
            </w:tcBorders>
          </w:tcPr>
          <w:p w14:paraId="4EEBC9A7"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46A3F3AB"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AC7C575" w14:textId="77777777" w:rsidR="0068671B" w:rsidRPr="00D55977" w:rsidRDefault="0068671B" w:rsidP="00122B81">
            <w:pPr>
              <w:spacing w:beforeLines="20" w:before="48" w:afterLines="20" w:after="48"/>
            </w:pPr>
          </w:p>
        </w:tc>
      </w:tr>
      <w:tr w:rsidR="0068671B" w:rsidRPr="00D55977" w14:paraId="33789A8B" w14:textId="77777777" w:rsidTr="00122B81">
        <w:trPr>
          <w:jc w:val="center"/>
        </w:trPr>
        <w:tc>
          <w:tcPr>
            <w:tcW w:w="900" w:type="dxa"/>
            <w:tcBorders>
              <w:top w:val="single" w:sz="4" w:space="0" w:color="auto"/>
              <w:bottom w:val="single" w:sz="4" w:space="0" w:color="auto"/>
            </w:tcBorders>
          </w:tcPr>
          <w:p w14:paraId="742B7D76" w14:textId="77777777" w:rsidR="0068671B" w:rsidRPr="00D55977" w:rsidRDefault="0068671B" w:rsidP="0068671B">
            <w:pPr>
              <w:numPr>
                <w:ilvl w:val="0"/>
                <w:numId w:val="60"/>
              </w:numPr>
              <w:suppressAutoHyphens w:val="0"/>
              <w:spacing w:beforeLines="20" w:before="48" w:afterLines="20" w:after="48"/>
              <w:jc w:val="right"/>
            </w:pPr>
            <w:bookmarkStart w:id="34" w:name="_Hlk90816743"/>
          </w:p>
        </w:tc>
        <w:tc>
          <w:tcPr>
            <w:tcW w:w="4203" w:type="dxa"/>
            <w:tcBorders>
              <w:top w:val="single" w:sz="4" w:space="0" w:color="auto"/>
              <w:bottom w:val="single" w:sz="4" w:space="0" w:color="auto"/>
            </w:tcBorders>
            <w:vAlign w:val="center"/>
          </w:tcPr>
          <w:p w14:paraId="4378FCA5" w14:textId="77777777" w:rsidR="0068671B" w:rsidRPr="007C3CA0" w:rsidRDefault="0068671B" w:rsidP="00122B81">
            <w:pPr>
              <w:spacing w:after="0"/>
              <w:rPr>
                <w:lang w:val="el-GR"/>
              </w:rPr>
            </w:pPr>
            <w:r w:rsidRPr="007C3CA0">
              <w:rPr>
                <w:lang w:val="el-GR"/>
              </w:rPr>
              <w:t>Οι προσφερόμενες άδειες χρήσης θα πρέπει να καλύπτουν απεριόριστη χρήση του συστήματος.</w:t>
            </w:r>
          </w:p>
        </w:tc>
        <w:tc>
          <w:tcPr>
            <w:tcW w:w="1418" w:type="dxa"/>
            <w:tcBorders>
              <w:top w:val="single" w:sz="4" w:space="0" w:color="auto"/>
              <w:bottom w:val="single" w:sz="4" w:space="0" w:color="auto"/>
            </w:tcBorders>
          </w:tcPr>
          <w:p w14:paraId="13812B9F"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5D7338E5"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85A83A2" w14:textId="77777777" w:rsidR="0068671B" w:rsidRPr="00D55977" w:rsidRDefault="0068671B" w:rsidP="00122B81">
            <w:pPr>
              <w:spacing w:beforeLines="20" w:before="48" w:afterLines="20" w:after="48"/>
            </w:pPr>
          </w:p>
        </w:tc>
      </w:tr>
      <w:bookmarkEnd w:id="34"/>
      <w:tr w:rsidR="0068671B" w:rsidRPr="00D55977" w14:paraId="3C49CC73" w14:textId="77777777" w:rsidTr="00122B81">
        <w:trPr>
          <w:jc w:val="center"/>
        </w:trPr>
        <w:tc>
          <w:tcPr>
            <w:tcW w:w="900" w:type="dxa"/>
            <w:tcBorders>
              <w:top w:val="single" w:sz="4" w:space="0" w:color="auto"/>
              <w:bottom w:val="single" w:sz="4" w:space="0" w:color="auto"/>
            </w:tcBorders>
          </w:tcPr>
          <w:p w14:paraId="34CDA548"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504A8C61" w14:textId="77777777" w:rsidR="0068671B" w:rsidRPr="007C3CA0" w:rsidRDefault="0068671B" w:rsidP="00122B81">
            <w:pPr>
              <w:spacing w:after="0"/>
              <w:rPr>
                <w:lang w:val="el-GR"/>
              </w:rPr>
            </w:pPr>
            <w:bookmarkStart w:id="35" w:name="_Hlk90823057"/>
            <w:r w:rsidRPr="007C3CA0">
              <w:rPr>
                <w:lang w:val="el-GR"/>
              </w:rPr>
              <w:t>Να υπάρχει ομοιομορφία μεταξύ των υποσυστημάτων, τα οποία θα πρέπει να επικοινωνούν μεταξύ τους με διάφανο τρόπο και να έχουν ενιαία παρουσίαση τόσο στο περιβάλλον χρήσης και πλοήγησης, όσο και στην τεκμηρίωση και την εμφάνιση βοήθειας.</w:t>
            </w:r>
            <w:bookmarkEnd w:id="35"/>
          </w:p>
        </w:tc>
        <w:tc>
          <w:tcPr>
            <w:tcW w:w="1418" w:type="dxa"/>
            <w:tcBorders>
              <w:top w:val="single" w:sz="4" w:space="0" w:color="auto"/>
              <w:bottom w:val="single" w:sz="4" w:space="0" w:color="auto"/>
            </w:tcBorders>
          </w:tcPr>
          <w:p w14:paraId="56F83B2E" w14:textId="77777777" w:rsidR="0068671B" w:rsidRPr="00D55977" w:rsidRDefault="0068671B" w:rsidP="00122B81">
            <w:pPr>
              <w:spacing w:after="0"/>
              <w:jc w:val="center"/>
            </w:pPr>
            <w:r>
              <w:t xml:space="preserve">ΝΑΙ </w:t>
            </w:r>
          </w:p>
        </w:tc>
        <w:tc>
          <w:tcPr>
            <w:tcW w:w="1471" w:type="dxa"/>
            <w:tcBorders>
              <w:top w:val="single" w:sz="4" w:space="0" w:color="auto"/>
              <w:bottom w:val="single" w:sz="4" w:space="0" w:color="auto"/>
            </w:tcBorders>
          </w:tcPr>
          <w:p w14:paraId="0C033AAA"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72EE5542" w14:textId="77777777" w:rsidR="0068671B" w:rsidRPr="00D55977" w:rsidRDefault="0068671B" w:rsidP="00122B81">
            <w:pPr>
              <w:spacing w:beforeLines="20" w:before="48" w:afterLines="20" w:after="48"/>
            </w:pPr>
          </w:p>
        </w:tc>
      </w:tr>
      <w:tr w:rsidR="0068671B" w:rsidRPr="00D55977" w14:paraId="2FDE8305" w14:textId="77777777" w:rsidTr="00122B81">
        <w:trPr>
          <w:jc w:val="center"/>
        </w:trPr>
        <w:tc>
          <w:tcPr>
            <w:tcW w:w="900" w:type="dxa"/>
            <w:tcBorders>
              <w:top w:val="single" w:sz="4" w:space="0" w:color="auto"/>
              <w:bottom w:val="single" w:sz="4" w:space="0" w:color="auto"/>
            </w:tcBorders>
          </w:tcPr>
          <w:p w14:paraId="76351AD6"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6E537362" w14:textId="77777777" w:rsidR="0068671B" w:rsidRPr="007C3CA0" w:rsidRDefault="0068671B" w:rsidP="00122B81">
            <w:pPr>
              <w:spacing w:after="0"/>
              <w:rPr>
                <w:lang w:val="el-GR"/>
              </w:rPr>
            </w:pPr>
            <w:r w:rsidRPr="007C3CA0">
              <w:rPr>
                <w:lang w:val="el-GR"/>
              </w:rPr>
              <w:t>Επειδή ο ανάδοχος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δεδομένων (</w:t>
            </w:r>
            <w:r w:rsidRPr="00D55977">
              <w:t>GDPR</w:t>
            </w:r>
            <w:r w:rsidRPr="007C3CA0">
              <w:rPr>
                <w:lang w:val="el-GR"/>
              </w:rPr>
              <w:t>).</w:t>
            </w:r>
          </w:p>
        </w:tc>
        <w:tc>
          <w:tcPr>
            <w:tcW w:w="1418" w:type="dxa"/>
            <w:tcBorders>
              <w:top w:val="single" w:sz="4" w:space="0" w:color="auto"/>
              <w:bottom w:val="single" w:sz="4" w:space="0" w:color="auto"/>
            </w:tcBorders>
          </w:tcPr>
          <w:p w14:paraId="127E6952" w14:textId="77777777" w:rsidR="0068671B" w:rsidRPr="00D55977" w:rsidRDefault="0068671B" w:rsidP="00122B81">
            <w:pPr>
              <w:spacing w:after="0"/>
              <w:jc w:val="center"/>
            </w:pPr>
            <w:r>
              <w:t>ΝΑΙ</w:t>
            </w:r>
          </w:p>
        </w:tc>
        <w:tc>
          <w:tcPr>
            <w:tcW w:w="1471" w:type="dxa"/>
            <w:tcBorders>
              <w:top w:val="single" w:sz="4" w:space="0" w:color="auto"/>
              <w:bottom w:val="single" w:sz="4" w:space="0" w:color="auto"/>
            </w:tcBorders>
          </w:tcPr>
          <w:p w14:paraId="169B25DD"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5908562B" w14:textId="77777777" w:rsidR="0068671B" w:rsidRPr="00D55977" w:rsidRDefault="0068671B" w:rsidP="00122B81">
            <w:pPr>
              <w:spacing w:beforeLines="20" w:before="48" w:afterLines="20" w:after="48"/>
            </w:pPr>
          </w:p>
        </w:tc>
      </w:tr>
      <w:tr w:rsidR="0068671B" w:rsidRPr="00D55977" w14:paraId="4193C77C" w14:textId="77777777" w:rsidTr="00122B81">
        <w:trPr>
          <w:jc w:val="center"/>
        </w:trPr>
        <w:tc>
          <w:tcPr>
            <w:tcW w:w="900" w:type="dxa"/>
            <w:tcBorders>
              <w:top w:val="single" w:sz="4" w:space="0" w:color="auto"/>
              <w:bottom w:val="single" w:sz="4" w:space="0" w:color="auto"/>
            </w:tcBorders>
          </w:tcPr>
          <w:p w14:paraId="065510AA"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086D05EE" w14:textId="77777777" w:rsidR="0068671B" w:rsidRPr="007C3CA0" w:rsidRDefault="0068671B" w:rsidP="00122B81">
            <w:pPr>
              <w:spacing w:after="0"/>
              <w:rPr>
                <w:lang w:val="el-GR"/>
              </w:rPr>
            </w:pPr>
            <w:r w:rsidRPr="007C3CA0">
              <w:rPr>
                <w:lang w:val="el-GR"/>
              </w:rPr>
              <w:t xml:space="preserve">Ο ανάδοχος και ο κατασκευαστής του προσφερόμενου συστήματος θα πρέπει να </w:t>
            </w:r>
            <w:r w:rsidRPr="007C3CA0">
              <w:rPr>
                <w:lang w:val="el-GR"/>
              </w:rPr>
              <w:lastRenderedPageBreak/>
              <w:t xml:space="preserve">διαθέτει, επί ποινή αποκλεισμού, πιστοποίηση </w:t>
            </w:r>
            <w:r w:rsidRPr="00D55977">
              <w:t>ISO</w:t>
            </w:r>
            <w:r w:rsidRPr="007C3CA0">
              <w:rPr>
                <w:lang w:val="el-GR"/>
              </w:rPr>
              <w:t xml:space="preserve"> 27001 ή ισοδύναμη σε ισχύ για Σύστημα Ασφάλειας Πληροφοριών σε πεδίο εφαρμογής σχετικό με το αντικείμενο του έργου.</w:t>
            </w:r>
          </w:p>
        </w:tc>
        <w:tc>
          <w:tcPr>
            <w:tcW w:w="1418" w:type="dxa"/>
            <w:tcBorders>
              <w:top w:val="single" w:sz="4" w:space="0" w:color="auto"/>
              <w:bottom w:val="single" w:sz="4" w:space="0" w:color="auto"/>
            </w:tcBorders>
          </w:tcPr>
          <w:p w14:paraId="59892977" w14:textId="77777777" w:rsidR="0068671B" w:rsidRPr="00D55977" w:rsidRDefault="0068671B" w:rsidP="00122B81">
            <w:pPr>
              <w:spacing w:after="0"/>
              <w:jc w:val="center"/>
            </w:pPr>
            <w:r>
              <w:lastRenderedPageBreak/>
              <w:t>ΝΑΙ</w:t>
            </w:r>
          </w:p>
        </w:tc>
        <w:tc>
          <w:tcPr>
            <w:tcW w:w="1471" w:type="dxa"/>
            <w:tcBorders>
              <w:top w:val="single" w:sz="4" w:space="0" w:color="auto"/>
              <w:bottom w:val="single" w:sz="4" w:space="0" w:color="auto"/>
            </w:tcBorders>
          </w:tcPr>
          <w:p w14:paraId="7E08A84C"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D2D654B" w14:textId="77777777" w:rsidR="0068671B" w:rsidRPr="00D55977" w:rsidRDefault="0068671B" w:rsidP="00122B81">
            <w:pPr>
              <w:spacing w:beforeLines="20" w:before="48" w:afterLines="20" w:after="48"/>
            </w:pPr>
          </w:p>
        </w:tc>
      </w:tr>
      <w:tr w:rsidR="0068671B" w:rsidRPr="00D55977" w14:paraId="489B7128" w14:textId="77777777" w:rsidTr="00122B81">
        <w:trPr>
          <w:jc w:val="center"/>
        </w:trPr>
        <w:tc>
          <w:tcPr>
            <w:tcW w:w="900" w:type="dxa"/>
            <w:tcBorders>
              <w:top w:val="single" w:sz="4" w:space="0" w:color="auto"/>
              <w:bottom w:val="single" w:sz="4" w:space="0" w:color="auto"/>
            </w:tcBorders>
          </w:tcPr>
          <w:p w14:paraId="5D58C6B2"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31CB9506" w14:textId="77777777" w:rsidR="0068671B" w:rsidRPr="007C3CA0" w:rsidRDefault="0068671B" w:rsidP="00122B81">
            <w:pPr>
              <w:spacing w:after="0"/>
              <w:rPr>
                <w:lang w:val="el-GR"/>
              </w:rPr>
            </w:pPr>
            <w:r w:rsidRPr="007C3CA0">
              <w:rPr>
                <w:lang w:val="el-GR"/>
              </w:rPr>
              <w:t>Η αρχιτεκτονική υλοποίησης πρέπει να είναι πολυεπίπεδη (</w:t>
            </w:r>
            <w:r w:rsidRPr="00D55977">
              <w:t>n</w:t>
            </w:r>
            <w:r w:rsidRPr="007C3CA0">
              <w:rPr>
                <w:lang w:val="el-GR"/>
              </w:rPr>
              <w:t>-</w:t>
            </w:r>
            <w:r w:rsidRPr="00D55977">
              <w:t>tier</w:t>
            </w:r>
            <w:r w:rsidRPr="007C3CA0">
              <w:rPr>
                <w:lang w:val="el-GR"/>
              </w:rPr>
              <w:t>), με διαφορετικό επίπεδο δεδομένων (</w:t>
            </w:r>
            <w:r w:rsidRPr="00D55977">
              <w:t>data</w:t>
            </w:r>
            <w:r w:rsidRPr="007C3CA0">
              <w:rPr>
                <w:lang w:val="el-GR"/>
              </w:rPr>
              <w:t xml:space="preserve"> </w:t>
            </w:r>
            <w:r w:rsidRPr="00D55977">
              <w:t>layer</w:t>
            </w:r>
            <w:r w:rsidRPr="007C3CA0">
              <w:rPr>
                <w:lang w:val="el-GR"/>
              </w:rPr>
              <w:t>), επίπεδο παρουσίασης (</w:t>
            </w:r>
            <w:r w:rsidRPr="00D55977">
              <w:t>presentation</w:t>
            </w:r>
            <w:r w:rsidRPr="007C3CA0">
              <w:rPr>
                <w:lang w:val="el-GR"/>
              </w:rPr>
              <w:t xml:space="preserve"> </w:t>
            </w:r>
            <w:r w:rsidRPr="00D55977">
              <w:t>layer</w:t>
            </w:r>
            <w:r w:rsidRPr="007C3CA0">
              <w:rPr>
                <w:lang w:val="el-GR"/>
              </w:rPr>
              <w:t>) και επίπεδο εφαρμογής (</w:t>
            </w:r>
            <w:r w:rsidRPr="00D55977">
              <w:t>application</w:t>
            </w:r>
            <w:r w:rsidRPr="007C3CA0">
              <w:rPr>
                <w:lang w:val="el-GR"/>
              </w:rPr>
              <w:t xml:space="preserve"> </w:t>
            </w:r>
            <w:r w:rsidRPr="00D55977">
              <w:t>layer</w:t>
            </w:r>
            <w:r w:rsidRPr="007C3CA0">
              <w:rPr>
                <w:lang w:val="el-GR"/>
              </w:rPr>
              <w:t>).</w:t>
            </w:r>
          </w:p>
        </w:tc>
        <w:tc>
          <w:tcPr>
            <w:tcW w:w="1418" w:type="dxa"/>
            <w:tcBorders>
              <w:top w:val="single" w:sz="4" w:space="0" w:color="auto"/>
              <w:bottom w:val="single" w:sz="4" w:space="0" w:color="auto"/>
            </w:tcBorders>
          </w:tcPr>
          <w:p w14:paraId="6A20D268"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0834C7B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6BDE421E" w14:textId="77777777" w:rsidR="0068671B" w:rsidRPr="00D55977" w:rsidRDefault="0068671B" w:rsidP="00122B81">
            <w:pPr>
              <w:spacing w:beforeLines="20" w:before="48" w:afterLines="20" w:after="48"/>
            </w:pPr>
          </w:p>
        </w:tc>
      </w:tr>
      <w:tr w:rsidR="0068671B" w:rsidRPr="00D55977" w14:paraId="09B7AE52" w14:textId="77777777" w:rsidTr="00122B81">
        <w:trPr>
          <w:jc w:val="center"/>
        </w:trPr>
        <w:tc>
          <w:tcPr>
            <w:tcW w:w="900" w:type="dxa"/>
            <w:tcBorders>
              <w:top w:val="single" w:sz="4" w:space="0" w:color="auto"/>
              <w:bottom w:val="single" w:sz="4" w:space="0" w:color="auto"/>
            </w:tcBorders>
          </w:tcPr>
          <w:p w14:paraId="0E50F9E7"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538FDBBF" w14:textId="77777777" w:rsidR="0068671B" w:rsidRPr="007C3CA0" w:rsidRDefault="0068671B" w:rsidP="00122B81">
            <w:pPr>
              <w:spacing w:after="0"/>
              <w:rPr>
                <w:lang w:val="el-GR"/>
              </w:rPr>
            </w:pPr>
            <w:bookmarkStart w:id="36" w:name="_Hlk90823139"/>
            <w:r w:rsidRPr="007C3CA0">
              <w:rPr>
                <w:lang w:val="el-GR"/>
              </w:rPr>
              <w:t xml:space="preserve">Το ΟΠΣΜ να είναι </w:t>
            </w:r>
            <w:r w:rsidRPr="00D55977">
              <w:t>Web</w:t>
            </w:r>
            <w:r w:rsidRPr="007C3CA0">
              <w:rPr>
                <w:lang w:val="el-GR"/>
              </w:rPr>
              <w:t xml:space="preserve"> τεχνολογίας και ανοιχτής αρχιτεκτονικής, ώστε με ένα φυλλομετρητή (</w:t>
            </w:r>
            <w:r w:rsidRPr="00D55977">
              <w:t>web</w:t>
            </w:r>
            <w:r w:rsidRPr="007C3CA0">
              <w:rPr>
                <w:lang w:val="el-GR"/>
              </w:rPr>
              <w:t xml:space="preserve"> </w:t>
            </w:r>
            <w:r w:rsidRPr="00D55977">
              <w:t>browser</w:t>
            </w:r>
            <w:r w:rsidRPr="007C3CA0">
              <w:rPr>
                <w:lang w:val="el-GR"/>
              </w:rPr>
              <w:t>) οι χρήστες να έχουν πλήρη πρόσβαση στα επιμέρους υποσυστήματα χωρίς να απαιτείται η εγκατάσταση ξεχωριστού λογισμικού σε κάθε υπολογιστή.</w:t>
            </w:r>
            <w:bookmarkEnd w:id="36"/>
          </w:p>
        </w:tc>
        <w:tc>
          <w:tcPr>
            <w:tcW w:w="1418" w:type="dxa"/>
            <w:tcBorders>
              <w:top w:val="single" w:sz="4" w:space="0" w:color="auto"/>
              <w:bottom w:val="single" w:sz="4" w:space="0" w:color="auto"/>
            </w:tcBorders>
          </w:tcPr>
          <w:p w14:paraId="50EE1D81"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59EEC60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382F4D5D" w14:textId="77777777" w:rsidR="0068671B" w:rsidRPr="00D55977" w:rsidRDefault="0068671B" w:rsidP="00122B81">
            <w:pPr>
              <w:spacing w:beforeLines="20" w:before="48" w:afterLines="20" w:after="48"/>
            </w:pPr>
          </w:p>
        </w:tc>
      </w:tr>
      <w:tr w:rsidR="0068671B" w:rsidRPr="00D55977" w14:paraId="3F0FB704" w14:textId="77777777" w:rsidTr="00122B81">
        <w:trPr>
          <w:jc w:val="center"/>
        </w:trPr>
        <w:tc>
          <w:tcPr>
            <w:tcW w:w="900" w:type="dxa"/>
            <w:tcBorders>
              <w:top w:val="single" w:sz="4" w:space="0" w:color="auto"/>
              <w:bottom w:val="single" w:sz="4" w:space="0" w:color="auto"/>
            </w:tcBorders>
          </w:tcPr>
          <w:p w14:paraId="66A748D8" w14:textId="77777777" w:rsidR="0068671B" w:rsidRPr="00D55977" w:rsidRDefault="0068671B" w:rsidP="0068671B">
            <w:pPr>
              <w:numPr>
                <w:ilvl w:val="0"/>
                <w:numId w:val="60"/>
              </w:numPr>
              <w:suppressAutoHyphens w:val="0"/>
              <w:spacing w:beforeLines="20" w:before="48" w:afterLines="20" w:after="48"/>
              <w:jc w:val="right"/>
            </w:pPr>
          </w:p>
        </w:tc>
        <w:tc>
          <w:tcPr>
            <w:tcW w:w="4203" w:type="dxa"/>
          </w:tcPr>
          <w:p w14:paraId="3AA26421" w14:textId="77777777" w:rsidR="0068671B" w:rsidRPr="007C3CA0" w:rsidRDefault="0068671B" w:rsidP="00122B81">
            <w:pPr>
              <w:spacing w:after="0"/>
              <w:rPr>
                <w:lang w:val="el-GR"/>
              </w:rPr>
            </w:pPr>
            <w:r w:rsidRPr="007C3CA0">
              <w:rPr>
                <w:lang w:val="el-GR"/>
              </w:rPr>
              <w:t>Το λογισμικό και οι εφαρμογές των χρηστών να εκτελούνται σε εξυπηρετητές εφαρμογών (</w:t>
            </w:r>
            <w:r w:rsidRPr="00D55977">
              <w:t>application</w:t>
            </w:r>
            <w:r w:rsidRPr="007C3CA0">
              <w:rPr>
                <w:lang w:val="el-GR"/>
              </w:rPr>
              <w:t xml:space="preserve"> </w:t>
            </w:r>
            <w:r w:rsidRPr="00D55977">
              <w:t>server</w:t>
            </w:r>
            <w:r w:rsidRPr="007C3CA0">
              <w:rPr>
                <w:lang w:val="el-GR"/>
              </w:rPr>
              <w:t xml:space="preserve"> </w:t>
            </w:r>
            <w:r w:rsidRPr="00D55977">
              <w:t>tier</w:t>
            </w:r>
            <w:r w:rsidRPr="007C3CA0">
              <w:rPr>
                <w:lang w:val="el-GR"/>
              </w:rPr>
              <w:t xml:space="preserve">), ενώ στο επίπεδο παρουσίασης οι τελικοί χρήστες να εξυπηρετούνται από ξεχωριστούς </w:t>
            </w:r>
            <w:r w:rsidRPr="00D55977">
              <w:t>Web</w:t>
            </w:r>
            <w:r w:rsidRPr="007C3CA0">
              <w:rPr>
                <w:lang w:val="el-GR"/>
              </w:rPr>
              <w:t xml:space="preserve"> </w:t>
            </w:r>
            <w:r w:rsidRPr="00D55977">
              <w:t>servers</w:t>
            </w:r>
            <w:r w:rsidRPr="007C3CA0">
              <w:rPr>
                <w:lang w:val="el-GR"/>
              </w:rPr>
              <w:t>.</w:t>
            </w:r>
          </w:p>
        </w:tc>
        <w:tc>
          <w:tcPr>
            <w:tcW w:w="1418" w:type="dxa"/>
          </w:tcPr>
          <w:p w14:paraId="02E821C8" w14:textId="77777777" w:rsidR="0068671B" w:rsidRPr="00077626" w:rsidRDefault="0068671B" w:rsidP="00122B81">
            <w:pPr>
              <w:spacing w:after="0"/>
              <w:jc w:val="center"/>
              <w:rPr>
                <w:bCs/>
              </w:rPr>
            </w:pPr>
            <w:r w:rsidRPr="00077626">
              <w:rPr>
                <w:bCs/>
              </w:rPr>
              <w:t>ΝΑΙ</w:t>
            </w:r>
          </w:p>
        </w:tc>
        <w:tc>
          <w:tcPr>
            <w:tcW w:w="1471" w:type="dxa"/>
            <w:tcBorders>
              <w:top w:val="single" w:sz="4" w:space="0" w:color="auto"/>
              <w:bottom w:val="single" w:sz="4" w:space="0" w:color="auto"/>
            </w:tcBorders>
          </w:tcPr>
          <w:p w14:paraId="1E649654"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3E7CF7D" w14:textId="77777777" w:rsidR="0068671B" w:rsidRPr="00D55977" w:rsidRDefault="0068671B" w:rsidP="00122B81">
            <w:pPr>
              <w:spacing w:beforeLines="20" w:before="48" w:afterLines="20" w:after="48"/>
              <w:jc w:val="center"/>
            </w:pPr>
          </w:p>
        </w:tc>
      </w:tr>
      <w:tr w:rsidR="0068671B" w:rsidRPr="00D55977" w14:paraId="1BAFD2D8" w14:textId="77777777" w:rsidTr="00122B81">
        <w:trPr>
          <w:jc w:val="center"/>
        </w:trPr>
        <w:tc>
          <w:tcPr>
            <w:tcW w:w="900" w:type="dxa"/>
            <w:tcBorders>
              <w:top w:val="single" w:sz="4" w:space="0" w:color="auto"/>
              <w:bottom w:val="single" w:sz="4" w:space="0" w:color="auto"/>
            </w:tcBorders>
          </w:tcPr>
          <w:p w14:paraId="58ECEEAA" w14:textId="77777777" w:rsidR="0068671B" w:rsidRPr="00D55977" w:rsidRDefault="0068671B" w:rsidP="0068671B">
            <w:pPr>
              <w:numPr>
                <w:ilvl w:val="0"/>
                <w:numId w:val="60"/>
              </w:numPr>
              <w:suppressAutoHyphens w:val="0"/>
              <w:spacing w:beforeLines="20" w:before="48" w:afterLines="20" w:after="48"/>
              <w:jc w:val="right"/>
            </w:pPr>
          </w:p>
        </w:tc>
        <w:tc>
          <w:tcPr>
            <w:tcW w:w="4203" w:type="dxa"/>
          </w:tcPr>
          <w:p w14:paraId="148CE446" w14:textId="77777777" w:rsidR="0068671B" w:rsidRPr="007C3CA0" w:rsidRDefault="0068671B" w:rsidP="00122B81">
            <w:pPr>
              <w:spacing w:after="0"/>
              <w:rPr>
                <w:lang w:val="el-GR"/>
              </w:rPr>
            </w:pPr>
            <w:bookmarkStart w:id="37" w:name="_Hlk90823190"/>
            <w:r w:rsidRPr="007C3CA0">
              <w:rPr>
                <w:lang w:val="el-GR"/>
              </w:rPr>
              <w:t>Στο επίπεδο εφαρμογής να μπορούν να τρέχουν παράλληλα πολλαπλά στιγμιότυπα (</w:t>
            </w:r>
            <w:r w:rsidRPr="00D55977">
              <w:t>instances</w:t>
            </w:r>
            <w:r w:rsidRPr="007C3CA0">
              <w:rPr>
                <w:lang w:val="el-GR"/>
              </w:rPr>
              <w:t>) ώστε να επιτυγχάνεται μεγάλη διαθεσιμότητα του συστήματος.</w:t>
            </w:r>
            <w:bookmarkEnd w:id="37"/>
          </w:p>
        </w:tc>
        <w:tc>
          <w:tcPr>
            <w:tcW w:w="1418" w:type="dxa"/>
          </w:tcPr>
          <w:p w14:paraId="7C1E1636" w14:textId="77777777" w:rsidR="0068671B" w:rsidRPr="00077626" w:rsidRDefault="0068671B" w:rsidP="00122B81">
            <w:pPr>
              <w:spacing w:after="0"/>
              <w:jc w:val="center"/>
              <w:rPr>
                <w:bCs/>
              </w:rPr>
            </w:pPr>
            <w:r w:rsidRPr="00077626">
              <w:rPr>
                <w:bCs/>
              </w:rPr>
              <w:t>ΝΑΙ</w:t>
            </w:r>
          </w:p>
        </w:tc>
        <w:tc>
          <w:tcPr>
            <w:tcW w:w="1471" w:type="dxa"/>
            <w:tcBorders>
              <w:top w:val="single" w:sz="4" w:space="0" w:color="auto"/>
              <w:bottom w:val="single" w:sz="4" w:space="0" w:color="auto"/>
            </w:tcBorders>
          </w:tcPr>
          <w:p w14:paraId="29470C15"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5A73BDA" w14:textId="77777777" w:rsidR="0068671B" w:rsidRPr="00D55977" w:rsidRDefault="0068671B" w:rsidP="00122B81">
            <w:pPr>
              <w:spacing w:beforeLines="20" w:before="48" w:afterLines="20" w:after="48"/>
              <w:jc w:val="center"/>
            </w:pPr>
          </w:p>
        </w:tc>
      </w:tr>
      <w:tr w:rsidR="0068671B" w:rsidRPr="00D55977" w14:paraId="4E0DA8C6" w14:textId="77777777" w:rsidTr="00122B81">
        <w:trPr>
          <w:jc w:val="center"/>
        </w:trPr>
        <w:tc>
          <w:tcPr>
            <w:tcW w:w="900" w:type="dxa"/>
            <w:tcBorders>
              <w:top w:val="single" w:sz="4" w:space="0" w:color="auto"/>
              <w:bottom w:val="single" w:sz="4" w:space="0" w:color="auto"/>
            </w:tcBorders>
          </w:tcPr>
          <w:p w14:paraId="4338683C"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66038F60" w14:textId="77777777" w:rsidR="0068671B" w:rsidRPr="007C3CA0" w:rsidRDefault="0068671B" w:rsidP="00122B81">
            <w:pPr>
              <w:spacing w:after="0"/>
              <w:rPr>
                <w:lang w:val="el-GR"/>
              </w:rPr>
            </w:pPr>
            <w:bookmarkStart w:id="38" w:name="_Hlk90823274"/>
            <w:r w:rsidRPr="007C3CA0">
              <w:rPr>
                <w:lang w:val="el-GR"/>
              </w:rPr>
              <w:t>Το προσφερόμενο ΟΠΣΜ θα βασίζεται σε αποδεδειγμένα ώριμες και δοκιμασμένες πλατφόρμες συστημάτων για να διασφαλίζει ομοιομορφία ώστε να διευκολύνεται η υποστήριξη και συντήρησή του. Τυχόν εργαλεία που έχουν χρησιμοποιηθεί για την ανάπτυξη του πληροφοριακού συστήματος (</w:t>
            </w:r>
            <w:r w:rsidRPr="00D55977">
              <w:t>framework</w:t>
            </w:r>
            <w:r w:rsidRPr="007C3CA0">
              <w:rPr>
                <w:lang w:val="el-GR"/>
              </w:rPr>
              <w:t>) θα πρέπει να είναι ακόμα σε φάση υποστήριξης από τις εταιρείες ή κοινότητες που τα έχουν αναπτύξει.</w:t>
            </w:r>
            <w:bookmarkEnd w:id="38"/>
          </w:p>
        </w:tc>
        <w:tc>
          <w:tcPr>
            <w:tcW w:w="1418" w:type="dxa"/>
            <w:tcBorders>
              <w:top w:val="single" w:sz="4" w:space="0" w:color="auto"/>
              <w:bottom w:val="single" w:sz="4" w:space="0" w:color="auto"/>
            </w:tcBorders>
          </w:tcPr>
          <w:p w14:paraId="31A03DF4" w14:textId="77777777" w:rsidR="0068671B" w:rsidRPr="00D55977" w:rsidRDefault="0068671B" w:rsidP="00122B81">
            <w:pPr>
              <w:spacing w:after="0"/>
              <w:jc w:val="center"/>
            </w:pPr>
            <w:r>
              <w:t>ΝΑΙ</w:t>
            </w:r>
          </w:p>
        </w:tc>
        <w:tc>
          <w:tcPr>
            <w:tcW w:w="1471" w:type="dxa"/>
            <w:tcBorders>
              <w:top w:val="single" w:sz="4" w:space="0" w:color="auto"/>
              <w:bottom w:val="single" w:sz="4" w:space="0" w:color="auto"/>
            </w:tcBorders>
          </w:tcPr>
          <w:p w14:paraId="6B757894"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49FB5C9" w14:textId="77777777" w:rsidR="0068671B" w:rsidRPr="00D55977" w:rsidRDefault="0068671B" w:rsidP="00122B81">
            <w:pPr>
              <w:spacing w:beforeLines="20" w:before="48" w:afterLines="20" w:after="48"/>
            </w:pPr>
          </w:p>
        </w:tc>
      </w:tr>
      <w:tr w:rsidR="0068671B" w:rsidRPr="00D55977" w14:paraId="380357E7" w14:textId="77777777" w:rsidTr="00122B81">
        <w:trPr>
          <w:jc w:val="center"/>
        </w:trPr>
        <w:tc>
          <w:tcPr>
            <w:tcW w:w="900" w:type="dxa"/>
            <w:tcBorders>
              <w:top w:val="single" w:sz="4" w:space="0" w:color="auto"/>
              <w:bottom w:val="single" w:sz="4" w:space="0" w:color="auto"/>
            </w:tcBorders>
          </w:tcPr>
          <w:p w14:paraId="7D109C14"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0140978B" w14:textId="77777777" w:rsidR="0068671B" w:rsidRPr="007C3CA0" w:rsidRDefault="0068671B" w:rsidP="00122B81">
            <w:pPr>
              <w:spacing w:after="0"/>
              <w:rPr>
                <w:lang w:val="el-GR"/>
              </w:rPr>
            </w:pPr>
            <w:r w:rsidRPr="007C3CA0">
              <w:rPr>
                <w:lang w:val="el-GR"/>
              </w:rPr>
              <w:t xml:space="preserve">Η αρχιτεκτονική, θα πρέπει να παρέχει μηχανισμούς </w:t>
            </w:r>
            <w:r w:rsidRPr="00D55977">
              <w:t>SOAP</w:t>
            </w:r>
            <w:r w:rsidRPr="007C3CA0">
              <w:rPr>
                <w:lang w:val="el-GR"/>
              </w:rPr>
              <w:t xml:space="preserve"> ή (</w:t>
            </w:r>
            <w:r w:rsidRPr="00D55977">
              <w:t>XML</w:t>
            </w:r>
            <w:r w:rsidRPr="007C3CA0">
              <w:rPr>
                <w:lang w:val="el-GR"/>
              </w:rPr>
              <w:t>/</w:t>
            </w:r>
            <w:r w:rsidRPr="00D55977">
              <w:t>JSON</w:t>
            </w:r>
            <w:r w:rsidRPr="007C3CA0">
              <w:rPr>
                <w:lang w:val="el-GR"/>
              </w:rPr>
              <w:t>)-</w:t>
            </w:r>
            <w:r w:rsidRPr="00D55977">
              <w:t>RPC</w:t>
            </w:r>
            <w:r w:rsidRPr="007C3CA0">
              <w:rPr>
                <w:lang w:val="el-GR"/>
              </w:rPr>
              <w:t xml:space="preserve"> για την επίτευξη των στόχων διαλειτουργικότητας προβλέποντας την </w:t>
            </w:r>
            <w:r w:rsidRPr="007C3CA0">
              <w:rPr>
                <w:lang w:val="el-GR"/>
              </w:rPr>
              <w:lastRenderedPageBreak/>
              <w:t xml:space="preserve">υλοποίηση </w:t>
            </w:r>
            <w:r w:rsidRPr="00D55977">
              <w:t>WS</w:t>
            </w:r>
            <w:r w:rsidRPr="007C3CA0">
              <w:rPr>
                <w:lang w:val="el-GR"/>
              </w:rPr>
              <w:t xml:space="preserve"> για την επικοινωνία μεταξύ ετερογενών εφαρμογών.</w:t>
            </w:r>
          </w:p>
        </w:tc>
        <w:tc>
          <w:tcPr>
            <w:tcW w:w="1418" w:type="dxa"/>
            <w:tcBorders>
              <w:top w:val="single" w:sz="4" w:space="0" w:color="auto"/>
              <w:bottom w:val="single" w:sz="4" w:space="0" w:color="auto"/>
            </w:tcBorders>
          </w:tcPr>
          <w:p w14:paraId="26024EBE" w14:textId="77777777" w:rsidR="0068671B" w:rsidRPr="00D55977" w:rsidRDefault="0068671B" w:rsidP="00122B81">
            <w:pPr>
              <w:spacing w:after="0"/>
              <w:jc w:val="center"/>
            </w:pPr>
            <w:r w:rsidRPr="00D55977">
              <w:lastRenderedPageBreak/>
              <w:t>ΝΑΙ</w:t>
            </w:r>
          </w:p>
        </w:tc>
        <w:tc>
          <w:tcPr>
            <w:tcW w:w="1471" w:type="dxa"/>
            <w:tcBorders>
              <w:top w:val="single" w:sz="4" w:space="0" w:color="auto"/>
              <w:bottom w:val="single" w:sz="4" w:space="0" w:color="auto"/>
            </w:tcBorders>
          </w:tcPr>
          <w:p w14:paraId="41939F0C"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57497466" w14:textId="77777777" w:rsidR="0068671B" w:rsidRPr="00D55977" w:rsidRDefault="0068671B" w:rsidP="00122B81">
            <w:pPr>
              <w:spacing w:beforeLines="20" w:before="48" w:afterLines="20" w:after="48"/>
            </w:pPr>
          </w:p>
        </w:tc>
      </w:tr>
      <w:tr w:rsidR="0068671B" w:rsidRPr="00D55977" w14:paraId="421E67AC" w14:textId="77777777" w:rsidTr="00122B81">
        <w:trPr>
          <w:jc w:val="center"/>
        </w:trPr>
        <w:tc>
          <w:tcPr>
            <w:tcW w:w="900" w:type="dxa"/>
            <w:tcBorders>
              <w:top w:val="single" w:sz="4" w:space="0" w:color="auto"/>
              <w:bottom w:val="single" w:sz="4" w:space="0" w:color="auto"/>
            </w:tcBorders>
          </w:tcPr>
          <w:p w14:paraId="73501381"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62092CDA" w14:textId="77777777" w:rsidR="0068671B" w:rsidRPr="007C3CA0" w:rsidRDefault="0068671B" w:rsidP="00122B81">
            <w:pPr>
              <w:spacing w:after="0"/>
              <w:rPr>
                <w:lang w:val="el-GR"/>
              </w:rPr>
            </w:pPr>
            <w:r w:rsidRPr="007C3CA0">
              <w:rPr>
                <w:bCs/>
                <w:lang w:val="el-GR"/>
              </w:rPr>
              <w:t>Ο</w:t>
            </w:r>
            <w:r w:rsidRPr="007C3CA0">
              <w:rPr>
                <w:lang w:val="el-GR"/>
              </w:rPr>
              <w:t>ι γενικές αρχές που θα πρέπει να διέπουν το προτεινόμενο Πληροφοριακό Σύστημα και τα επιμέρους υποσυστήματα του σε λειτουργικό και τεχνολογικό επίπεδο είναι:</w:t>
            </w:r>
          </w:p>
        </w:tc>
        <w:tc>
          <w:tcPr>
            <w:tcW w:w="1418" w:type="dxa"/>
            <w:tcBorders>
              <w:top w:val="single" w:sz="4" w:space="0" w:color="auto"/>
              <w:bottom w:val="single" w:sz="4" w:space="0" w:color="auto"/>
            </w:tcBorders>
          </w:tcPr>
          <w:p w14:paraId="150AA41B" w14:textId="77777777" w:rsidR="0068671B" w:rsidRPr="00D55977" w:rsidRDefault="0068671B" w:rsidP="00122B81">
            <w:pPr>
              <w:spacing w:after="0"/>
              <w:jc w:val="center"/>
            </w:pPr>
            <w:r>
              <w:t>ΝΑΙ</w:t>
            </w:r>
          </w:p>
        </w:tc>
        <w:tc>
          <w:tcPr>
            <w:tcW w:w="1471" w:type="dxa"/>
            <w:tcBorders>
              <w:top w:val="single" w:sz="4" w:space="0" w:color="auto"/>
              <w:bottom w:val="single" w:sz="4" w:space="0" w:color="auto"/>
            </w:tcBorders>
          </w:tcPr>
          <w:p w14:paraId="54464B6A"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7C816C6" w14:textId="77777777" w:rsidR="0068671B" w:rsidRPr="00D55977" w:rsidRDefault="0068671B" w:rsidP="00122B81">
            <w:pPr>
              <w:spacing w:beforeLines="20" w:before="48" w:afterLines="20" w:after="48"/>
            </w:pPr>
          </w:p>
        </w:tc>
      </w:tr>
      <w:tr w:rsidR="0068671B" w:rsidRPr="00D55977" w14:paraId="6BCC6DCA" w14:textId="77777777" w:rsidTr="00122B81">
        <w:trPr>
          <w:jc w:val="center"/>
        </w:trPr>
        <w:tc>
          <w:tcPr>
            <w:tcW w:w="900" w:type="dxa"/>
            <w:tcBorders>
              <w:top w:val="single" w:sz="4" w:space="0" w:color="auto"/>
              <w:bottom w:val="single" w:sz="4" w:space="0" w:color="auto"/>
            </w:tcBorders>
          </w:tcPr>
          <w:p w14:paraId="237BFEBD"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66E8568D" w14:textId="77777777" w:rsidR="0068671B" w:rsidRPr="007C3CA0" w:rsidRDefault="0068671B" w:rsidP="00122B81">
            <w:pPr>
              <w:spacing w:after="0"/>
              <w:rPr>
                <w:lang w:val="el-GR"/>
              </w:rPr>
            </w:pPr>
            <w:r w:rsidRPr="007C3CA0">
              <w:rPr>
                <w:lang w:val="el-GR"/>
              </w:rPr>
              <w:t>«Ανοικτή» αρχιτεκτονική (</w:t>
            </w:r>
            <w:r w:rsidRPr="00D55977">
              <w:t>open</w:t>
            </w:r>
            <w:r w:rsidRPr="007C3CA0">
              <w:rPr>
                <w:lang w:val="el-GR"/>
              </w:rPr>
              <w:t xml:space="preserve"> </w:t>
            </w:r>
            <w:r w:rsidRPr="00D55977">
              <w:t>architecture</w:t>
            </w:r>
            <w:r w:rsidRPr="007C3CA0">
              <w:rPr>
                <w:lang w:val="el-GR"/>
              </w:rPr>
              <w:t>), κάνοντας χρήση προτύπων που θα διασφαλίζουν:</w:t>
            </w:r>
          </w:p>
          <w:p w14:paraId="7A4D3A68" w14:textId="77777777" w:rsidR="0068671B" w:rsidRPr="007C3CA0" w:rsidRDefault="0068671B" w:rsidP="0068671B">
            <w:pPr>
              <w:numPr>
                <w:ilvl w:val="0"/>
                <w:numId w:val="87"/>
              </w:numPr>
              <w:suppressAutoHyphens w:val="0"/>
              <w:spacing w:after="0"/>
              <w:ind w:left="425" w:hanging="283"/>
              <w:jc w:val="left"/>
              <w:rPr>
                <w:lang w:val="el-GR"/>
              </w:rPr>
            </w:pPr>
            <w:r w:rsidRPr="007C3CA0">
              <w:rPr>
                <w:lang w:val="el-GR"/>
              </w:rPr>
              <w:t>Ομαλή συνεργασία και (δια)λειτουργία μεταξύ των επιμέρους λειτουργικών ενοτήτων (όπως και αν αυτές ομαδοποιούνται) και εφαρμογών είτε του υφιστάμενου πληροφοριακού συστήματος είτε με άλλες εξωτερικές εφαρμογές</w:t>
            </w:r>
          </w:p>
          <w:p w14:paraId="7FC6AA27" w14:textId="77777777" w:rsidR="0068671B" w:rsidRPr="007C3CA0" w:rsidRDefault="0068671B" w:rsidP="0068671B">
            <w:pPr>
              <w:numPr>
                <w:ilvl w:val="0"/>
                <w:numId w:val="87"/>
              </w:numPr>
              <w:suppressAutoHyphens w:val="0"/>
              <w:spacing w:after="0"/>
              <w:ind w:left="425" w:hanging="283"/>
              <w:jc w:val="left"/>
              <w:rPr>
                <w:lang w:val="el-GR"/>
              </w:rPr>
            </w:pPr>
            <w:r w:rsidRPr="007C3CA0">
              <w:rPr>
                <w:lang w:val="el-GR"/>
              </w:rPr>
              <w:t>Τη δικτυακή συνεργασία μεταξύ εφαρμογών ή/και συστημάτων τα οποία βρίσκονται σε διαφορετικά και πιθανώς ετερογενή υπολογιστικά συστήματα</w:t>
            </w:r>
          </w:p>
          <w:p w14:paraId="037A9C79" w14:textId="77777777" w:rsidR="0068671B" w:rsidRPr="007C3CA0" w:rsidRDefault="0068671B" w:rsidP="0068671B">
            <w:pPr>
              <w:numPr>
                <w:ilvl w:val="0"/>
                <w:numId w:val="87"/>
              </w:numPr>
              <w:suppressAutoHyphens w:val="0"/>
              <w:spacing w:after="0"/>
              <w:ind w:left="425" w:hanging="283"/>
              <w:jc w:val="left"/>
              <w:rPr>
                <w:lang w:val="el-GR"/>
              </w:rPr>
            </w:pPr>
            <w:r w:rsidRPr="007C3CA0">
              <w:rPr>
                <w:lang w:val="el-GR"/>
              </w:rPr>
              <w:t>Την επεκτασιμότητα της λειτουργικότητας των εφαρμογών χωρίς αλλαγές στη δομή και αρχιτεκτονική τους</w:t>
            </w:r>
          </w:p>
        </w:tc>
        <w:tc>
          <w:tcPr>
            <w:tcW w:w="1418" w:type="dxa"/>
            <w:tcBorders>
              <w:top w:val="single" w:sz="4" w:space="0" w:color="auto"/>
              <w:bottom w:val="single" w:sz="4" w:space="0" w:color="auto"/>
            </w:tcBorders>
          </w:tcPr>
          <w:p w14:paraId="11D17CA4"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2CA7594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B18A706" w14:textId="77777777" w:rsidR="0068671B" w:rsidRPr="00D55977" w:rsidRDefault="0068671B" w:rsidP="00122B81">
            <w:pPr>
              <w:spacing w:beforeLines="20" w:before="48" w:afterLines="20" w:after="48"/>
            </w:pPr>
          </w:p>
        </w:tc>
      </w:tr>
      <w:tr w:rsidR="0068671B" w:rsidRPr="00D55977" w14:paraId="2FF728D2" w14:textId="77777777" w:rsidTr="00122B81">
        <w:trPr>
          <w:jc w:val="center"/>
        </w:trPr>
        <w:tc>
          <w:tcPr>
            <w:tcW w:w="900" w:type="dxa"/>
            <w:tcBorders>
              <w:top w:val="single" w:sz="4" w:space="0" w:color="auto"/>
              <w:bottom w:val="single" w:sz="4" w:space="0" w:color="auto"/>
            </w:tcBorders>
          </w:tcPr>
          <w:p w14:paraId="1C9CCBB5"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463F92D4" w14:textId="77777777" w:rsidR="0068671B" w:rsidRPr="007C3CA0" w:rsidRDefault="0068671B" w:rsidP="00122B81">
            <w:pPr>
              <w:spacing w:after="0"/>
              <w:rPr>
                <w:lang w:val="el-GR"/>
              </w:rPr>
            </w:pPr>
            <w:bookmarkStart w:id="39" w:name="_Hlk90823551"/>
            <w:r w:rsidRPr="007C3CA0">
              <w:rPr>
                <w:lang w:val="el-GR"/>
              </w:rPr>
              <w:t xml:space="preserve">Χρήση ενιαίων στοιχείων πρόσβασης / πιστοποίησης χρήστη μέσω τεχνολογιών ιδρυματικών </w:t>
            </w:r>
            <w:r w:rsidRPr="00D55977">
              <w:t>Single</w:t>
            </w:r>
            <w:r w:rsidRPr="007C3CA0">
              <w:rPr>
                <w:lang w:val="el-GR"/>
              </w:rPr>
              <w:t xml:space="preserve"> </w:t>
            </w:r>
            <w:r w:rsidRPr="00D55977">
              <w:t>Sign</w:t>
            </w:r>
            <w:r w:rsidRPr="007C3CA0">
              <w:rPr>
                <w:lang w:val="el-GR"/>
              </w:rPr>
              <w:t xml:space="preserve"> </w:t>
            </w:r>
            <w:r w:rsidRPr="00D55977">
              <w:t>On</w:t>
            </w:r>
            <w:r w:rsidRPr="007C3CA0">
              <w:rPr>
                <w:lang w:val="el-GR"/>
              </w:rPr>
              <w:t xml:space="preserve"> – </w:t>
            </w:r>
            <w:r w:rsidRPr="00D55977">
              <w:t>SSO</w:t>
            </w:r>
            <w:r w:rsidRPr="007C3CA0">
              <w:rPr>
                <w:lang w:val="el-GR"/>
              </w:rPr>
              <w:t xml:space="preserve"> και </w:t>
            </w:r>
            <w:r w:rsidRPr="00D55977">
              <w:t>LDAP</w:t>
            </w:r>
            <w:r w:rsidRPr="007C3CA0">
              <w:rPr>
                <w:lang w:val="el-GR"/>
              </w:rPr>
              <w:t xml:space="preserve"> αξιοποιώντας τις υφιστάμενες υποδομές του ιδρύματος</w:t>
            </w:r>
            <w:bookmarkEnd w:id="39"/>
          </w:p>
        </w:tc>
        <w:tc>
          <w:tcPr>
            <w:tcW w:w="1418" w:type="dxa"/>
            <w:tcBorders>
              <w:top w:val="single" w:sz="4" w:space="0" w:color="auto"/>
              <w:bottom w:val="single" w:sz="4" w:space="0" w:color="auto"/>
            </w:tcBorders>
          </w:tcPr>
          <w:p w14:paraId="0FF0B213"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1FEC3B5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44ACB060" w14:textId="77777777" w:rsidR="0068671B" w:rsidRPr="00D55977" w:rsidRDefault="0068671B" w:rsidP="00122B81">
            <w:pPr>
              <w:spacing w:beforeLines="20" w:before="48" w:afterLines="20" w:after="48"/>
            </w:pPr>
          </w:p>
        </w:tc>
      </w:tr>
      <w:tr w:rsidR="0068671B" w:rsidRPr="00D55977" w14:paraId="3E270E3C" w14:textId="77777777" w:rsidTr="00122B81">
        <w:trPr>
          <w:jc w:val="center"/>
        </w:trPr>
        <w:tc>
          <w:tcPr>
            <w:tcW w:w="900" w:type="dxa"/>
            <w:tcBorders>
              <w:top w:val="single" w:sz="4" w:space="0" w:color="auto"/>
              <w:bottom w:val="single" w:sz="4" w:space="0" w:color="auto"/>
            </w:tcBorders>
          </w:tcPr>
          <w:p w14:paraId="37E5C0E1"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0425413F" w14:textId="77777777" w:rsidR="0068671B" w:rsidRPr="007C3CA0" w:rsidRDefault="0068671B" w:rsidP="00122B81">
            <w:pPr>
              <w:spacing w:after="0"/>
              <w:rPr>
                <w:lang w:val="el-GR"/>
              </w:rPr>
            </w:pPr>
            <w:r w:rsidRPr="007C3CA0">
              <w:rPr>
                <w:lang w:val="el-GR"/>
              </w:rPr>
              <w:t>Χρήση ανοικτών προτύπων (</w:t>
            </w:r>
            <w:r w:rsidRPr="00D55977">
              <w:t>open</w:t>
            </w:r>
            <w:r w:rsidRPr="007C3CA0">
              <w:rPr>
                <w:lang w:val="el-GR"/>
              </w:rPr>
              <w:t xml:space="preserve"> </w:t>
            </w:r>
            <w:r w:rsidRPr="00D55977">
              <w:t>standards</w:t>
            </w:r>
            <w:r w:rsidRPr="007C3CA0">
              <w:rPr>
                <w:lang w:val="el-GR"/>
              </w:rPr>
              <w:t xml:space="preserve">) και τεχνολογιών </w:t>
            </w:r>
            <w:r w:rsidRPr="00D55977">
              <w:t>XML</w:t>
            </w:r>
            <w:r w:rsidRPr="007C3CA0">
              <w:rPr>
                <w:lang w:val="el-GR"/>
              </w:rPr>
              <w:t xml:space="preserve"> και </w:t>
            </w:r>
            <w:r w:rsidRPr="00D55977">
              <w:t>WebServices</w:t>
            </w:r>
            <w:r w:rsidRPr="007C3CA0">
              <w:rPr>
                <w:lang w:val="el-GR"/>
              </w:rPr>
              <w:t xml:space="preserve"> για την υποστήριξη υπηρεσιών διαλειτουργικότητας με εξωτερικές εφαρμογές μέσω προγραμματιστικών διεπαφών (</w:t>
            </w:r>
            <w:r w:rsidRPr="00D55977">
              <w:t>APIs</w:t>
            </w:r>
            <w:r w:rsidRPr="007C3CA0">
              <w:rPr>
                <w:lang w:val="el-GR"/>
              </w:rPr>
              <w:t>) που συνοδεύονται από αντίστοιχα τεχνικά εγχειρίδια.</w:t>
            </w:r>
          </w:p>
        </w:tc>
        <w:tc>
          <w:tcPr>
            <w:tcW w:w="1418" w:type="dxa"/>
            <w:tcBorders>
              <w:top w:val="single" w:sz="4" w:space="0" w:color="auto"/>
              <w:bottom w:val="single" w:sz="4" w:space="0" w:color="auto"/>
            </w:tcBorders>
          </w:tcPr>
          <w:p w14:paraId="2444C8A2"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7DD1B1E9"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70A32749" w14:textId="77777777" w:rsidR="0068671B" w:rsidRPr="00D55977" w:rsidRDefault="0068671B" w:rsidP="00122B81">
            <w:pPr>
              <w:spacing w:beforeLines="20" w:before="48" w:afterLines="20" w:after="48"/>
            </w:pPr>
          </w:p>
        </w:tc>
      </w:tr>
      <w:tr w:rsidR="0068671B" w:rsidRPr="00D55977" w14:paraId="1BAFD4D3" w14:textId="77777777" w:rsidTr="00122B81">
        <w:trPr>
          <w:jc w:val="center"/>
        </w:trPr>
        <w:tc>
          <w:tcPr>
            <w:tcW w:w="900" w:type="dxa"/>
            <w:tcBorders>
              <w:top w:val="single" w:sz="4" w:space="0" w:color="auto"/>
              <w:bottom w:val="single" w:sz="4" w:space="0" w:color="auto"/>
            </w:tcBorders>
          </w:tcPr>
          <w:p w14:paraId="7B59F13B"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448851AE" w14:textId="77777777" w:rsidR="0068671B" w:rsidRPr="007C3CA0" w:rsidRDefault="0068671B" w:rsidP="00122B81">
            <w:pPr>
              <w:spacing w:after="0"/>
              <w:rPr>
                <w:lang w:val="el-GR"/>
              </w:rPr>
            </w:pPr>
            <w:bookmarkStart w:id="40" w:name="_Hlk90823754"/>
            <w:r w:rsidRPr="007C3CA0">
              <w:rPr>
                <w:lang w:val="el-GR"/>
              </w:rPr>
              <w:t>Το ΟΠΣΜ να είναι ανεξάρτητο λειτουργικού συστήματος (</w:t>
            </w:r>
            <w:r w:rsidRPr="00D55977">
              <w:t>Windows</w:t>
            </w:r>
            <w:r w:rsidRPr="007C3CA0">
              <w:rPr>
                <w:lang w:val="el-GR"/>
              </w:rPr>
              <w:t xml:space="preserve">, </w:t>
            </w:r>
            <w:r w:rsidRPr="00D55977">
              <w:t>Linux</w:t>
            </w:r>
            <w:r w:rsidRPr="007C3CA0">
              <w:rPr>
                <w:lang w:val="el-GR"/>
              </w:rPr>
              <w:t xml:space="preserve">) και ανεξάρτο από τη βάση δεδομένων (π.χ </w:t>
            </w:r>
            <w:r w:rsidRPr="00D55977">
              <w:t>Oracle</w:t>
            </w:r>
            <w:r w:rsidRPr="007C3CA0">
              <w:rPr>
                <w:lang w:val="el-GR"/>
              </w:rPr>
              <w:t xml:space="preserve">, </w:t>
            </w:r>
            <w:r w:rsidRPr="00D55977">
              <w:t>MS</w:t>
            </w:r>
            <w:r w:rsidRPr="007C3CA0">
              <w:rPr>
                <w:lang w:val="el-GR"/>
              </w:rPr>
              <w:t>‐</w:t>
            </w:r>
            <w:r w:rsidRPr="00D55977">
              <w:t>SQL</w:t>
            </w:r>
            <w:r w:rsidRPr="007C3CA0">
              <w:rPr>
                <w:lang w:val="el-GR"/>
              </w:rPr>
              <w:t xml:space="preserve">, </w:t>
            </w:r>
            <w:r w:rsidRPr="00D55977">
              <w:t>My</w:t>
            </w:r>
            <w:r w:rsidRPr="007C3CA0">
              <w:rPr>
                <w:lang w:val="el-GR"/>
              </w:rPr>
              <w:t>‐</w:t>
            </w:r>
            <w:r w:rsidRPr="00D55977">
              <w:t>SQL</w:t>
            </w:r>
            <w:r w:rsidRPr="007C3CA0">
              <w:rPr>
                <w:lang w:val="el-GR"/>
              </w:rPr>
              <w:t xml:space="preserve">, </w:t>
            </w:r>
            <w:r w:rsidRPr="00D55977">
              <w:t>PostgreSql</w:t>
            </w:r>
            <w:r w:rsidRPr="007C3CA0">
              <w:rPr>
                <w:lang w:val="el-GR"/>
              </w:rPr>
              <w:t>).</w:t>
            </w:r>
            <w:bookmarkEnd w:id="40"/>
          </w:p>
        </w:tc>
        <w:tc>
          <w:tcPr>
            <w:tcW w:w="1418" w:type="dxa"/>
            <w:tcBorders>
              <w:top w:val="single" w:sz="4" w:space="0" w:color="auto"/>
              <w:bottom w:val="single" w:sz="4" w:space="0" w:color="auto"/>
            </w:tcBorders>
          </w:tcPr>
          <w:p w14:paraId="3CB253C2"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2044014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6BF11B43" w14:textId="77777777" w:rsidR="0068671B" w:rsidRPr="00D55977" w:rsidRDefault="0068671B" w:rsidP="00122B81">
            <w:pPr>
              <w:spacing w:beforeLines="20" w:before="48" w:afterLines="20" w:after="48"/>
            </w:pPr>
          </w:p>
        </w:tc>
      </w:tr>
      <w:tr w:rsidR="0068671B" w:rsidRPr="00D55977" w14:paraId="3FDBED17" w14:textId="77777777" w:rsidTr="00122B81">
        <w:trPr>
          <w:jc w:val="center"/>
        </w:trPr>
        <w:tc>
          <w:tcPr>
            <w:tcW w:w="900" w:type="dxa"/>
            <w:tcBorders>
              <w:top w:val="single" w:sz="4" w:space="0" w:color="auto"/>
              <w:bottom w:val="single" w:sz="4" w:space="0" w:color="auto"/>
            </w:tcBorders>
          </w:tcPr>
          <w:p w14:paraId="43846351" w14:textId="77777777" w:rsidR="0068671B" w:rsidRPr="00D55977" w:rsidRDefault="0068671B" w:rsidP="0068671B">
            <w:pPr>
              <w:numPr>
                <w:ilvl w:val="0"/>
                <w:numId w:val="60"/>
              </w:numPr>
              <w:suppressAutoHyphens w:val="0"/>
              <w:spacing w:beforeLines="20" w:before="48" w:afterLines="20" w:after="48"/>
              <w:jc w:val="right"/>
            </w:pPr>
          </w:p>
        </w:tc>
        <w:tc>
          <w:tcPr>
            <w:tcW w:w="4203" w:type="dxa"/>
            <w:tcBorders>
              <w:top w:val="single" w:sz="4" w:space="0" w:color="auto"/>
              <w:bottom w:val="single" w:sz="4" w:space="0" w:color="auto"/>
            </w:tcBorders>
          </w:tcPr>
          <w:p w14:paraId="48E2EAE6" w14:textId="77777777" w:rsidR="0068671B" w:rsidRPr="007C3CA0" w:rsidRDefault="0068671B" w:rsidP="00122B81">
            <w:pPr>
              <w:spacing w:after="0"/>
              <w:rPr>
                <w:lang w:val="el-GR"/>
              </w:rPr>
            </w:pPr>
            <w:bookmarkStart w:id="41" w:name="_Hlk90823836"/>
            <w:r w:rsidRPr="007C3CA0">
              <w:rPr>
                <w:lang w:val="el-GR"/>
              </w:rPr>
              <w:t xml:space="preserve">Το σύστημα θα εγκατασταθεί και θα </w:t>
            </w:r>
            <w:r w:rsidRPr="007C3CA0">
              <w:rPr>
                <w:lang w:val="el-GR"/>
              </w:rPr>
              <w:lastRenderedPageBreak/>
              <w:t>λειτουργήσει σε εξυπηρετητές που θα προσφερθούν από το Π.Ι. Ο ανάδοχος θα πρέπει να προσφέρει όλο το απαραίτητο λογισμικό για τη λειτουργία του συστήματος.</w:t>
            </w:r>
            <w:bookmarkEnd w:id="41"/>
          </w:p>
        </w:tc>
        <w:tc>
          <w:tcPr>
            <w:tcW w:w="1418" w:type="dxa"/>
            <w:tcBorders>
              <w:top w:val="single" w:sz="4" w:space="0" w:color="auto"/>
              <w:bottom w:val="single" w:sz="4" w:space="0" w:color="auto"/>
            </w:tcBorders>
          </w:tcPr>
          <w:p w14:paraId="445A568A" w14:textId="77777777" w:rsidR="0068671B" w:rsidRPr="00D55977" w:rsidRDefault="0068671B" w:rsidP="00122B81">
            <w:pPr>
              <w:spacing w:after="0"/>
              <w:jc w:val="center"/>
            </w:pPr>
            <w:r w:rsidRPr="00D55977">
              <w:lastRenderedPageBreak/>
              <w:t>ΝΑΙ</w:t>
            </w:r>
          </w:p>
        </w:tc>
        <w:tc>
          <w:tcPr>
            <w:tcW w:w="1471" w:type="dxa"/>
            <w:tcBorders>
              <w:top w:val="single" w:sz="4" w:space="0" w:color="auto"/>
              <w:bottom w:val="single" w:sz="4" w:space="0" w:color="auto"/>
            </w:tcBorders>
          </w:tcPr>
          <w:p w14:paraId="58B6D5EE"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7939F794" w14:textId="77777777" w:rsidR="0068671B" w:rsidRPr="00D55977" w:rsidRDefault="0068671B" w:rsidP="00122B81">
            <w:pPr>
              <w:spacing w:beforeLines="20" w:before="48" w:afterLines="20" w:after="48"/>
            </w:pPr>
          </w:p>
        </w:tc>
      </w:tr>
    </w:tbl>
    <w:p w14:paraId="73235CCD" w14:textId="77777777" w:rsidR="0068671B" w:rsidRPr="00D55977" w:rsidRDefault="0068671B" w:rsidP="0068671B">
      <w:pPr>
        <w:spacing w:after="0"/>
      </w:pPr>
    </w:p>
    <w:p w14:paraId="2EAC0F52" w14:textId="77777777" w:rsidR="0068671B" w:rsidRPr="00D55977" w:rsidRDefault="0068671B" w:rsidP="0068671B">
      <w:pPr>
        <w:spacing w:after="0"/>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55977" w14:paraId="0BC5EE9D"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19D49788" w14:textId="77777777" w:rsidR="0068671B" w:rsidRPr="00D55977" w:rsidRDefault="0068671B" w:rsidP="0068671B">
            <w:pPr>
              <w:numPr>
                <w:ilvl w:val="0"/>
                <w:numId w:val="88"/>
              </w:numPr>
              <w:suppressAutoHyphens w:val="0"/>
              <w:spacing w:beforeLines="20" w:before="48" w:afterLines="20" w:after="48"/>
              <w:jc w:val="center"/>
              <w:rPr>
                <w:b/>
                <w:bCs/>
              </w:rPr>
            </w:pPr>
            <w:r w:rsidRPr="00D55977">
              <w:rPr>
                <w:b/>
                <w:bCs/>
              </w:rPr>
              <w:t>ΛΕΙΤΟΥΡΓΙΚΕΣ ΠΡΟΔΙΑΓΡΑΦΕΣ ΟΠΣ</w:t>
            </w:r>
            <w:r>
              <w:rPr>
                <w:b/>
                <w:bCs/>
              </w:rPr>
              <w:t>Μ</w:t>
            </w:r>
            <w:r w:rsidRPr="00D55977">
              <w:rPr>
                <w:b/>
                <w:bCs/>
              </w:rPr>
              <w:t xml:space="preserve">  </w:t>
            </w:r>
          </w:p>
        </w:tc>
      </w:tr>
      <w:tr w:rsidR="0068671B" w:rsidRPr="00D55977" w14:paraId="3E968FD2"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435FA4F9"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4748B72E"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4BA82791"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0D02C6F0"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5973DE50"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311852B1"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0D291D41"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7D540EFE"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1CD011F3"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754D4B80" w14:textId="77777777" w:rsidR="0068671B" w:rsidRPr="00D55977" w:rsidRDefault="0068671B" w:rsidP="00122B81">
            <w:pPr>
              <w:spacing w:beforeLines="20" w:before="48" w:afterLines="20" w:after="48"/>
              <w:jc w:val="center"/>
              <w:rPr>
                <w:b/>
                <w:bCs/>
              </w:rPr>
            </w:pPr>
            <w:r w:rsidRPr="00D55977">
              <w:rPr>
                <w:b/>
                <w:bCs/>
              </w:rPr>
              <w:t>ΠΑΡΑΠΟΜΠΗ</w:t>
            </w:r>
          </w:p>
          <w:p w14:paraId="31565E7E"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106A66F5" w14:textId="77777777" w:rsidTr="00122B81">
        <w:trPr>
          <w:gridAfter w:val="1"/>
          <w:wAfter w:w="10" w:type="dxa"/>
          <w:jc w:val="center"/>
        </w:trPr>
        <w:tc>
          <w:tcPr>
            <w:tcW w:w="9729" w:type="dxa"/>
            <w:gridSpan w:val="6"/>
            <w:tcBorders>
              <w:top w:val="double" w:sz="4" w:space="0" w:color="auto"/>
              <w:bottom w:val="single" w:sz="4" w:space="0" w:color="auto"/>
            </w:tcBorders>
            <w:shd w:val="clear" w:color="auto" w:fill="C0C0C0"/>
          </w:tcPr>
          <w:p w14:paraId="4D249B66" w14:textId="77777777" w:rsidR="0068671B" w:rsidRPr="00D55977" w:rsidRDefault="0068671B" w:rsidP="00122B81">
            <w:pPr>
              <w:spacing w:beforeLines="20" w:before="48" w:afterLines="20" w:after="48"/>
              <w:rPr>
                <w:b/>
              </w:rPr>
            </w:pPr>
            <w:r w:rsidRPr="00D55977">
              <w:rPr>
                <w:b/>
                <w:bCs/>
              </w:rPr>
              <w:t>Γενικά Χαρακτηριστικά</w:t>
            </w:r>
          </w:p>
        </w:tc>
      </w:tr>
      <w:tr w:rsidR="0068671B" w:rsidRPr="00D55977" w14:paraId="2E3AB5F9" w14:textId="77777777" w:rsidTr="00122B81">
        <w:trPr>
          <w:gridAfter w:val="1"/>
          <w:wAfter w:w="10" w:type="dxa"/>
          <w:jc w:val="center"/>
        </w:trPr>
        <w:tc>
          <w:tcPr>
            <w:tcW w:w="900" w:type="dxa"/>
            <w:tcBorders>
              <w:top w:val="single" w:sz="4" w:space="0" w:color="auto"/>
            </w:tcBorders>
          </w:tcPr>
          <w:p w14:paraId="5CFC82BE" w14:textId="77777777" w:rsidR="0068671B" w:rsidRPr="00D55977" w:rsidRDefault="0068671B" w:rsidP="0068671B">
            <w:pPr>
              <w:numPr>
                <w:ilvl w:val="0"/>
                <w:numId w:val="75"/>
              </w:numPr>
              <w:suppressAutoHyphens w:val="0"/>
              <w:spacing w:beforeLines="20" w:before="48" w:afterLines="20" w:after="48"/>
              <w:jc w:val="right"/>
            </w:pPr>
          </w:p>
        </w:tc>
        <w:tc>
          <w:tcPr>
            <w:tcW w:w="4203" w:type="dxa"/>
            <w:tcBorders>
              <w:top w:val="single" w:sz="4" w:space="0" w:color="auto"/>
            </w:tcBorders>
            <w:vAlign w:val="center"/>
          </w:tcPr>
          <w:p w14:paraId="5E30A6A3" w14:textId="77777777" w:rsidR="0068671B" w:rsidRPr="00D55977" w:rsidRDefault="0068671B" w:rsidP="00122B81">
            <w:pPr>
              <w:tabs>
                <w:tab w:val="num" w:pos="720"/>
              </w:tabs>
              <w:spacing w:after="0"/>
              <w:rPr>
                <w:bCs/>
              </w:rPr>
            </w:pPr>
            <w:r w:rsidRPr="00D55977">
              <w:rPr>
                <w:bCs/>
              </w:rPr>
              <w:t>Τα ζητούμενα υποσυστήματα είναι:</w:t>
            </w:r>
          </w:p>
          <w:p w14:paraId="0B759F79" w14:textId="77777777" w:rsidR="0068671B" w:rsidRDefault="0068671B" w:rsidP="0068671B">
            <w:pPr>
              <w:numPr>
                <w:ilvl w:val="0"/>
                <w:numId w:val="89"/>
              </w:numPr>
              <w:suppressAutoHyphens w:val="0"/>
              <w:spacing w:after="0"/>
              <w:jc w:val="left"/>
              <w:rPr>
                <w:bCs/>
              </w:rPr>
            </w:pPr>
            <w:r>
              <w:rPr>
                <w:bCs/>
              </w:rPr>
              <w:t>ΜΟΔΙΠ (επεκτάσεις)</w:t>
            </w:r>
          </w:p>
          <w:p w14:paraId="3A7399C8" w14:textId="77777777" w:rsidR="0068671B" w:rsidRPr="00D55977" w:rsidRDefault="0068671B" w:rsidP="0068671B">
            <w:pPr>
              <w:numPr>
                <w:ilvl w:val="0"/>
                <w:numId w:val="89"/>
              </w:numPr>
              <w:suppressAutoHyphens w:val="0"/>
              <w:spacing w:after="0"/>
              <w:jc w:val="left"/>
              <w:rPr>
                <w:bCs/>
              </w:rPr>
            </w:pPr>
            <w:r w:rsidRPr="00D55977">
              <w:rPr>
                <w:bCs/>
              </w:rPr>
              <w:t>Business Intelligence - BI</w:t>
            </w:r>
          </w:p>
          <w:p w14:paraId="7FDF69AA" w14:textId="77777777" w:rsidR="0068671B" w:rsidRPr="007C3CA0" w:rsidRDefault="0068671B" w:rsidP="0068671B">
            <w:pPr>
              <w:numPr>
                <w:ilvl w:val="0"/>
                <w:numId w:val="89"/>
              </w:numPr>
              <w:suppressAutoHyphens w:val="0"/>
              <w:spacing w:after="0"/>
              <w:jc w:val="left"/>
              <w:rPr>
                <w:bCs/>
                <w:lang w:val="el-GR"/>
              </w:rPr>
            </w:pPr>
            <w:r w:rsidRPr="007C3CA0">
              <w:rPr>
                <w:lang w:val="el-GR"/>
              </w:rPr>
              <w:t>Ψηφιακό εργαλείο διασύνδεσης ΜΟΔΙΠ-ΕΘΑΑΕ</w:t>
            </w:r>
          </w:p>
        </w:tc>
        <w:tc>
          <w:tcPr>
            <w:tcW w:w="1418" w:type="dxa"/>
            <w:tcBorders>
              <w:top w:val="single" w:sz="4" w:space="0" w:color="auto"/>
            </w:tcBorders>
            <w:vAlign w:val="center"/>
          </w:tcPr>
          <w:p w14:paraId="38E5A10F" w14:textId="77777777" w:rsidR="0068671B" w:rsidRPr="00D55977" w:rsidRDefault="0068671B" w:rsidP="00122B81">
            <w:pPr>
              <w:spacing w:beforeLines="20" w:before="48" w:afterLines="20" w:after="48"/>
              <w:jc w:val="center"/>
            </w:pPr>
            <w:r w:rsidRPr="00D55977">
              <w:t>ΝΑΙ</w:t>
            </w:r>
          </w:p>
        </w:tc>
        <w:tc>
          <w:tcPr>
            <w:tcW w:w="1451" w:type="dxa"/>
            <w:tcBorders>
              <w:top w:val="single" w:sz="4" w:space="0" w:color="auto"/>
            </w:tcBorders>
            <w:vAlign w:val="center"/>
          </w:tcPr>
          <w:p w14:paraId="5C60917E" w14:textId="77777777" w:rsidR="0068671B" w:rsidRPr="00D55977" w:rsidRDefault="0068671B" w:rsidP="00122B81">
            <w:pPr>
              <w:spacing w:beforeLines="20" w:before="48" w:afterLines="20" w:after="48"/>
            </w:pPr>
          </w:p>
        </w:tc>
        <w:tc>
          <w:tcPr>
            <w:tcW w:w="1757" w:type="dxa"/>
            <w:gridSpan w:val="2"/>
            <w:tcBorders>
              <w:top w:val="single" w:sz="4" w:space="0" w:color="auto"/>
            </w:tcBorders>
            <w:vAlign w:val="center"/>
          </w:tcPr>
          <w:p w14:paraId="7FBA6ED4" w14:textId="77777777" w:rsidR="0068671B" w:rsidRPr="00D55977" w:rsidRDefault="0068671B" w:rsidP="00122B81">
            <w:pPr>
              <w:spacing w:beforeLines="20" w:before="48" w:afterLines="20" w:after="48"/>
            </w:pPr>
          </w:p>
        </w:tc>
      </w:tr>
      <w:tr w:rsidR="0068671B" w:rsidRPr="00D55977" w14:paraId="1DB3CF5F" w14:textId="77777777" w:rsidTr="00122B81">
        <w:trPr>
          <w:gridAfter w:val="1"/>
          <w:wAfter w:w="10" w:type="dxa"/>
          <w:jc w:val="center"/>
        </w:trPr>
        <w:tc>
          <w:tcPr>
            <w:tcW w:w="9729" w:type="dxa"/>
            <w:gridSpan w:val="6"/>
            <w:tcBorders>
              <w:top w:val="double" w:sz="4" w:space="0" w:color="auto"/>
              <w:bottom w:val="single" w:sz="4" w:space="0" w:color="auto"/>
            </w:tcBorders>
            <w:shd w:val="clear" w:color="auto" w:fill="C0C0C0"/>
          </w:tcPr>
          <w:p w14:paraId="1D63EE25" w14:textId="77777777" w:rsidR="0068671B" w:rsidRPr="00D55977" w:rsidRDefault="0068671B" w:rsidP="00122B81">
            <w:pPr>
              <w:spacing w:beforeLines="20" w:before="48" w:afterLines="20" w:after="48"/>
              <w:rPr>
                <w:b/>
              </w:rPr>
            </w:pPr>
          </w:p>
        </w:tc>
      </w:tr>
      <w:tr w:rsidR="0068671B" w:rsidRPr="00D55977" w14:paraId="7D5BE38D" w14:textId="77777777" w:rsidTr="00122B81">
        <w:trPr>
          <w:gridAfter w:val="1"/>
          <w:wAfter w:w="10" w:type="dxa"/>
          <w:jc w:val="center"/>
        </w:trPr>
        <w:tc>
          <w:tcPr>
            <w:tcW w:w="900" w:type="dxa"/>
          </w:tcPr>
          <w:p w14:paraId="16271F65" w14:textId="77777777" w:rsidR="0068671B" w:rsidRPr="00D55977" w:rsidRDefault="0068671B" w:rsidP="0068671B">
            <w:pPr>
              <w:numPr>
                <w:ilvl w:val="0"/>
                <w:numId w:val="75"/>
              </w:numPr>
              <w:suppressAutoHyphens w:val="0"/>
              <w:spacing w:beforeLines="20" w:before="48" w:afterLines="20" w:after="48"/>
              <w:jc w:val="right"/>
            </w:pPr>
          </w:p>
        </w:tc>
        <w:tc>
          <w:tcPr>
            <w:tcW w:w="4203" w:type="dxa"/>
          </w:tcPr>
          <w:p w14:paraId="75EC1BC9" w14:textId="77777777" w:rsidR="0068671B" w:rsidRPr="007C3CA0" w:rsidRDefault="0068671B" w:rsidP="00122B81">
            <w:pPr>
              <w:tabs>
                <w:tab w:val="num" w:pos="720"/>
              </w:tabs>
              <w:spacing w:after="0"/>
              <w:rPr>
                <w:bCs/>
                <w:lang w:val="el-GR"/>
              </w:rPr>
            </w:pPr>
            <w:r w:rsidRPr="007C3CA0">
              <w:rPr>
                <w:bCs/>
                <w:lang w:val="el-GR"/>
              </w:rPr>
              <w:t>Το Υποσύστημα διαχείρισης στατιστικών στοιχείων  να υποστηρίζει τα ζητούμενα στο Παράρτημα Ι, Παράγραφος  1.3.1</w:t>
            </w:r>
          </w:p>
        </w:tc>
        <w:tc>
          <w:tcPr>
            <w:tcW w:w="1418" w:type="dxa"/>
          </w:tcPr>
          <w:p w14:paraId="7DF2F3C3" w14:textId="77777777" w:rsidR="0068671B" w:rsidRPr="00D55977" w:rsidRDefault="0068671B" w:rsidP="00122B81">
            <w:pPr>
              <w:spacing w:after="0"/>
              <w:jc w:val="center"/>
            </w:pPr>
            <w:r w:rsidRPr="00D55977">
              <w:t>NAI</w:t>
            </w:r>
          </w:p>
        </w:tc>
        <w:tc>
          <w:tcPr>
            <w:tcW w:w="1451" w:type="dxa"/>
            <w:vAlign w:val="center"/>
          </w:tcPr>
          <w:p w14:paraId="6C7E88E2" w14:textId="77777777" w:rsidR="0068671B" w:rsidRPr="00D55977" w:rsidRDefault="0068671B" w:rsidP="00122B81">
            <w:pPr>
              <w:spacing w:beforeLines="20" w:before="48" w:afterLines="20" w:after="48"/>
            </w:pPr>
          </w:p>
        </w:tc>
        <w:tc>
          <w:tcPr>
            <w:tcW w:w="1757" w:type="dxa"/>
            <w:gridSpan w:val="2"/>
            <w:vAlign w:val="center"/>
          </w:tcPr>
          <w:p w14:paraId="4D56287B" w14:textId="77777777" w:rsidR="0068671B" w:rsidRPr="00D55977" w:rsidRDefault="0068671B" w:rsidP="00122B81">
            <w:pPr>
              <w:spacing w:beforeLines="20" w:before="48" w:afterLines="20" w:after="48"/>
            </w:pPr>
          </w:p>
        </w:tc>
      </w:tr>
      <w:tr w:rsidR="0068671B" w:rsidRPr="00D55977" w14:paraId="3F6ECC6F" w14:textId="77777777" w:rsidTr="00122B81">
        <w:trPr>
          <w:gridAfter w:val="1"/>
          <w:wAfter w:w="10" w:type="dxa"/>
          <w:jc w:val="center"/>
        </w:trPr>
        <w:tc>
          <w:tcPr>
            <w:tcW w:w="900" w:type="dxa"/>
          </w:tcPr>
          <w:p w14:paraId="49359581" w14:textId="77777777" w:rsidR="0068671B" w:rsidRPr="00D55977" w:rsidRDefault="0068671B" w:rsidP="0068671B">
            <w:pPr>
              <w:numPr>
                <w:ilvl w:val="0"/>
                <w:numId w:val="75"/>
              </w:numPr>
              <w:suppressAutoHyphens w:val="0"/>
              <w:spacing w:beforeLines="20" w:before="48" w:afterLines="20" w:after="48"/>
              <w:jc w:val="right"/>
            </w:pPr>
          </w:p>
        </w:tc>
        <w:tc>
          <w:tcPr>
            <w:tcW w:w="4203" w:type="dxa"/>
          </w:tcPr>
          <w:p w14:paraId="27B54451" w14:textId="77777777" w:rsidR="0068671B" w:rsidRPr="007C3CA0" w:rsidRDefault="0068671B" w:rsidP="00122B81">
            <w:pPr>
              <w:tabs>
                <w:tab w:val="num" w:pos="720"/>
              </w:tabs>
              <w:spacing w:after="0"/>
              <w:rPr>
                <w:bCs/>
                <w:lang w:val="el-GR"/>
              </w:rPr>
            </w:pPr>
            <w:r w:rsidRPr="007C3CA0">
              <w:rPr>
                <w:bCs/>
                <w:lang w:val="el-GR"/>
              </w:rPr>
              <w:t>Το Υποσύστημα αποτίμησης εκπαιδευτικού έργου (ΜΟΔΙΠ) να καλύπτει τις απαιτήσεις του Παραρτήματος Ι, Παράγραφος 1.3.1</w:t>
            </w:r>
          </w:p>
        </w:tc>
        <w:tc>
          <w:tcPr>
            <w:tcW w:w="1418" w:type="dxa"/>
          </w:tcPr>
          <w:p w14:paraId="700A91B8" w14:textId="77777777" w:rsidR="0068671B" w:rsidRPr="00D55977" w:rsidRDefault="0068671B" w:rsidP="00122B81">
            <w:pPr>
              <w:spacing w:after="0"/>
              <w:jc w:val="center"/>
            </w:pPr>
            <w:r w:rsidRPr="00D55977">
              <w:t>NAI</w:t>
            </w:r>
          </w:p>
        </w:tc>
        <w:tc>
          <w:tcPr>
            <w:tcW w:w="1451" w:type="dxa"/>
            <w:vAlign w:val="center"/>
          </w:tcPr>
          <w:p w14:paraId="608525D2" w14:textId="77777777" w:rsidR="0068671B" w:rsidRPr="00D55977" w:rsidRDefault="0068671B" w:rsidP="00122B81">
            <w:pPr>
              <w:spacing w:beforeLines="20" w:before="48" w:afterLines="20" w:after="48"/>
            </w:pPr>
          </w:p>
        </w:tc>
        <w:tc>
          <w:tcPr>
            <w:tcW w:w="1757" w:type="dxa"/>
            <w:gridSpan w:val="2"/>
            <w:vAlign w:val="center"/>
          </w:tcPr>
          <w:p w14:paraId="6F08CB5E" w14:textId="77777777" w:rsidR="0068671B" w:rsidRPr="00D55977" w:rsidRDefault="0068671B" w:rsidP="00122B81">
            <w:pPr>
              <w:spacing w:beforeLines="20" w:before="48" w:afterLines="20" w:after="48"/>
            </w:pPr>
          </w:p>
        </w:tc>
      </w:tr>
      <w:tr w:rsidR="0068671B" w:rsidRPr="00D55977" w14:paraId="441BABA8" w14:textId="77777777" w:rsidTr="00122B81">
        <w:trPr>
          <w:gridAfter w:val="1"/>
          <w:wAfter w:w="10" w:type="dxa"/>
          <w:jc w:val="center"/>
        </w:trPr>
        <w:tc>
          <w:tcPr>
            <w:tcW w:w="900" w:type="dxa"/>
          </w:tcPr>
          <w:p w14:paraId="18A59EC2" w14:textId="77777777" w:rsidR="0068671B" w:rsidRPr="00D55977" w:rsidRDefault="0068671B" w:rsidP="0068671B">
            <w:pPr>
              <w:numPr>
                <w:ilvl w:val="0"/>
                <w:numId w:val="75"/>
              </w:numPr>
              <w:suppressAutoHyphens w:val="0"/>
              <w:spacing w:beforeLines="20" w:before="48" w:afterLines="20" w:after="48"/>
              <w:jc w:val="right"/>
            </w:pPr>
          </w:p>
        </w:tc>
        <w:tc>
          <w:tcPr>
            <w:tcW w:w="4203" w:type="dxa"/>
          </w:tcPr>
          <w:p w14:paraId="24C8498D" w14:textId="77777777" w:rsidR="0068671B" w:rsidRPr="007C3CA0" w:rsidRDefault="0068671B" w:rsidP="00122B81">
            <w:pPr>
              <w:tabs>
                <w:tab w:val="num" w:pos="720"/>
              </w:tabs>
              <w:spacing w:after="0"/>
              <w:rPr>
                <w:bCs/>
                <w:lang w:val="el-GR"/>
              </w:rPr>
            </w:pPr>
            <w:r w:rsidRPr="007C3CA0">
              <w:rPr>
                <w:bCs/>
                <w:lang w:val="el-GR"/>
              </w:rPr>
              <w:t xml:space="preserve">Το Υποσύστημα </w:t>
            </w:r>
            <w:r w:rsidRPr="00D55977">
              <w:rPr>
                <w:bCs/>
              </w:rPr>
              <w:t>Business</w:t>
            </w:r>
            <w:r w:rsidRPr="007C3CA0">
              <w:rPr>
                <w:bCs/>
                <w:lang w:val="el-GR"/>
              </w:rPr>
              <w:t xml:space="preserve"> </w:t>
            </w:r>
            <w:r w:rsidRPr="00D55977">
              <w:rPr>
                <w:bCs/>
              </w:rPr>
              <w:t>Intelligence</w:t>
            </w:r>
            <w:r w:rsidRPr="007C3CA0">
              <w:rPr>
                <w:bCs/>
                <w:lang w:val="el-GR"/>
              </w:rPr>
              <w:t xml:space="preserve"> (</w:t>
            </w:r>
            <w:r w:rsidRPr="00D55977">
              <w:rPr>
                <w:bCs/>
              </w:rPr>
              <w:t>BI</w:t>
            </w:r>
            <w:r w:rsidRPr="007C3CA0">
              <w:rPr>
                <w:bCs/>
                <w:lang w:val="el-GR"/>
              </w:rPr>
              <w:t>) να καλύπτει τις απαιτήσεις του Παραρτήματος Ι, Παράγραφος  1.3.2.</w:t>
            </w:r>
          </w:p>
        </w:tc>
        <w:tc>
          <w:tcPr>
            <w:tcW w:w="1418" w:type="dxa"/>
          </w:tcPr>
          <w:p w14:paraId="32BA6E3B" w14:textId="77777777" w:rsidR="0068671B" w:rsidRPr="00D55977" w:rsidRDefault="0068671B" w:rsidP="00122B81">
            <w:pPr>
              <w:spacing w:after="0"/>
              <w:jc w:val="center"/>
            </w:pPr>
            <w:r w:rsidRPr="00D55977">
              <w:t>NAI</w:t>
            </w:r>
          </w:p>
        </w:tc>
        <w:tc>
          <w:tcPr>
            <w:tcW w:w="1451" w:type="dxa"/>
            <w:vAlign w:val="center"/>
          </w:tcPr>
          <w:p w14:paraId="35239644" w14:textId="77777777" w:rsidR="0068671B" w:rsidRPr="00D55977" w:rsidRDefault="0068671B" w:rsidP="00122B81">
            <w:pPr>
              <w:spacing w:beforeLines="20" w:before="48" w:afterLines="20" w:after="48"/>
            </w:pPr>
          </w:p>
        </w:tc>
        <w:tc>
          <w:tcPr>
            <w:tcW w:w="1757" w:type="dxa"/>
            <w:gridSpan w:val="2"/>
            <w:vAlign w:val="center"/>
          </w:tcPr>
          <w:p w14:paraId="31487776" w14:textId="77777777" w:rsidR="0068671B" w:rsidRPr="00D55977" w:rsidRDefault="0068671B" w:rsidP="00122B81">
            <w:pPr>
              <w:spacing w:beforeLines="20" w:before="48" w:afterLines="20" w:after="48"/>
            </w:pPr>
          </w:p>
        </w:tc>
      </w:tr>
      <w:tr w:rsidR="0068671B" w:rsidRPr="00D55977" w14:paraId="75905A57" w14:textId="77777777" w:rsidTr="00122B81">
        <w:trPr>
          <w:gridAfter w:val="1"/>
          <w:wAfter w:w="10" w:type="dxa"/>
          <w:jc w:val="center"/>
        </w:trPr>
        <w:tc>
          <w:tcPr>
            <w:tcW w:w="900" w:type="dxa"/>
          </w:tcPr>
          <w:p w14:paraId="749511F0" w14:textId="77777777" w:rsidR="0068671B" w:rsidRPr="00D55977" w:rsidRDefault="0068671B" w:rsidP="0068671B">
            <w:pPr>
              <w:numPr>
                <w:ilvl w:val="0"/>
                <w:numId w:val="75"/>
              </w:numPr>
              <w:suppressAutoHyphens w:val="0"/>
              <w:spacing w:beforeLines="20" w:before="48" w:afterLines="20" w:after="48"/>
              <w:jc w:val="right"/>
            </w:pPr>
          </w:p>
        </w:tc>
        <w:tc>
          <w:tcPr>
            <w:tcW w:w="4203" w:type="dxa"/>
          </w:tcPr>
          <w:p w14:paraId="15DE1016" w14:textId="77777777" w:rsidR="0068671B" w:rsidRPr="007C3CA0" w:rsidRDefault="0068671B" w:rsidP="00122B81">
            <w:pPr>
              <w:tabs>
                <w:tab w:val="num" w:pos="720"/>
              </w:tabs>
              <w:spacing w:after="0"/>
              <w:rPr>
                <w:bCs/>
                <w:lang w:val="el-GR"/>
              </w:rPr>
            </w:pPr>
            <w:r w:rsidRPr="007C3CA0">
              <w:rPr>
                <w:bCs/>
                <w:lang w:val="el-GR"/>
              </w:rPr>
              <w:t xml:space="preserve">Το Υποσύστημα </w:t>
            </w:r>
            <w:r w:rsidRPr="007C3CA0">
              <w:rPr>
                <w:lang w:val="el-GR"/>
              </w:rPr>
              <w:t xml:space="preserve">διασύνδεσης ΜΟΔΙΠ-ΕΘΑΑΕ </w:t>
            </w:r>
            <w:r w:rsidRPr="007C3CA0">
              <w:rPr>
                <w:bCs/>
                <w:lang w:val="el-GR"/>
              </w:rPr>
              <w:t>να καλύπτει τις απαιτήσεις του Παραρτήματος Ι, Παράγραφος 1.3.3</w:t>
            </w:r>
          </w:p>
        </w:tc>
        <w:tc>
          <w:tcPr>
            <w:tcW w:w="1418" w:type="dxa"/>
          </w:tcPr>
          <w:p w14:paraId="031BE50D" w14:textId="77777777" w:rsidR="0068671B" w:rsidRPr="00D55977" w:rsidRDefault="0068671B" w:rsidP="00122B81">
            <w:pPr>
              <w:spacing w:after="0"/>
              <w:jc w:val="center"/>
            </w:pPr>
            <w:r w:rsidRPr="00D55977">
              <w:t>NAI</w:t>
            </w:r>
          </w:p>
        </w:tc>
        <w:tc>
          <w:tcPr>
            <w:tcW w:w="1451" w:type="dxa"/>
            <w:vAlign w:val="center"/>
          </w:tcPr>
          <w:p w14:paraId="602EDB05" w14:textId="77777777" w:rsidR="0068671B" w:rsidRPr="00D55977" w:rsidRDefault="0068671B" w:rsidP="00122B81">
            <w:pPr>
              <w:spacing w:beforeLines="20" w:before="48" w:afterLines="20" w:after="48"/>
            </w:pPr>
          </w:p>
        </w:tc>
        <w:tc>
          <w:tcPr>
            <w:tcW w:w="1757" w:type="dxa"/>
            <w:gridSpan w:val="2"/>
            <w:vAlign w:val="center"/>
          </w:tcPr>
          <w:p w14:paraId="00952A9C" w14:textId="77777777" w:rsidR="0068671B" w:rsidRPr="00D55977" w:rsidRDefault="0068671B" w:rsidP="00122B81">
            <w:pPr>
              <w:spacing w:beforeLines="20" w:before="48" w:afterLines="20" w:after="48"/>
            </w:pPr>
          </w:p>
        </w:tc>
      </w:tr>
    </w:tbl>
    <w:p w14:paraId="3DE6BA3C" w14:textId="77777777" w:rsidR="0068671B" w:rsidRPr="00D55977" w:rsidRDefault="0068671B" w:rsidP="0068671B">
      <w:pPr>
        <w:spacing w:after="0"/>
        <w:rPr>
          <w:sz w:val="24"/>
        </w:rPr>
      </w:pPr>
      <w:r w:rsidRPr="00D55977">
        <w:rPr>
          <w:sz w:val="24"/>
        </w:rPr>
        <w:br w:type="page"/>
      </w:r>
    </w:p>
    <w:p w14:paraId="57837420" w14:textId="77777777" w:rsidR="0068671B" w:rsidRPr="00D55977" w:rsidRDefault="0068671B" w:rsidP="0068671B">
      <w:pPr>
        <w:spacing w:after="0"/>
        <w:rPr>
          <w:sz w:val="24"/>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68671B" w:rsidRPr="00D55977" w14:paraId="5F1EBD8C" w14:textId="77777777" w:rsidTr="00122B81">
        <w:trPr>
          <w:cantSplit/>
          <w:tblHeader/>
          <w:jc w:val="center"/>
        </w:trPr>
        <w:tc>
          <w:tcPr>
            <w:tcW w:w="9739" w:type="dxa"/>
            <w:gridSpan w:val="5"/>
            <w:tcBorders>
              <w:top w:val="double" w:sz="4" w:space="0" w:color="auto"/>
              <w:bottom w:val="single" w:sz="4" w:space="0" w:color="auto"/>
            </w:tcBorders>
            <w:shd w:val="clear" w:color="auto" w:fill="C0C0C0"/>
            <w:vAlign w:val="center"/>
          </w:tcPr>
          <w:p w14:paraId="690AD1C7" w14:textId="77777777" w:rsidR="0068671B" w:rsidRPr="00D55977" w:rsidRDefault="0068671B" w:rsidP="0068671B">
            <w:pPr>
              <w:numPr>
                <w:ilvl w:val="0"/>
                <w:numId w:val="88"/>
              </w:numPr>
              <w:suppressAutoHyphens w:val="0"/>
              <w:spacing w:beforeLines="20" w:before="48" w:afterLines="20" w:after="48"/>
              <w:jc w:val="center"/>
              <w:rPr>
                <w:b/>
                <w:bCs/>
              </w:rPr>
            </w:pPr>
            <w:r w:rsidRPr="00D55977">
              <w:rPr>
                <w:b/>
                <w:bCs/>
              </w:rPr>
              <w:t>ΠΡΟΔΙΑΓΡΑΦΕΣ ΟΡΙΖΟΝΤΙΩΝ ΛΕΙΤΟΥΡΓΙΩΝ</w:t>
            </w:r>
          </w:p>
        </w:tc>
      </w:tr>
      <w:tr w:rsidR="0068671B" w:rsidRPr="00D55977" w14:paraId="0E63B604"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395A802C"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5FF3E96E"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2B4F0BCF"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2"/>
            <w:tcBorders>
              <w:top w:val="single" w:sz="4" w:space="0" w:color="auto"/>
              <w:bottom w:val="single" w:sz="4" w:space="0" w:color="auto"/>
            </w:tcBorders>
            <w:shd w:val="clear" w:color="auto" w:fill="C0C0C0"/>
            <w:vAlign w:val="center"/>
          </w:tcPr>
          <w:p w14:paraId="1284DECA"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0A0DD2B2"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224A67A2"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1B7683D3"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2CAC048E" w14:textId="77777777" w:rsidR="0068671B" w:rsidRPr="00D55977" w:rsidRDefault="0068671B" w:rsidP="00122B81">
            <w:pPr>
              <w:spacing w:beforeLines="20" w:before="48" w:afterLines="20" w:after="48"/>
              <w:jc w:val="center"/>
              <w:rPr>
                <w:b/>
                <w:bCs/>
              </w:rPr>
            </w:pPr>
          </w:p>
        </w:tc>
        <w:tc>
          <w:tcPr>
            <w:tcW w:w="1471" w:type="dxa"/>
            <w:tcBorders>
              <w:top w:val="single" w:sz="4" w:space="0" w:color="auto"/>
              <w:bottom w:val="single" w:sz="4" w:space="0" w:color="auto"/>
            </w:tcBorders>
            <w:shd w:val="clear" w:color="auto" w:fill="C0C0C0"/>
            <w:vAlign w:val="center"/>
          </w:tcPr>
          <w:p w14:paraId="5E377953"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tcBorders>
              <w:top w:val="single" w:sz="4" w:space="0" w:color="auto"/>
              <w:bottom w:val="single" w:sz="4" w:space="0" w:color="auto"/>
            </w:tcBorders>
            <w:shd w:val="clear" w:color="auto" w:fill="C0C0C0"/>
            <w:vAlign w:val="center"/>
          </w:tcPr>
          <w:p w14:paraId="113658C5" w14:textId="77777777" w:rsidR="0068671B" w:rsidRPr="00D55977" w:rsidRDefault="0068671B" w:rsidP="00122B81">
            <w:pPr>
              <w:spacing w:beforeLines="20" w:before="48" w:afterLines="20" w:after="48"/>
              <w:jc w:val="center"/>
              <w:rPr>
                <w:b/>
                <w:bCs/>
              </w:rPr>
            </w:pPr>
            <w:r w:rsidRPr="00D55977">
              <w:rPr>
                <w:b/>
                <w:bCs/>
              </w:rPr>
              <w:t>ΠΑΡΑΠΟΜΠΗ</w:t>
            </w:r>
          </w:p>
          <w:p w14:paraId="6CF83B74"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050F6348" w14:textId="77777777" w:rsidTr="00122B81">
        <w:trPr>
          <w:jc w:val="center"/>
        </w:trPr>
        <w:tc>
          <w:tcPr>
            <w:tcW w:w="900" w:type="dxa"/>
            <w:tcBorders>
              <w:top w:val="single" w:sz="4" w:space="0" w:color="auto"/>
              <w:bottom w:val="single" w:sz="4" w:space="0" w:color="auto"/>
            </w:tcBorders>
          </w:tcPr>
          <w:p w14:paraId="4F58AC63" w14:textId="77777777" w:rsidR="0068671B" w:rsidRPr="00D55977" w:rsidRDefault="0068671B" w:rsidP="0068671B">
            <w:pPr>
              <w:numPr>
                <w:ilvl w:val="0"/>
                <w:numId w:val="84"/>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17DA34DF" w14:textId="77777777" w:rsidR="0068671B" w:rsidRPr="007C3CA0" w:rsidRDefault="0068671B" w:rsidP="00122B81">
            <w:pPr>
              <w:spacing w:after="0"/>
              <w:rPr>
                <w:lang w:val="el-GR"/>
              </w:rPr>
            </w:pPr>
            <w:r w:rsidRPr="007C3CA0">
              <w:rPr>
                <w:lang w:val="el-GR"/>
              </w:rPr>
              <w:t>Το ΟΠΣΜ θα πρέπει να εξασφαλίζει κατ’ ελάχιστον τα ακόλουθα:</w:t>
            </w:r>
          </w:p>
          <w:p w14:paraId="292B1FDC" w14:textId="77777777" w:rsidR="0068671B" w:rsidRPr="007C3CA0" w:rsidRDefault="0068671B" w:rsidP="00122B81">
            <w:pPr>
              <w:spacing w:after="0"/>
              <w:rPr>
                <w:lang w:val="el-GR"/>
              </w:rPr>
            </w:pPr>
            <w:r w:rsidRPr="007C3CA0">
              <w:rPr>
                <w:lang w:val="el-GR"/>
              </w:rPr>
              <w:t>- Ενιαίο τρόπο επιβολής πολιτικών (ρόλοι χρηστών, δικαιώματα και εξουσιοδοτήσεις, ασφάλεια κλπ).</w:t>
            </w:r>
          </w:p>
          <w:p w14:paraId="76721462" w14:textId="77777777" w:rsidR="0068671B" w:rsidRPr="007C3CA0" w:rsidRDefault="0068671B" w:rsidP="00122B81">
            <w:pPr>
              <w:spacing w:after="0"/>
              <w:rPr>
                <w:lang w:val="el-GR"/>
              </w:rPr>
            </w:pPr>
            <w:r w:rsidRPr="007C3CA0">
              <w:rPr>
                <w:lang w:val="el-GR"/>
              </w:rPr>
              <w:t>- Τήρηση κοινών δεδομένων, ώστε οι πληροφορίες για μία οντότητα να διατηρούνται με ενιαίο τρόπο στο περιβάλλον της εφαρμογής και να δημιουργούνται/ενημερώνονται μόνο από τα εξουσιοδοτημένα υποσυστήματα.</w:t>
            </w:r>
          </w:p>
          <w:p w14:paraId="1184EF29" w14:textId="77777777" w:rsidR="0068671B" w:rsidRPr="007C3CA0" w:rsidRDefault="0068671B" w:rsidP="00122B81">
            <w:pPr>
              <w:spacing w:after="0"/>
              <w:rPr>
                <w:lang w:val="el-GR"/>
              </w:rPr>
            </w:pPr>
            <w:r w:rsidRPr="007C3CA0">
              <w:rPr>
                <w:lang w:val="el-GR"/>
              </w:rPr>
              <w:t xml:space="preserve">-   Η παρεχόμενη λειτουργικότητα των εφαρμογών που αφορούν οριζόντιες λειτουργίες να διατίθεται για χρήση και μέσω ανοικτής τεχνολογίας </w:t>
            </w:r>
            <w:r w:rsidRPr="00D55977">
              <w:t>Web</w:t>
            </w:r>
            <w:r w:rsidRPr="007C3CA0">
              <w:rPr>
                <w:lang w:val="el-GR"/>
              </w:rPr>
              <w:t xml:space="preserve"> </w:t>
            </w:r>
            <w:r w:rsidRPr="00D55977">
              <w:t>Services</w:t>
            </w:r>
            <w:r w:rsidRPr="007C3CA0">
              <w:rPr>
                <w:lang w:val="el-GR"/>
              </w:rPr>
              <w:t xml:space="preserve"> είτε </w:t>
            </w:r>
            <w:r w:rsidRPr="00D55977">
              <w:t>SOAP</w:t>
            </w:r>
            <w:r w:rsidRPr="007C3CA0">
              <w:rPr>
                <w:lang w:val="el-GR"/>
              </w:rPr>
              <w:t xml:space="preserve"> είτε </w:t>
            </w:r>
            <w:r w:rsidRPr="00D55977">
              <w:t>XML</w:t>
            </w:r>
            <w:r w:rsidRPr="007C3CA0">
              <w:rPr>
                <w:lang w:val="el-GR"/>
              </w:rPr>
              <w:t>-</w:t>
            </w:r>
            <w:r w:rsidRPr="00D55977">
              <w:t>RPC</w:t>
            </w:r>
            <w:r w:rsidRPr="007C3CA0">
              <w:rPr>
                <w:lang w:val="el-GR"/>
              </w:rPr>
              <w:t>/</w:t>
            </w:r>
            <w:r w:rsidRPr="00D55977">
              <w:t>JSON</w:t>
            </w:r>
            <w:r w:rsidRPr="007C3CA0">
              <w:rPr>
                <w:lang w:val="el-GR"/>
              </w:rPr>
              <w:t>-</w:t>
            </w:r>
            <w:r w:rsidRPr="00D55977">
              <w:t>RPC</w:t>
            </w:r>
          </w:p>
        </w:tc>
        <w:tc>
          <w:tcPr>
            <w:tcW w:w="1418" w:type="dxa"/>
            <w:tcBorders>
              <w:top w:val="single" w:sz="4" w:space="0" w:color="auto"/>
              <w:bottom w:val="single" w:sz="4" w:space="0" w:color="auto"/>
            </w:tcBorders>
          </w:tcPr>
          <w:p w14:paraId="33D7BF9A"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76DE4A4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48D3EBF1" w14:textId="77777777" w:rsidR="0068671B" w:rsidRPr="00D55977" w:rsidRDefault="0068671B" w:rsidP="00122B81">
            <w:pPr>
              <w:spacing w:beforeLines="20" w:before="48" w:afterLines="20" w:after="48"/>
            </w:pPr>
          </w:p>
        </w:tc>
      </w:tr>
      <w:tr w:rsidR="0068671B" w:rsidRPr="00D55977" w14:paraId="6468D293" w14:textId="77777777" w:rsidTr="00122B81">
        <w:trPr>
          <w:jc w:val="center"/>
        </w:trPr>
        <w:tc>
          <w:tcPr>
            <w:tcW w:w="900" w:type="dxa"/>
            <w:tcBorders>
              <w:top w:val="single" w:sz="4" w:space="0" w:color="auto"/>
              <w:bottom w:val="single" w:sz="4" w:space="0" w:color="auto"/>
            </w:tcBorders>
          </w:tcPr>
          <w:p w14:paraId="3A6075C2" w14:textId="77777777" w:rsidR="0068671B" w:rsidRPr="00D55977" w:rsidRDefault="0068671B" w:rsidP="0068671B">
            <w:pPr>
              <w:numPr>
                <w:ilvl w:val="0"/>
                <w:numId w:val="84"/>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21925A96" w14:textId="77777777" w:rsidR="0068671B" w:rsidRPr="007C3CA0" w:rsidRDefault="0068671B" w:rsidP="00122B81">
            <w:pPr>
              <w:spacing w:after="0"/>
              <w:rPr>
                <w:lang w:val="el-GR"/>
              </w:rPr>
            </w:pPr>
            <w:r w:rsidRPr="007C3CA0">
              <w:rPr>
                <w:lang w:val="el-GR"/>
              </w:rPr>
              <w:t xml:space="preserve">Η ταυτοποίηση να γίνεται με χρήση αναγνωριστικού και συνθηματικού σύμφωνα με τα καθοριζόμενα στο </w:t>
            </w:r>
            <w:r w:rsidRPr="007C3CA0">
              <w:rPr>
                <w:bCs/>
                <w:lang w:val="el-GR"/>
              </w:rPr>
              <w:t>Παραρτήματος Ι, Παράγραφος 1.4.1</w:t>
            </w:r>
          </w:p>
        </w:tc>
        <w:tc>
          <w:tcPr>
            <w:tcW w:w="1418" w:type="dxa"/>
            <w:tcBorders>
              <w:top w:val="single" w:sz="4" w:space="0" w:color="auto"/>
              <w:bottom w:val="single" w:sz="4" w:space="0" w:color="auto"/>
            </w:tcBorders>
          </w:tcPr>
          <w:p w14:paraId="06A9EE6F"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402CC5CE"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0AD537E" w14:textId="77777777" w:rsidR="0068671B" w:rsidRPr="00D55977" w:rsidRDefault="0068671B" w:rsidP="00122B81">
            <w:pPr>
              <w:spacing w:beforeLines="20" w:before="48" w:afterLines="20" w:after="48"/>
            </w:pPr>
          </w:p>
        </w:tc>
      </w:tr>
      <w:tr w:rsidR="0068671B" w:rsidRPr="00D55977" w14:paraId="28DEA9BE" w14:textId="77777777" w:rsidTr="00122B81">
        <w:trPr>
          <w:jc w:val="center"/>
        </w:trPr>
        <w:tc>
          <w:tcPr>
            <w:tcW w:w="900" w:type="dxa"/>
            <w:tcBorders>
              <w:top w:val="single" w:sz="4" w:space="0" w:color="auto"/>
              <w:bottom w:val="single" w:sz="4" w:space="0" w:color="auto"/>
            </w:tcBorders>
          </w:tcPr>
          <w:p w14:paraId="24634E62" w14:textId="77777777" w:rsidR="0068671B" w:rsidRPr="00D55977" w:rsidRDefault="0068671B" w:rsidP="0068671B">
            <w:pPr>
              <w:numPr>
                <w:ilvl w:val="0"/>
                <w:numId w:val="84"/>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10C2DE8B" w14:textId="77777777" w:rsidR="0068671B" w:rsidRPr="007C3CA0" w:rsidRDefault="0068671B" w:rsidP="00122B81">
            <w:pPr>
              <w:spacing w:after="0"/>
              <w:rPr>
                <w:lang w:val="el-GR"/>
              </w:rPr>
            </w:pPr>
            <w:r w:rsidRPr="007C3CA0">
              <w:rPr>
                <w:lang w:val="el-GR"/>
              </w:rPr>
              <w:t>Σε σχέση με τη διαλειτουργικότητα πρέπει να καλύπτονται τα καθοριζόμενα στο Παραρτήματος Ι, Παράγραφος 1.4.2.</w:t>
            </w:r>
          </w:p>
          <w:p w14:paraId="1EE04547" w14:textId="77777777" w:rsidR="0068671B" w:rsidRPr="007C3CA0" w:rsidRDefault="0068671B" w:rsidP="00122B81">
            <w:pPr>
              <w:spacing w:after="0"/>
              <w:rPr>
                <w:lang w:val="el-GR"/>
              </w:rPr>
            </w:pPr>
            <w:r w:rsidRPr="007C3CA0">
              <w:rPr>
                <w:lang w:val="el-GR"/>
              </w:rPr>
              <w:t>Ο Ανάδοχος θα πρέπει να περιγράψει στην προσφορά του τις απαιτήσεις και χαρακτηριστικά διαλειτουργικότητας του Έργου, με όσο το δυνατόν μεγαλύτερη σαφήνεια</w:t>
            </w:r>
            <w:r w:rsidRPr="007C3CA0">
              <w:rPr>
                <w:lang w:val="el-GR"/>
              </w:rPr>
              <w:tab/>
            </w:r>
          </w:p>
        </w:tc>
        <w:tc>
          <w:tcPr>
            <w:tcW w:w="1418" w:type="dxa"/>
            <w:tcBorders>
              <w:top w:val="single" w:sz="4" w:space="0" w:color="auto"/>
              <w:bottom w:val="single" w:sz="4" w:space="0" w:color="auto"/>
            </w:tcBorders>
          </w:tcPr>
          <w:p w14:paraId="1CCE72E9"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371B1E60"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6691887" w14:textId="77777777" w:rsidR="0068671B" w:rsidRPr="00D55977" w:rsidRDefault="0068671B" w:rsidP="00122B81">
            <w:pPr>
              <w:spacing w:beforeLines="20" w:before="48" w:afterLines="20" w:after="48"/>
            </w:pPr>
          </w:p>
        </w:tc>
      </w:tr>
      <w:tr w:rsidR="0068671B" w:rsidRPr="00D55977" w14:paraId="5BAB2021" w14:textId="77777777" w:rsidTr="00122B81">
        <w:trPr>
          <w:jc w:val="center"/>
        </w:trPr>
        <w:tc>
          <w:tcPr>
            <w:tcW w:w="900" w:type="dxa"/>
            <w:tcBorders>
              <w:top w:val="single" w:sz="4" w:space="0" w:color="auto"/>
              <w:bottom w:val="single" w:sz="4" w:space="0" w:color="auto"/>
            </w:tcBorders>
          </w:tcPr>
          <w:p w14:paraId="0122A86E" w14:textId="77777777" w:rsidR="0068671B" w:rsidRPr="00D55977" w:rsidRDefault="0068671B" w:rsidP="0068671B">
            <w:pPr>
              <w:numPr>
                <w:ilvl w:val="0"/>
                <w:numId w:val="84"/>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29A4459A" w14:textId="77777777" w:rsidR="0068671B" w:rsidRPr="007C3CA0" w:rsidRDefault="0068671B" w:rsidP="00122B81">
            <w:pPr>
              <w:spacing w:after="0"/>
              <w:rPr>
                <w:lang w:val="el-GR"/>
              </w:rPr>
            </w:pPr>
            <w:r w:rsidRPr="007C3CA0">
              <w:rPr>
                <w:lang w:val="el-GR"/>
              </w:rPr>
              <w:t xml:space="preserve">Σε σχέση με την πολυκαναλική προσέγγιση θα πρέπει να καλύπτονται τα καθοριζόμενα στο </w:t>
            </w:r>
            <w:r w:rsidRPr="007C3CA0">
              <w:rPr>
                <w:bCs/>
                <w:lang w:val="el-GR"/>
              </w:rPr>
              <w:t>Παραρτήματος Ι, Παράγραφος 1.4.3</w:t>
            </w:r>
          </w:p>
        </w:tc>
        <w:tc>
          <w:tcPr>
            <w:tcW w:w="1418" w:type="dxa"/>
            <w:tcBorders>
              <w:top w:val="single" w:sz="4" w:space="0" w:color="auto"/>
              <w:bottom w:val="single" w:sz="4" w:space="0" w:color="auto"/>
            </w:tcBorders>
          </w:tcPr>
          <w:p w14:paraId="1E0EDCEC"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3B3DFCA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54124342" w14:textId="77777777" w:rsidR="0068671B" w:rsidRPr="00D55977" w:rsidRDefault="0068671B" w:rsidP="00122B81">
            <w:pPr>
              <w:spacing w:beforeLines="20" w:before="48" w:afterLines="20" w:after="48"/>
            </w:pPr>
          </w:p>
        </w:tc>
      </w:tr>
      <w:tr w:rsidR="0068671B" w:rsidRPr="00D55977" w14:paraId="522460F0" w14:textId="77777777" w:rsidTr="00122B81">
        <w:trPr>
          <w:jc w:val="center"/>
        </w:trPr>
        <w:tc>
          <w:tcPr>
            <w:tcW w:w="900" w:type="dxa"/>
            <w:tcBorders>
              <w:top w:val="single" w:sz="4" w:space="0" w:color="auto"/>
              <w:bottom w:val="single" w:sz="4" w:space="0" w:color="auto"/>
            </w:tcBorders>
          </w:tcPr>
          <w:p w14:paraId="4EFC7412" w14:textId="77777777" w:rsidR="0068671B" w:rsidRPr="00D55977" w:rsidRDefault="0068671B" w:rsidP="0068671B">
            <w:pPr>
              <w:numPr>
                <w:ilvl w:val="0"/>
                <w:numId w:val="84"/>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45FDA776" w14:textId="77777777" w:rsidR="0068671B" w:rsidRPr="007C3CA0" w:rsidRDefault="0068671B" w:rsidP="00122B81">
            <w:pPr>
              <w:spacing w:after="0"/>
              <w:rPr>
                <w:bCs/>
                <w:lang w:val="el-GR"/>
              </w:rPr>
            </w:pPr>
            <w:r w:rsidRPr="007C3CA0">
              <w:rPr>
                <w:lang w:val="el-GR"/>
              </w:rPr>
              <w:t xml:space="preserve">Πρέπει να λαμβάνεται μέριμνα χρήσης ανοιχτών προτύπων, σύμφωνα με τα καθοριζόμενα στο </w:t>
            </w:r>
            <w:r w:rsidRPr="007C3CA0">
              <w:rPr>
                <w:bCs/>
                <w:lang w:val="el-GR"/>
              </w:rPr>
              <w:t>Παραρτήματος Ι, Παράγραφος 1.4.4</w:t>
            </w:r>
          </w:p>
          <w:p w14:paraId="2F0E3A4D" w14:textId="77777777" w:rsidR="0068671B" w:rsidRPr="007C3CA0" w:rsidRDefault="0068671B" w:rsidP="00122B81">
            <w:pPr>
              <w:spacing w:after="0"/>
              <w:rPr>
                <w:lang w:val="el-GR"/>
              </w:rPr>
            </w:pPr>
          </w:p>
        </w:tc>
        <w:tc>
          <w:tcPr>
            <w:tcW w:w="1418" w:type="dxa"/>
            <w:tcBorders>
              <w:top w:val="single" w:sz="4" w:space="0" w:color="auto"/>
              <w:bottom w:val="single" w:sz="4" w:space="0" w:color="auto"/>
            </w:tcBorders>
          </w:tcPr>
          <w:p w14:paraId="4FDF6D0B"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49672D5D"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64437FB" w14:textId="77777777" w:rsidR="0068671B" w:rsidRPr="00D55977" w:rsidRDefault="0068671B" w:rsidP="00122B81">
            <w:pPr>
              <w:spacing w:beforeLines="20" w:before="48" w:afterLines="20" w:after="48"/>
            </w:pPr>
          </w:p>
        </w:tc>
      </w:tr>
    </w:tbl>
    <w:p w14:paraId="58A7BF56" w14:textId="77777777" w:rsidR="0068671B" w:rsidRPr="00D55977" w:rsidRDefault="0068671B" w:rsidP="0068671B">
      <w:pPr>
        <w:spacing w:after="0"/>
        <w:rPr>
          <w:sz w:val="24"/>
        </w:rPr>
      </w:pPr>
    </w:p>
    <w:p w14:paraId="36643284" w14:textId="77777777" w:rsidR="0068671B" w:rsidRPr="00D55977" w:rsidRDefault="0068671B" w:rsidP="0068671B">
      <w:pPr>
        <w:spacing w:after="0"/>
        <w:rPr>
          <w:sz w:val="24"/>
        </w:rPr>
      </w:pPr>
    </w:p>
    <w:p w14:paraId="3CF2B77D" w14:textId="77777777" w:rsidR="0068671B" w:rsidRPr="00D55977" w:rsidRDefault="0068671B" w:rsidP="0068671B">
      <w:pPr>
        <w:spacing w:after="0"/>
        <w:rPr>
          <w:sz w:val="24"/>
        </w:rPr>
      </w:pPr>
    </w:p>
    <w:p w14:paraId="4675FF77" w14:textId="77777777" w:rsidR="0068671B" w:rsidRPr="00D55977" w:rsidRDefault="0068671B" w:rsidP="0068671B">
      <w:pPr>
        <w:spacing w:after="0"/>
        <w:rPr>
          <w:sz w:val="24"/>
        </w:rPr>
      </w:pPr>
    </w:p>
    <w:p w14:paraId="37D655E4" w14:textId="77777777" w:rsidR="0068671B" w:rsidRDefault="0068671B" w:rsidP="0068671B">
      <w:pPr>
        <w:spacing w:after="0"/>
        <w:rPr>
          <w:sz w:val="24"/>
        </w:rPr>
      </w:pPr>
    </w:p>
    <w:p w14:paraId="34A9E79E" w14:textId="77777777" w:rsidR="0068671B" w:rsidRDefault="0068671B" w:rsidP="0068671B">
      <w:pPr>
        <w:spacing w:after="0"/>
        <w:rPr>
          <w:sz w:val="24"/>
        </w:rPr>
      </w:pPr>
    </w:p>
    <w:p w14:paraId="75275F6D" w14:textId="77777777" w:rsidR="0068671B" w:rsidRPr="00D55977" w:rsidRDefault="0068671B" w:rsidP="0068671B">
      <w:pPr>
        <w:spacing w:after="0"/>
        <w:rPr>
          <w:sz w:val="24"/>
        </w:rPr>
      </w:pPr>
    </w:p>
    <w:p w14:paraId="0284E04C" w14:textId="77777777" w:rsidR="0068671B" w:rsidRPr="00D55977" w:rsidRDefault="0068671B" w:rsidP="0068671B">
      <w:pPr>
        <w:spacing w:after="0"/>
        <w:rPr>
          <w:sz w:val="24"/>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68671B" w:rsidRPr="00D55977" w14:paraId="39A95BC5" w14:textId="77777777" w:rsidTr="00122B81">
        <w:trPr>
          <w:cantSplit/>
          <w:tblHeader/>
          <w:jc w:val="center"/>
        </w:trPr>
        <w:tc>
          <w:tcPr>
            <w:tcW w:w="9739" w:type="dxa"/>
            <w:gridSpan w:val="5"/>
            <w:tcBorders>
              <w:top w:val="double" w:sz="4" w:space="0" w:color="auto"/>
              <w:bottom w:val="single" w:sz="4" w:space="0" w:color="auto"/>
            </w:tcBorders>
            <w:shd w:val="clear" w:color="auto" w:fill="C0C0C0"/>
            <w:vAlign w:val="center"/>
          </w:tcPr>
          <w:p w14:paraId="3E9D754A" w14:textId="77777777" w:rsidR="0068671B" w:rsidRPr="00D55977" w:rsidRDefault="0068671B" w:rsidP="0068671B">
            <w:pPr>
              <w:numPr>
                <w:ilvl w:val="0"/>
                <w:numId w:val="88"/>
              </w:numPr>
              <w:suppressAutoHyphens w:val="0"/>
              <w:spacing w:beforeLines="20" w:before="48" w:afterLines="20" w:after="48"/>
              <w:jc w:val="center"/>
              <w:rPr>
                <w:b/>
                <w:bCs/>
              </w:rPr>
            </w:pPr>
            <w:r w:rsidRPr="00D55977">
              <w:rPr>
                <w:b/>
                <w:bCs/>
              </w:rPr>
              <w:t>ΠΡΟΔΙΑΓΡΑΦΕΣ ΣΥΣΤΗΜΑΤΟΣ – ΑΠΑΙΤΗΣΕΙΣ ΑΣΦΑΛΕΙΑΣ</w:t>
            </w:r>
          </w:p>
        </w:tc>
      </w:tr>
      <w:tr w:rsidR="0068671B" w:rsidRPr="00D55977" w14:paraId="09598BB7"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313274C7"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77B6B275"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36E92D3D"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2"/>
            <w:tcBorders>
              <w:top w:val="single" w:sz="4" w:space="0" w:color="auto"/>
              <w:bottom w:val="single" w:sz="4" w:space="0" w:color="auto"/>
            </w:tcBorders>
            <w:shd w:val="clear" w:color="auto" w:fill="C0C0C0"/>
            <w:vAlign w:val="center"/>
          </w:tcPr>
          <w:p w14:paraId="2A794505"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6DAB0BF1"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4B51961D"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13F8BDF0"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489B6D23" w14:textId="77777777" w:rsidR="0068671B" w:rsidRPr="00D55977" w:rsidRDefault="0068671B" w:rsidP="00122B81">
            <w:pPr>
              <w:spacing w:beforeLines="20" w:before="48" w:afterLines="20" w:after="48"/>
              <w:jc w:val="center"/>
              <w:rPr>
                <w:b/>
                <w:bCs/>
              </w:rPr>
            </w:pPr>
          </w:p>
        </w:tc>
        <w:tc>
          <w:tcPr>
            <w:tcW w:w="1471" w:type="dxa"/>
            <w:tcBorders>
              <w:top w:val="single" w:sz="4" w:space="0" w:color="auto"/>
              <w:bottom w:val="single" w:sz="4" w:space="0" w:color="auto"/>
            </w:tcBorders>
            <w:shd w:val="clear" w:color="auto" w:fill="C0C0C0"/>
            <w:vAlign w:val="center"/>
          </w:tcPr>
          <w:p w14:paraId="0DB6C676"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tcBorders>
              <w:top w:val="single" w:sz="4" w:space="0" w:color="auto"/>
              <w:bottom w:val="single" w:sz="4" w:space="0" w:color="auto"/>
            </w:tcBorders>
            <w:shd w:val="clear" w:color="auto" w:fill="C0C0C0"/>
            <w:vAlign w:val="center"/>
          </w:tcPr>
          <w:p w14:paraId="37E8622D" w14:textId="77777777" w:rsidR="0068671B" w:rsidRPr="00D55977" w:rsidRDefault="0068671B" w:rsidP="00122B81">
            <w:pPr>
              <w:spacing w:beforeLines="20" w:before="48" w:afterLines="20" w:after="48"/>
              <w:jc w:val="center"/>
              <w:rPr>
                <w:b/>
                <w:bCs/>
              </w:rPr>
            </w:pPr>
            <w:r w:rsidRPr="00D55977">
              <w:rPr>
                <w:b/>
                <w:bCs/>
              </w:rPr>
              <w:t>ΠΑΡΑΠΟΜΠΗ</w:t>
            </w:r>
          </w:p>
          <w:p w14:paraId="690B32DC"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6529BE42" w14:textId="77777777" w:rsidTr="00122B81">
        <w:trPr>
          <w:jc w:val="center"/>
        </w:trPr>
        <w:tc>
          <w:tcPr>
            <w:tcW w:w="900" w:type="dxa"/>
            <w:tcBorders>
              <w:top w:val="single" w:sz="4" w:space="0" w:color="auto"/>
              <w:bottom w:val="single" w:sz="4" w:space="0" w:color="auto"/>
            </w:tcBorders>
          </w:tcPr>
          <w:p w14:paraId="55F61D94" w14:textId="77777777" w:rsidR="0068671B" w:rsidRPr="00D55977" w:rsidRDefault="0068671B" w:rsidP="00122B81">
            <w:pPr>
              <w:spacing w:beforeLines="20" w:before="48" w:afterLines="20" w:after="48"/>
              <w:ind w:left="360"/>
              <w:jc w:val="center"/>
            </w:pPr>
            <w:r>
              <w:t>1.</w:t>
            </w:r>
          </w:p>
        </w:tc>
        <w:tc>
          <w:tcPr>
            <w:tcW w:w="4203" w:type="dxa"/>
            <w:tcBorders>
              <w:top w:val="single" w:sz="4" w:space="0" w:color="auto"/>
              <w:bottom w:val="single" w:sz="4" w:space="0" w:color="auto"/>
            </w:tcBorders>
            <w:vAlign w:val="center"/>
          </w:tcPr>
          <w:p w14:paraId="5DD98883" w14:textId="77777777" w:rsidR="0068671B" w:rsidRPr="007C3CA0" w:rsidRDefault="0068671B" w:rsidP="00122B81">
            <w:pPr>
              <w:spacing w:after="0"/>
              <w:rPr>
                <w:lang w:val="el-GR"/>
              </w:rPr>
            </w:pPr>
            <w:r w:rsidRPr="007C3CA0">
              <w:rPr>
                <w:lang w:val="el-GR"/>
              </w:rPr>
              <w:t>Για τα επίπεδα ασφάλειας θα πρέπει το ΟΠΣΜ να καλύπτει τις εξής αρχές, σε επίπεδο εφαρμογής, βάσεων δεδομένων και δικτύων:</w:t>
            </w:r>
          </w:p>
        </w:tc>
        <w:tc>
          <w:tcPr>
            <w:tcW w:w="1418" w:type="dxa"/>
            <w:tcBorders>
              <w:top w:val="single" w:sz="4" w:space="0" w:color="auto"/>
              <w:bottom w:val="single" w:sz="4" w:space="0" w:color="auto"/>
            </w:tcBorders>
          </w:tcPr>
          <w:p w14:paraId="7D56E9F2" w14:textId="77777777" w:rsidR="0068671B" w:rsidRPr="00D55977" w:rsidRDefault="0068671B" w:rsidP="00122B81">
            <w:pPr>
              <w:spacing w:after="0"/>
              <w:jc w:val="center"/>
            </w:pPr>
            <w:r>
              <w:t>ΝΑΙ</w:t>
            </w:r>
          </w:p>
        </w:tc>
        <w:tc>
          <w:tcPr>
            <w:tcW w:w="1471" w:type="dxa"/>
            <w:tcBorders>
              <w:top w:val="single" w:sz="4" w:space="0" w:color="auto"/>
              <w:bottom w:val="single" w:sz="4" w:space="0" w:color="auto"/>
            </w:tcBorders>
          </w:tcPr>
          <w:p w14:paraId="0A59D96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33F550CE" w14:textId="77777777" w:rsidR="0068671B" w:rsidRPr="00D55977" w:rsidRDefault="0068671B" w:rsidP="00122B81">
            <w:pPr>
              <w:spacing w:beforeLines="20" w:before="48" w:afterLines="20" w:after="48"/>
            </w:pPr>
          </w:p>
        </w:tc>
      </w:tr>
      <w:tr w:rsidR="0068671B" w:rsidRPr="00D55977" w14:paraId="4990DBAC" w14:textId="77777777" w:rsidTr="00122B81">
        <w:trPr>
          <w:jc w:val="center"/>
        </w:trPr>
        <w:tc>
          <w:tcPr>
            <w:tcW w:w="900" w:type="dxa"/>
            <w:tcBorders>
              <w:top w:val="single" w:sz="4" w:space="0" w:color="auto"/>
              <w:bottom w:val="single" w:sz="4" w:space="0" w:color="auto"/>
            </w:tcBorders>
          </w:tcPr>
          <w:p w14:paraId="0D74D880" w14:textId="77777777" w:rsidR="0068671B" w:rsidRPr="00D55977" w:rsidRDefault="0068671B" w:rsidP="00122B81">
            <w:pPr>
              <w:spacing w:beforeLines="20" w:before="48" w:afterLines="20" w:after="48"/>
              <w:ind w:left="360"/>
              <w:jc w:val="center"/>
            </w:pPr>
            <w:r>
              <w:t>2.</w:t>
            </w:r>
          </w:p>
        </w:tc>
        <w:tc>
          <w:tcPr>
            <w:tcW w:w="4203" w:type="dxa"/>
            <w:tcBorders>
              <w:top w:val="single" w:sz="4" w:space="0" w:color="auto"/>
              <w:bottom w:val="single" w:sz="4" w:space="0" w:color="auto"/>
            </w:tcBorders>
            <w:vAlign w:val="center"/>
          </w:tcPr>
          <w:p w14:paraId="56A256E7" w14:textId="77777777" w:rsidR="0068671B" w:rsidRPr="007C3CA0" w:rsidRDefault="0068671B" w:rsidP="0068671B">
            <w:pPr>
              <w:numPr>
                <w:ilvl w:val="0"/>
                <w:numId w:val="73"/>
              </w:numPr>
              <w:suppressAutoHyphens w:val="0"/>
              <w:spacing w:after="0"/>
              <w:jc w:val="left"/>
              <w:rPr>
                <w:lang w:val="el-GR"/>
              </w:rPr>
            </w:pPr>
            <w:r w:rsidRPr="007C3CA0">
              <w:rPr>
                <w:lang w:val="el-GR"/>
              </w:rPr>
              <w:t>Εμπιστευτικότητα (</w:t>
            </w:r>
            <w:r w:rsidRPr="00D55977">
              <w:t>Confidentiality</w:t>
            </w:r>
            <w:r w:rsidRPr="007C3CA0">
              <w:rPr>
                <w:lang w:val="el-GR"/>
              </w:rPr>
              <w:t>): ένας σημαντικός όγκος δεδομένων του συστήματος είναι προσωπικά ή ευαίσθητα δεδομένα και επομένως θα πρέπει να είναι διαθέσιμα μόνο στους χρήστες εκείνους που είναι εξουσιοδοτημένοι για την προσπέλασή τους. Η πιστοποίηση της δικαιοδοσίας των χρηστών θα πρέπει να βασιστεί πάνω σε ένα καλά καθορισμένο σύστημα ρόλων. Επίσης πρέπει να λαμβάνονται όλα τα κατάλληλα μέτρα ώστε να αποτρέπονται επιθέσεις κλοπής δεδομένων.</w:t>
            </w:r>
          </w:p>
        </w:tc>
        <w:tc>
          <w:tcPr>
            <w:tcW w:w="1418" w:type="dxa"/>
            <w:tcBorders>
              <w:top w:val="single" w:sz="4" w:space="0" w:color="auto"/>
              <w:bottom w:val="single" w:sz="4" w:space="0" w:color="auto"/>
            </w:tcBorders>
          </w:tcPr>
          <w:p w14:paraId="2CECC2CC"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11F9CEA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3779752C" w14:textId="77777777" w:rsidR="0068671B" w:rsidRPr="00D55977" w:rsidRDefault="0068671B" w:rsidP="00122B81">
            <w:pPr>
              <w:spacing w:beforeLines="20" w:before="48" w:afterLines="20" w:after="48"/>
            </w:pPr>
          </w:p>
        </w:tc>
      </w:tr>
      <w:tr w:rsidR="0068671B" w:rsidRPr="00D55977" w14:paraId="5BD93F1F" w14:textId="77777777" w:rsidTr="00122B81">
        <w:trPr>
          <w:jc w:val="center"/>
        </w:trPr>
        <w:tc>
          <w:tcPr>
            <w:tcW w:w="900" w:type="dxa"/>
            <w:tcBorders>
              <w:top w:val="single" w:sz="4" w:space="0" w:color="auto"/>
              <w:bottom w:val="single" w:sz="4" w:space="0" w:color="auto"/>
            </w:tcBorders>
          </w:tcPr>
          <w:p w14:paraId="55482249" w14:textId="77777777" w:rsidR="0068671B" w:rsidRPr="00D55977" w:rsidRDefault="0068671B" w:rsidP="00122B81">
            <w:pPr>
              <w:spacing w:beforeLines="20" w:before="48" w:afterLines="20" w:after="48"/>
              <w:ind w:left="360"/>
              <w:jc w:val="center"/>
            </w:pPr>
            <w:r>
              <w:t>3.</w:t>
            </w:r>
          </w:p>
        </w:tc>
        <w:tc>
          <w:tcPr>
            <w:tcW w:w="4203" w:type="dxa"/>
            <w:tcBorders>
              <w:top w:val="single" w:sz="4" w:space="0" w:color="auto"/>
              <w:bottom w:val="single" w:sz="4" w:space="0" w:color="auto"/>
            </w:tcBorders>
            <w:vAlign w:val="center"/>
          </w:tcPr>
          <w:p w14:paraId="4B582B54" w14:textId="77777777" w:rsidR="0068671B" w:rsidRPr="007C3CA0" w:rsidRDefault="0068671B" w:rsidP="0068671B">
            <w:pPr>
              <w:numPr>
                <w:ilvl w:val="0"/>
                <w:numId w:val="73"/>
              </w:numPr>
              <w:suppressAutoHyphens w:val="0"/>
              <w:spacing w:after="0"/>
              <w:jc w:val="left"/>
              <w:rPr>
                <w:lang w:val="el-GR"/>
              </w:rPr>
            </w:pPr>
            <w:r w:rsidRPr="007C3CA0">
              <w:rPr>
                <w:lang w:val="el-GR"/>
              </w:rPr>
              <w:t>Ακεραιότητα (</w:t>
            </w:r>
            <w:r w:rsidRPr="00D55977">
              <w:t>Integrity</w:t>
            </w:r>
            <w:r w:rsidRPr="007C3CA0">
              <w:rPr>
                <w:lang w:val="el-GR"/>
              </w:rPr>
              <w:t>): τα δεδομένα δεν πρέπει να αλλοιωθούν.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διαφύλαξης της ακεραιότητας (</w:t>
            </w:r>
            <w:r w:rsidRPr="00D55977">
              <w:t>integrity</w:t>
            </w:r>
            <w:r w:rsidRPr="007C3CA0">
              <w:rPr>
                <w:lang w:val="el-GR"/>
              </w:rPr>
              <w:t>) και συνέπειάς τους (</w:t>
            </w:r>
            <w:r w:rsidRPr="00D55977">
              <w:t>consistency</w:t>
            </w:r>
            <w:r w:rsidRPr="007C3CA0">
              <w:rPr>
                <w:lang w:val="el-GR"/>
              </w:rPr>
              <w:t>) αλλά και να αποτρέπουν επιθέσεις δολιοφθοράς δεδομένων.</w:t>
            </w:r>
          </w:p>
        </w:tc>
        <w:tc>
          <w:tcPr>
            <w:tcW w:w="1418" w:type="dxa"/>
            <w:tcBorders>
              <w:top w:val="single" w:sz="4" w:space="0" w:color="auto"/>
              <w:bottom w:val="single" w:sz="4" w:space="0" w:color="auto"/>
            </w:tcBorders>
          </w:tcPr>
          <w:p w14:paraId="10830312"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0D197CF1"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5DAF442" w14:textId="77777777" w:rsidR="0068671B" w:rsidRPr="00D55977" w:rsidRDefault="0068671B" w:rsidP="00122B81">
            <w:pPr>
              <w:spacing w:beforeLines="20" w:before="48" w:afterLines="20" w:after="48"/>
            </w:pPr>
          </w:p>
        </w:tc>
      </w:tr>
      <w:tr w:rsidR="0068671B" w:rsidRPr="00D55977" w14:paraId="0694DE25" w14:textId="77777777" w:rsidTr="00122B81">
        <w:trPr>
          <w:jc w:val="center"/>
        </w:trPr>
        <w:tc>
          <w:tcPr>
            <w:tcW w:w="900" w:type="dxa"/>
            <w:tcBorders>
              <w:top w:val="single" w:sz="4" w:space="0" w:color="auto"/>
              <w:bottom w:val="single" w:sz="4" w:space="0" w:color="auto"/>
            </w:tcBorders>
          </w:tcPr>
          <w:p w14:paraId="38577C7A" w14:textId="77777777" w:rsidR="0068671B" w:rsidRPr="00D55977" w:rsidRDefault="0068671B" w:rsidP="00122B81">
            <w:pPr>
              <w:spacing w:beforeLines="20" w:before="48" w:afterLines="20" w:after="48"/>
              <w:ind w:left="360"/>
              <w:jc w:val="center"/>
            </w:pPr>
            <w:r>
              <w:t>4.</w:t>
            </w:r>
          </w:p>
        </w:tc>
        <w:tc>
          <w:tcPr>
            <w:tcW w:w="4203" w:type="dxa"/>
            <w:tcBorders>
              <w:top w:val="single" w:sz="4" w:space="0" w:color="auto"/>
              <w:bottom w:val="single" w:sz="4" w:space="0" w:color="auto"/>
            </w:tcBorders>
            <w:vAlign w:val="center"/>
          </w:tcPr>
          <w:p w14:paraId="0F4F2399" w14:textId="77777777" w:rsidR="0068671B" w:rsidRPr="007C3CA0" w:rsidRDefault="0068671B" w:rsidP="0068671B">
            <w:pPr>
              <w:numPr>
                <w:ilvl w:val="0"/>
                <w:numId w:val="73"/>
              </w:numPr>
              <w:suppressAutoHyphens w:val="0"/>
              <w:spacing w:after="0"/>
              <w:jc w:val="left"/>
              <w:rPr>
                <w:lang w:val="el-GR"/>
              </w:rPr>
            </w:pPr>
            <w:r w:rsidRPr="007C3CA0">
              <w:rPr>
                <w:lang w:val="el-GR"/>
              </w:rPr>
              <w:t>Διαθεσιμότητα δεδομένων (</w:t>
            </w:r>
            <w:r w:rsidRPr="00D55977">
              <w:t>Availability</w:t>
            </w:r>
            <w:r w:rsidRPr="007C3CA0">
              <w:rPr>
                <w:lang w:val="el-GR"/>
              </w:rPr>
              <w:t xml:space="preserve"> </w:t>
            </w:r>
            <w:r w:rsidRPr="00D55977">
              <w:t>of</w:t>
            </w:r>
            <w:r w:rsidRPr="007C3CA0">
              <w:rPr>
                <w:lang w:val="el-GR"/>
              </w:rPr>
              <w:t xml:space="preserve"> </w:t>
            </w:r>
            <w:r w:rsidRPr="00D55977">
              <w:t>information</w:t>
            </w:r>
            <w:r w:rsidRPr="007C3CA0">
              <w:rPr>
                <w:lang w:val="el-GR"/>
              </w:rPr>
              <w:t>): τα δεδομένα πρέπει να είναι διαθέσιμα όποτε απαιτηθεί.</w:t>
            </w:r>
          </w:p>
        </w:tc>
        <w:tc>
          <w:tcPr>
            <w:tcW w:w="1418" w:type="dxa"/>
            <w:tcBorders>
              <w:top w:val="single" w:sz="4" w:space="0" w:color="auto"/>
              <w:bottom w:val="single" w:sz="4" w:space="0" w:color="auto"/>
            </w:tcBorders>
          </w:tcPr>
          <w:p w14:paraId="6A155ECD"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50E2BD7B"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58BFDD0" w14:textId="77777777" w:rsidR="0068671B" w:rsidRPr="00D55977" w:rsidRDefault="0068671B" w:rsidP="00122B81">
            <w:pPr>
              <w:spacing w:beforeLines="20" w:before="48" w:afterLines="20" w:after="48"/>
            </w:pPr>
          </w:p>
        </w:tc>
      </w:tr>
      <w:tr w:rsidR="0068671B" w:rsidRPr="00D55977" w14:paraId="6CFE1EDC" w14:textId="77777777" w:rsidTr="00122B81">
        <w:trPr>
          <w:jc w:val="center"/>
        </w:trPr>
        <w:tc>
          <w:tcPr>
            <w:tcW w:w="900" w:type="dxa"/>
            <w:tcBorders>
              <w:top w:val="single" w:sz="4" w:space="0" w:color="auto"/>
              <w:bottom w:val="single" w:sz="4" w:space="0" w:color="auto"/>
            </w:tcBorders>
          </w:tcPr>
          <w:p w14:paraId="181AF328" w14:textId="77777777" w:rsidR="0068671B" w:rsidRPr="00D55977" w:rsidRDefault="0068671B" w:rsidP="00122B81">
            <w:pPr>
              <w:spacing w:beforeLines="20" w:before="48" w:afterLines="20" w:after="48"/>
              <w:ind w:left="360"/>
              <w:jc w:val="center"/>
            </w:pPr>
            <w:r>
              <w:t>5.</w:t>
            </w:r>
          </w:p>
        </w:tc>
        <w:tc>
          <w:tcPr>
            <w:tcW w:w="4203" w:type="dxa"/>
            <w:tcBorders>
              <w:top w:val="single" w:sz="4" w:space="0" w:color="auto"/>
              <w:bottom w:val="single" w:sz="4" w:space="0" w:color="auto"/>
            </w:tcBorders>
            <w:vAlign w:val="center"/>
          </w:tcPr>
          <w:p w14:paraId="5CEF0478" w14:textId="77777777" w:rsidR="0068671B" w:rsidRPr="007C3CA0" w:rsidRDefault="0068671B" w:rsidP="0068671B">
            <w:pPr>
              <w:numPr>
                <w:ilvl w:val="0"/>
                <w:numId w:val="73"/>
              </w:numPr>
              <w:suppressAutoHyphens w:val="0"/>
              <w:spacing w:after="0"/>
              <w:jc w:val="left"/>
              <w:rPr>
                <w:lang w:val="el-GR"/>
              </w:rPr>
            </w:pPr>
            <w:r w:rsidRPr="007C3CA0">
              <w:rPr>
                <w:lang w:val="el-GR"/>
              </w:rPr>
              <w:t>Εξουσιοδότηση (</w:t>
            </w:r>
            <w:r w:rsidRPr="00D55977">
              <w:t>Access</w:t>
            </w:r>
            <w:r w:rsidRPr="007C3CA0">
              <w:rPr>
                <w:lang w:val="el-GR"/>
              </w:rPr>
              <w:t xml:space="preserve"> </w:t>
            </w:r>
            <w:r w:rsidRPr="00D55977">
              <w:t>Control</w:t>
            </w:r>
            <w:r w:rsidRPr="007C3CA0">
              <w:rPr>
                <w:lang w:val="el-GR"/>
              </w:rPr>
              <w:t xml:space="preserve">): σε κάθε χρήστη έχει δοθεί εξουσιοδότηση για πρόσβαση στο </w:t>
            </w:r>
            <w:r w:rsidRPr="007C3CA0">
              <w:rPr>
                <w:lang w:val="el-GR"/>
              </w:rPr>
              <w:lastRenderedPageBreak/>
              <w:t>σύστημα με πολύ συγκεκριμένα και προκαθορισμένα δικαιώματα.</w:t>
            </w:r>
          </w:p>
        </w:tc>
        <w:tc>
          <w:tcPr>
            <w:tcW w:w="1418" w:type="dxa"/>
            <w:tcBorders>
              <w:top w:val="single" w:sz="4" w:space="0" w:color="auto"/>
              <w:bottom w:val="single" w:sz="4" w:space="0" w:color="auto"/>
            </w:tcBorders>
          </w:tcPr>
          <w:p w14:paraId="588B5F9C" w14:textId="77777777" w:rsidR="0068671B" w:rsidRPr="00D55977" w:rsidRDefault="0068671B" w:rsidP="00122B81">
            <w:pPr>
              <w:spacing w:after="0"/>
              <w:jc w:val="center"/>
            </w:pPr>
            <w:r w:rsidRPr="00D55977">
              <w:lastRenderedPageBreak/>
              <w:t>ΝΑΙ</w:t>
            </w:r>
          </w:p>
        </w:tc>
        <w:tc>
          <w:tcPr>
            <w:tcW w:w="1471" w:type="dxa"/>
            <w:tcBorders>
              <w:top w:val="single" w:sz="4" w:space="0" w:color="auto"/>
              <w:bottom w:val="single" w:sz="4" w:space="0" w:color="auto"/>
            </w:tcBorders>
          </w:tcPr>
          <w:p w14:paraId="75DFD2B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6A397AA" w14:textId="77777777" w:rsidR="0068671B" w:rsidRPr="00D55977" w:rsidRDefault="0068671B" w:rsidP="00122B81">
            <w:pPr>
              <w:spacing w:beforeLines="20" w:before="48" w:afterLines="20" w:after="48"/>
            </w:pPr>
          </w:p>
        </w:tc>
      </w:tr>
      <w:tr w:rsidR="0068671B" w:rsidRPr="00D55977" w14:paraId="044B54B3" w14:textId="77777777" w:rsidTr="00122B81">
        <w:trPr>
          <w:jc w:val="center"/>
        </w:trPr>
        <w:tc>
          <w:tcPr>
            <w:tcW w:w="900" w:type="dxa"/>
            <w:tcBorders>
              <w:top w:val="single" w:sz="4" w:space="0" w:color="auto"/>
              <w:bottom w:val="single" w:sz="4" w:space="0" w:color="auto"/>
            </w:tcBorders>
          </w:tcPr>
          <w:p w14:paraId="6BF2D069" w14:textId="77777777" w:rsidR="0068671B" w:rsidRPr="00D55977" w:rsidRDefault="0068671B" w:rsidP="00122B81">
            <w:pPr>
              <w:spacing w:beforeLines="20" w:before="48" w:afterLines="20" w:after="48"/>
              <w:ind w:left="360"/>
              <w:jc w:val="center"/>
            </w:pPr>
            <w:r>
              <w:t>6.</w:t>
            </w:r>
          </w:p>
        </w:tc>
        <w:tc>
          <w:tcPr>
            <w:tcW w:w="4203" w:type="dxa"/>
            <w:tcBorders>
              <w:top w:val="single" w:sz="4" w:space="0" w:color="auto"/>
              <w:bottom w:val="single" w:sz="4" w:space="0" w:color="auto"/>
            </w:tcBorders>
            <w:vAlign w:val="center"/>
          </w:tcPr>
          <w:p w14:paraId="5D323AF6" w14:textId="77777777" w:rsidR="0068671B" w:rsidRPr="007C3CA0" w:rsidRDefault="0068671B" w:rsidP="0068671B">
            <w:pPr>
              <w:numPr>
                <w:ilvl w:val="0"/>
                <w:numId w:val="73"/>
              </w:numPr>
              <w:suppressAutoHyphens w:val="0"/>
              <w:spacing w:after="0"/>
              <w:jc w:val="left"/>
              <w:rPr>
                <w:lang w:val="el-GR"/>
              </w:rPr>
            </w:pPr>
            <w:r w:rsidRPr="007C3CA0">
              <w:rPr>
                <w:lang w:val="el-GR"/>
              </w:rPr>
              <w:t>Μη αποποίηση ευθύνης (</w:t>
            </w:r>
            <w:r w:rsidRPr="00D55977">
              <w:t>non</w:t>
            </w:r>
            <w:r w:rsidRPr="007C3CA0">
              <w:rPr>
                <w:lang w:val="el-GR"/>
              </w:rPr>
              <w:t>-</w:t>
            </w:r>
            <w:r w:rsidRPr="00D55977">
              <w:t>repudiation</w:t>
            </w:r>
            <w:r w:rsidRPr="007C3CA0">
              <w:rPr>
                <w:lang w:val="el-GR"/>
              </w:rPr>
              <w:t>): ο χρήστης δεν πρέπει να μπορεί να αρνηθεί τη συμμετοχή του στην ανταλλαγή των δεδομένων.</w:t>
            </w:r>
          </w:p>
        </w:tc>
        <w:tc>
          <w:tcPr>
            <w:tcW w:w="1418" w:type="dxa"/>
            <w:tcBorders>
              <w:top w:val="single" w:sz="4" w:space="0" w:color="auto"/>
              <w:bottom w:val="single" w:sz="4" w:space="0" w:color="auto"/>
            </w:tcBorders>
          </w:tcPr>
          <w:p w14:paraId="6B0CE215"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684A1CFD"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7E46FC55" w14:textId="77777777" w:rsidR="0068671B" w:rsidRPr="00D55977" w:rsidRDefault="0068671B" w:rsidP="00122B81">
            <w:pPr>
              <w:spacing w:beforeLines="20" w:before="48" w:afterLines="20" w:after="48"/>
            </w:pPr>
          </w:p>
        </w:tc>
      </w:tr>
      <w:tr w:rsidR="0068671B" w:rsidRPr="00D55977" w14:paraId="60CE5E6D" w14:textId="77777777" w:rsidTr="00122B81">
        <w:trPr>
          <w:jc w:val="center"/>
        </w:trPr>
        <w:tc>
          <w:tcPr>
            <w:tcW w:w="900" w:type="dxa"/>
            <w:tcBorders>
              <w:top w:val="single" w:sz="4" w:space="0" w:color="auto"/>
              <w:bottom w:val="single" w:sz="4" w:space="0" w:color="auto"/>
            </w:tcBorders>
          </w:tcPr>
          <w:p w14:paraId="58FD0867" w14:textId="77777777" w:rsidR="0068671B" w:rsidRPr="00D55977" w:rsidRDefault="0068671B" w:rsidP="00122B81">
            <w:pPr>
              <w:spacing w:beforeLines="20" w:before="48" w:afterLines="20" w:after="48"/>
              <w:ind w:left="360"/>
              <w:jc w:val="center"/>
            </w:pPr>
            <w:r>
              <w:t>7.</w:t>
            </w:r>
          </w:p>
        </w:tc>
        <w:tc>
          <w:tcPr>
            <w:tcW w:w="4203" w:type="dxa"/>
            <w:tcBorders>
              <w:top w:val="single" w:sz="4" w:space="0" w:color="auto"/>
              <w:bottom w:val="single" w:sz="4" w:space="0" w:color="auto"/>
            </w:tcBorders>
            <w:vAlign w:val="center"/>
          </w:tcPr>
          <w:p w14:paraId="7E384C27"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7C3CA0">
              <w:rPr>
                <w:lang w:val="el-GR"/>
              </w:rPr>
              <w:t>Για το σχεδιασμό και την υλοποίηση των τεχνικών μέτρων ασφαλείας του Έργου, ο Ανάδοχος πρέπει να λάβει επίσης υπόψη του:</w:t>
            </w:r>
          </w:p>
          <w:p w14:paraId="50CE7438"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D55977">
              <w:t>T</w:t>
            </w:r>
            <w:r w:rsidRPr="007C3CA0">
              <w:rPr>
                <w:lang w:val="el-GR"/>
              </w:rPr>
              <w:t>ον Γενικό Κανονισμό Προσωπικών Δεδομένων (</w:t>
            </w:r>
            <w:r w:rsidRPr="00D55977">
              <w:t>GDPR</w:t>
            </w:r>
            <w:r w:rsidRPr="007C3CA0">
              <w:rPr>
                <w:lang w:val="el-GR"/>
              </w:rPr>
              <w:t xml:space="preserve">). Θα πρέπει να ληφθεί υπόψη </w:t>
            </w:r>
            <w:r w:rsidRPr="00D55977">
              <w:t>o</w:t>
            </w:r>
            <w:r w:rsidRPr="007C3CA0">
              <w:rPr>
                <w:lang w:val="el-GR"/>
              </w:rPr>
              <w:t xml:space="preserve"> Κανονισμός (ΕΕ) 2016/679 (Ν. 4624/2019)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w:t>
            </w:r>
          </w:p>
          <w:p w14:paraId="1B4D7285"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7C3CA0">
              <w:rPr>
                <w:lang w:val="el-GR"/>
              </w:rPr>
              <w:t xml:space="preserve">το θεσμικό και νομικό πλαίσιο που ισχύει  </w:t>
            </w:r>
          </w:p>
          <w:p w14:paraId="052F1A8F"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7C3CA0">
              <w:rPr>
                <w:lang w:val="el-GR"/>
              </w:rPr>
              <w:t>την αρχή απόδοσης των ελάχιστων δικαιωμάτων πρόσβασης (</w:t>
            </w:r>
            <w:r w:rsidRPr="00D55977">
              <w:t>least</w:t>
            </w:r>
            <w:r w:rsidRPr="007C3CA0">
              <w:rPr>
                <w:lang w:val="el-GR"/>
              </w:rPr>
              <w:t xml:space="preserve"> </w:t>
            </w:r>
            <w:r w:rsidRPr="00D55977">
              <w:t>privileges</w:t>
            </w:r>
            <w:r w:rsidRPr="007C3CA0">
              <w:rPr>
                <w:lang w:val="el-GR"/>
              </w:rPr>
              <w:t>)</w:t>
            </w:r>
          </w:p>
          <w:p w14:paraId="7B1A82F0"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7C3CA0">
              <w:rPr>
                <w:lang w:val="el-GR"/>
              </w:rPr>
              <w:t>τις βέλτιστες πρακτικές  στο χώρο της Ασφάλειας στις ΤΠΕ (</w:t>
            </w:r>
            <w:r w:rsidRPr="00D55977">
              <w:t>best</w:t>
            </w:r>
            <w:r w:rsidRPr="007C3CA0">
              <w:rPr>
                <w:lang w:val="el-GR"/>
              </w:rPr>
              <w:t xml:space="preserve"> </w:t>
            </w:r>
            <w:r w:rsidRPr="00D55977">
              <w:t>practices</w:t>
            </w:r>
            <w:r w:rsidRPr="007C3CA0">
              <w:rPr>
                <w:lang w:val="el-GR"/>
              </w:rPr>
              <w:t>)</w:t>
            </w:r>
          </w:p>
          <w:p w14:paraId="431E2AB9" w14:textId="77777777" w:rsidR="0068671B" w:rsidRPr="007C3CA0" w:rsidRDefault="0068671B" w:rsidP="00122B81">
            <w:pPr>
              <w:overflowPunct w:val="0"/>
              <w:autoSpaceDE w:val="0"/>
              <w:autoSpaceDN w:val="0"/>
              <w:adjustRightInd w:val="0"/>
              <w:spacing w:beforeLines="20" w:before="48" w:afterLines="20" w:after="48"/>
              <w:ind w:left="95" w:right="155"/>
              <w:textAlignment w:val="baseline"/>
              <w:rPr>
                <w:lang w:val="el-GR"/>
              </w:rPr>
            </w:pPr>
            <w:r w:rsidRPr="007C3CA0">
              <w:rPr>
                <w:lang w:val="el-GR"/>
              </w:rPr>
              <w:t>τα επαρκέστερα διατιθέμενα προϊόντα λογισμικού και υλικού</w:t>
            </w:r>
          </w:p>
          <w:p w14:paraId="7759C6A8" w14:textId="77777777" w:rsidR="0068671B" w:rsidRPr="007C3CA0" w:rsidRDefault="0068671B" w:rsidP="00122B81">
            <w:pPr>
              <w:overflowPunct w:val="0"/>
              <w:autoSpaceDE w:val="0"/>
              <w:autoSpaceDN w:val="0"/>
              <w:adjustRightInd w:val="0"/>
              <w:spacing w:beforeLines="20" w:before="48" w:afterLines="20" w:after="48"/>
              <w:ind w:right="155"/>
              <w:textAlignment w:val="baseline"/>
              <w:rPr>
                <w:lang w:val="el-GR"/>
              </w:rPr>
            </w:pPr>
          </w:p>
        </w:tc>
        <w:tc>
          <w:tcPr>
            <w:tcW w:w="1418" w:type="dxa"/>
            <w:tcBorders>
              <w:top w:val="single" w:sz="4" w:space="0" w:color="auto"/>
              <w:bottom w:val="single" w:sz="4" w:space="0" w:color="auto"/>
            </w:tcBorders>
          </w:tcPr>
          <w:p w14:paraId="4A2717DD"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58CB4470"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90D5DA6" w14:textId="77777777" w:rsidR="0068671B" w:rsidRPr="00D55977" w:rsidRDefault="0068671B" w:rsidP="00122B81">
            <w:pPr>
              <w:spacing w:beforeLines="20" w:before="48" w:afterLines="20" w:after="48"/>
            </w:pPr>
          </w:p>
        </w:tc>
      </w:tr>
      <w:tr w:rsidR="0068671B" w:rsidRPr="00D55977" w14:paraId="730D1B2C" w14:textId="77777777" w:rsidTr="00122B81">
        <w:trPr>
          <w:jc w:val="center"/>
        </w:trPr>
        <w:tc>
          <w:tcPr>
            <w:tcW w:w="900" w:type="dxa"/>
            <w:tcBorders>
              <w:top w:val="single" w:sz="4" w:space="0" w:color="auto"/>
              <w:bottom w:val="single" w:sz="4" w:space="0" w:color="auto"/>
            </w:tcBorders>
          </w:tcPr>
          <w:p w14:paraId="6809737B" w14:textId="77777777" w:rsidR="0068671B" w:rsidRPr="00D55977" w:rsidRDefault="0068671B" w:rsidP="00122B81">
            <w:pPr>
              <w:spacing w:beforeLines="20" w:before="48" w:afterLines="20" w:after="48"/>
              <w:ind w:left="360"/>
              <w:jc w:val="center"/>
            </w:pPr>
            <w:r>
              <w:t>8.</w:t>
            </w:r>
          </w:p>
        </w:tc>
        <w:tc>
          <w:tcPr>
            <w:tcW w:w="4203" w:type="dxa"/>
            <w:tcBorders>
              <w:top w:val="single" w:sz="4" w:space="0" w:color="auto"/>
              <w:bottom w:val="single" w:sz="4" w:space="0" w:color="auto"/>
            </w:tcBorders>
          </w:tcPr>
          <w:p w14:paraId="4DA02780" w14:textId="77777777" w:rsidR="0068671B" w:rsidRPr="007C3CA0" w:rsidRDefault="0068671B" w:rsidP="00122B81">
            <w:pPr>
              <w:overflowPunct w:val="0"/>
              <w:autoSpaceDE w:val="0"/>
              <w:autoSpaceDN w:val="0"/>
              <w:adjustRightInd w:val="0"/>
              <w:spacing w:beforeLines="20" w:before="48" w:afterLines="20" w:after="48"/>
              <w:ind w:left="72" w:right="155"/>
              <w:textAlignment w:val="baseline"/>
              <w:rPr>
                <w:lang w:val="el-GR"/>
              </w:rPr>
            </w:pPr>
            <w:r w:rsidRPr="007C3CA0">
              <w:rPr>
                <w:lang w:val="el-GR"/>
              </w:rPr>
              <w:t>Για τη δημιουργία του Πλάνου Εξουσιοδοτήσεων Χρηστών ο Ανάδοχος θα πρέπει να συνεργαστεί με την Αναθέτουσα Αρχή και από κοινού να καθορίσουν έναν ικανοποιητικό αριθμό ρόλων, βάση των οποίων θα γίνεται η πρόσβαση των χρηστών στις λειτουργίες των συστημάτων.</w:t>
            </w:r>
          </w:p>
        </w:tc>
        <w:tc>
          <w:tcPr>
            <w:tcW w:w="1418" w:type="dxa"/>
            <w:tcBorders>
              <w:top w:val="single" w:sz="4" w:space="0" w:color="auto"/>
              <w:bottom w:val="single" w:sz="4" w:space="0" w:color="auto"/>
            </w:tcBorders>
          </w:tcPr>
          <w:p w14:paraId="14182FF8"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7EF50818"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9447A1B" w14:textId="77777777" w:rsidR="0068671B" w:rsidRPr="00D55977" w:rsidRDefault="0068671B" w:rsidP="00122B81">
            <w:pPr>
              <w:spacing w:beforeLines="20" w:before="48" w:afterLines="20" w:after="48"/>
            </w:pPr>
          </w:p>
        </w:tc>
      </w:tr>
      <w:tr w:rsidR="0068671B" w:rsidRPr="00D55977" w14:paraId="7E27CAFE" w14:textId="77777777" w:rsidTr="00122B81">
        <w:trPr>
          <w:jc w:val="center"/>
        </w:trPr>
        <w:tc>
          <w:tcPr>
            <w:tcW w:w="900" w:type="dxa"/>
            <w:tcBorders>
              <w:top w:val="single" w:sz="4" w:space="0" w:color="auto"/>
              <w:bottom w:val="single" w:sz="4" w:space="0" w:color="auto"/>
            </w:tcBorders>
          </w:tcPr>
          <w:p w14:paraId="58D85E1F" w14:textId="77777777" w:rsidR="0068671B" w:rsidRPr="00D55977" w:rsidRDefault="0068671B" w:rsidP="00122B81">
            <w:pPr>
              <w:spacing w:beforeLines="20" w:before="48" w:afterLines="20" w:after="48"/>
              <w:ind w:left="360"/>
              <w:jc w:val="center"/>
            </w:pPr>
            <w:r>
              <w:t>9.</w:t>
            </w:r>
          </w:p>
        </w:tc>
        <w:tc>
          <w:tcPr>
            <w:tcW w:w="4203" w:type="dxa"/>
            <w:tcBorders>
              <w:top w:val="single" w:sz="4" w:space="0" w:color="auto"/>
              <w:bottom w:val="single" w:sz="4" w:space="0" w:color="auto"/>
            </w:tcBorders>
          </w:tcPr>
          <w:p w14:paraId="7F9F9DE7"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 xml:space="preserve">Οι εφαρμογές θα πρέπει κατ΄ ελάχιστο να </w:t>
            </w:r>
            <w:r w:rsidRPr="007C3CA0">
              <w:rPr>
                <w:lang w:val="el-GR"/>
              </w:rPr>
              <w:lastRenderedPageBreak/>
              <w:t>υποστηρίζουν τα κάτωθι:</w:t>
            </w:r>
          </w:p>
          <w:p w14:paraId="2979B489"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p>
          <w:p w14:paraId="3D0FAAEF"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Έλεγχο πρόσβασης χρηστών σε επίπεδο συστήματος, εφαρμογής, εγγράφων, βάσεων δεδομένων και αρχείων. </w:t>
            </w:r>
          </w:p>
          <w:p w14:paraId="1D1D7163"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Ασφαλή διαχείριση, καταχώριση και κρυπτογράφηση των κωδικών πρόσβασης. </w:t>
            </w:r>
          </w:p>
          <w:p w14:paraId="0D939F49"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Δημιουργία καταλόγου εξουσιοδοτημένων φυσικών προσώπων που θα έχουν δικαίωμα πρόσβασης καθώς και η διαδικασία ταυτοποίησης και αυθεντικοποίησης. </w:t>
            </w:r>
          </w:p>
          <w:p w14:paraId="73526F76"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Ορισμό μοναδικού κωδικού χρήστη για όλα τα υποσυστήματα του πληροφοριακού συστήματος (</w:t>
            </w:r>
            <w:r w:rsidRPr="00D55977">
              <w:t>single</w:t>
            </w:r>
            <w:r w:rsidRPr="007C3CA0">
              <w:rPr>
                <w:lang w:val="el-GR"/>
              </w:rPr>
              <w:t xml:space="preserve"> </w:t>
            </w:r>
            <w:r w:rsidRPr="00D55977">
              <w:t>sign</w:t>
            </w:r>
            <w:r w:rsidRPr="007C3CA0">
              <w:rPr>
                <w:lang w:val="el-GR"/>
              </w:rPr>
              <w:t>-</w:t>
            </w:r>
            <w:r w:rsidRPr="00D55977">
              <w:t>on</w:t>
            </w:r>
            <w:r w:rsidRPr="007C3CA0">
              <w:rPr>
                <w:lang w:val="el-GR"/>
              </w:rPr>
              <w:t xml:space="preserve">). </w:t>
            </w:r>
          </w:p>
          <w:p w14:paraId="3C8AE7B2"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Κεντρικό σύστημα διαχείρισης χρηστών και καθορισμού δικαιωμάτων. </w:t>
            </w:r>
          </w:p>
          <w:p w14:paraId="37E76BCF"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Παροχή διαβαθμισμένης πρόσβασης στους χρήστες του συστήματος με τον καθορισμό δικαιωμάτων πρόσβασης σε επίπεδο λειτουργικού συστήματος, βάσης δεδομένων και εφαρμογών. </w:t>
            </w:r>
          </w:p>
          <w:p w14:paraId="441FBD5D"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Τη θωράκιση των δεδομένων από εξωτερικούς κινδύνους ή εισβολείς </w:t>
            </w:r>
          </w:p>
          <w:p w14:paraId="10B07879"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Την προστασία των προσωπικών δεδομένων σε όλες τις φάσεις και πτυχές του Έργου (π.χ παραμετροποίηση, μετάπτωση δεδομένων, πιλοτική λειτουργία, παραγωγική λειτουργία). Ο Ανάδοχος θα πρέπει να εγγυηθεί ότι εφαρμόζει όλες τις διαδικασίες που απαιτούνται από τον ΓΚΠΔ (</w:t>
            </w:r>
            <w:r w:rsidRPr="00D55977">
              <w:t>GDPR</w:t>
            </w:r>
            <w:r w:rsidRPr="007C3CA0">
              <w:rPr>
                <w:lang w:val="el-GR"/>
              </w:rPr>
              <w:t xml:space="preserve">).  </w:t>
            </w:r>
          </w:p>
          <w:p w14:paraId="5D0A6BB5"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Σύστημα ελέγχου της ακεραιότητας των δεδομένων (</w:t>
            </w:r>
            <w:r w:rsidRPr="00D55977">
              <w:t>data</w:t>
            </w:r>
            <w:r w:rsidRPr="007C3CA0">
              <w:rPr>
                <w:lang w:val="el-GR"/>
              </w:rPr>
              <w:t xml:space="preserve"> </w:t>
            </w:r>
            <w:r w:rsidRPr="00D55977">
              <w:t>integrity</w:t>
            </w:r>
            <w:r w:rsidRPr="007C3CA0">
              <w:rPr>
                <w:lang w:val="el-GR"/>
              </w:rPr>
              <w:t xml:space="preserve">). </w:t>
            </w:r>
          </w:p>
          <w:p w14:paraId="73D2EFF8"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 xml:space="preserve">Κρυπτογράφηση για τη μεταφορά δεδομένων πάνω από ανασφαλή δίκτυα. </w:t>
            </w:r>
          </w:p>
          <w:p w14:paraId="7E4CE88A"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Δυνατότητες καταγραφής γεγονότων και ενεργειών (</w:t>
            </w:r>
            <w:r w:rsidRPr="00D55977">
              <w:t>event</w:t>
            </w:r>
            <w:r w:rsidRPr="007C3CA0">
              <w:rPr>
                <w:lang w:val="el-GR"/>
              </w:rPr>
              <w:t xml:space="preserve"> </w:t>
            </w:r>
            <w:r w:rsidRPr="00D55977">
              <w:t>logging</w:t>
            </w:r>
            <w:r w:rsidRPr="007C3CA0">
              <w:rPr>
                <w:lang w:val="el-GR"/>
              </w:rPr>
              <w:t xml:space="preserve">). </w:t>
            </w:r>
          </w:p>
          <w:p w14:paraId="6781E241"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r w:rsidRPr="007C3CA0">
              <w:rPr>
                <w:lang w:val="el-GR"/>
              </w:rPr>
              <w:t>-</w:t>
            </w:r>
            <w:r w:rsidRPr="007C3CA0">
              <w:rPr>
                <w:lang w:val="el-GR"/>
              </w:rPr>
              <w:tab/>
              <w:t>Στις διαδικτυακές πύλες (</w:t>
            </w:r>
            <w:r w:rsidRPr="00D55977">
              <w:t>portals</w:t>
            </w:r>
            <w:r w:rsidRPr="007C3CA0">
              <w:rPr>
                <w:lang w:val="el-GR"/>
              </w:rPr>
              <w:t xml:space="preserve">) του συστήματος θα πρέπει να χρησιμοποιούνται σουίτες ισχυρής κρυπτογράφησης, όλοι οι δυνατοί </w:t>
            </w:r>
            <w:r w:rsidRPr="00D55977">
              <w:t>HTTP</w:t>
            </w:r>
            <w:r w:rsidRPr="007C3CA0">
              <w:rPr>
                <w:lang w:val="el-GR"/>
              </w:rPr>
              <w:t xml:space="preserve"> </w:t>
            </w:r>
            <w:r w:rsidRPr="00D55977">
              <w:lastRenderedPageBreak/>
              <w:t>Security</w:t>
            </w:r>
            <w:r w:rsidRPr="007C3CA0">
              <w:rPr>
                <w:lang w:val="el-GR"/>
              </w:rPr>
              <w:t xml:space="preserve"> </w:t>
            </w:r>
            <w:r w:rsidRPr="00D55977">
              <w:t>Headers</w:t>
            </w:r>
            <w:r w:rsidRPr="007C3CA0">
              <w:rPr>
                <w:lang w:val="el-GR"/>
              </w:rPr>
              <w:t xml:space="preserve"> (για </w:t>
            </w:r>
            <w:r w:rsidRPr="00D55977">
              <w:t>HOST</w:t>
            </w:r>
            <w:r w:rsidRPr="007C3CA0">
              <w:rPr>
                <w:lang w:val="el-GR"/>
              </w:rPr>
              <w:t xml:space="preserve"> </w:t>
            </w:r>
            <w:r w:rsidRPr="00D55977">
              <w:t>Attack</w:t>
            </w:r>
            <w:r w:rsidRPr="007C3CA0">
              <w:rPr>
                <w:lang w:val="el-GR"/>
              </w:rPr>
              <w:t xml:space="preserve">, </w:t>
            </w:r>
            <w:r w:rsidRPr="00D55977">
              <w:t>CSRF</w:t>
            </w:r>
            <w:r w:rsidRPr="007C3CA0">
              <w:rPr>
                <w:lang w:val="el-GR"/>
              </w:rPr>
              <w:t xml:space="preserve"> κλπ), καθώς και όλες οι δυνατές τεχνικές για αντιμετώπιση των επιθέσεων </w:t>
            </w:r>
            <w:r w:rsidRPr="00D55977">
              <w:t>XSS</w:t>
            </w:r>
            <w:r w:rsidRPr="007C3CA0">
              <w:rPr>
                <w:lang w:val="el-GR"/>
              </w:rPr>
              <w:t xml:space="preserve">. </w:t>
            </w:r>
          </w:p>
          <w:p w14:paraId="7CD1B5A5" w14:textId="77777777" w:rsidR="0068671B" w:rsidRPr="007C3CA0" w:rsidRDefault="0068671B" w:rsidP="00122B81">
            <w:pPr>
              <w:tabs>
                <w:tab w:val="left" w:pos="211"/>
              </w:tabs>
              <w:overflowPunct w:val="0"/>
              <w:autoSpaceDE w:val="0"/>
              <w:autoSpaceDN w:val="0"/>
              <w:adjustRightInd w:val="0"/>
              <w:spacing w:after="0"/>
              <w:textAlignment w:val="baseline"/>
              <w:rPr>
                <w:lang w:val="el-GR"/>
              </w:rPr>
            </w:pPr>
          </w:p>
        </w:tc>
        <w:tc>
          <w:tcPr>
            <w:tcW w:w="1418" w:type="dxa"/>
            <w:tcBorders>
              <w:top w:val="single" w:sz="4" w:space="0" w:color="auto"/>
              <w:bottom w:val="single" w:sz="4" w:space="0" w:color="auto"/>
            </w:tcBorders>
          </w:tcPr>
          <w:p w14:paraId="14327993" w14:textId="77777777" w:rsidR="0068671B" w:rsidRPr="00D55977" w:rsidRDefault="0068671B" w:rsidP="00122B81">
            <w:pPr>
              <w:spacing w:after="0"/>
              <w:jc w:val="center"/>
            </w:pPr>
            <w:r w:rsidRPr="00D55977">
              <w:lastRenderedPageBreak/>
              <w:t>ΝΑΙ</w:t>
            </w:r>
          </w:p>
        </w:tc>
        <w:tc>
          <w:tcPr>
            <w:tcW w:w="1471" w:type="dxa"/>
            <w:tcBorders>
              <w:top w:val="single" w:sz="4" w:space="0" w:color="auto"/>
              <w:bottom w:val="single" w:sz="4" w:space="0" w:color="auto"/>
            </w:tcBorders>
          </w:tcPr>
          <w:p w14:paraId="6F6EAEFA"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43B9DF7" w14:textId="77777777" w:rsidR="0068671B" w:rsidRPr="00D55977" w:rsidRDefault="0068671B" w:rsidP="00122B81">
            <w:pPr>
              <w:spacing w:beforeLines="20" w:before="48" w:afterLines="20" w:after="48"/>
            </w:pPr>
          </w:p>
        </w:tc>
      </w:tr>
    </w:tbl>
    <w:p w14:paraId="57A3704D" w14:textId="77777777" w:rsidR="0068671B" w:rsidRPr="00D55977" w:rsidRDefault="0068671B" w:rsidP="0068671B">
      <w:pPr>
        <w:keepNext/>
        <w:spacing w:after="0"/>
        <w:outlineLvl w:val="2"/>
        <w:rPr>
          <w:b/>
          <w:bCs/>
        </w:rPr>
      </w:pPr>
    </w:p>
    <w:p w14:paraId="341827E5" w14:textId="77777777" w:rsidR="0068671B" w:rsidRPr="00D55977" w:rsidRDefault="0068671B" w:rsidP="0068671B">
      <w:pPr>
        <w:keepNext/>
        <w:spacing w:after="0"/>
        <w:outlineLvl w:val="2"/>
        <w:rPr>
          <w:b/>
          <w:bCs/>
        </w:rPr>
      </w:pPr>
      <w:r w:rsidRPr="00D55977">
        <w:rPr>
          <w:b/>
          <w:bCs/>
        </w:rPr>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68671B" w:rsidRPr="00D55977" w14:paraId="4D4385E2" w14:textId="77777777" w:rsidTr="00122B81">
        <w:trPr>
          <w:cantSplit/>
          <w:tblHeader/>
          <w:jc w:val="center"/>
        </w:trPr>
        <w:tc>
          <w:tcPr>
            <w:tcW w:w="9739" w:type="dxa"/>
            <w:gridSpan w:val="5"/>
            <w:tcBorders>
              <w:top w:val="double" w:sz="4" w:space="0" w:color="auto"/>
              <w:bottom w:val="single" w:sz="4" w:space="0" w:color="auto"/>
            </w:tcBorders>
            <w:shd w:val="clear" w:color="auto" w:fill="C0C0C0"/>
            <w:vAlign w:val="center"/>
          </w:tcPr>
          <w:p w14:paraId="1DBF4194" w14:textId="77777777" w:rsidR="0068671B" w:rsidRPr="00D55977" w:rsidRDefault="0068671B" w:rsidP="0068671B">
            <w:pPr>
              <w:numPr>
                <w:ilvl w:val="0"/>
                <w:numId w:val="88"/>
              </w:numPr>
              <w:suppressAutoHyphens w:val="0"/>
              <w:spacing w:beforeLines="20" w:before="48" w:afterLines="20" w:after="48"/>
              <w:jc w:val="center"/>
              <w:rPr>
                <w:b/>
                <w:bCs/>
              </w:rPr>
            </w:pPr>
            <w:r w:rsidRPr="00D55977">
              <w:rPr>
                <w:b/>
                <w:bCs/>
              </w:rPr>
              <w:lastRenderedPageBreak/>
              <w:t>ΠΡΟΔΙΑΓΡΑΦΕΣ ΣΥΣΤΗΜΑΤΟΣ – ΕΥΧΡΗΣΤΙΑ</w:t>
            </w:r>
          </w:p>
        </w:tc>
      </w:tr>
      <w:tr w:rsidR="0068671B" w:rsidRPr="00D55977" w14:paraId="5A7004DC"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32741501"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2A56A267"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58A1177E"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2"/>
            <w:tcBorders>
              <w:top w:val="single" w:sz="4" w:space="0" w:color="auto"/>
              <w:bottom w:val="single" w:sz="4" w:space="0" w:color="auto"/>
            </w:tcBorders>
            <w:shd w:val="clear" w:color="auto" w:fill="C0C0C0"/>
            <w:vAlign w:val="center"/>
          </w:tcPr>
          <w:p w14:paraId="370F20F4"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4E91A577"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16774C0F"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79AD90A5"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129308CC" w14:textId="77777777" w:rsidR="0068671B" w:rsidRPr="00D55977" w:rsidRDefault="0068671B" w:rsidP="00122B81">
            <w:pPr>
              <w:spacing w:beforeLines="20" w:before="48" w:afterLines="20" w:after="48"/>
              <w:jc w:val="center"/>
              <w:rPr>
                <w:b/>
                <w:bCs/>
              </w:rPr>
            </w:pPr>
          </w:p>
        </w:tc>
        <w:tc>
          <w:tcPr>
            <w:tcW w:w="1471" w:type="dxa"/>
            <w:tcBorders>
              <w:top w:val="single" w:sz="4" w:space="0" w:color="auto"/>
              <w:bottom w:val="single" w:sz="4" w:space="0" w:color="auto"/>
            </w:tcBorders>
            <w:shd w:val="clear" w:color="auto" w:fill="C0C0C0"/>
            <w:vAlign w:val="center"/>
          </w:tcPr>
          <w:p w14:paraId="2DC54184"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tcBorders>
              <w:top w:val="single" w:sz="4" w:space="0" w:color="auto"/>
              <w:bottom w:val="single" w:sz="4" w:space="0" w:color="auto"/>
            </w:tcBorders>
            <w:shd w:val="clear" w:color="auto" w:fill="C0C0C0"/>
            <w:vAlign w:val="center"/>
          </w:tcPr>
          <w:p w14:paraId="036F42C4" w14:textId="77777777" w:rsidR="0068671B" w:rsidRPr="00D55977" w:rsidRDefault="0068671B" w:rsidP="00122B81">
            <w:pPr>
              <w:spacing w:beforeLines="20" w:before="48" w:afterLines="20" w:after="48"/>
              <w:jc w:val="center"/>
              <w:rPr>
                <w:b/>
                <w:bCs/>
              </w:rPr>
            </w:pPr>
            <w:r w:rsidRPr="00D55977">
              <w:rPr>
                <w:b/>
                <w:bCs/>
              </w:rPr>
              <w:t>ΠΑΡΑΠΟΜΠΗ</w:t>
            </w:r>
          </w:p>
          <w:p w14:paraId="5E611C90"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68D0DD1E" w14:textId="77777777" w:rsidTr="00122B81">
        <w:trPr>
          <w:jc w:val="center"/>
        </w:trPr>
        <w:tc>
          <w:tcPr>
            <w:tcW w:w="900" w:type="dxa"/>
            <w:tcBorders>
              <w:top w:val="single" w:sz="4" w:space="0" w:color="auto"/>
              <w:bottom w:val="single" w:sz="4" w:space="0" w:color="auto"/>
            </w:tcBorders>
          </w:tcPr>
          <w:p w14:paraId="4485A850"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5696D5FC"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Το προτεινόμενο σύστημα θα πρέπει να διαθέτει γραφικό περιβάλλον εργασίας (</w:t>
            </w:r>
            <w:r w:rsidRPr="00D55977">
              <w:t>Graphical</w:t>
            </w:r>
            <w:r w:rsidRPr="007C3CA0">
              <w:rPr>
                <w:lang w:val="el-GR"/>
              </w:rPr>
              <w:t xml:space="preserve"> </w:t>
            </w:r>
            <w:r w:rsidRPr="00D55977">
              <w:t>User</w:t>
            </w:r>
            <w:r w:rsidRPr="007C3CA0">
              <w:rPr>
                <w:lang w:val="el-GR"/>
              </w:rPr>
              <w:t xml:space="preserve"> </w:t>
            </w:r>
            <w:r w:rsidRPr="00D55977">
              <w:t>Interface</w:t>
            </w:r>
            <w:r w:rsidRPr="007C3CA0">
              <w:rPr>
                <w:lang w:val="el-GR"/>
              </w:rPr>
              <w:t xml:space="preserve">) με κοινή φιλοσοφία σε όλα τα υποσυστήματα και τις επιμέρους εφαρμογές του. </w:t>
            </w:r>
          </w:p>
        </w:tc>
        <w:tc>
          <w:tcPr>
            <w:tcW w:w="1418" w:type="dxa"/>
            <w:tcBorders>
              <w:top w:val="single" w:sz="4" w:space="0" w:color="auto"/>
              <w:bottom w:val="single" w:sz="4" w:space="0" w:color="auto"/>
            </w:tcBorders>
          </w:tcPr>
          <w:p w14:paraId="739C04FA"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4377E242"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692FC621" w14:textId="77777777" w:rsidR="0068671B" w:rsidRPr="00D55977" w:rsidRDefault="0068671B" w:rsidP="00122B81">
            <w:pPr>
              <w:spacing w:beforeLines="20" w:before="48" w:afterLines="20" w:after="48"/>
            </w:pPr>
          </w:p>
        </w:tc>
      </w:tr>
      <w:tr w:rsidR="0068671B" w:rsidRPr="00D55977" w14:paraId="6D82F6B2" w14:textId="77777777" w:rsidTr="00122B81">
        <w:trPr>
          <w:jc w:val="center"/>
        </w:trPr>
        <w:tc>
          <w:tcPr>
            <w:tcW w:w="900" w:type="dxa"/>
            <w:tcBorders>
              <w:top w:val="single" w:sz="4" w:space="0" w:color="auto"/>
              <w:bottom w:val="single" w:sz="4" w:space="0" w:color="auto"/>
            </w:tcBorders>
          </w:tcPr>
          <w:p w14:paraId="2FBFAEC7"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67A0CAD4"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Θα πρέπει να παρέχονται μέσα από ένα γραφικό περιβάλλον εργασίας (</w:t>
            </w:r>
            <w:r w:rsidRPr="00D55977">
              <w:t>Graphical</w:t>
            </w:r>
            <w:r w:rsidRPr="007C3CA0">
              <w:rPr>
                <w:lang w:val="el-GR"/>
              </w:rPr>
              <w:t xml:space="preserve"> </w:t>
            </w:r>
            <w:r w:rsidRPr="00D55977">
              <w:t>User</w:t>
            </w:r>
            <w:r w:rsidRPr="007C3CA0">
              <w:rPr>
                <w:lang w:val="el-GR"/>
              </w:rPr>
              <w:t xml:space="preserve"> </w:t>
            </w:r>
            <w:r w:rsidRPr="00D55977">
              <w:t>Interface</w:t>
            </w:r>
            <w:r w:rsidRPr="007C3CA0">
              <w:rPr>
                <w:lang w:val="el-GR"/>
              </w:rPr>
              <w:t xml:space="preserve">) όπου υπάρχει η ίδια αντιμετώπιση σε όσες επιμέρους εφαρμογές ενσωματώνει ή διαλειτουργεί. Το </w:t>
            </w:r>
            <w:r w:rsidRPr="00D55977">
              <w:t>GUI</w:t>
            </w:r>
            <w:r w:rsidRPr="007C3CA0">
              <w:rPr>
                <w:lang w:val="el-GR"/>
              </w:rPr>
              <w:t xml:space="preserve"> να βασίζεται σε κατάλογο επιλογών (</w:t>
            </w:r>
            <w:r w:rsidRPr="00D55977">
              <w:t>menu</w:t>
            </w:r>
            <w:r w:rsidRPr="007C3CA0">
              <w:rPr>
                <w:lang w:val="el-GR"/>
              </w:rPr>
              <w:t xml:space="preserve"> </w:t>
            </w:r>
            <w:r w:rsidRPr="00D55977">
              <w:t>system</w:t>
            </w:r>
            <w:r w:rsidRPr="007C3CA0">
              <w:rPr>
                <w:lang w:val="el-GR"/>
              </w:rPr>
              <w:t>) που να περιλαμβάνει όλες τις διαδικασίες στις οποίες έχει πρόσβαση ο κάθε εσωτερικός χρήστης, ανάλογα με τα δικαιώματά του.</w:t>
            </w:r>
          </w:p>
        </w:tc>
        <w:tc>
          <w:tcPr>
            <w:tcW w:w="1418" w:type="dxa"/>
            <w:tcBorders>
              <w:top w:val="single" w:sz="4" w:space="0" w:color="auto"/>
              <w:bottom w:val="single" w:sz="4" w:space="0" w:color="auto"/>
            </w:tcBorders>
          </w:tcPr>
          <w:p w14:paraId="1E920C3F"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63EC8F92"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54CC735" w14:textId="77777777" w:rsidR="0068671B" w:rsidRPr="00D55977" w:rsidRDefault="0068671B" w:rsidP="00122B81">
            <w:pPr>
              <w:spacing w:beforeLines="20" w:before="48" w:afterLines="20" w:after="48"/>
            </w:pPr>
          </w:p>
        </w:tc>
      </w:tr>
      <w:tr w:rsidR="0068671B" w:rsidRPr="00D55977" w14:paraId="0DB6073F" w14:textId="77777777" w:rsidTr="00122B81">
        <w:trPr>
          <w:jc w:val="center"/>
        </w:trPr>
        <w:tc>
          <w:tcPr>
            <w:tcW w:w="900" w:type="dxa"/>
            <w:tcBorders>
              <w:top w:val="single" w:sz="4" w:space="0" w:color="auto"/>
              <w:bottom w:val="single" w:sz="4" w:space="0" w:color="auto"/>
            </w:tcBorders>
          </w:tcPr>
          <w:p w14:paraId="543EFE94"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0FB94D9C"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Να παρέχει τη δυνατότητα χρήσης των πλήκτρων λειτουργιών (</w:t>
            </w:r>
            <w:r w:rsidRPr="00D55977">
              <w:t>function</w:t>
            </w:r>
            <w:r w:rsidRPr="007C3CA0">
              <w:rPr>
                <w:lang w:val="el-GR"/>
              </w:rPr>
              <w:t xml:space="preserve"> </w:t>
            </w:r>
            <w:r w:rsidRPr="00D55977">
              <w:t>key</w:t>
            </w:r>
            <w:r w:rsidRPr="007C3CA0">
              <w:rPr>
                <w:lang w:val="el-GR"/>
              </w:rPr>
              <w:t>) ή και άλλων πλήκτρων για να διευκολύνεται η πλοήγηση μέσω συντομεύσεων (</w:t>
            </w:r>
            <w:r w:rsidRPr="00D55977">
              <w:t>shortcut</w:t>
            </w:r>
            <w:r w:rsidRPr="007C3CA0">
              <w:rPr>
                <w:lang w:val="el-GR"/>
              </w:rPr>
              <w:t xml:space="preserve"> </w:t>
            </w:r>
            <w:r w:rsidRPr="00D55977">
              <w:t>keys</w:t>
            </w:r>
            <w:r w:rsidRPr="007C3CA0">
              <w:rPr>
                <w:lang w:val="el-GR"/>
              </w:rPr>
              <w:t>).</w:t>
            </w:r>
          </w:p>
        </w:tc>
        <w:tc>
          <w:tcPr>
            <w:tcW w:w="1418" w:type="dxa"/>
            <w:tcBorders>
              <w:top w:val="single" w:sz="4" w:space="0" w:color="auto"/>
              <w:bottom w:val="single" w:sz="4" w:space="0" w:color="auto"/>
            </w:tcBorders>
          </w:tcPr>
          <w:p w14:paraId="52E304FB"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6A42EA92"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42DD7A1" w14:textId="77777777" w:rsidR="0068671B" w:rsidRPr="00D55977" w:rsidRDefault="0068671B" w:rsidP="00122B81">
            <w:pPr>
              <w:spacing w:beforeLines="20" w:before="48" w:afterLines="20" w:after="48"/>
            </w:pPr>
          </w:p>
        </w:tc>
      </w:tr>
      <w:tr w:rsidR="0068671B" w:rsidRPr="00D55977" w14:paraId="1559205C" w14:textId="77777777" w:rsidTr="00122B81">
        <w:trPr>
          <w:jc w:val="center"/>
        </w:trPr>
        <w:tc>
          <w:tcPr>
            <w:tcW w:w="900" w:type="dxa"/>
            <w:tcBorders>
              <w:top w:val="single" w:sz="4" w:space="0" w:color="auto"/>
              <w:bottom w:val="single" w:sz="4" w:space="0" w:color="auto"/>
            </w:tcBorders>
          </w:tcPr>
          <w:p w14:paraId="1B40A181"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19808C63" w14:textId="77777777" w:rsidR="0068671B" w:rsidRPr="00D55977" w:rsidRDefault="0068671B" w:rsidP="00122B81">
            <w:pPr>
              <w:overflowPunct w:val="0"/>
              <w:autoSpaceDE w:val="0"/>
              <w:autoSpaceDN w:val="0"/>
              <w:adjustRightInd w:val="0"/>
              <w:spacing w:after="0"/>
              <w:textAlignment w:val="baseline"/>
            </w:pPr>
            <w:r w:rsidRPr="007C3CA0">
              <w:rPr>
                <w:lang w:val="el-GR"/>
              </w:rPr>
              <w:t xml:space="preserve">Να διευκολύνει το χρήστη στην εισαγωγή των δεδομένων με όλους τους δυνατούς τρόπους, προκειμένου να διασφαλίζεται η ορθή και ταχεία εισαγωγή στοιχείων και να μειώνονται σημαντικά οι πιθανότητες λάθους. </w:t>
            </w:r>
            <w:r w:rsidRPr="00D55977">
              <w:t>Θα πρέπει να παρέχει τουλάχιστον διευκολύνσεις όπως:</w:t>
            </w:r>
          </w:p>
        </w:tc>
        <w:tc>
          <w:tcPr>
            <w:tcW w:w="1418" w:type="dxa"/>
            <w:tcBorders>
              <w:top w:val="single" w:sz="4" w:space="0" w:color="auto"/>
              <w:bottom w:val="single" w:sz="4" w:space="0" w:color="auto"/>
            </w:tcBorders>
          </w:tcPr>
          <w:p w14:paraId="7396601E"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6AF25AE7"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6E96416F" w14:textId="77777777" w:rsidR="0068671B" w:rsidRPr="00D55977" w:rsidRDefault="0068671B" w:rsidP="00122B81">
            <w:pPr>
              <w:spacing w:beforeLines="20" w:before="48" w:afterLines="20" w:after="48"/>
            </w:pPr>
          </w:p>
        </w:tc>
      </w:tr>
      <w:tr w:rsidR="0068671B" w:rsidRPr="00D55977" w14:paraId="20F8EF15" w14:textId="77777777" w:rsidTr="00122B81">
        <w:trPr>
          <w:jc w:val="center"/>
        </w:trPr>
        <w:tc>
          <w:tcPr>
            <w:tcW w:w="900" w:type="dxa"/>
            <w:tcBorders>
              <w:top w:val="single" w:sz="4" w:space="0" w:color="auto"/>
              <w:bottom w:val="single" w:sz="4" w:space="0" w:color="auto"/>
            </w:tcBorders>
          </w:tcPr>
          <w:p w14:paraId="173B2598"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531DE639" w14:textId="77777777" w:rsidR="0068671B" w:rsidRPr="007C3CA0" w:rsidRDefault="0068671B" w:rsidP="0068671B">
            <w:pPr>
              <w:numPr>
                <w:ilvl w:val="0"/>
                <w:numId w:val="20"/>
              </w:numPr>
              <w:suppressAutoHyphens w:val="0"/>
              <w:spacing w:after="0"/>
              <w:ind w:hanging="283"/>
              <w:jc w:val="left"/>
              <w:rPr>
                <w:lang w:val="el-GR"/>
              </w:rPr>
            </w:pPr>
            <w:r w:rsidRPr="007C3CA0">
              <w:rPr>
                <w:lang w:val="el-GR"/>
              </w:rPr>
              <w:t>Να προτείνει λογικές προεπιλεγμένες (</w:t>
            </w:r>
            <w:r w:rsidRPr="00D55977">
              <w:t>default</w:t>
            </w:r>
            <w:r w:rsidRPr="007C3CA0">
              <w:rPr>
                <w:lang w:val="el-GR"/>
              </w:rPr>
              <w:t>) τιμές για τα διάφορα πεδία, έτσι ώστε να μειώνονται οι χρόνοι εισαγωγής δεδομένων.</w:t>
            </w:r>
          </w:p>
        </w:tc>
        <w:tc>
          <w:tcPr>
            <w:tcW w:w="1418" w:type="dxa"/>
            <w:tcBorders>
              <w:top w:val="single" w:sz="4" w:space="0" w:color="auto"/>
              <w:bottom w:val="single" w:sz="4" w:space="0" w:color="auto"/>
            </w:tcBorders>
          </w:tcPr>
          <w:p w14:paraId="3D1606C7"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110ED39E"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0D90747" w14:textId="77777777" w:rsidR="0068671B" w:rsidRPr="00D55977" w:rsidRDefault="0068671B" w:rsidP="00122B81">
            <w:pPr>
              <w:spacing w:beforeLines="20" w:before="48" w:afterLines="20" w:after="48"/>
            </w:pPr>
          </w:p>
        </w:tc>
      </w:tr>
      <w:tr w:rsidR="0068671B" w:rsidRPr="00D55977" w14:paraId="0D42E37C" w14:textId="77777777" w:rsidTr="00122B81">
        <w:trPr>
          <w:jc w:val="center"/>
        </w:trPr>
        <w:tc>
          <w:tcPr>
            <w:tcW w:w="900" w:type="dxa"/>
            <w:tcBorders>
              <w:top w:val="single" w:sz="4" w:space="0" w:color="auto"/>
              <w:bottom w:val="single" w:sz="4" w:space="0" w:color="auto"/>
            </w:tcBorders>
          </w:tcPr>
          <w:p w14:paraId="08F8CCA1"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4BCEECDB" w14:textId="77777777" w:rsidR="0068671B" w:rsidRPr="007C3CA0" w:rsidRDefault="0068671B" w:rsidP="0068671B">
            <w:pPr>
              <w:numPr>
                <w:ilvl w:val="0"/>
                <w:numId w:val="20"/>
              </w:numPr>
              <w:suppressAutoHyphens w:val="0"/>
              <w:spacing w:after="0"/>
              <w:ind w:hanging="283"/>
              <w:jc w:val="left"/>
              <w:rPr>
                <w:lang w:val="el-GR"/>
              </w:rPr>
            </w:pPr>
            <w:r w:rsidRPr="007C3CA0">
              <w:rPr>
                <w:lang w:val="el-GR"/>
              </w:rPr>
              <w:t>Να ελέγχει τις τιμές που εισάγει ο χρήστης και να τον προειδοποιεί κατάλληλα για τις περιπτώσεις μη έγκυρης εισαγωγής.</w:t>
            </w:r>
          </w:p>
        </w:tc>
        <w:tc>
          <w:tcPr>
            <w:tcW w:w="1418" w:type="dxa"/>
            <w:tcBorders>
              <w:top w:val="single" w:sz="4" w:space="0" w:color="auto"/>
              <w:bottom w:val="single" w:sz="4" w:space="0" w:color="auto"/>
            </w:tcBorders>
          </w:tcPr>
          <w:p w14:paraId="5C615DC5"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1E572662"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06852F3" w14:textId="77777777" w:rsidR="0068671B" w:rsidRPr="00D55977" w:rsidRDefault="0068671B" w:rsidP="00122B81">
            <w:pPr>
              <w:spacing w:beforeLines="20" w:before="48" w:afterLines="20" w:after="48"/>
            </w:pPr>
          </w:p>
        </w:tc>
      </w:tr>
      <w:tr w:rsidR="0068671B" w:rsidRPr="00D55977" w14:paraId="1F4EB14B" w14:textId="77777777" w:rsidTr="00122B81">
        <w:trPr>
          <w:jc w:val="center"/>
        </w:trPr>
        <w:tc>
          <w:tcPr>
            <w:tcW w:w="900" w:type="dxa"/>
            <w:tcBorders>
              <w:top w:val="single" w:sz="4" w:space="0" w:color="auto"/>
              <w:bottom w:val="single" w:sz="4" w:space="0" w:color="auto"/>
            </w:tcBorders>
          </w:tcPr>
          <w:p w14:paraId="5A1DD028"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44C76CA4" w14:textId="77777777" w:rsidR="0068671B" w:rsidRPr="007C3CA0" w:rsidRDefault="0068671B" w:rsidP="0068671B">
            <w:pPr>
              <w:numPr>
                <w:ilvl w:val="0"/>
                <w:numId w:val="20"/>
              </w:numPr>
              <w:suppressAutoHyphens w:val="0"/>
              <w:spacing w:after="0"/>
              <w:ind w:hanging="283"/>
              <w:jc w:val="left"/>
              <w:rPr>
                <w:lang w:val="el-GR"/>
              </w:rPr>
            </w:pPr>
            <w:r w:rsidRPr="007C3CA0">
              <w:rPr>
                <w:lang w:val="el-GR"/>
              </w:rPr>
              <w:t>Να παρέχει στατικούς ή δυναμικούς πίνακες αναζήτησης τιμών (</w:t>
            </w:r>
            <w:r w:rsidRPr="00D55977">
              <w:t>lookup</w:t>
            </w:r>
            <w:r w:rsidRPr="007C3CA0">
              <w:rPr>
                <w:lang w:val="el-GR"/>
              </w:rPr>
              <w:t xml:space="preserve"> </w:t>
            </w:r>
            <w:r w:rsidRPr="00D55977">
              <w:t>tables</w:t>
            </w:r>
            <w:r w:rsidRPr="007C3CA0">
              <w:rPr>
                <w:lang w:val="el-GR"/>
              </w:rPr>
              <w:t xml:space="preserve">) από τους οποίους ο χρήστης θα πρέπει απλώς να </w:t>
            </w:r>
            <w:r w:rsidRPr="007C3CA0">
              <w:rPr>
                <w:lang w:val="el-GR"/>
              </w:rPr>
              <w:lastRenderedPageBreak/>
              <w:t>επιλέξει την κατάλληλη τιμή.</w:t>
            </w:r>
          </w:p>
        </w:tc>
        <w:tc>
          <w:tcPr>
            <w:tcW w:w="1418" w:type="dxa"/>
            <w:tcBorders>
              <w:top w:val="single" w:sz="4" w:space="0" w:color="auto"/>
              <w:bottom w:val="single" w:sz="4" w:space="0" w:color="auto"/>
            </w:tcBorders>
          </w:tcPr>
          <w:p w14:paraId="319FAED0" w14:textId="77777777" w:rsidR="0068671B" w:rsidRPr="00D55977" w:rsidRDefault="0068671B" w:rsidP="00122B81">
            <w:pPr>
              <w:spacing w:after="0"/>
              <w:jc w:val="center"/>
            </w:pPr>
            <w:r w:rsidRPr="00D55977">
              <w:lastRenderedPageBreak/>
              <w:t>ΝΑΙ</w:t>
            </w:r>
          </w:p>
        </w:tc>
        <w:tc>
          <w:tcPr>
            <w:tcW w:w="1471" w:type="dxa"/>
            <w:tcBorders>
              <w:top w:val="single" w:sz="4" w:space="0" w:color="auto"/>
              <w:bottom w:val="single" w:sz="4" w:space="0" w:color="auto"/>
            </w:tcBorders>
          </w:tcPr>
          <w:p w14:paraId="5602363B"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2DE75904" w14:textId="77777777" w:rsidR="0068671B" w:rsidRPr="00D55977" w:rsidRDefault="0068671B" w:rsidP="00122B81">
            <w:pPr>
              <w:spacing w:beforeLines="20" w:before="48" w:afterLines="20" w:after="48"/>
            </w:pPr>
          </w:p>
        </w:tc>
      </w:tr>
      <w:tr w:rsidR="0068671B" w:rsidRPr="00D55977" w14:paraId="76561826" w14:textId="77777777" w:rsidTr="00122B81">
        <w:trPr>
          <w:jc w:val="center"/>
        </w:trPr>
        <w:tc>
          <w:tcPr>
            <w:tcW w:w="900" w:type="dxa"/>
            <w:tcBorders>
              <w:top w:val="single" w:sz="4" w:space="0" w:color="auto"/>
              <w:bottom w:val="single" w:sz="4" w:space="0" w:color="auto"/>
            </w:tcBorders>
          </w:tcPr>
          <w:p w14:paraId="28F43E9F"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3D133254" w14:textId="77777777" w:rsidR="0068671B" w:rsidRPr="007C3CA0" w:rsidRDefault="0068671B" w:rsidP="0068671B">
            <w:pPr>
              <w:numPr>
                <w:ilvl w:val="0"/>
                <w:numId w:val="20"/>
              </w:numPr>
              <w:suppressAutoHyphens w:val="0"/>
              <w:spacing w:after="0"/>
              <w:ind w:hanging="283"/>
              <w:jc w:val="left"/>
              <w:rPr>
                <w:lang w:val="el-GR"/>
              </w:rPr>
            </w:pPr>
            <w:r w:rsidRPr="007C3CA0">
              <w:rPr>
                <w:lang w:val="el-GR"/>
              </w:rPr>
              <w:t>Να εμφανίζει τα κατάλληλα μηνύματα βοήθειας για να διευκολύνουν το χρήστη στο τι δεδομένα και πώς θα πρέπει να εισαχθούν. Με τον τρόπο αυτό παρέχεται άμεση και αποτελεσματική υποστήριξη στα ερωτήματα των χρηστών.</w:t>
            </w:r>
          </w:p>
        </w:tc>
        <w:tc>
          <w:tcPr>
            <w:tcW w:w="1418" w:type="dxa"/>
            <w:tcBorders>
              <w:top w:val="single" w:sz="4" w:space="0" w:color="auto"/>
              <w:bottom w:val="single" w:sz="4" w:space="0" w:color="auto"/>
            </w:tcBorders>
          </w:tcPr>
          <w:p w14:paraId="247E8ED1"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2639BAA6"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FBA3A2A" w14:textId="77777777" w:rsidR="0068671B" w:rsidRPr="00D55977" w:rsidRDefault="0068671B" w:rsidP="00122B81">
            <w:pPr>
              <w:spacing w:beforeLines="20" w:before="48" w:afterLines="20" w:after="48"/>
            </w:pPr>
          </w:p>
        </w:tc>
      </w:tr>
      <w:tr w:rsidR="0068671B" w:rsidRPr="00D55977" w14:paraId="4926916A" w14:textId="77777777" w:rsidTr="00122B81">
        <w:trPr>
          <w:jc w:val="center"/>
        </w:trPr>
        <w:tc>
          <w:tcPr>
            <w:tcW w:w="900" w:type="dxa"/>
            <w:tcBorders>
              <w:top w:val="single" w:sz="4" w:space="0" w:color="auto"/>
              <w:bottom w:val="single" w:sz="4" w:space="0" w:color="auto"/>
            </w:tcBorders>
          </w:tcPr>
          <w:p w14:paraId="5FE9612A"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17416FBD"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Πρέπει να παρέχεται αυτοματοποιημένος έλεγχος της εγκυρότητας των δεδομένων με ταυτόχρονη και άμεση απεικόνιση ευκολονόητων μηνυμάτων σφάλματος, κατά την εισαγωγή τους, έτσι ώστε να είναι βέβαιο ότι εισάγονται δεδομένα σε έγκυρη μορφή, ακολουθία, εύρος τιμών, κλπ. Το χαρακτηριστικό αυτό εφαρμόζεται μόνο στα πεδία της εφαρμογής που χρήζουν ελέγχου.</w:t>
            </w:r>
          </w:p>
        </w:tc>
        <w:tc>
          <w:tcPr>
            <w:tcW w:w="1418" w:type="dxa"/>
            <w:tcBorders>
              <w:top w:val="single" w:sz="4" w:space="0" w:color="auto"/>
              <w:bottom w:val="single" w:sz="4" w:space="0" w:color="auto"/>
            </w:tcBorders>
          </w:tcPr>
          <w:p w14:paraId="44685337"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714D4F9A"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3DF3B2FE" w14:textId="77777777" w:rsidR="0068671B" w:rsidRPr="00D55977" w:rsidRDefault="0068671B" w:rsidP="00122B81">
            <w:pPr>
              <w:spacing w:beforeLines="20" w:before="48" w:afterLines="20" w:after="48"/>
            </w:pPr>
          </w:p>
        </w:tc>
      </w:tr>
      <w:tr w:rsidR="0068671B" w:rsidRPr="00D55977" w14:paraId="69150984" w14:textId="77777777" w:rsidTr="00122B81">
        <w:trPr>
          <w:jc w:val="center"/>
        </w:trPr>
        <w:tc>
          <w:tcPr>
            <w:tcW w:w="900" w:type="dxa"/>
            <w:tcBorders>
              <w:top w:val="single" w:sz="4" w:space="0" w:color="auto"/>
              <w:bottom w:val="single" w:sz="4" w:space="0" w:color="auto"/>
            </w:tcBorders>
          </w:tcPr>
          <w:p w14:paraId="67A572DC"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51345C94"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Οι χρήστες των ηλεκτρονικών υπηρεσιών θα λαμβάνουν υπηρεσίες άμεσης υποστήριξης βοήθειας (</w:t>
            </w:r>
            <w:r w:rsidRPr="00D55977">
              <w:t>online</w:t>
            </w:r>
            <w:r w:rsidRPr="007C3CA0">
              <w:rPr>
                <w:lang w:val="el-GR"/>
              </w:rPr>
              <w:t xml:space="preserve"> </w:t>
            </w:r>
            <w:r w:rsidRPr="00D55977">
              <w:t>help</w:t>
            </w:r>
            <w:r w:rsidRPr="007C3CA0">
              <w:rPr>
                <w:lang w:val="el-GR"/>
              </w:rPr>
              <w:t>) και οδηγίες ανάλογα (και αυτόματα) με το πού βρίσκεται ανά πάσα στιγμή.</w:t>
            </w:r>
          </w:p>
        </w:tc>
        <w:tc>
          <w:tcPr>
            <w:tcW w:w="1418" w:type="dxa"/>
            <w:tcBorders>
              <w:top w:val="single" w:sz="4" w:space="0" w:color="auto"/>
              <w:bottom w:val="single" w:sz="4" w:space="0" w:color="auto"/>
            </w:tcBorders>
          </w:tcPr>
          <w:p w14:paraId="60D080DE"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39EC9C17"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452CF738" w14:textId="77777777" w:rsidR="0068671B" w:rsidRPr="00D55977" w:rsidRDefault="0068671B" w:rsidP="00122B81">
            <w:pPr>
              <w:spacing w:beforeLines="20" w:before="48" w:afterLines="20" w:after="48"/>
            </w:pPr>
          </w:p>
        </w:tc>
      </w:tr>
      <w:tr w:rsidR="0068671B" w:rsidRPr="00D55977" w14:paraId="326C2F82" w14:textId="77777777" w:rsidTr="00122B81">
        <w:trPr>
          <w:jc w:val="center"/>
        </w:trPr>
        <w:tc>
          <w:tcPr>
            <w:tcW w:w="900" w:type="dxa"/>
            <w:tcBorders>
              <w:top w:val="single" w:sz="4" w:space="0" w:color="auto"/>
              <w:bottom w:val="single" w:sz="4" w:space="0" w:color="auto"/>
            </w:tcBorders>
          </w:tcPr>
          <w:p w14:paraId="671AF58D" w14:textId="77777777" w:rsidR="0068671B" w:rsidRPr="00D55977" w:rsidRDefault="0068671B" w:rsidP="0068671B">
            <w:pPr>
              <w:numPr>
                <w:ilvl w:val="0"/>
                <w:numId w:val="74"/>
              </w:numPr>
              <w:suppressAutoHyphens w:val="0"/>
              <w:spacing w:beforeLines="20" w:before="48" w:afterLines="20" w:after="48"/>
              <w:jc w:val="right"/>
            </w:pPr>
          </w:p>
        </w:tc>
        <w:tc>
          <w:tcPr>
            <w:tcW w:w="4203" w:type="dxa"/>
            <w:tcBorders>
              <w:top w:val="single" w:sz="4" w:space="0" w:color="auto"/>
              <w:bottom w:val="single" w:sz="4" w:space="0" w:color="auto"/>
            </w:tcBorders>
          </w:tcPr>
          <w:p w14:paraId="104B11F2" w14:textId="77777777" w:rsidR="0068671B" w:rsidRPr="007C3CA0" w:rsidRDefault="0068671B" w:rsidP="00122B81">
            <w:pPr>
              <w:overflowPunct w:val="0"/>
              <w:autoSpaceDE w:val="0"/>
              <w:autoSpaceDN w:val="0"/>
              <w:adjustRightInd w:val="0"/>
              <w:spacing w:after="0"/>
              <w:textAlignment w:val="baseline"/>
              <w:rPr>
                <w:lang w:val="el-GR"/>
              </w:rPr>
            </w:pPr>
            <w:r w:rsidRPr="007C3CA0">
              <w:rPr>
                <w:lang w:val="el-GR"/>
              </w:rPr>
              <w:t>Πρέπει να υπάρχει η δυνατότητα σύναψης από το ίδιο τερματικό πολλαπλών ενεργών συνόδων (</w:t>
            </w:r>
            <w:r w:rsidRPr="00D55977">
              <w:t>active</w:t>
            </w:r>
            <w:r w:rsidRPr="007C3CA0">
              <w:rPr>
                <w:lang w:val="el-GR"/>
              </w:rPr>
              <w:t xml:space="preserve"> </w:t>
            </w:r>
            <w:r w:rsidRPr="00D55977">
              <w:t>sessions</w:t>
            </w:r>
            <w:r w:rsidRPr="007C3CA0">
              <w:rPr>
                <w:lang w:val="el-GR"/>
              </w:rPr>
              <w:t>).</w:t>
            </w:r>
          </w:p>
        </w:tc>
        <w:tc>
          <w:tcPr>
            <w:tcW w:w="1418" w:type="dxa"/>
            <w:tcBorders>
              <w:top w:val="single" w:sz="4" w:space="0" w:color="auto"/>
              <w:bottom w:val="single" w:sz="4" w:space="0" w:color="auto"/>
            </w:tcBorders>
          </w:tcPr>
          <w:p w14:paraId="2AFC1DB9" w14:textId="77777777" w:rsidR="0068671B" w:rsidRPr="00D55977" w:rsidRDefault="0068671B" w:rsidP="00122B81">
            <w:pPr>
              <w:spacing w:after="0"/>
              <w:jc w:val="center"/>
            </w:pPr>
            <w:r w:rsidRPr="00D55977">
              <w:t>ΝΑΙ</w:t>
            </w:r>
          </w:p>
        </w:tc>
        <w:tc>
          <w:tcPr>
            <w:tcW w:w="1471" w:type="dxa"/>
            <w:tcBorders>
              <w:top w:val="single" w:sz="4" w:space="0" w:color="auto"/>
              <w:bottom w:val="single" w:sz="4" w:space="0" w:color="auto"/>
            </w:tcBorders>
          </w:tcPr>
          <w:p w14:paraId="250D0D83"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00CC2320" w14:textId="77777777" w:rsidR="0068671B" w:rsidRPr="00D55977" w:rsidRDefault="0068671B" w:rsidP="00122B81">
            <w:pPr>
              <w:spacing w:beforeLines="20" w:before="48" w:afterLines="20" w:after="48"/>
            </w:pPr>
          </w:p>
        </w:tc>
      </w:tr>
    </w:tbl>
    <w:p w14:paraId="7B67607F" w14:textId="77777777" w:rsidR="0068671B" w:rsidRPr="00D55977" w:rsidRDefault="0068671B" w:rsidP="0068671B">
      <w:pPr>
        <w:spacing w:after="0"/>
      </w:pPr>
    </w:p>
    <w:p w14:paraId="47EDDE69" w14:textId="77777777" w:rsidR="0068671B" w:rsidRPr="00D55977" w:rsidRDefault="0068671B" w:rsidP="0068671B">
      <w:pPr>
        <w:keepNext/>
        <w:spacing w:after="0"/>
        <w:ind w:left="862"/>
        <w:outlineLvl w:val="2"/>
        <w:rPr>
          <w:b/>
          <w:bCs/>
        </w:rPr>
      </w:pPr>
      <w:bookmarkStart w:id="42" w:name="_Toc334201831"/>
      <w:r w:rsidRPr="00D55977">
        <w:rPr>
          <w:b/>
          <w:bCs/>
        </w:rPr>
        <w:br w:type="page"/>
      </w:r>
      <w:bookmarkEnd w:id="42"/>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68671B" w:rsidRPr="00D55977" w14:paraId="6CA3B579" w14:textId="77777777" w:rsidTr="00122B81">
        <w:trPr>
          <w:cantSplit/>
          <w:tblHeader/>
          <w:jc w:val="center"/>
        </w:trPr>
        <w:tc>
          <w:tcPr>
            <w:tcW w:w="9739" w:type="dxa"/>
            <w:gridSpan w:val="5"/>
            <w:tcBorders>
              <w:top w:val="double" w:sz="4" w:space="0" w:color="auto"/>
              <w:bottom w:val="single" w:sz="4" w:space="0" w:color="auto"/>
            </w:tcBorders>
            <w:shd w:val="clear" w:color="auto" w:fill="C0C0C0"/>
            <w:vAlign w:val="center"/>
          </w:tcPr>
          <w:p w14:paraId="0B7A4487" w14:textId="77777777" w:rsidR="0068671B" w:rsidRPr="00D55977" w:rsidRDefault="0068671B" w:rsidP="0068671B">
            <w:pPr>
              <w:numPr>
                <w:ilvl w:val="0"/>
                <w:numId w:val="88"/>
              </w:numPr>
              <w:suppressAutoHyphens w:val="0"/>
              <w:spacing w:beforeLines="20" w:before="48" w:afterLines="20" w:after="48"/>
              <w:jc w:val="center"/>
              <w:rPr>
                <w:b/>
                <w:bCs/>
              </w:rPr>
            </w:pPr>
            <w:r w:rsidRPr="00D55977">
              <w:rPr>
                <w:b/>
                <w:bCs/>
              </w:rPr>
              <w:lastRenderedPageBreak/>
              <w:t>ΠΡΟΔΙΑΓΡΑΦΕΣ ΣΥΣΤΗΜΑΤΟΣ – ΠΡΟΣΒΑΣΙΜΟΤΗΤΑ</w:t>
            </w:r>
          </w:p>
        </w:tc>
      </w:tr>
      <w:tr w:rsidR="0068671B" w:rsidRPr="00D55977" w14:paraId="67F585AA"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5F75D944"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471CFEB6"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3E64735E"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2"/>
            <w:tcBorders>
              <w:top w:val="single" w:sz="4" w:space="0" w:color="auto"/>
              <w:bottom w:val="single" w:sz="4" w:space="0" w:color="auto"/>
            </w:tcBorders>
            <w:shd w:val="clear" w:color="auto" w:fill="C0C0C0"/>
            <w:vAlign w:val="center"/>
          </w:tcPr>
          <w:p w14:paraId="2EAAC287"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3AA48E67"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5115B5AE"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48E7B5C4"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7C350D12" w14:textId="77777777" w:rsidR="0068671B" w:rsidRPr="00D55977" w:rsidRDefault="0068671B" w:rsidP="00122B81">
            <w:pPr>
              <w:spacing w:beforeLines="20" w:before="48" w:afterLines="20" w:after="48"/>
              <w:jc w:val="center"/>
              <w:rPr>
                <w:b/>
                <w:bCs/>
              </w:rPr>
            </w:pPr>
          </w:p>
        </w:tc>
        <w:tc>
          <w:tcPr>
            <w:tcW w:w="1471" w:type="dxa"/>
            <w:tcBorders>
              <w:top w:val="single" w:sz="4" w:space="0" w:color="auto"/>
              <w:bottom w:val="single" w:sz="4" w:space="0" w:color="auto"/>
            </w:tcBorders>
            <w:shd w:val="clear" w:color="auto" w:fill="C0C0C0"/>
            <w:vAlign w:val="center"/>
          </w:tcPr>
          <w:p w14:paraId="1A4368D2"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tcBorders>
              <w:top w:val="single" w:sz="4" w:space="0" w:color="auto"/>
              <w:bottom w:val="single" w:sz="4" w:space="0" w:color="auto"/>
            </w:tcBorders>
            <w:shd w:val="clear" w:color="auto" w:fill="C0C0C0"/>
            <w:vAlign w:val="center"/>
          </w:tcPr>
          <w:p w14:paraId="27190EBE" w14:textId="77777777" w:rsidR="0068671B" w:rsidRPr="00D55977" w:rsidRDefault="0068671B" w:rsidP="00122B81">
            <w:pPr>
              <w:spacing w:beforeLines="20" w:before="48" w:afterLines="20" w:after="48"/>
              <w:jc w:val="center"/>
              <w:rPr>
                <w:b/>
                <w:bCs/>
              </w:rPr>
            </w:pPr>
            <w:r w:rsidRPr="00D55977">
              <w:rPr>
                <w:b/>
                <w:bCs/>
              </w:rPr>
              <w:t>ΠΑΡΑΠΟΜΠΗ</w:t>
            </w:r>
          </w:p>
          <w:p w14:paraId="07574952"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503099E8" w14:textId="77777777" w:rsidTr="00122B81">
        <w:trPr>
          <w:jc w:val="center"/>
        </w:trPr>
        <w:tc>
          <w:tcPr>
            <w:tcW w:w="900" w:type="dxa"/>
            <w:tcBorders>
              <w:top w:val="single" w:sz="4" w:space="0" w:color="auto"/>
              <w:bottom w:val="single" w:sz="4" w:space="0" w:color="auto"/>
            </w:tcBorders>
          </w:tcPr>
          <w:p w14:paraId="55F7E76C" w14:textId="77777777" w:rsidR="0068671B" w:rsidRPr="00D55977" w:rsidRDefault="0068671B" w:rsidP="0068671B">
            <w:pPr>
              <w:numPr>
                <w:ilvl w:val="0"/>
                <w:numId w:val="85"/>
              </w:numPr>
              <w:suppressAutoHyphens w:val="0"/>
              <w:spacing w:beforeLines="20" w:before="48" w:afterLines="20" w:after="48"/>
              <w:jc w:val="right"/>
            </w:pPr>
          </w:p>
        </w:tc>
        <w:tc>
          <w:tcPr>
            <w:tcW w:w="4203" w:type="dxa"/>
            <w:tcBorders>
              <w:top w:val="single" w:sz="4" w:space="0" w:color="auto"/>
              <w:bottom w:val="single" w:sz="4" w:space="0" w:color="auto"/>
            </w:tcBorders>
          </w:tcPr>
          <w:p w14:paraId="22760A8E" w14:textId="77777777" w:rsidR="0068671B" w:rsidRPr="007C3CA0" w:rsidRDefault="0068671B" w:rsidP="00122B81">
            <w:pPr>
              <w:tabs>
                <w:tab w:val="num" w:pos="176"/>
              </w:tabs>
              <w:spacing w:after="0"/>
              <w:rPr>
                <w:lang w:val="el-GR"/>
              </w:rPr>
            </w:pPr>
            <w:r w:rsidRPr="007C3CA0">
              <w:rPr>
                <w:lang w:val="el-GR"/>
              </w:rPr>
              <w:t xml:space="preserve">Το σύνολο των </w:t>
            </w:r>
            <w:r w:rsidRPr="00D55977">
              <w:t>portals</w:t>
            </w:r>
            <w:r w:rsidRPr="007C3CA0">
              <w:rPr>
                <w:lang w:val="el-GR"/>
              </w:rPr>
              <w:t xml:space="preserve"> θα είναι προσβάσιμο από άτομα με ειδικές ανάγκες. Για το σκοπό αυτό θα πρέπει να ακολουθηθούν συγκεκριμένες μεθοδολογίες και οδηγίες που έχουν καθιερωθεί από διεθνείς οργανισμούς όπως το </w:t>
            </w:r>
            <w:r w:rsidRPr="00D55977">
              <w:t>W</w:t>
            </w:r>
            <w:r w:rsidRPr="007C3CA0">
              <w:rPr>
                <w:lang w:val="el-GR"/>
              </w:rPr>
              <w:t>3</w:t>
            </w:r>
            <w:r w:rsidRPr="00D55977">
              <w:t>C</w:t>
            </w:r>
            <w:r w:rsidRPr="007C3CA0">
              <w:rPr>
                <w:lang w:val="el-GR"/>
              </w:rPr>
              <w:t xml:space="preserve"> Στην σχεδιαζόμενη υλοποίηση των </w:t>
            </w:r>
            <w:r w:rsidRPr="00D55977">
              <w:t>portals</w:t>
            </w:r>
            <w:r w:rsidRPr="007C3CA0">
              <w:rPr>
                <w:lang w:val="el-GR"/>
              </w:rPr>
              <w:t>, να ληφθεί υπόψη ο ν. 4727/2020, που ενσωματώνει την Οδηγία (ΕΕ) 2016/2102 για την προσβασιμότητα των ιστότοπων και των εφαρμογών για φορητές συσκευές των οργανισμών του δημόσιου τομέα, η οποία, συμπληρωματικά της ήδη ισχύουσας εθνικής νομοθεσίας, καθορίζει συγκεκριμένες απαιτήσεις προσβασιμότητας, που πρέπει να τηρούνται κατά το σχεδιασμό ,την ανάπτυξη, λειτουργία και συντήρηση των ιστότοπων και των εφαρμογών για φορητές συσκευές των οργανισμών του δημόσιου τομέα, προκειμένου να καθίστανται προσβάσιμα σε όλους τους χρήστες, συμπεριλαμβανομένων των ατόμων με αναπηρίες</w:t>
            </w:r>
          </w:p>
        </w:tc>
        <w:tc>
          <w:tcPr>
            <w:tcW w:w="1418" w:type="dxa"/>
            <w:tcBorders>
              <w:top w:val="single" w:sz="4" w:space="0" w:color="auto"/>
              <w:bottom w:val="single" w:sz="4" w:space="0" w:color="auto"/>
            </w:tcBorders>
          </w:tcPr>
          <w:p w14:paraId="257FA7C7" w14:textId="77777777" w:rsidR="0068671B" w:rsidRPr="00D55977" w:rsidRDefault="0068671B" w:rsidP="00122B81">
            <w:pPr>
              <w:overflowPunct w:val="0"/>
              <w:autoSpaceDE w:val="0"/>
              <w:autoSpaceDN w:val="0"/>
              <w:adjustRightInd w:val="0"/>
              <w:spacing w:after="0"/>
              <w:jc w:val="center"/>
              <w:textAlignment w:val="baseline"/>
            </w:pPr>
            <w:r w:rsidRPr="00D55977">
              <w:t>ΝΑΙ</w:t>
            </w:r>
          </w:p>
        </w:tc>
        <w:tc>
          <w:tcPr>
            <w:tcW w:w="1471" w:type="dxa"/>
            <w:tcBorders>
              <w:top w:val="single" w:sz="4" w:space="0" w:color="auto"/>
              <w:bottom w:val="single" w:sz="4" w:space="0" w:color="auto"/>
            </w:tcBorders>
          </w:tcPr>
          <w:p w14:paraId="2D544DFE" w14:textId="77777777" w:rsidR="0068671B" w:rsidRPr="00D55977" w:rsidRDefault="0068671B" w:rsidP="00122B81">
            <w:pPr>
              <w:spacing w:beforeLines="20" w:before="48" w:afterLines="20" w:after="48"/>
            </w:pPr>
          </w:p>
        </w:tc>
        <w:tc>
          <w:tcPr>
            <w:tcW w:w="1747" w:type="dxa"/>
            <w:tcBorders>
              <w:top w:val="single" w:sz="4" w:space="0" w:color="auto"/>
              <w:bottom w:val="single" w:sz="4" w:space="0" w:color="auto"/>
            </w:tcBorders>
          </w:tcPr>
          <w:p w14:paraId="1640D4CE" w14:textId="77777777" w:rsidR="0068671B" w:rsidRPr="00D55977" w:rsidRDefault="0068671B" w:rsidP="00122B81">
            <w:pPr>
              <w:spacing w:beforeLines="20" w:before="48" w:afterLines="20" w:after="48"/>
            </w:pPr>
          </w:p>
        </w:tc>
      </w:tr>
    </w:tbl>
    <w:p w14:paraId="738D4686" w14:textId="77777777" w:rsidR="0068671B" w:rsidRPr="00D55977" w:rsidRDefault="0068671B" w:rsidP="0068671B">
      <w:pPr>
        <w:spacing w:after="0"/>
      </w:pPr>
    </w:p>
    <w:p w14:paraId="0DD77C71" w14:textId="77777777" w:rsidR="0068671B" w:rsidRPr="00D55977" w:rsidRDefault="0068671B" w:rsidP="0068671B">
      <w:pPr>
        <w:keepNext/>
        <w:spacing w:after="0"/>
        <w:ind w:left="862"/>
        <w:outlineLvl w:val="2"/>
        <w:rPr>
          <w:b/>
          <w:bCs/>
        </w:rPr>
      </w:pPr>
      <w:bookmarkStart w:id="43" w:name="_Toc334201832"/>
      <w:r w:rsidRPr="00D55977">
        <w:rPr>
          <w:b/>
          <w:bCs/>
        </w:rPr>
        <w:br w:type="page"/>
      </w:r>
      <w:bookmarkEnd w:id="43"/>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54A47798"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1ECDB4F9" w14:textId="77777777" w:rsidR="0068671B" w:rsidRPr="007C3CA0" w:rsidRDefault="0068671B" w:rsidP="0068671B">
            <w:pPr>
              <w:numPr>
                <w:ilvl w:val="0"/>
                <w:numId w:val="88"/>
              </w:numPr>
              <w:suppressAutoHyphens w:val="0"/>
              <w:spacing w:beforeLines="20" w:before="48" w:afterLines="20" w:after="48"/>
              <w:jc w:val="center"/>
              <w:rPr>
                <w:b/>
                <w:bCs/>
                <w:lang w:val="el-GR"/>
              </w:rPr>
            </w:pPr>
            <w:r w:rsidRPr="007C3CA0">
              <w:rPr>
                <w:b/>
                <w:bCs/>
                <w:lang w:val="el-GR"/>
              </w:rPr>
              <w:lastRenderedPageBreak/>
              <w:t>ΠΡΟΔΙΑΓΡΑΦΕΣ ΥΠΗΡΕΣΙΩΝ – ΥΠΗΡΕΣΙΕΣ ΜΕΤΑΠΤΩΣΗΣ ΔΕΔΟΜΕΝΩΝ</w:t>
            </w:r>
          </w:p>
        </w:tc>
      </w:tr>
      <w:tr w:rsidR="0068671B" w:rsidRPr="00D55977" w14:paraId="64D250B6"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448CD278"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69730DAC"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DE075A5"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270E25F1"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22B0FD48"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736F3EDD"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0DCBA1F1"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5810658E"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0814CB9C"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20D3DD0A" w14:textId="77777777" w:rsidR="0068671B" w:rsidRPr="00D55977" w:rsidRDefault="0068671B" w:rsidP="00122B81">
            <w:pPr>
              <w:spacing w:beforeLines="20" w:before="48" w:afterLines="20" w:after="48"/>
              <w:jc w:val="center"/>
              <w:rPr>
                <w:b/>
                <w:bCs/>
              </w:rPr>
            </w:pPr>
            <w:r w:rsidRPr="00D55977">
              <w:rPr>
                <w:b/>
                <w:bCs/>
              </w:rPr>
              <w:t>ΠΑΡΑΠΟΜΠΗ</w:t>
            </w:r>
          </w:p>
          <w:p w14:paraId="7AD39967"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27ED5F9F" w14:textId="77777777" w:rsidTr="00122B81">
        <w:trPr>
          <w:gridAfter w:val="1"/>
          <w:wAfter w:w="10" w:type="dxa"/>
          <w:jc w:val="center"/>
        </w:trPr>
        <w:tc>
          <w:tcPr>
            <w:tcW w:w="900" w:type="dxa"/>
            <w:tcBorders>
              <w:top w:val="single" w:sz="4" w:space="0" w:color="auto"/>
            </w:tcBorders>
          </w:tcPr>
          <w:p w14:paraId="7AF1662E" w14:textId="77777777" w:rsidR="0068671B" w:rsidRPr="00D55977" w:rsidRDefault="0068671B" w:rsidP="0068671B">
            <w:pPr>
              <w:numPr>
                <w:ilvl w:val="0"/>
                <w:numId w:val="76"/>
              </w:numPr>
              <w:suppressAutoHyphens w:val="0"/>
              <w:spacing w:beforeLines="20" w:before="48" w:afterLines="20" w:after="48"/>
              <w:jc w:val="right"/>
            </w:pPr>
          </w:p>
        </w:tc>
        <w:tc>
          <w:tcPr>
            <w:tcW w:w="4203" w:type="dxa"/>
            <w:tcBorders>
              <w:top w:val="single" w:sz="4" w:space="0" w:color="auto"/>
            </w:tcBorders>
          </w:tcPr>
          <w:p w14:paraId="19E9E74D" w14:textId="77777777" w:rsidR="0068671B" w:rsidRPr="007C3CA0" w:rsidRDefault="0068671B" w:rsidP="00122B81">
            <w:pPr>
              <w:widowControl w:val="0"/>
              <w:spacing w:after="0"/>
              <w:ind w:left="113"/>
              <w:rPr>
                <w:bCs/>
                <w:lang w:val="el-GR"/>
              </w:rPr>
            </w:pPr>
            <w:r w:rsidRPr="007C3CA0">
              <w:rPr>
                <w:bCs/>
                <w:lang w:val="el-GR"/>
              </w:rPr>
              <w:t>Πλήρης συμμόρφωση με τις απαιτήσεις της παραγράφου 2.3 του Παρατήματος Ι «Υπηρεσίες μετάπτωσης δεδομένων». Να περιγραφεί ο τρόπος και οι τεχνικές που θα ακολουθήσει ο ανάδοχος για την καθοδήγηση και υποστήριξη των Γραμματειών στην μετάπτωση και εισαγωγή των υφιστάμενων αρχείων.</w:t>
            </w:r>
          </w:p>
        </w:tc>
        <w:tc>
          <w:tcPr>
            <w:tcW w:w="1418" w:type="dxa"/>
            <w:tcBorders>
              <w:top w:val="single" w:sz="4" w:space="0" w:color="auto"/>
            </w:tcBorders>
          </w:tcPr>
          <w:p w14:paraId="3D5B40BA"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70CEEB8C"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4D2F3ABE" w14:textId="77777777" w:rsidR="0068671B" w:rsidRPr="00D55977" w:rsidRDefault="0068671B" w:rsidP="00122B81">
            <w:pPr>
              <w:spacing w:beforeLines="20" w:before="48" w:afterLines="20" w:after="48"/>
            </w:pPr>
          </w:p>
        </w:tc>
      </w:tr>
      <w:tr w:rsidR="0068671B" w:rsidRPr="00D55977" w14:paraId="4F19E704" w14:textId="77777777" w:rsidTr="00122B81">
        <w:trPr>
          <w:gridAfter w:val="1"/>
          <w:wAfter w:w="10" w:type="dxa"/>
          <w:jc w:val="center"/>
        </w:trPr>
        <w:tc>
          <w:tcPr>
            <w:tcW w:w="900" w:type="dxa"/>
            <w:tcBorders>
              <w:top w:val="single" w:sz="4" w:space="0" w:color="auto"/>
            </w:tcBorders>
          </w:tcPr>
          <w:p w14:paraId="587A0D02" w14:textId="77777777" w:rsidR="0068671B" w:rsidRPr="00D55977" w:rsidRDefault="0068671B" w:rsidP="0068671B">
            <w:pPr>
              <w:numPr>
                <w:ilvl w:val="0"/>
                <w:numId w:val="76"/>
              </w:numPr>
              <w:suppressAutoHyphens w:val="0"/>
              <w:spacing w:beforeLines="20" w:before="48" w:afterLines="20" w:after="48"/>
              <w:jc w:val="right"/>
            </w:pPr>
          </w:p>
        </w:tc>
        <w:tc>
          <w:tcPr>
            <w:tcW w:w="4203" w:type="dxa"/>
            <w:tcBorders>
              <w:top w:val="single" w:sz="4" w:space="0" w:color="auto"/>
            </w:tcBorders>
          </w:tcPr>
          <w:p w14:paraId="5D51F30C" w14:textId="77777777" w:rsidR="0068671B" w:rsidRPr="007C3CA0" w:rsidRDefault="0068671B" w:rsidP="00122B81">
            <w:pPr>
              <w:widowControl w:val="0"/>
              <w:spacing w:after="0"/>
              <w:ind w:left="113"/>
              <w:rPr>
                <w:bCs/>
                <w:lang w:val="el-GR"/>
              </w:rPr>
            </w:pPr>
            <w:r w:rsidRPr="007C3CA0">
              <w:rPr>
                <w:bCs/>
                <w:lang w:val="el-GR"/>
              </w:rPr>
              <w:t>Να περιγραφεί η μεθοδολογία σύμφωνα με την οποία θα γίνει η μετάπτωση δεδομένων.</w:t>
            </w:r>
          </w:p>
        </w:tc>
        <w:tc>
          <w:tcPr>
            <w:tcW w:w="1418" w:type="dxa"/>
            <w:tcBorders>
              <w:top w:val="single" w:sz="4" w:space="0" w:color="auto"/>
            </w:tcBorders>
          </w:tcPr>
          <w:p w14:paraId="2BE5EDB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2EDDAE4C"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09745628" w14:textId="77777777" w:rsidR="0068671B" w:rsidRPr="00D55977" w:rsidRDefault="0068671B" w:rsidP="00122B81">
            <w:pPr>
              <w:spacing w:beforeLines="20" w:before="48" w:afterLines="20" w:after="48"/>
            </w:pPr>
          </w:p>
        </w:tc>
      </w:tr>
      <w:tr w:rsidR="0068671B" w:rsidRPr="00D55977" w14:paraId="131F5033" w14:textId="77777777" w:rsidTr="00122B81">
        <w:trPr>
          <w:gridAfter w:val="1"/>
          <w:wAfter w:w="10" w:type="dxa"/>
          <w:jc w:val="center"/>
        </w:trPr>
        <w:tc>
          <w:tcPr>
            <w:tcW w:w="900" w:type="dxa"/>
            <w:tcBorders>
              <w:top w:val="single" w:sz="4" w:space="0" w:color="auto"/>
            </w:tcBorders>
          </w:tcPr>
          <w:p w14:paraId="2FC05DEB" w14:textId="77777777" w:rsidR="0068671B" w:rsidRPr="00D55977" w:rsidRDefault="0068671B" w:rsidP="0068671B">
            <w:pPr>
              <w:numPr>
                <w:ilvl w:val="0"/>
                <w:numId w:val="76"/>
              </w:numPr>
              <w:suppressAutoHyphens w:val="0"/>
              <w:spacing w:beforeLines="20" w:before="48" w:afterLines="20" w:after="48"/>
              <w:jc w:val="right"/>
            </w:pPr>
          </w:p>
        </w:tc>
        <w:tc>
          <w:tcPr>
            <w:tcW w:w="4203" w:type="dxa"/>
            <w:tcBorders>
              <w:top w:val="single" w:sz="4" w:space="0" w:color="auto"/>
            </w:tcBorders>
          </w:tcPr>
          <w:p w14:paraId="01DFD592" w14:textId="77777777" w:rsidR="0068671B" w:rsidRPr="007C3CA0" w:rsidRDefault="0068671B" w:rsidP="00122B81">
            <w:pPr>
              <w:widowControl w:val="0"/>
              <w:spacing w:after="0"/>
              <w:ind w:left="113"/>
              <w:rPr>
                <w:bCs/>
                <w:lang w:val="el-GR"/>
              </w:rPr>
            </w:pPr>
            <w:r w:rsidRPr="007C3CA0">
              <w:rPr>
                <w:bCs/>
                <w:lang w:val="el-GR"/>
              </w:rPr>
              <w:t>Τα δεδομένα του υπάρχοντος συστήματος θα πρέπει με ευθύνη του Αναδόχου να μεταφερθούν στο νέο σύστημα. Την πλήρη ευθύνη αποκωδικοποίησης των δεδομένων των υπαρχουσών εφαρμογών την έχει ο Ανάδοχος.</w:t>
            </w:r>
          </w:p>
        </w:tc>
        <w:tc>
          <w:tcPr>
            <w:tcW w:w="1418" w:type="dxa"/>
            <w:tcBorders>
              <w:top w:val="single" w:sz="4" w:space="0" w:color="auto"/>
            </w:tcBorders>
          </w:tcPr>
          <w:p w14:paraId="0310E350"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9ED1A0E"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580D5915" w14:textId="77777777" w:rsidR="0068671B" w:rsidRPr="00D55977" w:rsidRDefault="0068671B" w:rsidP="00122B81">
            <w:pPr>
              <w:spacing w:beforeLines="20" w:before="48" w:afterLines="20" w:after="48"/>
            </w:pPr>
          </w:p>
        </w:tc>
      </w:tr>
      <w:tr w:rsidR="0068671B" w:rsidRPr="00D55977" w14:paraId="193CFF2A" w14:textId="77777777" w:rsidTr="00122B81">
        <w:trPr>
          <w:gridAfter w:val="1"/>
          <w:wAfter w:w="10" w:type="dxa"/>
          <w:jc w:val="center"/>
        </w:trPr>
        <w:tc>
          <w:tcPr>
            <w:tcW w:w="900" w:type="dxa"/>
            <w:tcBorders>
              <w:top w:val="single" w:sz="4" w:space="0" w:color="auto"/>
            </w:tcBorders>
          </w:tcPr>
          <w:p w14:paraId="335478A3" w14:textId="77777777" w:rsidR="0068671B" w:rsidRPr="00D55977" w:rsidRDefault="0068671B" w:rsidP="0068671B">
            <w:pPr>
              <w:numPr>
                <w:ilvl w:val="0"/>
                <w:numId w:val="76"/>
              </w:numPr>
              <w:suppressAutoHyphens w:val="0"/>
              <w:spacing w:beforeLines="20" w:before="48" w:afterLines="20" w:after="48"/>
              <w:jc w:val="right"/>
            </w:pPr>
          </w:p>
        </w:tc>
        <w:tc>
          <w:tcPr>
            <w:tcW w:w="4203" w:type="dxa"/>
            <w:tcBorders>
              <w:top w:val="single" w:sz="4" w:space="0" w:color="auto"/>
            </w:tcBorders>
          </w:tcPr>
          <w:p w14:paraId="4AA4E353" w14:textId="77777777" w:rsidR="0068671B" w:rsidRPr="007C3CA0" w:rsidRDefault="0068671B" w:rsidP="00122B81">
            <w:pPr>
              <w:widowControl w:val="0"/>
              <w:spacing w:after="0"/>
              <w:ind w:left="113"/>
              <w:rPr>
                <w:bCs/>
                <w:lang w:val="el-GR"/>
              </w:rPr>
            </w:pPr>
            <w:r w:rsidRPr="007C3CA0">
              <w:rPr>
                <w:bCs/>
                <w:lang w:val="el-GR"/>
              </w:rPr>
              <w:t>Πριν την έναρξη των σχετικών εργασιών μετάπτωσης και εισαγωγής δεδομένων ο Ανάδοχος υποχρεούται να παρουσιάσει στην Αναθέτουσα Αρχή το πλάνο ενεργειών και το χρονοπρογραμματισμό υλοποίησης της μετάπτωσης. Το πλάνο αυτό πρέπει να διασφαλίζει την επιτυχία του έργου με δεδομένες τις ανάγκες δοκιμών ελέγχου, πιλοτικής και παραγωγικής λειτουργίας. Ως εκ τούτου στο πλάνο αυτό καλείται να περιγράψει το σύνολο των εργασιών και εργαλείων τα οποία αναφέρονται στο χειρισμό των υπαρχόντων δεδομένων (ψηφιακών ή μη), τη διαδικασία μετάπτωσή τους στο νέο σύστημα και τον έλεγχο της ορθότητας του αποτελέσματος.</w:t>
            </w:r>
          </w:p>
        </w:tc>
        <w:tc>
          <w:tcPr>
            <w:tcW w:w="1418" w:type="dxa"/>
            <w:tcBorders>
              <w:top w:val="single" w:sz="4" w:space="0" w:color="auto"/>
            </w:tcBorders>
          </w:tcPr>
          <w:p w14:paraId="32B1C663"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691498A2"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5630626E" w14:textId="77777777" w:rsidR="0068671B" w:rsidRPr="00D55977" w:rsidRDefault="0068671B" w:rsidP="00122B81">
            <w:pPr>
              <w:spacing w:beforeLines="20" w:before="48" w:afterLines="20" w:after="48"/>
            </w:pPr>
          </w:p>
        </w:tc>
      </w:tr>
      <w:tr w:rsidR="0068671B" w:rsidRPr="00D55977" w14:paraId="26BBE2EE" w14:textId="77777777" w:rsidTr="00122B81">
        <w:trPr>
          <w:gridAfter w:val="1"/>
          <w:wAfter w:w="10" w:type="dxa"/>
          <w:jc w:val="center"/>
        </w:trPr>
        <w:tc>
          <w:tcPr>
            <w:tcW w:w="900" w:type="dxa"/>
            <w:tcBorders>
              <w:top w:val="single" w:sz="4" w:space="0" w:color="auto"/>
            </w:tcBorders>
          </w:tcPr>
          <w:p w14:paraId="5415A2A2" w14:textId="77777777" w:rsidR="0068671B" w:rsidRPr="00D55977" w:rsidRDefault="0068671B" w:rsidP="0068671B">
            <w:pPr>
              <w:numPr>
                <w:ilvl w:val="0"/>
                <w:numId w:val="76"/>
              </w:numPr>
              <w:suppressAutoHyphens w:val="0"/>
              <w:spacing w:beforeLines="20" w:before="48" w:afterLines="20" w:after="48"/>
              <w:jc w:val="right"/>
            </w:pPr>
          </w:p>
        </w:tc>
        <w:tc>
          <w:tcPr>
            <w:tcW w:w="4203" w:type="dxa"/>
            <w:tcBorders>
              <w:top w:val="single" w:sz="4" w:space="0" w:color="auto"/>
            </w:tcBorders>
          </w:tcPr>
          <w:p w14:paraId="5D0CF96A" w14:textId="77777777" w:rsidR="0068671B" w:rsidRPr="007C3CA0" w:rsidRDefault="0068671B" w:rsidP="00122B81">
            <w:pPr>
              <w:widowControl w:val="0"/>
              <w:spacing w:after="0"/>
              <w:ind w:left="113"/>
              <w:rPr>
                <w:bCs/>
                <w:lang w:val="el-GR"/>
              </w:rPr>
            </w:pPr>
            <w:r w:rsidRPr="007C3CA0">
              <w:rPr>
                <w:bCs/>
                <w:lang w:val="el-GR"/>
              </w:rPr>
              <w:t>Οι τυχόν ελλείψεις που θα παρουσιασθούν σε σύγκριση με τα απαιτούμενα από το νέο λογισμικό δεδομένα, θα πρέπει να αναφερθούν εγκαίρως σε σχετική τεχνική αναφορά του αναδόχου προς το Π.Ι..</w:t>
            </w:r>
          </w:p>
        </w:tc>
        <w:tc>
          <w:tcPr>
            <w:tcW w:w="1418" w:type="dxa"/>
            <w:tcBorders>
              <w:top w:val="single" w:sz="4" w:space="0" w:color="auto"/>
            </w:tcBorders>
          </w:tcPr>
          <w:p w14:paraId="55C94C2C"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267C06B5"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7F1A159B" w14:textId="77777777" w:rsidR="0068671B" w:rsidRPr="00D55977" w:rsidRDefault="0068671B" w:rsidP="00122B81">
            <w:pPr>
              <w:spacing w:beforeLines="20" w:before="48" w:afterLines="20" w:after="48"/>
            </w:pPr>
          </w:p>
        </w:tc>
      </w:tr>
    </w:tbl>
    <w:p w14:paraId="10FD959D" w14:textId="77777777" w:rsidR="0068671B" w:rsidRDefault="0068671B" w:rsidP="0068671B">
      <w:pPr>
        <w:keepNext/>
        <w:spacing w:after="0"/>
        <w:outlineLvl w:val="2"/>
        <w:rPr>
          <w:b/>
          <w:bCs/>
        </w:rPr>
      </w:pPr>
    </w:p>
    <w:p w14:paraId="6B6150A5" w14:textId="77777777" w:rsidR="0068671B" w:rsidRDefault="0068671B" w:rsidP="0068671B">
      <w:pPr>
        <w:spacing w:after="0"/>
        <w:rPr>
          <w:b/>
          <w:bCs/>
        </w:rPr>
      </w:pPr>
      <w:r>
        <w:rPr>
          <w:b/>
          <w:bCs/>
        </w:rPr>
        <w:br w:type="page"/>
      </w:r>
    </w:p>
    <w:p w14:paraId="0F5FB504" w14:textId="77777777" w:rsidR="0068671B" w:rsidRPr="00D55977" w:rsidRDefault="0068671B" w:rsidP="0068671B">
      <w:pPr>
        <w:keepNext/>
        <w:spacing w:after="0"/>
        <w:outlineLvl w:val="2"/>
        <w:rPr>
          <w:b/>
          <w:bCs/>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3154CFA1"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65B023A8" w14:textId="77777777" w:rsidR="0068671B" w:rsidRPr="007C3CA0" w:rsidRDefault="0068671B" w:rsidP="0068671B">
            <w:pPr>
              <w:numPr>
                <w:ilvl w:val="0"/>
                <w:numId w:val="88"/>
              </w:numPr>
              <w:suppressAutoHyphens w:val="0"/>
              <w:spacing w:beforeLines="20" w:before="48" w:afterLines="20" w:after="48"/>
              <w:jc w:val="center"/>
              <w:rPr>
                <w:b/>
                <w:bCs/>
                <w:lang w:val="el-GR"/>
              </w:rPr>
            </w:pPr>
            <w:r w:rsidRPr="007C3CA0">
              <w:rPr>
                <w:b/>
                <w:bCs/>
                <w:lang w:val="el-GR"/>
              </w:rPr>
              <w:t>ΠΡΟΔΙΑΓΡΑΦΕΣ ΥΠΗΡΕΣΙΩΝ – ΥΠΗΡΕΣΙΕΣ ΕΚΠΑΙΔΕΥΣΗΣ - ΤΕΚΜΗΡΙΩΣΗΣ</w:t>
            </w:r>
          </w:p>
        </w:tc>
      </w:tr>
      <w:tr w:rsidR="0068671B" w:rsidRPr="00D55977" w14:paraId="777D7147"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1DAE2709"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3D1C4C0D"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019E6904"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352F6D36"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490DC6BF"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226FB322"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3237E4A9"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254C01E9"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6FF20B4D"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33A88A00" w14:textId="77777777" w:rsidR="0068671B" w:rsidRPr="00D55977" w:rsidRDefault="0068671B" w:rsidP="00122B81">
            <w:pPr>
              <w:spacing w:beforeLines="20" w:before="48" w:afterLines="20" w:after="48"/>
              <w:jc w:val="center"/>
              <w:rPr>
                <w:b/>
                <w:bCs/>
              </w:rPr>
            </w:pPr>
            <w:r w:rsidRPr="00D55977">
              <w:rPr>
                <w:b/>
                <w:bCs/>
              </w:rPr>
              <w:t>ΠΑΡΑΠΟΜΠΗ</w:t>
            </w:r>
          </w:p>
          <w:p w14:paraId="63C2F3BF"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64893B58" w14:textId="77777777" w:rsidTr="00122B81">
        <w:trPr>
          <w:gridAfter w:val="1"/>
          <w:wAfter w:w="10" w:type="dxa"/>
          <w:jc w:val="center"/>
        </w:trPr>
        <w:tc>
          <w:tcPr>
            <w:tcW w:w="900" w:type="dxa"/>
            <w:tcBorders>
              <w:top w:val="single" w:sz="4" w:space="0" w:color="auto"/>
            </w:tcBorders>
          </w:tcPr>
          <w:p w14:paraId="308E577E"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5FBF48E6" w14:textId="77777777" w:rsidR="0068671B" w:rsidRPr="007C3CA0" w:rsidRDefault="0068671B" w:rsidP="00122B81">
            <w:pPr>
              <w:widowControl w:val="0"/>
              <w:spacing w:after="0"/>
              <w:ind w:left="113"/>
              <w:rPr>
                <w:bCs/>
                <w:lang w:val="el-GR"/>
              </w:rPr>
            </w:pPr>
            <w:r w:rsidRPr="007C3CA0">
              <w:rPr>
                <w:bCs/>
                <w:lang w:val="el-GR"/>
              </w:rPr>
              <w:t>Η λύση που θα προτείνει ο Ανάδοχος θα πρέπει να πληροί κατ’ ελάχιστο τις απαιτήσεις της παραγράφου 2.4 του παραρτήματος Ι «Υπηρεσίες Εκπαίδευσης - Τεκμηρίωσης».</w:t>
            </w:r>
          </w:p>
        </w:tc>
        <w:tc>
          <w:tcPr>
            <w:tcW w:w="1418" w:type="dxa"/>
            <w:tcBorders>
              <w:top w:val="single" w:sz="4" w:space="0" w:color="auto"/>
            </w:tcBorders>
          </w:tcPr>
          <w:p w14:paraId="485C8E60"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21CEC527"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146E3F90" w14:textId="77777777" w:rsidR="0068671B" w:rsidRPr="00D55977" w:rsidRDefault="0068671B" w:rsidP="00122B81">
            <w:pPr>
              <w:spacing w:beforeLines="20" w:before="48" w:afterLines="20" w:after="48"/>
            </w:pPr>
          </w:p>
        </w:tc>
      </w:tr>
      <w:tr w:rsidR="0068671B" w:rsidRPr="00D55977" w14:paraId="6A70D883" w14:textId="77777777" w:rsidTr="00122B81">
        <w:trPr>
          <w:gridAfter w:val="1"/>
          <w:wAfter w:w="10" w:type="dxa"/>
          <w:jc w:val="center"/>
        </w:trPr>
        <w:tc>
          <w:tcPr>
            <w:tcW w:w="900" w:type="dxa"/>
            <w:tcBorders>
              <w:top w:val="single" w:sz="4" w:space="0" w:color="auto"/>
            </w:tcBorders>
          </w:tcPr>
          <w:p w14:paraId="7FB69C78"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1B9DB151" w14:textId="77777777" w:rsidR="0068671B" w:rsidRPr="007C3CA0" w:rsidRDefault="0068671B" w:rsidP="00122B81">
            <w:pPr>
              <w:widowControl w:val="0"/>
              <w:spacing w:after="0"/>
              <w:ind w:left="113"/>
              <w:rPr>
                <w:bCs/>
                <w:lang w:val="el-GR"/>
              </w:rPr>
            </w:pPr>
            <w:r w:rsidRPr="007C3CA0">
              <w:rPr>
                <w:bCs/>
                <w:lang w:val="el-GR"/>
              </w:rPr>
              <w:t>Να περιγραφεί η μεθοδολογία και να δοθεί ενδεικτικό χρονοδιάγραμμα για την εκπαίδευση, το οποίο θα προσαρμόζεται ανά Ίδρυμα, με τη σύμφωνη γνώμη της ΑΑ.</w:t>
            </w:r>
          </w:p>
        </w:tc>
        <w:tc>
          <w:tcPr>
            <w:tcW w:w="1418" w:type="dxa"/>
            <w:tcBorders>
              <w:top w:val="single" w:sz="4" w:space="0" w:color="auto"/>
            </w:tcBorders>
          </w:tcPr>
          <w:p w14:paraId="0BA81E83"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4BA72FE7"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67E5801D" w14:textId="77777777" w:rsidR="0068671B" w:rsidRPr="00D55977" w:rsidRDefault="0068671B" w:rsidP="00122B81">
            <w:pPr>
              <w:spacing w:beforeLines="20" w:before="48" w:afterLines="20" w:after="48"/>
            </w:pPr>
          </w:p>
        </w:tc>
      </w:tr>
      <w:tr w:rsidR="0068671B" w:rsidRPr="00D55977" w14:paraId="05E4823E" w14:textId="77777777" w:rsidTr="00122B81">
        <w:trPr>
          <w:gridAfter w:val="1"/>
          <w:wAfter w:w="10" w:type="dxa"/>
          <w:jc w:val="center"/>
        </w:trPr>
        <w:tc>
          <w:tcPr>
            <w:tcW w:w="900" w:type="dxa"/>
            <w:tcBorders>
              <w:top w:val="single" w:sz="4" w:space="0" w:color="auto"/>
            </w:tcBorders>
          </w:tcPr>
          <w:p w14:paraId="062EFCB9"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53A20498" w14:textId="77777777" w:rsidR="0068671B" w:rsidRPr="007C3CA0" w:rsidRDefault="0068671B" w:rsidP="00122B81">
            <w:pPr>
              <w:widowControl w:val="0"/>
              <w:spacing w:after="0"/>
              <w:ind w:left="113"/>
              <w:rPr>
                <w:bCs/>
                <w:lang w:val="el-GR"/>
              </w:rPr>
            </w:pPr>
            <w:r w:rsidRPr="007C3CA0">
              <w:rPr>
                <w:bCs/>
                <w:lang w:val="el-GR"/>
              </w:rPr>
              <w:t xml:space="preserve">Να δοθεί πίνακας στον οποίον θα αναφέρονται αναλυτικά όλες οι προσφερόμενες κατά αντικείμενο και προϊόν εκπαιδεύσεις, η διάρκειά τους και η διδακτέα ύλη. </w:t>
            </w:r>
          </w:p>
        </w:tc>
        <w:tc>
          <w:tcPr>
            <w:tcW w:w="1418" w:type="dxa"/>
            <w:tcBorders>
              <w:top w:val="single" w:sz="4" w:space="0" w:color="auto"/>
            </w:tcBorders>
          </w:tcPr>
          <w:p w14:paraId="09972EB0"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07E6C5E5"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3B429F42" w14:textId="77777777" w:rsidR="0068671B" w:rsidRPr="00D55977" w:rsidRDefault="0068671B" w:rsidP="00122B81">
            <w:pPr>
              <w:spacing w:beforeLines="20" w:before="48" w:afterLines="20" w:after="48"/>
            </w:pPr>
          </w:p>
        </w:tc>
      </w:tr>
      <w:tr w:rsidR="0068671B" w:rsidRPr="00D55977" w14:paraId="02ECAFAB" w14:textId="77777777" w:rsidTr="00122B81">
        <w:trPr>
          <w:gridAfter w:val="1"/>
          <w:wAfter w:w="10" w:type="dxa"/>
          <w:jc w:val="center"/>
        </w:trPr>
        <w:tc>
          <w:tcPr>
            <w:tcW w:w="900" w:type="dxa"/>
            <w:tcBorders>
              <w:top w:val="single" w:sz="4" w:space="0" w:color="auto"/>
            </w:tcBorders>
          </w:tcPr>
          <w:p w14:paraId="2A654124"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0980D9E6" w14:textId="77777777" w:rsidR="0068671B" w:rsidRPr="007C3CA0" w:rsidRDefault="0068671B" w:rsidP="00122B81">
            <w:pPr>
              <w:widowControl w:val="0"/>
              <w:spacing w:after="0"/>
              <w:ind w:left="113"/>
              <w:rPr>
                <w:bCs/>
                <w:lang w:val="el-GR"/>
              </w:rPr>
            </w:pPr>
            <w:r w:rsidRPr="007C3CA0">
              <w:rPr>
                <w:bCs/>
                <w:lang w:val="el-GR"/>
              </w:rPr>
              <w:t>Οι εκπαιδεύσεις θα πραγματοποιηθούν σε κατάλληλους χώρους που θα εξασφαλίσει η Αναθέτουσα Αρχή, στους χώρους των Ακαδημαϊκών Ιδρυμάτων ή μέσω πλατφόρμας τηλεκπαίδευσης.</w:t>
            </w:r>
          </w:p>
        </w:tc>
        <w:tc>
          <w:tcPr>
            <w:tcW w:w="1418" w:type="dxa"/>
            <w:tcBorders>
              <w:top w:val="single" w:sz="4" w:space="0" w:color="auto"/>
            </w:tcBorders>
          </w:tcPr>
          <w:p w14:paraId="2F33FB8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78458C56"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1F25A9B8" w14:textId="77777777" w:rsidR="0068671B" w:rsidRPr="00D55977" w:rsidRDefault="0068671B" w:rsidP="00122B81">
            <w:pPr>
              <w:spacing w:beforeLines="20" w:before="48" w:afterLines="20" w:after="48"/>
            </w:pPr>
          </w:p>
        </w:tc>
      </w:tr>
      <w:tr w:rsidR="0068671B" w:rsidRPr="00D55977" w14:paraId="70F41A75" w14:textId="77777777" w:rsidTr="00122B81">
        <w:trPr>
          <w:gridAfter w:val="1"/>
          <w:wAfter w:w="10" w:type="dxa"/>
          <w:jc w:val="center"/>
        </w:trPr>
        <w:tc>
          <w:tcPr>
            <w:tcW w:w="900" w:type="dxa"/>
            <w:tcBorders>
              <w:top w:val="single" w:sz="4" w:space="0" w:color="auto"/>
            </w:tcBorders>
          </w:tcPr>
          <w:p w14:paraId="4D1BF2F6"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444497EB" w14:textId="77777777" w:rsidR="0068671B" w:rsidRPr="00D55977" w:rsidRDefault="0068671B" w:rsidP="00122B81">
            <w:pPr>
              <w:widowControl w:val="0"/>
              <w:spacing w:after="0"/>
              <w:ind w:left="113"/>
              <w:rPr>
                <w:bCs/>
              </w:rPr>
            </w:pPr>
            <w:r w:rsidRPr="00D55977">
              <w:rPr>
                <w:bCs/>
              </w:rPr>
              <w:t xml:space="preserve">Διαχειριστές συστήματος </w:t>
            </w:r>
          </w:p>
        </w:tc>
        <w:tc>
          <w:tcPr>
            <w:tcW w:w="1418" w:type="dxa"/>
            <w:tcBorders>
              <w:top w:val="single" w:sz="4" w:space="0" w:color="auto"/>
            </w:tcBorders>
          </w:tcPr>
          <w:p w14:paraId="1684E6F8" w14:textId="77777777" w:rsidR="0068671B" w:rsidRPr="00D55977" w:rsidRDefault="0068671B" w:rsidP="00122B81">
            <w:pPr>
              <w:spacing w:after="0"/>
              <w:jc w:val="center"/>
            </w:pPr>
            <w:r w:rsidRPr="00CB0F4A">
              <w:t>ΝΑΙ</w:t>
            </w:r>
          </w:p>
        </w:tc>
        <w:tc>
          <w:tcPr>
            <w:tcW w:w="1451" w:type="dxa"/>
            <w:tcBorders>
              <w:top w:val="single" w:sz="4" w:space="0" w:color="auto"/>
            </w:tcBorders>
          </w:tcPr>
          <w:p w14:paraId="039D6E59"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499EECED" w14:textId="77777777" w:rsidR="0068671B" w:rsidRPr="00D55977" w:rsidRDefault="0068671B" w:rsidP="00122B81">
            <w:pPr>
              <w:spacing w:beforeLines="20" w:before="48" w:afterLines="20" w:after="48"/>
            </w:pPr>
          </w:p>
        </w:tc>
      </w:tr>
      <w:tr w:rsidR="0068671B" w:rsidRPr="00D55977" w14:paraId="26A18901" w14:textId="77777777" w:rsidTr="00122B81">
        <w:trPr>
          <w:gridAfter w:val="1"/>
          <w:wAfter w:w="10" w:type="dxa"/>
          <w:jc w:val="center"/>
        </w:trPr>
        <w:tc>
          <w:tcPr>
            <w:tcW w:w="900" w:type="dxa"/>
            <w:tcBorders>
              <w:top w:val="single" w:sz="4" w:space="0" w:color="auto"/>
              <w:bottom w:val="single" w:sz="4" w:space="0" w:color="auto"/>
            </w:tcBorders>
          </w:tcPr>
          <w:p w14:paraId="5FA7FCF4"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bottom w:val="single" w:sz="4" w:space="0" w:color="auto"/>
            </w:tcBorders>
          </w:tcPr>
          <w:p w14:paraId="4A9FFF9F" w14:textId="77777777" w:rsidR="0068671B" w:rsidRPr="00D55977" w:rsidRDefault="0068671B" w:rsidP="00122B81">
            <w:pPr>
              <w:widowControl w:val="0"/>
              <w:spacing w:after="0"/>
              <w:ind w:left="113"/>
              <w:rPr>
                <w:bCs/>
              </w:rPr>
            </w:pPr>
            <w:r w:rsidRPr="00D55977">
              <w:rPr>
                <w:bCs/>
              </w:rPr>
              <w:t xml:space="preserve">Χειριστές </w:t>
            </w:r>
          </w:p>
        </w:tc>
        <w:tc>
          <w:tcPr>
            <w:tcW w:w="1418" w:type="dxa"/>
            <w:tcBorders>
              <w:top w:val="single" w:sz="4" w:space="0" w:color="auto"/>
              <w:bottom w:val="single" w:sz="4" w:space="0" w:color="auto"/>
            </w:tcBorders>
          </w:tcPr>
          <w:p w14:paraId="771E4E93" w14:textId="77777777" w:rsidR="0068671B" w:rsidRPr="00D55977" w:rsidRDefault="0068671B" w:rsidP="00122B81">
            <w:pPr>
              <w:spacing w:after="0"/>
              <w:jc w:val="center"/>
            </w:pPr>
            <w:r w:rsidRPr="00CB0F4A">
              <w:t>ΝΑΙ</w:t>
            </w:r>
          </w:p>
        </w:tc>
        <w:tc>
          <w:tcPr>
            <w:tcW w:w="1451" w:type="dxa"/>
            <w:tcBorders>
              <w:top w:val="single" w:sz="4" w:space="0" w:color="auto"/>
              <w:bottom w:val="single" w:sz="4" w:space="0" w:color="auto"/>
            </w:tcBorders>
          </w:tcPr>
          <w:p w14:paraId="60B9591B"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419C5CD1" w14:textId="77777777" w:rsidR="0068671B" w:rsidRPr="00D55977" w:rsidRDefault="0068671B" w:rsidP="00122B81">
            <w:pPr>
              <w:spacing w:beforeLines="20" w:before="48" w:afterLines="20" w:after="48"/>
            </w:pPr>
          </w:p>
        </w:tc>
      </w:tr>
      <w:tr w:rsidR="0068671B" w:rsidRPr="00D55977" w14:paraId="0EC63BF6" w14:textId="77777777" w:rsidTr="00122B81">
        <w:trPr>
          <w:gridAfter w:val="1"/>
          <w:wAfter w:w="10" w:type="dxa"/>
          <w:jc w:val="center"/>
        </w:trPr>
        <w:tc>
          <w:tcPr>
            <w:tcW w:w="900" w:type="dxa"/>
            <w:tcBorders>
              <w:top w:val="single" w:sz="4" w:space="0" w:color="auto"/>
            </w:tcBorders>
          </w:tcPr>
          <w:p w14:paraId="1E11C55B" w14:textId="77777777" w:rsidR="0068671B" w:rsidRPr="00D55977" w:rsidRDefault="0068671B" w:rsidP="0068671B">
            <w:pPr>
              <w:numPr>
                <w:ilvl w:val="0"/>
                <w:numId w:val="77"/>
              </w:numPr>
              <w:suppressAutoHyphens w:val="0"/>
              <w:spacing w:beforeLines="20" w:before="48" w:afterLines="20" w:after="48"/>
              <w:jc w:val="right"/>
            </w:pPr>
          </w:p>
        </w:tc>
        <w:tc>
          <w:tcPr>
            <w:tcW w:w="4203" w:type="dxa"/>
            <w:tcBorders>
              <w:top w:val="single" w:sz="4" w:space="0" w:color="auto"/>
            </w:tcBorders>
          </w:tcPr>
          <w:p w14:paraId="2ACCED4E" w14:textId="77777777" w:rsidR="0068671B" w:rsidRPr="007C3CA0" w:rsidRDefault="0068671B" w:rsidP="00122B81">
            <w:pPr>
              <w:widowControl w:val="0"/>
              <w:spacing w:after="0"/>
              <w:ind w:left="113"/>
              <w:rPr>
                <w:bCs/>
                <w:lang w:val="el-GR"/>
              </w:rPr>
            </w:pPr>
            <w:r w:rsidRPr="007C3CA0">
              <w:rPr>
                <w:bCs/>
                <w:lang w:val="el-GR"/>
              </w:rPr>
              <w:t xml:space="preserve">Η χρονική διάρκεια της εκπαίδευση για κάθε Ομάδα δεν μπορεί να υπερβαίνει τις </w:t>
            </w:r>
            <w:r w:rsidRPr="007C3CA0">
              <w:rPr>
                <w:b/>
                <w:bCs/>
                <w:lang w:val="el-GR"/>
              </w:rPr>
              <w:t>5 διδακτικές ώρες ημερησίως</w:t>
            </w:r>
            <w:r w:rsidRPr="007C3CA0">
              <w:rPr>
                <w:bCs/>
                <w:lang w:val="el-GR"/>
              </w:rPr>
              <w:t xml:space="preserve"> και κάθε τμήμα δεν θα έχει </w:t>
            </w:r>
            <w:r w:rsidRPr="007C3CA0">
              <w:rPr>
                <w:b/>
                <w:bCs/>
                <w:lang w:val="el-GR"/>
              </w:rPr>
              <w:t>παραπάνω από 10 εκπαιδευόμενους</w:t>
            </w:r>
            <w:r w:rsidRPr="007C3CA0">
              <w:rPr>
                <w:bCs/>
                <w:lang w:val="el-GR"/>
              </w:rPr>
              <w:t>.</w:t>
            </w:r>
          </w:p>
        </w:tc>
        <w:tc>
          <w:tcPr>
            <w:tcW w:w="1418" w:type="dxa"/>
            <w:tcBorders>
              <w:top w:val="single" w:sz="4" w:space="0" w:color="auto"/>
            </w:tcBorders>
          </w:tcPr>
          <w:p w14:paraId="12B89A7D"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4F0B5605"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00EFE8E5" w14:textId="77777777" w:rsidR="0068671B" w:rsidRPr="00D55977" w:rsidRDefault="0068671B" w:rsidP="00122B81">
            <w:pPr>
              <w:spacing w:beforeLines="20" w:before="48" w:afterLines="20" w:after="48"/>
            </w:pPr>
          </w:p>
        </w:tc>
      </w:tr>
    </w:tbl>
    <w:p w14:paraId="65F70AA2" w14:textId="77777777" w:rsidR="0068671B" w:rsidRPr="00D55977" w:rsidRDefault="0068671B" w:rsidP="0068671B">
      <w:pPr>
        <w:spacing w:after="0"/>
      </w:pPr>
    </w:p>
    <w:p w14:paraId="515FCC05" w14:textId="77777777" w:rsidR="0068671B" w:rsidRPr="00D55977" w:rsidRDefault="0068671B" w:rsidP="0068671B">
      <w:pPr>
        <w:keepNext/>
        <w:spacing w:after="0"/>
        <w:outlineLvl w:val="2"/>
        <w:rPr>
          <w:b/>
          <w:bCs/>
        </w:rPr>
      </w:pPr>
      <w:r w:rsidRPr="00D55977">
        <w:rPr>
          <w:b/>
          <w:bCs/>
        </w:rPr>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450D264C"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6322B1D5" w14:textId="77777777" w:rsidR="0068671B" w:rsidRPr="007C3CA0" w:rsidRDefault="0068671B" w:rsidP="00122B81">
            <w:pPr>
              <w:spacing w:beforeLines="20" w:before="48" w:afterLines="20" w:after="48"/>
              <w:ind w:left="360"/>
              <w:rPr>
                <w:b/>
                <w:bCs/>
                <w:lang w:val="el-GR"/>
              </w:rPr>
            </w:pPr>
            <w:r w:rsidRPr="007C3CA0">
              <w:rPr>
                <w:b/>
                <w:bCs/>
                <w:lang w:val="el-GR"/>
              </w:rPr>
              <w:lastRenderedPageBreak/>
              <w:t>9. ΠΡΟΔΙΑΓΡΑΦΕΣ ΥΠΗΡΕΣΙΩΝ – ΥΠΗΡΕΣΙΕΣ ΠΙΛΟΤΙΚΗΣ ΛΕΙΤΟΥΡΓΙΑΣ</w:t>
            </w:r>
          </w:p>
        </w:tc>
      </w:tr>
      <w:tr w:rsidR="0068671B" w:rsidRPr="00D55977" w14:paraId="48F4FDD9"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24831D5C"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550A0D8A"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DB64D08"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55B62D4E"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1C0F0318"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79BB58FA"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23516549"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04A75BBE"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237740AC"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30F8C640" w14:textId="77777777" w:rsidR="0068671B" w:rsidRPr="00D55977" w:rsidRDefault="0068671B" w:rsidP="00122B81">
            <w:pPr>
              <w:spacing w:beforeLines="20" w:before="48" w:afterLines="20" w:after="48"/>
              <w:jc w:val="center"/>
              <w:rPr>
                <w:b/>
                <w:bCs/>
              </w:rPr>
            </w:pPr>
            <w:r w:rsidRPr="00D55977">
              <w:rPr>
                <w:b/>
                <w:bCs/>
              </w:rPr>
              <w:t>ΠΑΡΑΠΟΜΠΗ</w:t>
            </w:r>
          </w:p>
          <w:p w14:paraId="52DA4ED4"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23687EFB" w14:textId="77777777" w:rsidTr="00122B81">
        <w:trPr>
          <w:gridAfter w:val="1"/>
          <w:wAfter w:w="10" w:type="dxa"/>
          <w:jc w:val="center"/>
        </w:trPr>
        <w:tc>
          <w:tcPr>
            <w:tcW w:w="900" w:type="dxa"/>
            <w:tcBorders>
              <w:top w:val="single" w:sz="4" w:space="0" w:color="auto"/>
              <w:bottom w:val="single" w:sz="4" w:space="0" w:color="auto"/>
            </w:tcBorders>
          </w:tcPr>
          <w:p w14:paraId="06F66EAA"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3700130D" w14:textId="77777777" w:rsidR="0068671B" w:rsidRPr="007C3CA0" w:rsidRDefault="0068671B" w:rsidP="00122B81">
            <w:pPr>
              <w:widowControl w:val="0"/>
              <w:spacing w:after="0"/>
              <w:ind w:left="113"/>
              <w:rPr>
                <w:bCs/>
                <w:lang w:val="el-GR"/>
              </w:rPr>
            </w:pPr>
            <w:r w:rsidRPr="007C3CA0">
              <w:rPr>
                <w:bCs/>
                <w:lang w:val="el-GR"/>
              </w:rPr>
              <w:t>Πλήρης συμμόρφωση με τις απαιτήσεις της παραγράφου 2.6 του Παραρτήματος Ι «Υπηρεσίες Πιλοτικής Λειτουργίας».</w:t>
            </w:r>
          </w:p>
        </w:tc>
        <w:tc>
          <w:tcPr>
            <w:tcW w:w="1418" w:type="dxa"/>
            <w:tcBorders>
              <w:top w:val="single" w:sz="4" w:space="0" w:color="auto"/>
              <w:bottom w:val="single" w:sz="4" w:space="0" w:color="auto"/>
            </w:tcBorders>
          </w:tcPr>
          <w:p w14:paraId="18E7A268"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094E2A9B"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16C51FFA" w14:textId="77777777" w:rsidR="0068671B" w:rsidRPr="00D55977" w:rsidRDefault="0068671B" w:rsidP="00122B81">
            <w:pPr>
              <w:spacing w:beforeLines="20" w:before="48" w:afterLines="20" w:after="48"/>
            </w:pPr>
          </w:p>
        </w:tc>
      </w:tr>
      <w:tr w:rsidR="0068671B" w:rsidRPr="00D55977" w14:paraId="3B035337" w14:textId="77777777" w:rsidTr="00122B81">
        <w:trPr>
          <w:gridAfter w:val="1"/>
          <w:wAfter w:w="10" w:type="dxa"/>
          <w:jc w:val="center"/>
        </w:trPr>
        <w:tc>
          <w:tcPr>
            <w:tcW w:w="900" w:type="dxa"/>
            <w:tcBorders>
              <w:top w:val="single" w:sz="4" w:space="0" w:color="auto"/>
              <w:bottom w:val="single" w:sz="4" w:space="0" w:color="auto"/>
            </w:tcBorders>
          </w:tcPr>
          <w:p w14:paraId="7ADC2FC2"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6C2117BD" w14:textId="77777777" w:rsidR="0068671B" w:rsidRPr="007C3CA0" w:rsidRDefault="0068671B" w:rsidP="00122B81">
            <w:pPr>
              <w:widowControl w:val="0"/>
              <w:spacing w:after="0"/>
              <w:ind w:left="113"/>
              <w:rPr>
                <w:bCs/>
                <w:lang w:val="el-GR"/>
              </w:rPr>
            </w:pPr>
            <w:r w:rsidRPr="007C3CA0">
              <w:rPr>
                <w:bCs/>
                <w:lang w:val="el-GR"/>
              </w:rPr>
              <w:t>Να περιγραφεί η μεθοδολογία και να δοθεί το χρονοδιάγραμμα που θα χρησιμοποιηθεί για την πιλοτική λειτουργία.</w:t>
            </w:r>
          </w:p>
        </w:tc>
        <w:tc>
          <w:tcPr>
            <w:tcW w:w="1418" w:type="dxa"/>
            <w:tcBorders>
              <w:top w:val="single" w:sz="4" w:space="0" w:color="auto"/>
              <w:bottom w:val="single" w:sz="4" w:space="0" w:color="auto"/>
            </w:tcBorders>
          </w:tcPr>
          <w:p w14:paraId="4C98AE03"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85888C7"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1783EC0C" w14:textId="77777777" w:rsidR="0068671B" w:rsidRPr="00D55977" w:rsidRDefault="0068671B" w:rsidP="00122B81">
            <w:pPr>
              <w:spacing w:beforeLines="20" w:before="48" w:afterLines="20" w:after="48"/>
            </w:pPr>
          </w:p>
        </w:tc>
      </w:tr>
      <w:tr w:rsidR="0068671B" w:rsidRPr="00D55977" w14:paraId="2F39F056" w14:textId="77777777" w:rsidTr="00122B81">
        <w:trPr>
          <w:gridAfter w:val="1"/>
          <w:wAfter w:w="10" w:type="dxa"/>
          <w:jc w:val="center"/>
        </w:trPr>
        <w:tc>
          <w:tcPr>
            <w:tcW w:w="900" w:type="dxa"/>
            <w:tcBorders>
              <w:top w:val="single" w:sz="4" w:space="0" w:color="auto"/>
              <w:bottom w:val="single" w:sz="4" w:space="0" w:color="auto"/>
            </w:tcBorders>
          </w:tcPr>
          <w:p w14:paraId="099C2A11"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470693C9" w14:textId="77777777" w:rsidR="0068671B" w:rsidRPr="007C3CA0" w:rsidRDefault="0068671B" w:rsidP="00122B81">
            <w:pPr>
              <w:widowControl w:val="0"/>
              <w:spacing w:after="0"/>
              <w:ind w:left="113"/>
              <w:rPr>
                <w:bCs/>
                <w:lang w:val="el-GR"/>
              </w:rPr>
            </w:pPr>
            <w:r w:rsidRPr="007C3CA0">
              <w:rPr>
                <w:bCs/>
                <w:lang w:val="el-GR"/>
              </w:rPr>
              <w:t>Η πιλοτική Λειτουργία του ΟΠΣΜ θα πρέπει να πραγματοποιηθεί:</w:t>
            </w:r>
          </w:p>
        </w:tc>
        <w:tc>
          <w:tcPr>
            <w:tcW w:w="1418" w:type="dxa"/>
            <w:tcBorders>
              <w:top w:val="single" w:sz="4" w:space="0" w:color="auto"/>
              <w:bottom w:val="single" w:sz="4" w:space="0" w:color="auto"/>
            </w:tcBorders>
          </w:tcPr>
          <w:p w14:paraId="6260560B" w14:textId="77777777" w:rsidR="0068671B" w:rsidRPr="00D55977" w:rsidRDefault="0068671B" w:rsidP="00122B81">
            <w:pPr>
              <w:spacing w:after="0"/>
              <w:jc w:val="center"/>
            </w:pPr>
            <w:r>
              <w:t>ΝΑΙ</w:t>
            </w:r>
          </w:p>
        </w:tc>
        <w:tc>
          <w:tcPr>
            <w:tcW w:w="1451" w:type="dxa"/>
            <w:tcBorders>
              <w:top w:val="single" w:sz="4" w:space="0" w:color="auto"/>
              <w:bottom w:val="single" w:sz="4" w:space="0" w:color="auto"/>
            </w:tcBorders>
          </w:tcPr>
          <w:p w14:paraId="24D1BD8A"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1D610CEF" w14:textId="77777777" w:rsidR="0068671B" w:rsidRPr="00D55977" w:rsidRDefault="0068671B" w:rsidP="00122B81">
            <w:pPr>
              <w:spacing w:beforeLines="20" w:before="48" w:afterLines="20" w:after="48"/>
            </w:pPr>
          </w:p>
        </w:tc>
      </w:tr>
      <w:tr w:rsidR="0068671B" w:rsidRPr="00D55977" w14:paraId="161220D2" w14:textId="77777777" w:rsidTr="00122B81">
        <w:trPr>
          <w:gridAfter w:val="1"/>
          <w:wAfter w:w="10" w:type="dxa"/>
          <w:jc w:val="center"/>
        </w:trPr>
        <w:tc>
          <w:tcPr>
            <w:tcW w:w="900" w:type="dxa"/>
            <w:tcBorders>
              <w:top w:val="single" w:sz="4" w:space="0" w:color="auto"/>
              <w:bottom w:val="single" w:sz="4" w:space="0" w:color="auto"/>
            </w:tcBorders>
          </w:tcPr>
          <w:p w14:paraId="5CC5DFF8"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2E2E06EF"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lang w:val="el-GR"/>
              </w:rPr>
              <w:t xml:space="preserve">με ελάχιστη διάρκεια ένα μήνα  </w:t>
            </w:r>
          </w:p>
        </w:tc>
        <w:tc>
          <w:tcPr>
            <w:tcW w:w="1418" w:type="dxa"/>
            <w:tcBorders>
              <w:top w:val="single" w:sz="4" w:space="0" w:color="auto"/>
              <w:bottom w:val="single" w:sz="4" w:space="0" w:color="auto"/>
            </w:tcBorders>
          </w:tcPr>
          <w:p w14:paraId="36CCD07F"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6A677186"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1D7B1645" w14:textId="77777777" w:rsidR="0068671B" w:rsidRPr="00D55977" w:rsidRDefault="0068671B" w:rsidP="00122B81">
            <w:pPr>
              <w:spacing w:beforeLines="20" w:before="48" w:afterLines="20" w:after="48"/>
            </w:pPr>
          </w:p>
        </w:tc>
      </w:tr>
      <w:tr w:rsidR="0068671B" w:rsidRPr="00D55977" w14:paraId="7500FFDC" w14:textId="77777777" w:rsidTr="00122B81">
        <w:trPr>
          <w:gridAfter w:val="1"/>
          <w:wAfter w:w="10" w:type="dxa"/>
          <w:jc w:val="center"/>
        </w:trPr>
        <w:tc>
          <w:tcPr>
            <w:tcW w:w="900" w:type="dxa"/>
            <w:tcBorders>
              <w:top w:val="single" w:sz="4" w:space="0" w:color="auto"/>
              <w:bottom w:val="single" w:sz="4" w:space="0" w:color="auto"/>
            </w:tcBorders>
          </w:tcPr>
          <w:p w14:paraId="5081E444"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221EE596"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lang w:val="el-GR"/>
              </w:rPr>
              <w:t>με τη συμμετοχή μιας περιορισμένης, αλλά αντιπροσωπευτικής ομάδας χρηστών, καλύπτοντας το σύνολο των επιχειρησιακών διαδικασιών.</w:t>
            </w:r>
          </w:p>
        </w:tc>
        <w:tc>
          <w:tcPr>
            <w:tcW w:w="1418" w:type="dxa"/>
            <w:tcBorders>
              <w:top w:val="single" w:sz="4" w:space="0" w:color="auto"/>
              <w:bottom w:val="single" w:sz="4" w:space="0" w:color="auto"/>
            </w:tcBorders>
          </w:tcPr>
          <w:p w14:paraId="165A8004"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28EDC8BC"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453A9F60" w14:textId="77777777" w:rsidR="0068671B" w:rsidRPr="00D55977" w:rsidRDefault="0068671B" w:rsidP="00122B81">
            <w:pPr>
              <w:spacing w:beforeLines="20" w:before="48" w:afterLines="20" w:after="48"/>
            </w:pPr>
          </w:p>
        </w:tc>
      </w:tr>
      <w:tr w:rsidR="0068671B" w:rsidRPr="00D55977" w14:paraId="0CED316E" w14:textId="77777777" w:rsidTr="00122B81">
        <w:trPr>
          <w:gridAfter w:val="1"/>
          <w:wAfter w:w="10" w:type="dxa"/>
          <w:jc w:val="center"/>
        </w:trPr>
        <w:tc>
          <w:tcPr>
            <w:tcW w:w="900" w:type="dxa"/>
            <w:tcBorders>
              <w:top w:val="single" w:sz="4" w:space="0" w:color="auto"/>
              <w:bottom w:val="single" w:sz="4" w:space="0" w:color="auto"/>
            </w:tcBorders>
          </w:tcPr>
          <w:p w14:paraId="4264A0E5"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297D4257"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καλύπτοντας το σύνολο των λειτουργιών του συστήματος.</w:t>
            </w:r>
          </w:p>
        </w:tc>
        <w:tc>
          <w:tcPr>
            <w:tcW w:w="1418" w:type="dxa"/>
            <w:tcBorders>
              <w:top w:val="single" w:sz="4" w:space="0" w:color="auto"/>
              <w:bottom w:val="single" w:sz="4" w:space="0" w:color="auto"/>
            </w:tcBorders>
          </w:tcPr>
          <w:p w14:paraId="4566D294"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4A962D7"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41419B3C" w14:textId="77777777" w:rsidR="0068671B" w:rsidRPr="00D55977" w:rsidRDefault="0068671B" w:rsidP="00122B81">
            <w:pPr>
              <w:spacing w:beforeLines="20" w:before="48" w:afterLines="20" w:after="48"/>
            </w:pPr>
          </w:p>
        </w:tc>
      </w:tr>
      <w:tr w:rsidR="0068671B" w:rsidRPr="00D55977" w14:paraId="0F2C50D8" w14:textId="77777777" w:rsidTr="00122B81">
        <w:trPr>
          <w:gridAfter w:val="1"/>
          <w:wAfter w:w="10" w:type="dxa"/>
          <w:jc w:val="center"/>
        </w:trPr>
        <w:tc>
          <w:tcPr>
            <w:tcW w:w="900" w:type="dxa"/>
            <w:tcBorders>
              <w:top w:val="single" w:sz="4" w:space="0" w:color="auto"/>
              <w:bottom w:val="single" w:sz="4" w:space="0" w:color="auto"/>
            </w:tcBorders>
          </w:tcPr>
          <w:p w14:paraId="028DFA45"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1BC6CA1D"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χρησιμοποιώντας αντιπροσωπευτική πληροφορία για τον ενδελεχή έλεγχο του συστήματος.</w:t>
            </w:r>
          </w:p>
        </w:tc>
        <w:tc>
          <w:tcPr>
            <w:tcW w:w="1418" w:type="dxa"/>
            <w:tcBorders>
              <w:top w:val="single" w:sz="4" w:space="0" w:color="auto"/>
              <w:bottom w:val="single" w:sz="4" w:space="0" w:color="auto"/>
            </w:tcBorders>
          </w:tcPr>
          <w:p w14:paraId="344471FC"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40D5AAE9"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600A88BB" w14:textId="77777777" w:rsidR="0068671B" w:rsidRPr="00D55977" w:rsidRDefault="0068671B" w:rsidP="00122B81">
            <w:pPr>
              <w:spacing w:beforeLines="20" w:before="48" w:afterLines="20" w:after="48"/>
            </w:pPr>
          </w:p>
        </w:tc>
      </w:tr>
      <w:tr w:rsidR="0068671B" w:rsidRPr="00D55977" w14:paraId="4E6A2729" w14:textId="77777777" w:rsidTr="00122B81">
        <w:trPr>
          <w:gridAfter w:val="1"/>
          <w:wAfter w:w="10" w:type="dxa"/>
          <w:jc w:val="center"/>
        </w:trPr>
        <w:tc>
          <w:tcPr>
            <w:tcW w:w="900" w:type="dxa"/>
            <w:tcBorders>
              <w:top w:val="single" w:sz="4" w:space="0" w:color="auto"/>
              <w:bottom w:val="single" w:sz="4" w:space="0" w:color="auto"/>
            </w:tcBorders>
          </w:tcPr>
          <w:p w14:paraId="322618F4"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7A98221A" w14:textId="77777777" w:rsidR="0068671B" w:rsidRPr="007C3CA0" w:rsidRDefault="0068671B" w:rsidP="00122B81">
            <w:pPr>
              <w:widowControl w:val="0"/>
              <w:spacing w:after="0"/>
              <w:ind w:left="113"/>
              <w:rPr>
                <w:bCs/>
                <w:lang w:val="el-GR"/>
              </w:rPr>
            </w:pPr>
            <w:r w:rsidRPr="007C3CA0">
              <w:rPr>
                <w:bCs/>
                <w:lang w:val="el-GR"/>
              </w:rPr>
              <w:t>Ο Ανάδοχος, κατά την περίοδο της Πιλοτικής Λειτουργίας του Συστήματος, έχει τις παρακάτω υποχρεώσεις:</w:t>
            </w:r>
          </w:p>
        </w:tc>
        <w:tc>
          <w:tcPr>
            <w:tcW w:w="1418" w:type="dxa"/>
            <w:tcBorders>
              <w:top w:val="single" w:sz="4" w:space="0" w:color="auto"/>
              <w:bottom w:val="single" w:sz="4" w:space="0" w:color="auto"/>
            </w:tcBorders>
          </w:tcPr>
          <w:p w14:paraId="39613B01" w14:textId="77777777" w:rsidR="0068671B" w:rsidRPr="00D55977" w:rsidRDefault="0068671B" w:rsidP="00122B81">
            <w:pPr>
              <w:spacing w:after="0"/>
              <w:jc w:val="center"/>
            </w:pPr>
            <w:r>
              <w:t>ΝΑΙ</w:t>
            </w:r>
          </w:p>
        </w:tc>
        <w:tc>
          <w:tcPr>
            <w:tcW w:w="1451" w:type="dxa"/>
            <w:tcBorders>
              <w:top w:val="single" w:sz="4" w:space="0" w:color="auto"/>
              <w:bottom w:val="single" w:sz="4" w:space="0" w:color="auto"/>
            </w:tcBorders>
          </w:tcPr>
          <w:p w14:paraId="62215D11"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34FC4EDC" w14:textId="77777777" w:rsidR="0068671B" w:rsidRPr="00D55977" w:rsidRDefault="0068671B" w:rsidP="00122B81">
            <w:pPr>
              <w:spacing w:beforeLines="20" w:before="48" w:afterLines="20" w:after="48"/>
            </w:pPr>
          </w:p>
        </w:tc>
      </w:tr>
      <w:tr w:rsidR="0068671B" w:rsidRPr="00D55977" w14:paraId="4828590D" w14:textId="77777777" w:rsidTr="00122B81">
        <w:trPr>
          <w:gridAfter w:val="1"/>
          <w:wAfter w:w="10" w:type="dxa"/>
          <w:jc w:val="center"/>
        </w:trPr>
        <w:tc>
          <w:tcPr>
            <w:tcW w:w="900" w:type="dxa"/>
            <w:tcBorders>
              <w:top w:val="single" w:sz="4" w:space="0" w:color="auto"/>
              <w:bottom w:val="single" w:sz="4" w:space="0" w:color="auto"/>
            </w:tcBorders>
          </w:tcPr>
          <w:p w14:paraId="596D368C"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4DD26CDA" w14:textId="77777777" w:rsidR="0068671B" w:rsidRPr="00D55977" w:rsidRDefault="0068671B" w:rsidP="0068671B">
            <w:pPr>
              <w:widowControl w:val="0"/>
              <w:numPr>
                <w:ilvl w:val="0"/>
                <w:numId w:val="81"/>
              </w:numPr>
              <w:suppressAutoHyphens w:val="0"/>
              <w:spacing w:after="0"/>
              <w:jc w:val="left"/>
              <w:rPr>
                <w:bCs/>
              </w:rPr>
            </w:pPr>
            <w:r w:rsidRPr="00D55977">
              <w:rPr>
                <w:bCs/>
              </w:rPr>
              <w:t>Επίλυση προβλημάτων.</w:t>
            </w:r>
          </w:p>
        </w:tc>
        <w:tc>
          <w:tcPr>
            <w:tcW w:w="1418" w:type="dxa"/>
            <w:tcBorders>
              <w:top w:val="single" w:sz="4" w:space="0" w:color="auto"/>
              <w:bottom w:val="single" w:sz="4" w:space="0" w:color="auto"/>
            </w:tcBorders>
          </w:tcPr>
          <w:p w14:paraId="1CA6D8CA"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47D77EF2"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312DE148" w14:textId="77777777" w:rsidR="0068671B" w:rsidRPr="00D55977" w:rsidRDefault="0068671B" w:rsidP="00122B81">
            <w:pPr>
              <w:spacing w:beforeLines="20" w:before="48" w:afterLines="20" w:after="48"/>
            </w:pPr>
          </w:p>
        </w:tc>
      </w:tr>
      <w:tr w:rsidR="0068671B" w:rsidRPr="00D55977" w14:paraId="0503F490" w14:textId="77777777" w:rsidTr="00122B81">
        <w:trPr>
          <w:gridAfter w:val="1"/>
          <w:wAfter w:w="10" w:type="dxa"/>
          <w:jc w:val="center"/>
        </w:trPr>
        <w:tc>
          <w:tcPr>
            <w:tcW w:w="900" w:type="dxa"/>
            <w:tcBorders>
              <w:top w:val="single" w:sz="4" w:space="0" w:color="auto"/>
              <w:bottom w:val="single" w:sz="4" w:space="0" w:color="auto"/>
            </w:tcBorders>
          </w:tcPr>
          <w:p w14:paraId="4EED3604"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7D3E1FAD" w14:textId="77777777" w:rsidR="0068671B" w:rsidRPr="00D55977" w:rsidRDefault="0068671B" w:rsidP="0068671B">
            <w:pPr>
              <w:widowControl w:val="0"/>
              <w:numPr>
                <w:ilvl w:val="0"/>
                <w:numId w:val="81"/>
              </w:numPr>
              <w:suppressAutoHyphens w:val="0"/>
              <w:spacing w:after="0"/>
              <w:jc w:val="left"/>
              <w:rPr>
                <w:bCs/>
              </w:rPr>
            </w:pPr>
            <w:r w:rsidRPr="00D55977">
              <w:rPr>
                <w:bCs/>
              </w:rPr>
              <w:t>Διόρθωση / Διαχείριση λαθών.</w:t>
            </w:r>
          </w:p>
        </w:tc>
        <w:tc>
          <w:tcPr>
            <w:tcW w:w="1418" w:type="dxa"/>
            <w:tcBorders>
              <w:top w:val="single" w:sz="4" w:space="0" w:color="auto"/>
              <w:bottom w:val="single" w:sz="4" w:space="0" w:color="auto"/>
            </w:tcBorders>
          </w:tcPr>
          <w:p w14:paraId="53522316"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118EAEC"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03F910BE" w14:textId="77777777" w:rsidR="0068671B" w:rsidRPr="00D55977" w:rsidRDefault="0068671B" w:rsidP="00122B81">
            <w:pPr>
              <w:spacing w:beforeLines="20" w:before="48" w:afterLines="20" w:after="48"/>
            </w:pPr>
          </w:p>
        </w:tc>
      </w:tr>
      <w:tr w:rsidR="0068671B" w:rsidRPr="00D55977" w14:paraId="7AD3F427" w14:textId="77777777" w:rsidTr="00122B81">
        <w:trPr>
          <w:gridAfter w:val="1"/>
          <w:wAfter w:w="10" w:type="dxa"/>
          <w:jc w:val="center"/>
        </w:trPr>
        <w:tc>
          <w:tcPr>
            <w:tcW w:w="900" w:type="dxa"/>
            <w:tcBorders>
              <w:top w:val="single" w:sz="4" w:space="0" w:color="auto"/>
              <w:bottom w:val="single" w:sz="4" w:space="0" w:color="auto"/>
            </w:tcBorders>
          </w:tcPr>
          <w:p w14:paraId="03C9D9E2"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71B874F6" w14:textId="77777777" w:rsidR="0068671B" w:rsidRPr="007C3CA0" w:rsidRDefault="0068671B" w:rsidP="0068671B">
            <w:pPr>
              <w:numPr>
                <w:ilvl w:val="0"/>
                <w:numId w:val="86"/>
              </w:numPr>
              <w:suppressAutoHyphens w:val="0"/>
              <w:spacing w:beforeLines="60" w:before="144" w:afterLines="60" w:after="144"/>
              <w:contextualSpacing/>
              <w:jc w:val="left"/>
              <w:rPr>
                <w:lang w:val="el-GR"/>
              </w:rPr>
            </w:pPr>
            <w:r w:rsidRPr="007C3CA0">
              <w:rPr>
                <w:lang w:val="el-GR"/>
              </w:rPr>
              <w:t>Υποστήριξη χρηστών (συλλογή παρατηρήσεων από τους χρήστες, υποστήριξη στο χειρισμό και λειτουργία των υπολογιστών, εφαρμογών, κλπ.)</w:t>
            </w:r>
          </w:p>
        </w:tc>
        <w:tc>
          <w:tcPr>
            <w:tcW w:w="1418" w:type="dxa"/>
            <w:tcBorders>
              <w:top w:val="single" w:sz="4" w:space="0" w:color="auto"/>
              <w:bottom w:val="single" w:sz="4" w:space="0" w:color="auto"/>
            </w:tcBorders>
          </w:tcPr>
          <w:p w14:paraId="4C6BF49B"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6493C63B"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1428C32B" w14:textId="77777777" w:rsidR="0068671B" w:rsidRPr="00D55977" w:rsidRDefault="0068671B" w:rsidP="00122B81">
            <w:pPr>
              <w:spacing w:beforeLines="20" w:before="48" w:afterLines="20" w:after="48"/>
            </w:pPr>
          </w:p>
        </w:tc>
      </w:tr>
      <w:tr w:rsidR="0068671B" w:rsidRPr="00D55977" w14:paraId="55C3462F" w14:textId="77777777" w:rsidTr="00122B81">
        <w:trPr>
          <w:gridAfter w:val="1"/>
          <w:wAfter w:w="10" w:type="dxa"/>
          <w:jc w:val="center"/>
        </w:trPr>
        <w:tc>
          <w:tcPr>
            <w:tcW w:w="900" w:type="dxa"/>
            <w:tcBorders>
              <w:top w:val="single" w:sz="4" w:space="0" w:color="auto"/>
              <w:bottom w:val="single" w:sz="4" w:space="0" w:color="auto"/>
            </w:tcBorders>
          </w:tcPr>
          <w:p w14:paraId="304A6A77"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31E31918" w14:textId="77777777" w:rsidR="0068671B" w:rsidRPr="00D55977" w:rsidRDefault="0068671B" w:rsidP="0068671B">
            <w:pPr>
              <w:widowControl w:val="0"/>
              <w:numPr>
                <w:ilvl w:val="0"/>
                <w:numId w:val="81"/>
              </w:numPr>
              <w:suppressAutoHyphens w:val="0"/>
              <w:spacing w:after="0"/>
              <w:jc w:val="left"/>
              <w:rPr>
                <w:bCs/>
              </w:rPr>
            </w:pPr>
            <w:r w:rsidRPr="00D55977">
              <w:rPr>
                <w:bCs/>
              </w:rPr>
              <w:t>Παροχή help-desk.</w:t>
            </w:r>
          </w:p>
        </w:tc>
        <w:tc>
          <w:tcPr>
            <w:tcW w:w="1418" w:type="dxa"/>
            <w:tcBorders>
              <w:top w:val="single" w:sz="4" w:space="0" w:color="auto"/>
              <w:bottom w:val="single" w:sz="4" w:space="0" w:color="auto"/>
            </w:tcBorders>
          </w:tcPr>
          <w:p w14:paraId="70467A98"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5ADA00FE"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78650023" w14:textId="77777777" w:rsidR="0068671B" w:rsidRPr="00D55977" w:rsidRDefault="0068671B" w:rsidP="00122B81">
            <w:pPr>
              <w:spacing w:beforeLines="20" w:before="48" w:afterLines="20" w:after="48"/>
            </w:pPr>
          </w:p>
        </w:tc>
      </w:tr>
      <w:tr w:rsidR="0068671B" w:rsidRPr="00D55977" w14:paraId="45F6EC2D" w14:textId="77777777" w:rsidTr="00122B81">
        <w:trPr>
          <w:gridAfter w:val="1"/>
          <w:wAfter w:w="10" w:type="dxa"/>
          <w:jc w:val="center"/>
        </w:trPr>
        <w:tc>
          <w:tcPr>
            <w:tcW w:w="900" w:type="dxa"/>
            <w:tcBorders>
              <w:top w:val="single" w:sz="4" w:space="0" w:color="auto"/>
              <w:bottom w:val="single" w:sz="4" w:space="0" w:color="auto"/>
            </w:tcBorders>
          </w:tcPr>
          <w:p w14:paraId="3F686280"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229791C8" w14:textId="77777777" w:rsidR="0068671B" w:rsidRPr="00D55977" w:rsidRDefault="0068671B" w:rsidP="0068671B">
            <w:pPr>
              <w:widowControl w:val="0"/>
              <w:numPr>
                <w:ilvl w:val="0"/>
                <w:numId w:val="81"/>
              </w:numPr>
              <w:suppressAutoHyphens w:val="0"/>
              <w:spacing w:after="0"/>
              <w:jc w:val="left"/>
              <w:rPr>
                <w:bCs/>
              </w:rPr>
            </w:pPr>
            <w:r w:rsidRPr="00D55977">
              <w:rPr>
                <w:bCs/>
              </w:rPr>
              <w:t>Επικαιροποίηση (update) τεκμηρίωσης.</w:t>
            </w:r>
          </w:p>
        </w:tc>
        <w:tc>
          <w:tcPr>
            <w:tcW w:w="1418" w:type="dxa"/>
            <w:tcBorders>
              <w:top w:val="single" w:sz="4" w:space="0" w:color="auto"/>
              <w:bottom w:val="single" w:sz="4" w:space="0" w:color="auto"/>
            </w:tcBorders>
          </w:tcPr>
          <w:p w14:paraId="2BC071DC"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0DCD459"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02CB227E" w14:textId="77777777" w:rsidR="0068671B" w:rsidRPr="00D55977" w:rsidRDefault="0068671B" w:rsidP="00122B81">
            <w:pPr>
              <w:spacing w:beforeLines="20" w:before="48" w:afterLines="20" w:after="48"/>
            </w:pPr>
          </w:p>
        </w:tc>
      </w:tr>
      <w:tr w:rsidR="0068671B" w:rsidRPr="00D55977" w14:paraId="2C23E572" w14:textId="77777777" w:rsidTr="00122B81">
        <w:trPr>
          <w:gridAfter w:val="1"/>
          <w:wAfter w:w="10" w:type="dxa"/>
          <w:jc w:val="center"/>
        </w:trPr>
        <w:tc>
          <w:tcPr>
            <w:tcW w:w="900" w:type="dxa"/>
            <w:tcBorders>
              <w:top w:val="single" w:sz="4" w:space="0" w:color="auto"/>
              <w:bottom w:val="single" w:sz="4" w:space="0" w:color="auto"/>
            </w:tcBorders>
          </w:tcPr>
          <w:p w14:paraId="2CCF613A"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2AD1C79C" w14:textId="77777777" w:rsidR="0068671B" w:rsidRPr="007C3CA0" w:rsidRDefault="0068671B" w:rsidP="00122B81">
            <w:pPr>
              <w:widowControl w:val="0"/>
              <w:spacing w:after="0"/>
              <w:ind w:left="113"/>
              <w:rPr>
                <w:bCs/>
                <w:lang w:val="el-GR"/>
              </w:rPr>
            </w:pPr>
            <w:r w:rsidRPr="007C3CA0">
              <w:rPr>
                <w:bCs/>
                <w:lang w:val="el-GR"/>
              </w:rPr>
              <w:t>Ο Ανάδοχος θα διενεργήσει ελέγχους σε επίπεδο επιμέρους υποσυστημάτων και εφαρμογών (</w:t>
            </w:r>
            <w:r w:rsidRPr="00D55977">
              <w:rPr>
                <w:bCs/>
              </w:rPr>
              <w:t>unit</w:t>
            </w:r>
            <w:r w:rsidRPr="007C3CA0">
              <w:rPr>
                <w:bCs/>
                <w:lang w:val="el-GR"/>
              </w:rPr>
              <w:t xml:space="preserve"> </w:t>
            </w:r>
            <w:r w:rsidRPr="00D55977">
              <w:rPr>
                <w:bCs/>
              </w:rPr>
              <w:t>testing</w:t>
            </w:r>
            <w:r w:rsidRPr="007C3CA0">
              <w:rPr>
                <w:bCs/>
                <w:lang w:val="el-GR"/>
              </w:rPr>
              <w:t>).</w:t>
            </w:r>
          </w:p>
        </w:tc>
        <w:tc>
          <w:tcPr>
            <w:tcW w:w="1418" w:type="dxa"/>
            <w:tcBorders>
              <w:top w:val="single" w:sz="4" w:space="0" w:color="auto"/>
              <w:bottom w:val="single" w:sz="4" w:space="0" w:color="auto"/>
            </w:tcBorders>
          </w:tcPr>
          <w:p w14:paraId="4CE387D5"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4FDEE040"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344DEA57" w14:textId="77777777" w:rsidR="0068671B" w:rsidRPr="00D55977" w:rsidRDefault="0068671B" w:rsidP="00122B81">
            <w:pPr>
              <w:spacing w:beforeLines="20" w:before="48" w:afterLines="20" w:after="48"/>
            </w:pPr>
          </w:p>
        </w:tc>
      </w:tr>
      <w:tr w:rsidR="0068671B" w:rsidRPr="00D55977" w14:paraId="35476095" w14:textId="77777777" w:rsidTr="00122B81">
        <w:trPr>
          <w:gridAfter w:val="1"/>
          <w:wAfter w:w="10" w:type="dxa"/>
          <w:jc w:val="center"/>
        </w:trPr>
        <w:tc>
          <w:tcPr>
            <w:tcW w:w="900" w:type="dxa"/>
            <w:tcBorders>
              <w:top w:val="single" w:sz="4" w:space="0" w:color="auto"/>
              <w:bottom w:val="single" w:sz="4" w:space="0" w:color="auto"/>
            </w:tcBorders>
          </w:tcPr>
          <w:p w14:paraId="78261815"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6876DD61" w14:textId="77777777" w:rsidR="0068671B" w:rsidRPr="007C3CA0" w:rsidRDefault="0068671B" w:rsidP="00122B81">
            <w:pPr>
              <w:widowControl w:val="0"/>
              <w:spacing w:after="0"/>
              <w:ind w:left="113"/>
              <w:rPr>
                <w:bCs/>
                <w:lang w:val="el-GR"/>
              </w:rPr>
            </w:pPr>
            <w:r w:rsidRPr="007C3CA0">
              <w:rPr>
                <w:bCs/>
                <w:lang w:val="el-GR"/>
              </w:rPr>
              <w:t xml:space="preserve">Ο Ανάδοχος θα διενεργήσει ελέγχους σε επίπεδο ολοκληρωμένου πληροφοριακού συστήματος και οριζοντίων υπηρεσιών </w:t>
            </w:r>
            <w:r w:rsidRPr="007C3CA0">
              <w:rPr>
                <w:bCs/>
                <w:lang w:val="el-GR"/>
              </w:rPr>
              <w:lastRenderedPageBreak/>
              <w:t>(</w:t>
            </w:r>
            <w:r w:rsidRPr="00D55977">
              <w:rPr>
                <w:bCs/>
              </w:rPr>
              <w:t>system</w:t>
            </w:r>
            <w:r w:rsidRPr="007C3CA0">
              <w:rPr>
                <w:bCs/>
                <w:lang w:val="el-GR"/>
              </w:rPr>
              <w:t xml:space="preserve"> </w:t>
            </w:r>
            <w:r w:rsidRPr="00D55977">
              <w:rPr>
                <w:bCs/>
              </w:rPr>
              <w:t>testing</w:t>
            </w:r>
            <w:r w:rsidRPr="007C3CA0">
              <w:rPr>
                <w:bCs/>
                <w:lang w:val="el-GR"/>
              </w:rPr>
              <w:t>). Να αναφερθεί η συχνότητα και οι τεχνικές για τη διεκπεραίωση των δοκιμών ελέγχου σε αυτήν την περίπτωση.</w:t>
            </w:r>
          </w:p>
        </w:tc>
        <w:tc>
          <w:tcPr>
            <w:tcW w:w="1418" w:type="dxa"/>
            <w:tcBorders>
              <w:top w:val="single" w:sz="4" w:space="0" w:color="auto"/>
              <w:bottom w:val="single" w:sz="4" w:space="0" w:color="auto"/>
            </w:tcBorders>
          </w:tcPr>
          <w:p w14:paraId="3317C6E7" w14:textId="77777777" w:rsidR="0068671B" w:rsidRPr="00D55977" w:rsidRDefault="0068671B" w:rsidP="00122B81">
            <w:pPr>
              <w:spacing w:after="0"/>
              <w:jc w:val="center"/>
            </w:pPr>
            <w:r w:rsidRPr="00D55977">
              <w:lastRenderedPageBreak/>
              <w:t>ΝΑΙ</w:t>
            </w:r>
          </w:p>
        </w:tc>
        <w:tc>
          <w:tcPr>
            <w:tcW w:w="1451" w:type="dxa"/>
            <w:tcBorders>
              <w:top w:val="single" w:sz="4" w:space="0" w:color="auto"/>
              <w:bottom w:val="single" w:sz="4" w:space="0" w:color="auto"/>
            </w:tcBorders>
          </w:tcPr>
          <w:p w14:paraId="32365EA4"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6AD9816F" w14:textId="77777777" w:rsidR="0068671B" w:rsidRPr="00D55977" w:rsidRDefault="0068671B" w:rsidP="00122B81">
            <w:pPr>
              <w:spacing w:beforeLines="20" w:before="48" w:afterLines="20" w:after="48"/>
            </w:pPr>
          </w:p>
        </w:tc>
      </w:tr>
      <w:tr w:rsidR="0068671B" w:rsidRPr="00D55977" w14:paraId="4CE1B273" w14:textId="77777777" w:rsidTr="00122B81">
        <w:trPr>
          <w:gridAfter w:val="1"/>
          <w:wAfter w:w="10" w:type="dxa"/>
          <w:jc w:val="center"/>
        </w:trPr>
        <w:tc>
          <w:tcPr>
            <w:tcW w:w="900" w:type="dxa"/>
            <w:tcBorders>
              <w:top w:val="single" w:sz="4" w:space="0" w:color="auto"/>
              <w:bottom w:val="single" w:sz="4" w:space="0" w:color="auto"/>
            </w:tcBorders>
          </w:tcPr>
          <w:p w14:paraId="0E510548"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554443C4" w14:textId="77777777" w:rsidR="0068671B" w:rsidRPr="007C3CA0" w:rsidRDefault="0068671B" w:rsidP="00122B81">
            <w:pPr>
              <w:widowControl w:val="0"/>
              <w:spacing w:after="0"/>
              <w:ind w:left="113"/>
              <w:rPr>
                <w:bCs/>
                <w:lang w:val="el-GR"/>
              </w:rPr>
            </w:pPr>
            <w:r w:rsidRPr="007C3CA0">
              <w:rPr>
                <w:bCs/>
                <w:lang w:val="el-GR"/>
              </w:rPr>
              <w:t>Ο Ανάδοχος θα διενεργήσει ελέγχους αποδοχής χρηστών (</w:t>
            </w:r>
            <w:r w:rsidRPr="00D55977">
              <w:rPr>
                <w:bCs/>
              </w:rPr>
              <w:t>user</w:t>
            </w:r>
            <w:r w:rsidRPr="007C3CA0">
              <w:rPr>
                <w:bCs/>
                <w:lang w:val="el-GR"/>
              </w:rPr>
              <w:t xml:space="preserve"> </w:t>
            </w:r>
            <w:r w:rsidRPr="00D55977">
              <w:rPr>
                <w:bCs/>
              </w:rPr>
              <w:t>acceptance</w:t>
            </w:r>
            <w:r w:rsidRPr="007C3CA0">
              <w:rPr>
                <w:bCs/>
                <w:lang w:val="el-GR"/>
              </w:rPr>
              <w:t xml:space="preserve"> </w:t>
            </w:r>
            <w:r w:rsidRPr="00D55977">
              <w:rPr>
                <w:bCs/>
              </w:rPr>
              <w:t>tests</w:t>
            </w:r>
            <w:r w:rsidRPr="007C3CA0">
              <w:rPr>
                <w:bCs/>
                <w:lang w:val="el-GR"/>
              </w:rPr>
              <w:t>) βάσει μετρικών όρων αποδοχής χρηστικότητας.</w:t>
            </w:r>
          </w:p>
        </w:tc>
        <w:tc>
          <w:tcPr>
            <w:tcW w:w="1418" w:type="dxa"/>
            <w:tcBorders>
              <w:top w:val="single" w:sz="4" w:space="0" w:color="auto"/>
              <w:bottom w:val="single" w:sz="4" w:space="0" w:color="auto"/>
            </w:tcBorders>
          </w:tcPr>
          <w:p w14:paraId="36E8A147"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57FE9ED"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673DE75C" w14:textId="77777777" w:rsidR="0068671B" w:rsidRPr="00D55977" w:rsidRDefault="0068671B" w:rsidP="00122B81">
            <w:pPr>
              <w:spacing w:beforeLines="20" w:before="48" w:afterLines="20" w:after="48"/>
            </w:pPr>
          </w:p>
        </w:tc>
      </w:tr>
      <w:tr w:rsidR="0068671B" w:rsidRPr="00D55977" w14:paraId="7665E763" w14:textId="77777777" w:rsidTr="00122B81">
        <w:trPr>
          <w:gridAfter w:val="1"/>
          <w:wAfter w:w="10" w:type="dxa"/>
          <w:jc w:val="center"/>
        </w:trPr>
        <w:tc>
          <w:tcPr>
            <w:tcW w:w="900" w:type="dxa"/>
            <w:tcBorders>
              <w:top w:val="single" w:sz="4" w:space="0" w:color="auto"/>
              <w:bottom w:val="single" w:sz="4" w:space="0" w:color="auto"/>
            </w:tcBorders>
          </w:tcPr>
          <w:p w14:paraId="0987D38D" w14:textId="77777777" w:rsidR="0068671B" w:rsidRPr="00D55977" w:rsidRDefault="0068671B" w:rsidP="0068671B">
            <w:pPr>
              <w:numPr>
                <w:ilvl w:val="0"/>
                <w:numId w:val="78"/>
              </w:numPr>
              <w:suppressAutoHyphens w:val="0"/>
              <w:spacing w:beforeLines="20" w:before="48" w:afterLines="20" w:after="48"/>
              <w:jc w:val="right"/>
            </w:pPr>
          </w:p>
        </w:tc>
        <w:tc>
          <w:tcPr>
            <w:tcW w:w="4203" w:type="dxa"/>
            <w:tcBorders>
              <w:top w:val="single" w:sz="4" w:space="0" w:color="auto"/>
              <w:bottom w:val="single" w:sz="4" w:space="0" w:color="auto"/>
            </w:tcBorders>
          </w:tcPr>
          <w:p w14:paraId="3ACB7FAC" w14:textId="77777777" w:rsidR="0068671B" w:rsidRPr="007C3CA0" w:rsidRDefault="0068671B" w:rsidP="00122B81">
            <w:pPr>
              <w:widowControl w:val="0"/>
              <w:spacing w:after="0"/>
              <w:ind w:left="113"/>
              <w:rPr>
                <w:bCs/>
                <w:lang w:val="el-GR"/>
              </w:rPr>
            </w:pPr>
            <w:r w:rsidRPr="007C3CA0">
              <w:rPr>
                <w:bCs/>
                <w:lang w:val="el-GR"/>
              </w:rPr>
              <w:t>Ο Ανάδοχος θα διενεργήσει ελέγχους  ολοκλήρωσης και διαλειτουργίας (</w:t>
            </w:r>
            <w:r w:rsidRPr="00D55977">
              <w:rPr>
                <w:bCs/>
              </w:rPr>
              <w:t>integration</w:t>
            </w:r>
            <w:r w:rsidRPr="007C3CA0">
              <w:rPr>
                <w:bCs/>
                <w:lang w:val="el-GR"/>
              </w:rPr>
              <w:t xml:space="preserve"> </w:t>
            </w:r>
            <w:r w:rsidRPr="00D55977">
              <w:rPr>
                <w:bCs/>
              </w:rPr>
              <w:t>tests</w:t>
            </w:r>
            <w:r w:rsidRPr="007C3CA0">
              <w:rPr>
                <w:bCs/>
                <w:lang w:val="el-GR"/>
              </w:rPr>
              <w:t>)</w:t>
            </w:r>
          </w:p>
        </w:tc>
        <w:tc>
          <w:tcPr>
            <w:tcW w:w="1418" w:type="dxa"/>
            <w:tcBorders>
              <w:top w:val="single" w:sz="4" w:space="0" w:color="auto"/>
              <w:bottom w:val="single" w:sz="4" w:space="0" w:color="auto"/>
            </w:tcBorders>
          </w:tcPr>
          <w:p w14:paraId="2BEDACD9"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580CBF9F"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7C2018D7" w14:textId="77777777" w:rsidR="0068671B" w:rsidRPr="00D55977" w:rsidRDefault="0068671B" w:rsidP="00122B81">
            <w:pPr>
              <w:spacing w:beforeLines="20" w:before="48" w:afterLines="20" w:after="48"/>
            </w:pPr>
          </w:p>
        </w:tc>
      </w:tr>
    </w:tbl>
    <w:p w14:paraId="3E6AC7C3" w14:textId="77777777" w:rsidR="0068671B" w:rsidRPr="00D55977" w:rsidRDefault="0068671B" w:rsidP="0068671B">
      <w:pPr>
        <w:spacing w:after="0"/>
      </w:pPr>
    </w:p>
    <w:p w14:paraId="217E54FD" w14:textId="77777777" w:rsidR="0068671B" w:rsidRPr="00D55977" w:rsidRDefault="0068671B" w:rsidP="0068671B">
      <w:pPr>
        <w:keepNext/>
        <w:spacing w:after="0"/>
        <w:outlineLvl w:val="2"/>
        <w:rPr>
          <w:b/>
          <w:bCs/>
        </w:rPr>
      </w:pPr>
      <w:r w:rsidRPr="00D55977">
        <w:rPr>
          <w:b/>
          <w:bCs/>
        </w:rPr>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401F952D"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068F3CE3" w14:textId="77777777" w:rsidR="0068671B" w:rsidRPr="007C3CA0" w:rsidRDefault="0068671B" w:rsidP="00122B81">
            <w:pPr>
              <w:spacing w:beforeLines="20" w:before="48" w:afterLines="20" w:after="48"/>
              <w:ind w:left="360"/>
              <w:rPr>
                <w:b/>
                <w:bCs/>
                <w:lang w:val="el-GR"/>
              </w:rPr>
            </w:pPr>
            <w:r w:rsidRPr="007C3CA0">
              <w:rPr>
                <w:b/>
                <w:bCs/>
                <w:lang w:val="el-GR"/>
              </w:rPr>
              <w:lastRenderedPageBreak/>
              <w:t>10.ΠΡΟΔΙΑΓΡΑΦΕΣ ΥΠΗΡΕΣΙΩΝ – ΥΠΗΡΕΣΙΕΣ ΠΑΡΑΓΩΓΙΚΗΣ ΛΕΙΤΟΥΡΓΙΑΣ</w:t>
            </w:r>
          </w:p>
        </w:tc>
      </w:tr>
      <w:tr w:rsidR="0068671B" w:rsidRPr="00D55977" w14:paraId="4A1C3399"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16AAA87B"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2C0E34F3"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381225F2"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2B467C53"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44B1918A"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36F45E4F"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57D2BB7D"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4A6F8C7E"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346D8EB2"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6A082318" w14:textId="77777777" w:rsidR="0068671B" w:rsidRPr="00D55977" w:rsidRDefault="0068671B" w:rsidP="00122B81">
            <w:pPr>
              <w:spacing w:beforeLines="20" w:before="48" w:afterLines="20" w:after="48"/>
              <w:jc w:val="center"/>
              <w:rPr>
                <w:b/>
                <w:bCs/>
              </w:rPr>
            </w:pPr>
            <w:r w:rsidRPr="00D55977">
              <w:rPr>
                <w:b/>
                <w:bCs/>
              </w:rPr>
              <w:t>ΠΑΡΑΠΟΜΠΗ</w:t>
            </w:r>
          </w:p>
          <w:p w14:paraId="55374727"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604B97B4" w14:textId="77777777" w:rsidTr="00122B81">
        <w:trPr>
          <w:gridAfter w:val="1"/>
          <w:wAfter w:w="10" w:type="dxa"/>
          <w:jc w:val="center"/>
        </w:trPr>
        <w:tc>
          <w:tcPr>
            <w:tcW w:w="900" w:type="dxa"/>
            <w:tcBorders>
              <w:top w:val="single" w:sz="4" w:space="0" w:color="auto"/>
              <w:bottom w:val="single" w:sz="4" w:space="0" w:color="auto"/>
            </w:tcBorders>
          </w:tcPr>
          <w:p w14:paraId="6B2923F6"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2455837D" w14:textId="77777777" w:rsidR="0068671B" w:rsidRPr="007C3CA0" w:rsidRDefault="0068671B" w:rsidP="00122B81">
            <w:pPr>
              <w:widowControl w:val="0"/>
              <w:spacing w:after="0"/>
              <w:ind w:left="113"/>
              <w:rPr>
                <w:bCs/>
                <w:lang w:val="el-GR"/>
              </w:rPr>
            </w:pPr>
            <w:r w:rsidRPr="007C3CA0">
              <w:rPr>
                <w:bCs/>
                <w:lang w:val="el-GR"/>
              </w:rPr>
              <w:t>Παραγωγική λειτουργία σε συνθήκες πλήρους επιχειρησιακής λειτουργίας του συστήματος, με την υποστήριξη από πλευράς Αναδόχου σε συνθήκες Εγγυημένου Επιπέδου Υπηρεσιών (Παράγραφος 2.7 Παραρτήματος Ι) (πραγματικά δεδομένα, παραγωγική λειτουργία από το σύνολο των προβλεπομένων χρηστών).</w:t>
            </w:r>
          </w:p>
        </w:tc>
        <w:tc>
          <w:tcPr>
            <w:tcW w:w="1418" w:type="dxa"/>
            <w:tcBorders>
              <w:top w:val="single" w:sz="4" w:space="0" w:color="auto"/>
              <w:bottom w:val="single" w:sz="4" w:space="0" w:color="auto"/>
            </w:tcBorders>
          </w:tcPr>
          <w:p w14:paraId="7FA21445"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07F08E4F"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32902E43" w14:textId="77777777" w:rsidR="0068671B" w:rsidRPr="00D55977" w:rsidRDefault="0068671B" w:rsidP="00122B81">
            <w:pPr>
              <w:spacing w:beforeLines="20" w:before="48" w:afterLines="20" w:after="48"/>
            </w:pPr>
          </w:p>
        </w:tc>
      </w:tr>
      <w:tr w:rsidR="0068671B" w:rsidRPr="00D55977" w14:paraId="52FA1BAE" w14:textId="77777777" w:rsidTr="00122B81">
        <w:trPr>
          <w:gridAfter w:val="1"/>
          <w:wAfter w:w="10" w:type="dxa"/>
          <w:jc w:val="center"/>
        </w:trPr>
        <w:tc>
          <w:tcPr>
            <w:tcW w:w="900" w:type="dxa"/>
            <w:tcBorders>
              <w:top w:val="single" w:sz="4" w:space="0" w:color="auto"/>
              <w:bottom w:val="single" w:sz="4" w:space="0" w:color="auto"/>
            </w:tcBorders>
          </w:tcPr>
          <w:p w14:paraId="4F07CCA6"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bottom w:val="single" w:sz="4" w:space="0" w:color="auto"/>
            </w:tcBorders>
            <w:vAlign w:val="center"/>
          </w:tcPr>
          <w:p w14:paraId="7942EA99" w14:textId="77777777" w:rsidR="0068671B" w:rsidRPr="007C3CA0" w:rsidRDefault="0068671B" w:rsidP="00122B81">
            <w:pPr>
              <w:widowControl w:val="0"/>
              <w:spacing w:after="0"/>
              <w:ind w:left="113"/>
              <w:rPr>
                <w:bCs/>
                <w:lang w:val="el-GR"/>
              </w:rPr>
            </w:pPr>
            <w:r w:rsidRPr="007C3CA0">
              <w:rPr>
                <w:bCs/>
                <w:lang w:val="el-GR"/>
              </w:rPr>
              <w:t>Ο Ανάδοχος καλείται να παράσχει τα ακόλουθα:</w:t>
            </w:r>
          </w:p>
        </w:tc>
        <w:tc>
          <w:tcPr>
            <w:tcW w:w="1418" w:type="dxa"/>
            <w:tcBorders>
              <w:top w:val="single" w:sz="4" w:space="0" w:color="auto"/>
              <w:bottom w:val="single" w:sz="4" w:space="0" w:color="auto"/>
            </w:tcBorders>
          </w:tcPr>
          <w:p w14:paraId="172ED7CF" w14:textId="77777777" w:rsidR="0068671B" w:rsidRPr="00D55977" w:rsidRDefault="0068671B" w:rsidP="00122B81">
            <w:pPr>
              <w:spacing w:after="0"/>
              <w:jc w:val="center"/>
            </w:pPr>
            <w:r>
              <w:t>ΝΑΙ</w:t>
            </w:r>
          </w:p>
        </w:tc>
        <w:tc>
          <w:tcPr>
            <w:tcW w:w="1451" w:type="dxa"/>
            <w:tcBorders>
              <w:top w:val="single" w:sz="4" w:space="0" w:color="auto"/>
              <w:bottom w:val="single" w:sz="4" w:space="0" w:color="auto"/>
            </w:tcBorders>
          </w:tcPr>
          <w:p w14:paraId="7B19ED26"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2CABB98D" w14:textId="77777777" w:rsidR="0068671B" w:rsidRPr="00D55977" w:rsidRDefault="0068671B" w:rsidP="00122B81">
            <w:pPr>
              <w:spacing w:beforeLines="20" w:before="48" w:afterLines="20" w:after="48"/>
            </w:pPr>
          </w:p>
        </w:tc>
      </w:tr>
      <w:tr w:rsidR="0068671B" w:rsidRPr="00D55977" w14:paraId="7F928FCB" w14:textId="77777777" w:rsidTr="00122B81">
        <w:trPr>
          <w:gridAfter w:val="1"/>
          <w:wAfter w:w="10" w:type="dxa"/>
          <w:jc w:val="center"/>
        </w:trPr>
        <w:tc>
          <w:tcPr>
            <w:tcW w:w="900" w:type="dxa"/>
            <w:tcBorders>
              <w:top w:val="single" w:sz="4" w:space="0" w:color="auto"/>
              <w:bottom w:val="single" w:sz="4" w:space="0" w:color="auto"/>
            </w:tcBorders>
          </w:tcPr>
          <w:p w14:paraId="6004CAA9"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bottom w:val="single" w:sz="4" w:space="0" w:color="auto"/>
            </w:tcBorders>
          </w:tcPr>
          <w:p w14:paraId="32DF972D" w14:textId="77777777" w:rsidR="0068671B" w:rsidRPr="00D55977" w:rsidRDefault="0068671B" w:rsidP="0068671B">
            <w:pPr>
              <w:widowControl w:val="0"/>
              <w:numPr>
                <w:ilvl w:val="0"/>
                <w:numId w:val="81"/>
              </w:numPr>
              <w:suppressAutoHyphens w:val="0"/>
              <w:spacing w:after="0"/>
              <w:jc w:val="left"/>
              <w:rPr>
                <w:bCs/>
              </w:rPr>
            </w:pPr>
            <w:r w:rsidRPr="00D55977">
              <w:rPr>
                <w:bCs/>
              </w:rPr>
              <w:t>Την υποστήριξη των χειριστών.</w:t>
            </w:r>
          </w:p>
        </w:tc>
        <w:tc>
          <w:tcPr>
            <w:tcW w:w="1418" w:type="dxa"/>
            <w:tcBorders>
              <w:top w:val="single" w:sz="4" w:space="0" w:color="auto"/>
              <w:bottom w:val="single" w:sz="4" w:space="0" w:color="auto"/>
            </w:tcBorders>
          </w:tcPr>
          <w:p w14:paraId="46B774C3"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07072766"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387F1D44" w14:textId="77777777" w:rsidR="0068671B" w:rsidRPr="00D55977" w:rsidRDefault="0068671B" w:rsidP="00122B81">
            <w:pPr>
              <w:spacing w:beforeLines="20" w:before="48" w:afterLines="20" w:after="48"/>
            </w:pPr>
          </w:p>
        </w:tc>
      </w:tr>
      <w:tr w:rsidR="0068671B" w:rsidRPr="00D55977" w14:paraId="76BAACE0" w14:textId="77777777" w:rsidTr="00122B81">
        <w:trPr>
          <w:gridAfter w:val="1"/>
          <w:wAfter w:w="10" w:type="dxa"/>
          <w:jc w:val="center"/>
        </w:trPr>
        <w:tc>
          <w:tcPr>
            <w:tcW w:w="900" w:type="dxa"/>
            <w:tcBorders>
              <w:top w:val="single" w:sz="4" w:space="0" w:color="auto"/>
              <w:bottom w:val="single" w:sz="4" w:space="0" w:color="auto"/>
            </w:tcBorders>
          </w:tcPr>
          <w:p w14:paraId="34A353A3"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bottom w:val="single" w:sz="4" w:space="0" w:color="auto"/>
            </w:tcBorders>
          </w:tcPr>
          <w:p w14:paraId="78CC5579" w14:textId="77777777" w:rsidR="0068671B" w:rsidRPr="007C3CA0" w:rsidRDefault="0068671B" w:rsidP="0068671B">
            <w:pPr>
              <w:widowControl w:val="0"/>
              <w:numPr>
                <w:ilvl w:val="0"/>
                <w:numId w:val="81"/>
              </w:numPr>
              <w:suppressAutoHyphens w:val="0"/>
              <w:spacing w:after="0"/>
              <w:jc w:val="left"/>
              <w:rPr>
                <w:bCs/>
                <w:lang w:val="el-GR"/>
              </w:rPr>
            </w:pPr>
            <w:r w:rsidRPr="007C3CA0">
              <w:rPr>
                <w:bCs/>
                <w:lang w:val="el-GR"/>
              </w:rPr>
              <w:t>Παροχή υπηρεσιών υποστήριξης προς τους χειριστές για την εισαγωγή στο πληροφοριακό σύστημα δεδομένων.</w:t>
            </w:r>
          </w:p>
        </w:tc>
        <w:tc>
          <w:tcPr>
            <w:tcW w:w="1418" w:type="dxa"/>
            <w:tcBorders>
              <w:top w:val="single" w:sz="4" w:space="0" w:color="auto"/>
              <w:bottom w:val="single" w:sz="4" w:space="0" w:color="auto"/>
            </w:tcBorders>
          </w:tcPr>
          <w:p w14:paraId="51F80B2D"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33D19FE1"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0BEF4F1C" w14:textId="77777777" w:rsidR="0068671B" w:rsidRPr="00D55977" w:rsidRDefault="0068671B" w:rsidP="00122B81">
            <w:pPr>
              <w:spacing w:beforeLines="20" w:before="48" w:afterLines="20" w:after="48"/>
            </w:pPr>
          </w:p>
        </w:tc>
      </w:tr>
      <w:tr w:rsidR="0068671B" w:rsidRPr="00D55977" w14:paraId="497FE15E" w14:textId="77777777" w:rsidTr="00122B81">
        <w:trPr>
          <w:gridAfter w:val="1"/>
          <w:wAfter w:w="10" w:type="dxa"/>
          <w:jc w:val="center"/>
        </w:trPr>
        <w:tc>
          <w:tcPr>
            <w:tcW w:w="900" w:type="dxa"/>
            <w:tcBorders>
              <w:top w:val="single" w:sz="4" w:space="0" w:color="auto"/>
              <w:bottom w:val="single" w:sz="4" w:space="0" w:color="auto"/>
            </w:tcBorders>
          </w:tcPr>
          <w:p w14:paraId="7287070E"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bottom w:val="single" w:sz="4" w:space="0" w:color="auto"/>
            </w:tcBorders>
          </w:tcPr>
          <w:p w14:paraId="4126A3B0" w14:textId="77777777" w:rsidR="0068671B" w:rsidRPr="007C3CA0" w:rsidRDefault="0068671B" w:rsidP="0068671B">
            <w:pPr>
              <w:widowControl w:val="0"/>
              <w:numPr>
                <w:ilvl w:val="0"/>
                <w:numId w:val="81"/>
              </w:numPr>
              <w:suppressAutoHyphens w:val="0"/>
              <w:spacing w:after="0"/>
              <w:jc w:val="left"/>
              <w:rPr>
                <w:bCs/>
                <w:lang w:val="el-GR"/>
              </w:rPr>
            </w:pPr>
            <w:r w:rsidRPr="007C3CA0">
              <w:rPr>
                <w:bCs/>
                <w:lang w:val="el-GR"/>
              </w:rPr>
              <w:t>Παροχή υπηρεσιών σχεδιασμού και ανάπτυξης επιπρόσθετων αναφορών ύστερα από απαίτηση της ΑΑ.</w:t>
            </w:r>
          </w:p>
        </w:tc>
        <w:tc>
          <w:tcPr>
            <w:tcW w:w="1418" w:type="dxa"/>
            <w:tcBorders>
              <w:top w:val="single" w:sz="4" w:space="0" w:color="auto"/>
              <w:bottom w:val="single" w:sz="4" w:space="0" w:color="auto"/>
            </w:tcBorders>
          </w:tcPr>
          <w:p w14:paraId="02627DAB" w14:textId="77777777" w:rsidR="0068671B" w:rsidRPr="00D55977" w:rsidRDefault="0068671B" w:rsidP="00122B81">
            <w:pPr>
              <w:spacing w:after="0"/>
              <w:jc w:val="center"/>
            </w:pPr>
            <w:r w:rsidRPr="00D55977">
              <w:t>ΝΑΙ</w:t>
            </w:r>
          </w:p>
        </w:tc>
        <w:tc>
          <w:tcPr>
            <w:tcW w:w="1451" w:type="dxa"/>
            <w:tcBorders>
              <w:top w:val="single" w:sz="4" w:space="0" w:color="auto"/>
              <w:bottom w:val="single" w:sz="4" w:space="0" w:color="auto"/>
            </w:tcBorders>
          </w:tcPr>
          <w:p w14:paraId="177BBDB9" w14:textId="77777777" w:rsidR="0068671B" w:rsidRPr="00D55977" w:rsidRDefault="0068671B" w:rsidP="00122B81">
            <w:pPr>
              <w:spacing w:beforeLines="20" w:before="48" w:afterLines="20" w:after="48"/>
            </w:pPr>
          </w:p>
        </w:tc>
        <w:tc>
          <w:tcPr>
            <w:tcW w:w="1757" w:type="dxa"/>
            <w:gridSpan w:val="2"/>
            <w:tcBorders>
              <w:top w:val="single" w:sz="4" w:space="0" w:color="auto"/>
              <w:bottom w:val="single" w:sz="4" w:space="0" w:color="auto"/>
            </w:tcBorders>
          </w:tcPr>
          <w:p w14:paraId="012A2952" w14:textId="77777777" w:rsidR="0068671B" w:rsidRPr="00D55977" w:rsidRDefault="0068671B" w:rsidP="00122B81">
            <w:pPr>
              <w:spacing w:beforeLines="20" w:before="48" w:afterLines="20" w:after="48"/>
            </w:pPr>
          </w:p>
        </w:tc>
      </w:tr>
      <w:tr w:rsidR="0068671B" w:rsidRPr="00D55977" w14:paraId="1DE98062" w14:textId="77777777" w:rsidTr="00122B81">
        <w:trPr>
          <w:gridAfter w:val="1"/>
          <w:wAfter w:w="10" w:type="dxa"/>
          <w:jc w:val="center"/>
        </w:trPr>
        <w:tc>
          <w:tcPr>
            <w:tcW w:w="900" w:type="dxa"/>
            <w:tcBorders>
              <w:top w:val="single" w:sz="4" w:space="0" w:color="auto"/>
            </w:tcBorders>
          </w:tcPr>
          <w:p w14:paraId="49F59DEE" w14:textId="77777777" w:rsidR="0068671B" w:rsidRPr="00D55977" w:rsidRDefault="0068671B" w:rsidP="0068671B">
            <w:pPr>
              <w:numPr>
                <w:ilvl w:val="0"/>
                <w:numId w:val="79"/>
              </w:numPr>
              <w:suppressAutoHyphens w:val="0"/>
              <w:spacing w:beforeLines="20" w:before="48" w:afterLines="20" w:after="48"/>
              <w:jc w:val="right"/>
            </w:pPr>
          </w:p>
        </w:tc>
        <w:tc>
          <w:tcPr>
            <w:tcW w:w="4203" w:type="dxa"/>
            <w:tcBorders>
              <w:top w:val="single" w:sz="4" w:space="0" w:color="auto"/>
            </w:tcBorders>
          </w:tcPr>
          <w:p w14:paraId="6EB87D0A" w14:textId="77777777" w:rsidR="0068671B" w:rsidRPr="007C3CA0" w:rsidRDefault="0068671B" w:rsidP="00122B81">
            <w:pPr>
              <w:widowControl w:val="0"/>
              <w:spacing w:after="0"/>
              <w:ind w:left="113"/>
              <w:rPr>
                <w:bCs/>
                <w:lang w:val="el-GR"/>
              </w:rPr>
            </w:pPr>
            <w:r w:rsidRPr="007C3CA0">
              <w:rPr>
                <w:bCs/>
                <w:lang w:val="el-GR"/>
              </w:rPr>
              <w:t>Οι υπηρεσίες που θα παρέχονται  θα έχουν διάρκεια ενός μήνα .</w:t>
            </w:r>
          </w:p>
        </w:tc>
        <w:tc>
          <w:tcPr>
            <w:tcW w:w="1418" w:type="dxa"/>
            <w:tcBorders>
              <w:top w:val="single" w:sz="4" w:space="0" w:color="auto"/>
            </w:tcBorders>
          </w:tcPr>
          <w:p w14:paraId="36A1D0B6"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78D09521"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74F609F9" w14:textId="77777777" w:rsidR="0068671B" w:rsidRPr="00D55977" w:rsidRDefault="0068671B" w:rsidP="00122B81">
            <w:pPr>
              <w:spacing w:beforeLines="20" w:before="48" w:afterLines="20" w:after="48"/>
            </w:pPr>
          </w:p>
        </w:tc>
      </w:tr>
    </w:tbl>
    <w:p w14:paraId="21EEEADF" w14:textId="77777777" w:rsidR="0068671B" w:rsidRPr="00D55977" w:rsidRDefault="0068671B" w:rsidP="0068671B">
      <w:pPr>
        <w:spacing w:after="0"/>
      </w:pPr>
    </w:p>
    <w:p w14:paraId="65B53A7C" w14:textId="77777777" w:rsidR="0068671B" w:rsidRPr="00D55977" w:rsidRDefault="0068671B" w:rsidP="0068671B">
      <w:pPr>
        <w:spacing w:after="0"/>
      </w:pPr>
      <w:r w:rsidRPr="00D55977">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11BBE015"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7491A034" w14:textId="77777777" w:rsidR="0068671B" w:rsidRPr="007C3CA0" w:rsidRDefault="0068671B" w:rsidP="00122B81">
            <w:pPr>
              <w:spacing w:beforeLines="20" w:before="48" w:afterLines="20" w:after="48"/>
              <w:ind w:left="360"/>
              <w:rPr>
                <w:b/>
                <w:bCs/>
                <w:lang w:val="el-GR"/>
              </w:rPr>
            </w:pPr>
            <w:r w:rsidRPr="007C3CA0">
              <w:rPr>
                <w:b/>
                <w:bCs/>
                <w:lang w:val="el-GR"/>
              </w:rPr>
              <w:lastRenderedPageBreak/>
              <w:t>11.ΠΡΟΔΙΑΓΡΑΦΕΣ ΥΠΗΡΕΣΙΩΝ – ΥΠΗΡΕΣΙΕΣ ΕΓΓΥΗΣΗΣ  ΚΑΛΗΣ ΛΕΙΤΟΥΡΓΙΑΣ</w:t>
            </w:r>
          </w:p>
        </w:tc>
      </w:tr>
      <w:tr w:rsidR="0068671B" w:rsidRPr="00D55977" w14:paraId="751EA2E8"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6F903C66"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0B6A0CCB"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E798569"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16FFF9CB"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321B380C"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335C8708"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7FB51558"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6100D032"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773FF87C"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6C2CA395" w14:textId="77777777" w:rsidR="0068671B" w:rsidRPr="00D55977" w:rsidRDefault="0068671B" w:rsidP="00122B81">
            <w:pPr>
              <w:spacing w:beforeLines="20" w:before="48" w:afterLines="20" w:after="48"/>
              <w:jc w:val="center"/>
              <w:rPr>
                <w:b/>
                <w:bCs/>
              </w:rPr>
            </w:pPr>
            <w:r w:rsidRPr="00D55977">
              <w:rPr>
                <w:b/>
                <w:bCs/>
              </w:rPr>
              <w:t>ΠΑΡΑΠΟΜΠΗ</w:t>
            </w:r>
          </w:p>
          <w:p w14:paraId="078C72C2"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6DF607C1" w14:textId="77777777" w:rsidTr="00122B81">
        <w:trPr>
          <w:gridAfter w:val="1"/>
          <w:wAfter w:w="10" w:type="dxa"/>
          <w:jc w:val="center"/>
        </w:trPr>
        <w:tc>
          <w:tcPr>
            <w:tcW w:w="900" w:type="dxa"/>
            <w:tcBorders>
              <w:top w:val="single" w:sz="4" w:space="0" w:color="auto"/>
            </w:tcBorders>
          </w:tcPr>
          <w:p w14:paraId="5941E758" w14:textId="77777777" w:rsidR="0068671B" w:rsidRPr="00D55977" w:rsidRDefault="0068671B" w:rsidP="0068671B">
            <w:pPr>
              <w:numPr>
                <w:ilvl w:val="0"/>
                <w:numId w:val="80"/>
              </w:numPr>
              <w:suppressAutoHyphens w:val="0"/>
              <w:spacing w:beforeLines="20" w:before="48" w:afterLines="20" w:after="48"/>
              <w:jc w:val="right"/>
            </w:pPr>
          </w:p>
        </w:tc>
        <w:tc>
          <w:tcPr>
            <w:tcW w:w="4203" w:type="dxa"/>
            <w:tcBorders>
              <w:top w:val="single" w:sz="4" w:space="0" w:color="auto"/>
            </w:tcBorders>
            <w:vAlign w:val="center"/>
          </w:tcPr>
          <w:p w14:paraId="505503A5" w14:textId="77777777" w:rsidR="0068671B" w:rsidRPr="007C3CA0" w:rsidRDefault="0068671B" w:rsidP="00122B81">
            <w:pPr>
              <w:widowControl w:val="0"/>
              <w:spacing w:after="0"/>
              <w:ind w:left="113"/>
              <w:rPr>
                <w:bCs/>
                <w:lang w:val="el-GR"/>
              </w:rPr>
            </w:pPr>
            <w:r w:rsidRPr="007C3CA0">
              <w:rPr>
                <w:bCs/>
                <w:lang w:val="el-GR"/>
              </w:rPr>
              <w:t>Παροχή Περιόδου Εγγύησης από την Οριστική Παραλαβή του Έργου.</w:t>
            </w:r>
          </w:p>
        </w:tc>
        <w:tc>
          <w:tcPr>
            <w:tcW w:w="1418" w:type="dxa"/>
            <w:tcBorders>
              <w:top w:val="single" w:sz="4" w:space="0" w:color="auto"/>
            </w:tcBorders>
          </w:tcPr>
          <w:p w14:paraId="6879A143" w14:textId="77777777" w:rsidR="0068671B" w:rsidRPr="00D55977" w:rsidRDefault="0068671B" w:rsidP="00122B81">
            <w:pPr>
              <w:spacing w:after="0"/>
              <w:jc w:val="center"/>
            </w:pPr>
            <w:r>
              <w:t>1</w:t>
            </w:r>
            <w:r w:rsidRPr="00D55977">
              <w:t xml:space="preserve"> έτ</w:t>
            </w:r>
            <w:r>
              <w:t>ος</w:t>
            </w:r>
          </w:p>
        </w:tc>
        <w:tc>
          <w:tcPr>
            <w:tcW w:w="1451" w:type="dxa"/>
            <w:tcBorders>
              <w:top w:val="single" w:sz="4" w:space="0" w:color="auto"/>
            </w:tcBorders>
          </w:tcPr>
          <w:p w14:paraId="1D2C7CC1"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4EBAC3CA" w14:textId="77777777" w:rsidR="0068671B" w:rsidRPr="00D55977" w:rsidRDefault="0068671B" w:rsidP="00122B81">
            <w:pPr>
              <w:spacing w:beforeLines="20" w:before="48" w:afterLines="20" w:after="48"/>
            </w:pPr>
          </w:p>
        </w:tc>
      </w:tr>
      <w:tr w:rsidR="0068671B" w:rsidRPr="00D55977" w14:paraId="197B07F5" w14:textId="77777777" w:rsidTr="00122B81">
        <w:trPr>
          <w:gridAfter w:val="1"/>
          <w:wAfter w:w="10" w:type="dxa"/>
          <w:jc w:val="center"/>
        </w:trPr>
        <w:tc>
          <w:tcPr>
            <w:tcW w:w="900" w:type="dxa"/>
            <w:tcBorders>
              <w:top w:val="single" w:sz="4" w:space="0" w:color="auto"/>
            </w:tcBorders>
          </w:tcPr>
          <w:p w14:paraId="12945C1F" w14:textId="77777777" w:rsidR="0068671B" w:rsidRPr="00D55977" w:rsidRDefault="0068671B" w:rsidP="0068671B">
            <w:pPr>
              <w:numPr>
                <w:ilvl w:val="0"/>
                <w:numId w:val="80"/>
              </w:numPr>
              <w:suppressAutoHyphens w:val="0"/>
              <w:spacing w:beforeLines="20" w:before="48" w:afterLines="20" w:after="48"/>
              <w:jc w:val="right"/>
            </w:pPr>
          </w:p>
        </w:tc>
        <w:tc>
          <w:tcPr>
            <w:tcW w:w="4203" w:type="dxa"/>
            <w:tcBorders>
              <w:top w:val="single" w:sz="4" w:space="0" w:color="auto"/>
            </w:tcBorders>
            <w:vAlign w:val="center"/>
          </w:tcPr>
          <w:p w14:paraId="609EBF0B" w14:textId="77777777" w:rsidR="0068671B" w:rsidRPr="007C3CA0" w:rsidRDefault="0068671B" w:rsidP="00122B81">
            <w:pPr>
              <w:widowControl w:val="0"/>
              <w:spacing w:after="0"/>
              <w:ind w:left="113"/>
              <w:rPr>
                <w:bCs/>
                <w:lang w:val="el-GR"/>
              </w:rPr>
            </w:pPr>
            <w:r w:rsidRPr="007C3CA0">
              <w:rPr>
                <w:bCs/>
                <w:lang w:val="el-GR"/>
              </w:rPr>
              <w:t>Κάλυψη των απαιτήσεων της παραγράφου 2.8 του Παραρτήματος Ι</w:t>
            </w:r>
          </w:p>
        </w:tc>
        <w:tc>
          <w:tcPr>
            <w:tcW w:w="1418" w:type="dxa"/>
            <w:tcBorders>
              <w:top w:val="single" w:sz="4" w:space="0" w:color="auto"/>
            </w:tcBorders>
          </w:tcPr>
          <w:p w14:paraId="4513E22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26D81E94"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4C19EBE2" w14:textId="77777777" w:rsidR="0068671B" w:rsidRPr="00D55977" w:rsidRDefault="0068671B" w:rsidP="00122B81">
            <w:pPr>
              <w:spacing w:beforeLines="20" w:before="48" w:afterLines="20" w:after="48"/>
            </w:pPr>
          </w:p>
        </w:tc>
      </w:tr>
    </w:tbl>
    <w:p w14:paraId="1FED0717" w14:textId="77777777" w:rsidR="0068671B" w:rsidRPr="00D55977" w:rsidRDefault="0068671B" w:rsidP="0068671B">
      <w:pPr>
        <w:spacing w:after="0"/>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20854DC2"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6335C2F6" w14:textId="77777777" w:rsidR="0068671B" w:rsidRPr="007C3CA0" w:rsidRDefault="0068671B" w:rsidP="00122B81">
            <w:pPr>
              <w:spacing w:after="0"/>
              <w:ind w:left="360"/>
              <w:rPr>
                <w:b/>
                <w:bCs/>
                <w:lang w:val="el-GR"/>
              </w:rPr>
            </w:pPr>
            <w:r w:rsidRPr="007C3CA0">
              <w:rPr>
                <w:b/>
                <w:lang w:val="el-GR"/>
              </w:rPr>
              <w:t xml:space="preserve">12.ΜΕΘΟΔΟΛΟΓΙΑ ΔΙΟΙΚΗΣΗΣ ΚΑΙ ΥΛΟΠΟΙΗΣΗΣ ΕΡΓΟΥ </w:t>
            </w:r>
          </w:p>
        </w:tc>
      </w:tr>
      <w:tr w:rsidR="0068671B" w:rsidRPr="00D55977" w14:paraId="7005026C"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3504BEA7"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1212E8D5"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A7AF6E3"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5A5E558E"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58FE2991"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0B3AE146"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6CE0ED9A"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0C082F79"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3111F89E"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197BA010" w14:textId="77777777" w:rsidR="0068671B" w:rsidRPr="00D55977" w:rsidRDefault="0068671B" w:rsidP="00122B81">
            <w:pPr>
              <w:spacing w:beforeLines="20" w:before="48" w:afterLines="20" w:after="48"/>
              <w:jc w:val="center"/>
              <w:rPr>
                <w:b/>
                <w:bCs/>
              </w:rPr>
            </w:pPr>
            <w:r w:rsidRPr="00D55977">
              <w:rPr>
                <w:b/>
                <w:bCs/>
              </w:rPr>
              <w:t>ΠΑΡΑΠΟΜΠΗ</w:t>
            </w:r>
          </w:p>
          <w:p w14:paraId="36B85769"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0E584191" w14:textId="77777777" w:rsidTr="00122B81">
        <w:trPr>
          <w:gridAfter w:val="1"/>
          <w:wAfter w:w="10" w:type="dxa"/>
          <w:jc w:val="center"/>
        </w:trPr>
        <w:tc>
          <w:tcPr>
            <w:tcW w:w="900" w:type="dxa"/>
            <w:tcBorders>
              <w:top w:val="single" w:sz="4" w:space="0" w:color="auto"/>
            </w:tcBorders>
          </w:tcPr>
          <w:p w14:paraId="298D7206"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vAlign w:val="center"/>
          </w:tcPr>
          <w:p w14:paraId="325C1B8F" w14:textId="77777777" w:rsidR="0068671B" w:rsidRPr="007C3CA0" w:rsidRDefault="0068671B" w:rsidP="00122B81">
            <w:pPr>
              <w:widowControl w:val="0"/>
              <w:spacing w:after="0"/>
              <w:ind w:left="113"/>
              <w:rPr>
                <w:bCs/>
                <w:lang w:val="el-GR"/>
              </w:rPr>
            </w:pPr>
            <w:r w:rsidRPr="007C3CA0">
              <w:rPr>
                <w:bCs/>
                <w:lang w:val="el-GR"/>
              </w:rPr>
              <w:t>Ο υποψήφιος Ανάδοχος υποχρεούται να παρουσιάσει στην Τεχνική Προσφορά του μια ολοκληρωμένη μεθοδολογική προσέγγιση που θα ακολουθήσει τόσο για τη διοίκηση όσο και για την υλοποίηση του έργου.</w:t>
            </w:r>
          </w:p>
        </w:tc>
        <w:tc>
          <w:tcPr>
            <w:tcW w:w="1418" w:type="dxa"/>
            <w:tcBorders>
              <w:top w:val="single" w:sz="4" w:space="0" w:color="auto"/>
            </w:tcBorders>
          </w:tcPr>
          <w:p w14:paraId="129A0C74"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ADC66E7"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34647E91" w14:textId="77777777" w:rsidR="0068671B" w:rsidRPr="00D55977" w:rsidRDefault="0068671B" w:rsidP="00122B81">
            <w:pPr>
              <w:spacing w:beforeLines="20" w:before="48" w:afterLines="20" w:after="48"/>
            </w:pPr>
          </w:p>
        </w:tc>
      </w:tr>
      <w:tr w:rsidR="0068671B" w:rsidRPr="00D55977" w14:paraId="66DB9597" w14:textId="77777777" w:rsidTr="00122B81">
        <w:trPr>
          <w:gridAfter w:val="1"/>
          <w:wAfter w:w="10" w:type="dxa"/>
          <w:jc w:val="center"/>
        </w:trPr>
        <w:tc>
          <w:tcPr>
            <w:tcW w:w="900" w:type="dxa"/>
            <w:tcBorders>
              <w:top w:val="single" w:sz="4" w:space="0" w:color="auto"/>
            </w:tcBorders>
          </w:tcPr>
          <w:p w14:paraId="6AD816B0"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vAlign w:val="center"/>
          </w:tcPr>
          <w:p w14:paraId="7EEB54EC" w14:textId="77777777" w:rsidR="0068671B" w:rsidRPr="007C3CA0" w:rsidRDefault="0068671B" w:rsidP="00122B81">
            <w:pPr>
              <w:widowControl w:val="0"/>
              <w:spacing w:after="0"/>
              <w:ind w:left="113"/>
              <w:rPr>
                <w:bCs/>
                <w:lang w:val="el-GR"/>
              </w:rPr>
            </w:pPr>
            <w:r w:rsidRPr="007C3CA0">
              <w:rPr>
                <w:bCs/>
                <w:lang w:val="el-GR"/>
              </w:rPr>
              <w:t>Η μεθοδολογία που θα προτείνει ο υποψήφιος Ανάδοχος θα πρέπει να βασίζεται σε διεθνώς αποδεκτές πρακτικές, μεθόδους και πρότυπα, τα οποία μπορούν να συμβάλλουν στην αποτελεσματική υλοποίηση &amp; παρακολούθηση του έργου.</w:t>
            </w:r>
          </w:p>
        </w:tc>
        <w:tc>
          <w:tcPr>
            <w:tcW w:w="1418" w:type="dxa"/>
            <w:tcBorders>
              <w:top w:val="single" w:sz="4" w:space="0" w:color="auto"/>
            </w:tcBorders>
          </w:tcPr>
          <w:p w14:paraId="2525CCA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6292AAA"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6456893B" w14:textId="77777777" w:rsidR="0068671B" w:rsidRPr="00D55977" w:rsidRDefault="0068671B" w:rsidP="00122B81">
            <w:pPr>
              <w:spacing w:beforeLines="20" w:before="48" w:afterLines="20" w:after="48"/>
            </w:pPr>
          </w:p>
        </w:tc>
      </w:tr>
      <w:tr w:rsidR="0068671B" w:rsidRPr="00D55977" w14:paraId="399D1584" w14:textId="77777777" w:rsidTr="00122B81">
        <w:trPr>
          <w:gridAfter w:val="1"/>
          <w:wAfter w:w="10" w:type="dxa"/>
          <w:jc w:val="center"/>
        </w:trPr>
        <w:tc>
          <w:tcPr>
            <w:tcW w:w="900" w:type="dxa"/>
            <w:tcBorders>
              <w:top w:val="single" w:sz="4" w:space="0" w:color="auto"/>
            </w:tcBorders>
          </w:tcPr>
          <w:p w14:paraId="1106B70C"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vAlign w:val="center"/>
          </w:tcPr>
          <w:p w14:paraId="49A8FE22" w14:textId="77777777" w:rsidR="0068671B" w:rsidRPr="007C3CA0" w:rsidRDefault="0068671B" w:rsidP="00122B81">
            <w:pPr>
              <w:widowControl w:val="0"/>
              <w:spacing w:after="0"/>
              <w:ind w:left="113"/>
              <w:rPr>
                <w:bCs/>
                <w:lang w:val="el-GR"/>
              </w:rPr>
            </w:pPr>
            <w:r w:rsidRPr="007C3CA0">
              <w:rPr>
                <w:bCs/>
                <w:lang w:val="el-GR"/>
              </w:rPr>
              <w:t>Ο Ανάδοχος θα πρέπει να αναφέρει στην προσφορά του τη στρατηγική που προτίθεται να χρησιμοποιήσει στο έργο, την προσέγγιση που κα ακολουθήσει σε όλα τα στάδια του έργου (π.χ. τεχνικές, εργαλεία, συνεργασίες, κλπ.), τις διαδικασίες μεταφοράς τεχνογνωσίας, τον τρόπο συνεργασίας με το προσωπικό της Αναθέτουσας Αρχής, τις ενδεχόμενες επαφές και συνεργασίες που πρόκειται να κάνει με άλλους εξωτερικούς φορείς, τον τρόπο πρόσβασης σε σχετικές με το έργο σύγχρονες τεχνολογικές πηγές πληροφοριών και έργων, κλπ.</w:t>
            </w:r>
          </w:p>
        </w:tc>
        <w:tc>
          <w:tcPr>
            <w:tcW w:w="1418" w:type="dxa"/>
            <w:tcBorders>
              <w:top w:val="single" w:sz="4" w:space="0" w:color="auto"/>
            </w:tcBorders>
          </w:tcPr>
          <w:p w14:paraId="732A2FB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475B016"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21F11AC7" w14:textId="77777777" w:rsidR="0068671B" w:rsidRPr="00D55977" w:rsidRDefault="0068671B" w:rsidP="00122B81">
            <w:pPr>
              <w:spacing w:beforeLines="20" w:before="48" w:afterLines="20" w:after="48"/>
            </w:pPr>
          </w:p>
        </w:tc>
      </w:tr>
      <w:tr w:rsidR="0068671B" w:rsidRPr="00D55977" w14:paraId="69FE47E0" w14:textId="77777777" w:rsidTr="00122B81">
        <w:trPr>
          <w:gridAfter w:val="1"/>
          <w:wAfter w:w="10" w:type="dxa"/>
          <w:jc w:val="center"/>
        </w:trPr>
        <w:tc>
          <w:tcPr>
            <w:tcW w:w="900" w:type="dxa"/>
            <w:tcBorders>
              <w:top w:val="single" w:sz="4" w:space="0" w:color="auto"/>
            </w:tcBorders>
          </w:tcPr>
          <w:p w14:paraId="5A4F3EE5"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vAlign w:val="center"/>
          </w:tcPr>
          <w:p w14:paraId="2D2CBE25" w14:textId="77777777" w:rsidR="0068671B" w:rsidRPr="007C3CA0" w:rsidRDefault="0068671B" w:rsidP="00122B81">
            <w:pPr>
              <w:widowControl w:val="0"/>
              <w:spacing w:after="0"/>
              <w:ind w:left="113"/>
              <w:rPr>
                <w:bCs/>
                <w:lang w:val="el-GR"/>
              </w:rPr>
            </w:pPr>
            <w:r w:rsidRPr="007C3CA0">
              <w:rPr>
                <w:bCs/>
                <w:lang w:val="el-GR"/>
              </w:rPr>
              <w:t>Η περιγραφή της προτεινόμενης μεθοδολογίας θα ακολουθήσει το παρακάτω πλαίσιο:</w:t>
            </w:r>
          </w:p>
        </w:tc>
        <w:tc>
          <w:tcPr>
            <w:tcW w:w="1418" w:type="dxa"/>
            <w:tcBorders>
              <w:top w:val="single" w:sz="4" w:space="0" w:color="auto"/>
            </w:tcBorders>
          </w:tcPr>
          <w:p w14:paraId="28875AF3"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6BB8D705"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2D1DC43E" w14:textId="77777777" w:rsidR="0068671B" w:rsidRPr="00D55977" w:rsidRDefault="0068671B" w:rsidP="00122B81">
            <w:pPr>
              <w:spacing w:beforeLines="20" w:before="48" w:afterLines="20" w:after="48"/>
            </w:pPr>
          </w:p>
        </w:tc>
      </w:tr>
      <w:tr w:rsidR="0068671B" w:rsidRPr="00D55977" w14:paraId="6BF3F737" w14:textId="77777777" w:rsidTr="00122B81">
        <w:trPr>
          <w:gridAfter w:val="1"/>
          <w:wAfter w:w="10" w:type="dxa"/>
          <w:jc w:val="center"/>
        </w:trPr>
        <w:tc>
          <w:tcPr>
            <w:tcW w:w="900" w:type="dxa"/>
            <w:tcBorders>
              <w:top w:val="single" w:sz="4" w:space="0" w:color="auto"/>
            </w:tcBorders>
          </w:tcPr>
          <w:p w14:paraId="5B1855E8"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tcPr>
          <w:p w14:paraId="4FA496F2"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 xml:space="preserve">Αναλυτική περιγραφή του τρόπου με τον οποίο ο προσφέρων </w:t>
            </w:r>
            <w:r w:rsidRPr="007C3CA0">
              <w:rPr>
                <w:bCs/>
                <w:lang w:val="el-GR"/>
              </w:rPr>
              <w:lastRenderedPageBreak/>
              <w:t xml:space="preserve">σκοπεύει να προσεγγίσει το έργο. </w:t>
            </w:r>
          </w:p>
        </w:tc>
        <w:tc>
          <w:tcPr>
            <w:tcW w:w="1418" w:type="dxa"/>
            <w:tcBorders>
              <w:top w:val="single" w:sz="4" w:space="0" w:color="auto"/>
            </w:tcBorders>
          </w:tcPr>
          <w:p w14:paraId="783FB0CE" w14:textId="77777777" w:rsidR="0068671B" w:rsidRPr="00D55977" w:rsidRDefault="0068671B" w:rsidP="00122B81">
            <w:pPr>
              <w:spacing w:after="0"/>
              <w:jc w:val="center"/>
            </w:pPr>
            <w:r w:rsidRPr="00D55977">
              <w:lastRenderedPageBreak/>
              <w:t>ΝΑΙ</w:t>
            </w:r>
          </w:p>
        </w:tc>
        <w:tc>
          <w:tcPr>
            <w:tcW w:w="1451" w:type="dxa"/>
            <w:tcBorders>
              <w:top w:val="single" w:sz="4" w:space="0" w:color="auto"/>
            </w:tcBorders>
          </w:tcPr>
          <w:p w14:paraId="3E6EC872"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3B0C8FC3" w14:textId="77777777" w:rsidR="0068671B" w:rsidRPr="00D55977" w:rsidRDefault="0068671B" w:rsidP="00122B81">
            <w:pPr>
              <w:spacing w:beforeLines="20" w:before="48" w:afterLines="20" w:after="48"/>
            </w:pPr>
          </w:p>
        </w:tc>
      </w:tr>
      <w:tr w:rsidR="0068671B" w:rsidRPr="00D55977" w14:paraId="52A9CFAB" w14:textId="77777777" w:rsidTr="00122B81">
        <w:trPr>
          <w:gridAfter w:val="1"/>
          <w:wAfter w:w="10" w:type="dxa"/>
          <w:jc w:val="center"/>
        </w:trPr>
        <w:tc>
          <w:tcPr>
            <w:tcW w:w="900" w:type="dxa"/>
            <w:tcBorders>
              <w:top w:val="single" w:sz="4" w:space="0" w:color="auto"/>
            </w:tcBorders>
          </w:tcPr>
          <w:p w14:paraId="095FEED9"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tcPr>
          <w:p w14:paraId="405AA3AB"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Προτεινόμενη μεθοδολογία και σχετικές διαδικασίες αυτής για την υλοποίηση του έργου. Ο Ανάδοχος θα πρέπει να τεκμηριώσει επαρκώς την προτεινόμενη μεθοδολογία σε ότι αφορά τις διαδικασίες εκπόνησης μελετών, ανάλυσης απαιτήσεων, σχεδιασμού και ανάπτυξης εφαρμογών, παροχής υπηρεσιών, κλπ, και τα εργαλεία που θα χρησιμοποιηθούν για την υποστήριξη των διαδικασιών αυτών, οι κρίσιμοι παράγοντες επιτυχίας κτλ.</w:t>
            </w:r>
          </w:p>
        </w:tc>
        <w:tc>
          <w:tcPr>
            <w:tcW w:w="1418" w:type="dxa"/>
            <w:tcBorders>
              <w:top w:val="single" w:sz="4" w:space="0" w:color="auto"/>
            </w:tcBorders>
          </w:tcPr>
          <w:p w14:paraId="7045B0BC"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C99FF6D"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7AE8DE6C" w14:textId="77777777" w:rsidR="0068671B" w:rsidRPr="00D55977" w:rsidRDefault="0068671B" w:rsidP="00122B81">
            <w:pPr>
              <w:spacing w:beforeLines="20" w:before="48" w:afterLines="20" w:after="48"/>
            </w:pPr>
          </w:p>
        </w:tc>
      </w:tr>
      <w:tr w:rsidR="0068671B" w:rsidRPr="00D55977" w14:paraId="6A929A1A" w14:textId="77777777" w:rsidTr="00122B81">
        <w:trPr>
          <w:gridAfter w:val="1"/>
          <w:wAfter w:w="10" w:type="dxa"/>
          <w:jc w:val="center"/>
        </w:trPr>
        <w:tc>
          <w:tcPr>
            <w:tcW w:w="900" w:type="dxa"/>
            <w:tcBorders>
              <w:top w:val="single" w:sz="4" w:space="0" w:color="auto"/>
            </w:tcBorders>
          </w:tcPr>
          <w:p w14:paraId="5790A577"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tcPr>
          <w:p w14:paraId="6328B7F8"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Κατάλληλη περιγραφή και ανάλυση κάθε φάσης του έργου σε επιμέρους δραστηριότητες, όπως αυτές αναφέρονται στις προδιαγραφές του έργου.</w:t>
            </w:r>
          </w:p>
        </w:tc>
        <w:tc>
          <w:tcPr>
            <w:tcW w:w="1418" w:type="dxa"/>
            <w:tcBorders>
              <w:top w:val="single" w:sz="4" w:space="0" w:color="auto"/>
            </w:tcBorders>
          </w:tcPr>
          <w:p w14:paraId="2C269AF5"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60137820"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65F45CA2" w14:textId="77777777" w:rsidR="0068671B" w:rsidRPr="00D55977" w:rsidRDefault="0068671B" w:rsidP="00122B81">
            <w:pPr>
              <w:spacing w:beforeLines="20" w:before="48" w:afterLines="20" w:after="48"/>
            </w:pPr>
          </w:p>
        </w:tc>
      </w:tr>
      <w:tr w:rsidR="0068671B" w:rsidRPr="00D55977" w14:paraId="59EFB0EB" w14:textId="77777777" w:rsidTr="00122B81">
        <w:trPr>
          <w:gridAfter w:val="1"/>
          <w:wAfter w:w="10" w:type="dxa"/>
          <w:jc w:val="center"/>
        </w:trPr>
        <w:tc>
          <w:tcPr>
            <w:tcW w:w="900" w:type="dxa"/>
            <w:tcBorders>
              <w:top w:val="single" w:sz="4" w:space="0" w:color="auto"/>
            </w:tcBorders>
          </w:tcPr>
          <w:p w14:paraId="152EBCD4"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tcPr>
          <w:p w14:paraId="3D0EBB47"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Προσδιορισμός και αναλυτική περιγραφή των παραδοτέων του έργου όπως αυτά προκύπτουν από τις απαιτήσεις των προδιαγραφών του διαγωνισμού και την προτεινόμενη μεθοδολογική προσέγγιση του υποψήφιου Αναδόχου.</w:t>
            </w:r>
          </w:p>
        </w:tc>
        <w:tc>
          <w:tcPr>
            <w:tcW w:w="1418" w:type="dxa"/>
            <w:tcBorders>
              <w:top w:val="single" w:sz="4" w:space="0" w:color="auto"/>
            </w:tcBorders>
          </w:tcPr>
          <w:p w14:paraId="79335759"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41AAF941"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5728F945" w14:textId="77777777" w:rsidR="0068671B" w:rsidRPr="00D55977" w:rsidRDefault="0068671B" w:rsidP="00122B81">
            <w:pPr>
              <w:spacing w:beforeLines="20" w:before="48" w:afterLines="20" w:after="48"/>
            </w:pPr>
          </w:p>
        </w:tc>
      </w:tr>
      <w:tr w:rsidR="0068671B" w:rsidRPr="00D55977" w14:paraId="6CEB8AE7" w14:textId="77777777" w:rsidTr="00122B81">
        <w:trPr>
          <w:gridAfter w:val="1"/>
          <w:wAfter w:w="10" w:type="dxa"/>
          <w:jc w:val="center"/>
        </w:trPr>
        <w:tc>
          <w:tcPr>
            <w:tcW w:w="900" w:type="dxa"/>
            <w:tcBorders>
              <w:top w:val="single" w:sz="4" w:space="0" w:color="auto"/>
            </w:tcBorders>
          </w:tcPr>
          <w:p w14:paraId="5B6313F1" w14:textId="77777777" w:rsidR="0068671B" w:rsidRPr="00D55977" w:rsidRDefault="0068671B" w:rsidP="0068671B">
            <w:pPr>
              <w:numPr>
                <w:ilvl w:val="0"/>
                <w:numId w:val="82"/>
              </w:numPr>
              <w:suppressAutoHyphens w:val="0"/>
              <w:spacing w:beforeLines="20" w:before="48" w:afterLines="20" w:after="48"/>
              <w:jc w:val="right"/>
            </w:pPr>
          </w:p>
        </w:tc>
        <w:tc>
          <w:tcPr>
            <w:tcW w:w="4203" w:type="dxa"/>
            <w:tcBorders>
              <w:top w:val="single" w:sz="4" w:space="0" w:color="auto"/>
            </w:tcBorders>
          </w:tcPr>
          <w:p w14:paraId="0300E5F6" w14:textId="77777777" w:rsidR="0068671B" w:rsidRPr="007C3CA0" w:rsidRDefault="0068671B" w:rsidP="0068671B">
            <w:pPr>
              <w:widowControl w:val="0"/>
              <w:numPr>
                <w:ilvl w:val="0"/>
                <w:numId w:val="81"/>
              </w:numPr>
              <w:suppressAutoHyphens w:val="0"/>
              <w:spacing w:after="0"/>
              <w:ind w:left="702" w:hanging="229"/>
              <w:jc w:val="left"/>
              <w:rPr>
                <w:bCs/>
                <w:lang w:val="el-GR"/>
              </w:rPr>
            </w:pPr>
            <w:r w:rsidRPr="007C3CA0">
              <w:rPr>
                <w:bCs/>
                <w:lang w:val="el-GR"/>
              </w:rPr>
              <w:t xml:space="preserve">Αναλυτικό χρονοδιάγραμμα υλοποίησης του έργου (διάγραμμα </w:t>
            </w:r>
            <w:r w:rsidRPr="00D55977">
              <w:rPr>
                <w:bCs/>
              </w:rPr>
              <w:t>GANTT</w:t>
            </w:r>
            <w:r w:rsidRPr="007C3CA0">
              <w:rPr>
                <w:bCs/>
                <w:lang w:val="el-GR"/>
              </w:rPr>
              <w:t>) όπου θα απεικονίζονται οι φάσεις υλοποίησης, οι δραστηριότητες, τα κυριότερα ορόσημα και τα παραδοτέα του έργου.</w:t>
            </w:r>
          </w:p>
        </w:tc>
        <w:tc>
          <w:tcPr>
            <w:tcW w:w="1418" w:type="dxa"/>
            <w:tcBorders>
              <w:top w:val="single" w:sz="4" w:space="0" w:color="auto"/>
            </w:tcBorders>
          </w:tcPr>
          <w:p w14:paraId="5482C6F0"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3816C459"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5C776F09" w14:textId="77777777" w:rsidR="0068671B" w:rsidRPr="00D55977" w:rsidRDefault="0068671B" w:rsidP="00122B81">
            <w:pPr>
              <w:spacing w:beforeLines="20" w:before="48" w:afterLines="20" w:after="48"/>
            </w:pPr>
          </w:p>
        </w:tc>
      </w:tr>
    </w:tbl>
    <w:p w14:paraId="233CA992" w14:textId="77777777" w:rsidR="0068671B" w:rsidRPr="00D55977" w:rsidRDefault="0068671B" w:rsidP="0068671B">
      <w:pPr>
        <w:keepNext/>
        <w:spacing w:after="0"/>
        <w:outlineLvl w:val="2"/>
        <w:rPr>
          <w:b/>
          <w:bCs/>
        </w:rPr>
      </w:pPr>
      <w:r w:rsidRPr="00D55977">
        <w:rPr>
          <w:b/>
          <w:bCs/>
        </w:rPr>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51"/>
        <w:gridCol w:w="20"/>
        <w:gridCol w:w="1737"/>
        <w:gridCol w:w="10"/>
      </w:tblGrid>
      <w:tr w:rsidR="0068671B" w:rsidRPr="00D92A46" w14:paraId="23BA86DE" w14:textId="77777777" w:rsidTr="00122B81">
        <w:trPr>
          <w:cantSplit/>
          <w:tblHeader/>
          <w:jc w:val="center"/>
        </w:trPr>
        <w:tc>
          <w:tcPr>
            <w:tcW w:w="9739" w:type="dxa"/>
            <w:gridSpan w:val="7"/>
            <w:tcBorders>
              <w:top w:val="double" w:sz="4" w:space="0" w:color="auto"/>
              <w:bottom w:val="single" w:sz="4" w:space="0" w:color="auto"/>
            </w:tcBorders>
            <w:shd w:val="clear" w:color="auto" w:fill="C0C0C0"/>
            <w:vAlign w:val="center"/>
          </w:tcPr>
          <w:p w14:paraId="6941FE02" w14:textId="77777777" w:rsidR="0068671B" w:rsidRPr="007C3CA0" w:rsidRDefault="0068671B" w:rsidP="00122B81">
            <w:pPr>
              <w:spacing w:after="0"/>
              <w:ind w:left="360"/>
              <w:rPr>
                <w:b/>
                <w:bCs/>
                <w:lang w:val="el-GR"/>
              </w:rPr>
            </w:pPr>
            <w:r w:rsidRPr="007C3CA0">
              <w:rPr>
                <w:b/>
                <w:lang w:val="el-GR"/>
              </w:rPr>
              <w:lastRenderedPageBreak/>
              <w:t>13.ΣΧΗΜΑ ΔΙΟΙΚΗΣΗΣ ΚΑΙ ΥΛΟΠΟΙΗΣΗΣ ΕΡΓΟΥ</w:t>
            </w:r>
          </w:p>
        </w:tc>
      </w:tr>
      <w:tr w:rsidR="0068671B" w:rsidRPr="00D55977" w14:paraId="3870AF8E" w14:textId="77777777" w:rsidTr="00122B81">
        <w:trPr>
          <w:tblHeader/>
          <w:jc w:val="center"/>
        </w:trPr>
        <w:tc>
          <w:tcPr>
            <w:tcW w:w="900" w:type="dxa"/>
            <w:vMerge w:val="restart"/>
            <w:tcBorders>
              <w:top w:val="single" w:sz="4" w:space="0" w:color="auto"/>
              <w:bottom w:val="single" w:sz="4" w:space="0" w:color="auto"/>
            </w:tcBorders>
            <w:shd w:val="clear" w:color="auto" w:fill="C0C0C0"/>
            <w:vAlign w:val="center"/>
          </w:tcPr>
          <w:p w14:paraId="45D4BAF4" w14:textId="77777777" w:rsidR="0068671B" w:rsidRPr="00D55977" w:rsidRDefault="0068671B" w:rsidP="00122B81">
            <w:pPr>
              <w:spacing w:beforeLines="20" w:before="48" w:afterLines="20" w:after="48"/>
              <w:jc w:val="center"/>
              <w:rPr>
                <w:b/>
                <w:bCs/>
              </w:rPr>
            </w:pPr>
            <w:r w:rsidRPr="00D55977">
              <w:rPr>
                <w:b/>
                <w:bCs/>
              </w:rPr>
              <w:t>Α/Α</w:t>
            </w:r>
          </w:p>
        </w:tc>
        <w:tc>
          <w:tcPr>
            <w:tcW w:w="4203" w:type="dxa"/>
            <w:vMerge w:val="restart"/>
            <w:tcBorders>
              <w:top w:val="single" w:sz="4" w:space="0" w:color="auto"/>
              <w:bottom w:val="single" w:sz="4" w:space="0" w:color="auto"/>
            </w:tcBorders>
            <w:shd w:val="clear" w:color="auto" w:fill="C0C0C0"/>
            <w:vAlign w:val="center"/>
          </w:tcPr>
          <w:p w14:paraId="0D150759" w14:textId="77777777" w:rsidR="0068671B" w:rsidRPr="00D55977" w:rsidRDefault="0068671B" w:rsidP="00122B81">
            <w:pPr>
              <w:spacing w:beforeLines="20" w:before="48" w:afterLines="20" w:after="48"/>
              <w:jc w:val="center"/>
              <w:rPr>
                <w:b/>
                <w:bCs/>
              </w:rPr>
            </w:pPr>
            <w:r w:rsidRPr="00D55977">
              <w:rPr>
                <w:b/>
              </w:rPr>
              <w:t>ΠΡΟΔΙΑΓΡΑΦΗ</w:t>
            </w:r>
          </w:p>
        </w:tc>
        <w:tc>
          <w:tcPr>
            <w:tcW w:w="1418" w:type="dxa"/>
            <w:vMerge w:val="restart"/>
            <w:tcBorders>
              <w:top w:val="single" w:sz="4" w:space="0" w:color="auto"/>
              <w:bottom w:val="single" w:sz="4" w:space="0" w:color="auto"/>
            </w:tcBorders>
            <w:shd w:val="clear" w:color="auto" w:fill="C0C0C0"/>
            <w:vAlign w:val="center"/>
          </w:tcPr>
          <w:p w14:paraId="7AC7999A" w14:textId="77777777" w:rsidR="0068671B" w:rsidRPr="00D55977" w:rsidRDefault="0068671B" w:rsidP="00122B81">
            <w:pPr>
              <w:spacing w:beforeLines="20" w:before="48" w:afterLines="20" w:after="48"/>
              <w:jc w:val="center"/>
              <w:rPr>
                <w:b/>
                <w:bCs/>
              </w:rPr>
            </w:pPr>
            <w:r w:rsidRPr="00D55977">
              <w:rPr>
                <w:b/>
                <w:bCs/>
              </w:rPr>
              <w:t>ΑΠΑΙΤΗΣΗ</w:t>
            </w:r>
          </w:p>
        </w:tc>
        <w:tc>
          <w:tcPr>
            <w:tcW w:w="3218" w:type="dxa"/>
            <w:gridSpan w:val="4"/>
            <w:tcBorders>
              <w:top w:val="single" w:sz="4" w:space="0" w:color="auto"/>
              <w:bottom w:val="single" w:sz="4" w:space="0" w:color="auto"/>
            </w:tcBorders>
            <w:shd w:val="clear" w:color="auto" w:fill="C0C0C0"/>
            <w:vAlign w:val="center"/>
          </w:tcPr>
          <w:p w14:paraId="565C9298" w14:textId="77777777" w:rsidR="0068671B" w:rsidRPr="00D55977" w:rsidRDefault="0068671B" w:rsidP="00122B81">
            <w:pPr>
              <w:spacing w:beforeLines="20" w:before="48" w:afterLines="20" w:after="48"/>
              <w:jc w:val="center"/>
              <w:rPr>
                <w:b/>
                <w:bCs/>
              </w:rPr>
            </w:pPr>
            <w:r w:rsidRPr="00D55977">
              <w:rPr>
                <w:b/>
                <w:bCs/>
              </w:rPr>
              <w:t>ΣΤΟΙΧΕΙΑ ΠΡΟΣΦΟΡΑΣ</w:t>
            </w:r>
          </w:p>
        </w:tc>
      </w:tr>
      <w:tr w:rsidR="0068671B" w:rsidRPr="00D55977" w14:paraId="346AC7EA" w14:textId="77777777" w:rsidTr="00122B81">
        <w:trPr>
          <w:tblHeader/>
          <w:jc w:val="center"/>
        </w:trPr>
        <w:tc>
          <w:tcPr>
            <w:tcW w:w="900" w:type="dxa"/>
            <w:vMerge/>
            <w:tcBorders>
              <w:top w:val="single" w:sz="4" w:space="0" w:color="auto"/>
              <w:bottom w:val="single" w:sz="4" w:space="0" w:color="auto"/>
            </w:tcBorders>
            <w:shd w:val="clear" w:color="auto" w:fill="C0C0C0"/>
            <w:vAlign w:val="center"/>
          </w:tcPr>
          <w:p w14:paraId="560BA85C" w14:textId="77777777" w:rsidR="0068671B" w:rsidRPr="00D55977" w:rsidRDefault="0068671B" w:rsidP="00122B81">
            <w:pPr>
              <w:spacing w:beforeLines="20" w:before="48" w:afterLines="20" w:after="48"/>
              <w:jc w:val="center"/>
            </w:pPr>
          </w:p>
        </w:tc>
        <w:tc>
          <w:tcPr>
            <w:tcW w:w="4203" w:type="dxa"/>
            <w:vMerge/>
            <w:tcBorders>
              <w:top w:val="single" w:sz="4" w:space="0" w:color="auto"/>
              <w:bottom w:val="single" w:sz="4" w:space="0" w:color="auto"/>
            </w:tcBorders>
            <w:shd w:val="clear" w:color="auto" w:fill="C0C0C0"/>
            <w:vAlign w:val="center"/>
          </w:tcPr>
          <w:p w14:paraId="1846C018" w14:textId="77777777" w:rsidR="0068671B" w:rsidRPr="00D55977" w:rsidRDefault="0068671B" w:rsidP="00122B81">
            <w:pPr>
              <w:spacing w:beforeLines="20" w:before="48" w:afterLines="20" w:after="48"/>
              <w:jc w:val="center"/>
              <w:rPr>
                <w:b/>
              </w:rPr>
            </w:pPr>
          </w:p>
        </w:tc>
        <w:tc>
          <w:tcPr>
            <w:tcW w:w="1418" w:type="dxa"/>
            <w:vMerge/>
            <w:tcBorders>
              <w:top w:val="single" w:sz="4" w:space="0" w:color="auto"/>
              <w:bottom w:val="single" w:sz="4" w:space="0" w:color="auto"/>
            </w:tcBorders>
            <w:shd w:val="clear" w:color="auto" w:fill="C0C0C0"/>
            <w:vAlign w:val="center"/>
          </w:tcPr>
          <w:p w14:paraId="6D44170F" w14:textId="77777777" w:rsidR="0068671B" w:rsidRPr="00D55977" w:rsidRDefault="0068671B" w:rsidP="00122B81">
            <w:pPr>
              <w:spacing w:beforeLines="20" w:before="48" w:afterLines="20" w:after="48"/>
              <w:jc w:val="center"/>
              <w:rPr>
                <w:b/>
                <w:bCs/>
              </w:rPr>
            </w:pPr>
          </w:p>
        </w:tc>
        <w:tc>
          <w:tcPr>
            <w:tcW w:w="1471" w:type="dxa"/>
            <w:gridSpan w:val="2"/>
            <w:tcBorders>
              <w:top w:val="single" w:sz="4" w:space="0" w:color="auto"/>
              <w:bottom w:val="single" w:sz="4" w:space="0" w:color="auto"/>
            </w:tcBorders>
            <w:shd w:val="clear" w:color="auto" w:fill="C0C0C0"/>
            <w:vAlign w:val="center"/>
          </w:tcPr>
          <w:p w14:paraId="68357915" w14:textId="77777777" w:rsidR="0068671B" w:rsidRPr="00D55977" w:rsidRDefault="0068671B" w:rsidP="00122B81">
            <w:pPr>
              <w:spacing w:beforeLines="20" w:before="48" w:afterLines="20" w:after="48"/>
              <w:jc w:val="center"/>
              <w:rPr>
                <w:b/>
                <w:bCs/>
              </w:rPr>
            </w:pPr>
            <w:r w:rsidRPr="00D55977">
              <w:rPr>
                <w:b/>
                <w:bCs/>
              </w:rPr>
              <w:t>ΑΠΑΝΤΗΣΗ</w:t>
            </w:r>
          </w:p>
        </w:tc>
        <w:tc>
          <w:tcPr>
            <w:tcW w:w="1747" w:type="dxa"/>
            <w:gridSpan w:val="2"/>
            <w:tcBorders>
              <w:top w:val="single" w:sz="4" w:space="0" w:color="auto"/>
              <w:bottom w:val="single" w:sz="4" w:space="0" w:color="auto"/>
            </w:tcBorders>
            <w:shd w:val="clear" w:color="auto" w:fill="C0C0C0"/>
            <w:vAlign w:val="center"/>
          </w:tcPr>
          <w:p w14:paraId="6673045A" w14:textId="77777777" w:rsidR="0068671B" w:rsidRPr="00D55977" w:rsidRDefault="0068671B" w:rsidP="00122B81">
            <w:pPr>
              <w:spacing w:beforeLines="20" w:before="48" w:afterLines="20" w:after="48"/>
              <w:jc w:val="center"/>
              <w:rPr>
                <w:b/>
                <w:bCs/>
              </w:rPr>
            </w:pPr>
            <w:r w:rsidRPr="00D55977">
              <w:rPr>
                <w:b/>
                <w:bCs/>
              </w:rPr>
              <w:t>ΠΑΡΑΠΟΜΠΗ</w:t>
            </w:r>
          </w:p>
          <w:p w14:paraId="657AD5D9" w14:textId="77777777" w:rsidR="0068671B" w:rsidRPr="00D55977" w:rsidRDefault="0068671B" w:rsidP="00122B81">
            <w:pPr>
              <w:spacing w:beforeLines="20" w:before="48" w:afterLines="20" w:after="48"/>
              <w:jc w:val="center"/>
              <w:rPr>
                <w:b/>
                <w:bCs/>
              </w:rPr>
            </w:pPr>
            <w:r w:rsidRPr="00D55977">
              <w:rPr>
                <w:b/>
                <w:bCs/>
              </w:rPr>
              <w:t>ΤΕΚΜΗΡΙΩΣΗΣ</w:t>
            </w:r>
          </w:p>
        </w:tc>
      </w:tr>
      <w:tr w:rsidR="0068671B" w:rsidRPr="00D55977" w14:paraId="108E613D" w14:textId="77777777" w:rsidTr="00122B81">
        <w:trPr>
          <w:gridAfter w:val="1"/>
          <w:wAfter w:w="10" w:type="dxa"/>
          <w:jc w:val="center"/>
        </w:trPr>
        <w:tc>
          <w:tcPr>
            <w:tcW w:w="900" w:type="dxa"/>
            <w:tcBorders>
              <w:top w:val="single" w:sz="4" w:space="0" w:color="auto"/>
            </w:tcBorders>
          </w:tcPr>
          <w:p w14:paraId="7F842CED" w14:textId="77777777" w:rsidR="0068671B" w:rsidRPr="00D55977" w:rsidRDefault="0068671B" w:rsidP="0068671B">
            <w:pPr>
              <w:numPr>
                <w:ilvl w:val="0"/>
                <w:numId w:val="83"/>
              </w:numPr>
              <w:suppressAutoHyphens w:val="0"/>
              <w:spacing w:beforeLines="20" w:before="48" w:afterLines="20" w:after="48"/>
              <w:jc w:val="right"/>
            </w:pPr>
          </w:p>
        </w:tc>
        <w:tc>
          <w:tcPr>
            <w:tcW w:w="4203" w:type="dxa"/>
            <w:tcBorders>
              <w:top w:val="single" w:sz="4" w:space="0" w:color="auto"/>
            </w:tcBorders>
            <w:vAlign w:val="center"/>
          </w:tcPr>
          <w:p w14:paraId="0CBC86E6" w14:textId="77777777" w:rsidR="0068671B" w:rsidRPr="007C3CA0" w:rsidRDefault="0068671B" w:rsidP="00122B81">
            <w:pPr>
              <w:widowControl w:val="0"/>
              <w:spacing w:after="0"/>
              <w:ind w:left="113"/>
              <w:rPr>
                <w:bCs/>
                <w:lang w:val="el-GR"/>
              </w:rPr>
            </w:pPr>
            <w:r w:rsidRPr="007C3CA0">
              <w:rPr>
                <w:bCs/>
                <w:lang w:val="el-GR"/>
              </w:rPr>
              <w:t>Ο υποψήφιος Ανάδοχος υποχρεούται να υποβάλλει στην Προσφορά του ολοκληρωμένη πρόταση για τη δομή, τη σύνθεση και την οργάνωση της ομάδας έργου, για το προσωπικό που θα διαθέσει για τη διοίκηση του έργου, το αντικείμενο και το χρόνο απασχόλησης όλων των μελών της ομάδας έργου στο έργο.</w:t>
            </w:r>
          </w:p>
        </w:tc>
        <w:tc>
          <w:tcPr>
            <w:tcW w:w="1418" w:type="dxa"/>
            <w:tcBorders>
              <w:top w:val="single" w:sz="4" w:space="0" w:color="auto"/>
            </w:tcBorders>
          </w:tcPr>
          <w:p w14:paraId="378FD057"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23386895"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4610E0D7" w14:textId="77777777" w:rsidR="0068671B" w:rsidRPr="00D55977" w:rsidRDefault="0068671B" w:rsidP="00122B81">
            <w:pPr>
              <w:spacing w:beforeLines="20" w:before="48" w:afterLines="20" w:after="48"/>
            </w:pPr>
          </w:p>
        </w:tc>
      </w:tr>
      <w:tr w:rsidR="0068671B" w:rsidRPr="00D55977" w14:paraId="59F7666F" w14:textId="77777777" w:rsidTr="00122B81">
        <w:trPr>
          <w:gridAfter w:val="1"/>
          <w:wAfter w:w="10" w:type="dxa"/>
          <w:jc w:val="center"/>
        </w:trPr>
        <w:tc>
          <w:tcPr>
            <w:tcW w:w="900" w:type="dxa"/>
            <w:tcBorders>
              <w:top w:val="single" w:sz="4" w:space="0" w:color="auto"/>
            </w:tcBorders>
          </w:tcPr>
          <w:p w14:paraId="41351F6D" w14:textId="77777777" w:rsidR="0068671B" w:rsidRPr="00D55977" w:rsidRDefault="0068671B" w:rsidP="0068671B">
            <w:pPr>
              <w:numPr>
                <w:ilvl w:val="0"/>
                <w:numId w:val="83"/>
              </w:numPr>
              <w:suppressAutoHyphens w:val="0"/>
              <w:spacing w:beforeLines="20" w:before="48" w:afterLines="20" w:after="48"/>
              <w:jc w:val="right"/>
            </w:pPr>
          </w:p>
        </w:tc>
        <w:tc>
          <w:tcPr>
            <w:tcW w:w="4203" w:type="dxa"/>
            <w:tcBorders>
              <w:top w:val="single" w:sz="4" w:space="0" w:color="auto"/>
            </w:tcBorders>
            <w:vAlign w:val="center"/>
          </w:tcPr>
          <w:p w14:paraId="2E037044" w14:textId="77777777" w:rsidR="0068671B" w:rsidRPr="007C3CA0" w:rsidRDefault="0068671B" w:rsidP="00122B81">
            <w:pPr>
              <w:widowControl w:val="0"/>
              <w:spacing w:after="0"/>
              <w:ind w:left="113"/>
              <w:rPr>
                <w:bCs/>
                <w:lang w:val="el-GR"/>
              </w:rPr>
            </w:pPr>
            <w:r w:rsidRPr="007C3CA0">
              <w:rPr>
                <w:bCs/>
                <w:lang w:val="el-GR"/>
              </w:rPr>
              <w:t>Ειδικότερα ο ανάδοχος πρέπει να παρουσιάσει στη προσφορά την οργάνωση της ομάδας έργου με προσδιορισμό των ρόλων και αρμοδιοτήτων των υποομάδων εργασίας, τον τρόπο λειτουργίας και συνεργασίας των μελών του .</w:t>
            </w:r>
          </w:p>
        </w:tc>
        <w:tc>
          <w:tcPr>
            <w:tcW w:w="1418" w:type="dxa"/>
            <w:tcBorders>
              <w:top w:val="single" w:sz="4" w:space="0" w:color="auto"/>
            </w:tcBorders>
          </w:tcPr>
          <w:p w14:paraId="54F6A81C"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159C17FC"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2050E1E9" w14:textId="77777777" w:rsidR="0068671B" w:rsidRPr="00D55977" w:rsidRDefault="0068671B" w:rsidP="00122B81">
            <w:pPr>
              <w:spacing w:beforeLines="20" w:before="48" w:afterLines="20" w:after="48"/>
            </w:pPr>
          </w:p>
        </w:tc>
      </w:tr>
      <w:tr w:rsidR="0068671B" w:rsidRPr="00D55977" w14:paraId="51CD7207" w14:textId="77777777" w:rsidTr="00122B81">
        <w:trPr>
          <w:gridAfter w:val="1"/>
          <w:wAfter w:w="10" w:type="dxa"/>
          <w:jc w:val="center"/>
        </w:trPr>
        <w:tc>
          <w:tcPr>
            <w:tcW w:w="900" w:type="dxa"/>
            <w:tcBorders>
              <w:top w:val="single" w:sz="4" w:space="0" w:color="auto"/>
            </w:tcBorders>
          </w:tcPr>
          <w:p w14:paraId="03219269" w14:textId="77777777" w:rsidR="0068671B" w:rsidRPr="00D55977" w:rsidRDefault="0068671B" w:rsidP="0068671B">
            <w:pPr>
              <w:numPr>
                <w:ilvl w:val="0"/>
                <w:numId w:val="83"/>
              </w:numPr>
              <w:suppressAutoHyphens w:val="0"/>
              <w:spacing w:beforeLines="20" w:before="48" w:afterLines="20" w:after="48"/>
              <w:jc w:val="right"/>
            </w:pPr>
          </w:p>
        </w:tc>
        <w:tc>
          <w:tcPr>
            <w:tcW w:w="4203" w:type="dxa"/>
            <w:tcBorders>
              <w:top w:val="single" w:sz="4" w:space="0" w:color="auto"/>
            </w:tcBorders>
            <w:vAlign w:val="center"/>
          </w:tcPr>
          <w:p w14:paraId="39FA70B4" w14:textId="77777777" w:rsidR="0068671B" w:rsidRPr="007C3CA0" w:rsidRDefault="0068671B" w:rsidP="00122B81">
            <w:pPr>
              <w:widowControl w:val="0"/>
              <w:spacing w:after="0"/>
              <w:ind w:left="113"/>
              <w:rPr>
                <w:bCs/>
                <w:lang w:val="el-GR"/>
              </w:rPr>
            </w:pPr>
            <w:r w:rsidRPr="007C3CA0">
              <w:rPr>
                <w:bCs/>
                <w:lang w:val="el-GR"/>
              </w:rPr>
              <w:t>Τυχόν αλλαγή στο προσωπικού της Ομάδας Έργου του Αναδόχου τελεί υπό την έγκριση της Αναθέτουσας Αρχής μετά από σχετική εισήγηση της ΕΠΠΕ.</w:t>
            </w:r>
          </w:p>
        </w:tc>
        <w:tc>
          <w:tcPr>
            <w:tcW w:w="1418" w:type="dxa"/>
            <w:tcBorders>
              <w:top w:val="single" w:sz="4" w:space="0" w:color="auto"/>
            </w:tcBorders>
          </w:tcPr>
          <w:p w14:paraId="57C289D3" w14:textId="77777777" w:rsidR="0068671B" w:rsidRPr="00D55977" w:rsidRDefault="0068671B" w:rsidP="00122B81">
            <w:pPr>
              <w:spacing w:after="0"/>
              <w:jc w:val="center"/>
            </w:pPr>
            <w:r w:rsidRPr="00D55977">
              <w:t>ΝΑΙ</w:t>
            </w:r>
          </w:p>
        </w:tc>
        <w:tc>
          <w:tcPr>
            <w:tcW w:w="1451" w:type="dxa"/>
            <w:tcBorders>
              <w:top w:val="single" w:sz="4" w:space="0" w:color="auto"/>
            </w:tcBorders>
          </w:tcPr>
          <w:p w14:paraId="5D2E4BBA" w14:textId="77777777" w:rsidR="0068671B" w:rsidRPr="00D55977" w:rsidRDefault="0068671B" w:rsidP="00122B81">
            <w:pPr>
              <w:spacing w:beforeLines="20" w:before="48" w:afterLines="20" w:after="48"/>
            </w:pPr>
          </w:p>
        </w:tc>
        <w:tc>
          <w:tcPr>
            <w:tcW w:w="1757" w:type="dxa"/>
            <w:gridSpan w:val="2"/>
            <w:tcBorders>
              <w:top w:val="single" w:sz="4" w:space="0" w:color="auto"/>
            </w:tcBorders>
          </w:tcPr>
          <w:p w14:paraId="541C03DF" w14:textId="77777777" w:rsidR="0068671B" w:rsidRPr="00D55977" w:rsidRDefault="0068671B" w:rsidP="00122B81">
            <w:pPr>
              <w:spacing w:beforeLines="20" w:before="48" w:afterLines="20" w:after="48"/>
            </w:pPr>
          </w:p>
        </w:tc>
      </w:tr>
    </w:tbl>
    <w:p w14:paraId="519C6596" w14:textId="77777777" w:rsidR="0068671B" w:rsidRPr="00D55977" w:rsidRDefault="0068671B" w:rsidP="0068671B">
      <w:pPr>
        <w:spacing w:after="0"/>
      </w:pPr>
    </w:p>
    <w:bookmarkEnd w:id="32"/>
    <w:p w14:paraId="77F20CAC" w14:textId="77777777" w:rsidR="0068671B" w:rsidRPr="007C3CA0" w:rsidRDefault="0068671B" w:rsidP="0068671B">
      <w:pPr>
        <w:widowControl w:val="0"/>
        <w:autoSpaceDE w:val="0"/>
        <w:autoSpaceDN w:val="0"/>
        <w:spacing w:before="1" w:after="0"/>
        <w:ind w:left="360" w:right="401"/>
        <w:jc w:val="center"/>
        <w:rPr>
          <w:rFonts w:eastAsia="SimSun"/>
          <w:b/>
          <w:bCs/>
          <w:lang w:val="el-GR" w:bidi="el-GR"/>
        </w:rPr>
      </w:pPr>
      <w:r w:rsidRPr="007C3CA0">
        <w:rPr>
          <w:rFonts w:eastAsia="SimSun"/>
          <w:b/>
          <w:bCs/>
          <w:lang w:val="el-GR" w:bidi="el-GR"/>
        </w:rPr>
        <w:t>ΟΔΗΓΙΕΣ ΣΥΜΠΛΗΡΩΣΗΣ ΓΙΑ ΤΟΝ ΠΙΝΑΚΑ ΣΥΜΜΟΡΦΩΣΗΣ ΤΟΥ ΤΜΗΜΑΤΟΣ:</w:t>
      </w:r>
    </w:p>
    <w:p w14:paraId="1BDD12E1"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Η εμφάνιση τιμής / τιμών στην «ΤΕΧΝΙΚΗ ΠΡΟΣΦΟΡΑ» αποτελεί λόγο απόρριψης της προσφοράς.</w:t>
      </w:r>
    </w:p>
    <w:p w14:paraId="0B2A06E7"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Επίσης η «ΤΕΧΝΙΚΗ ΠΡΟΣΦΟΡΑ» πρέπει να περιέχει:</w:t>
      </w:r>
    </w:p>
    <w:p w14:paraId="66577221" w14:textId="77777777" w:rsidR="0068671B" w:rsidRPr="00D270AF" w:rsidRDefault="0068671B" w:rsidP="0068671B">
      <w:pPr>
        <w:keepNext/>
        <w:numPr>
          <w:ilvl w:val="1"/>
          <w:numId w:val="90"/>
        </w:numPr>
        <w:suppressAutoHyphens w:val="0"/>
        <w:spacing w:before="100" w:beforeAutospacing="1" w:after="100" w:afterAutospacing="1"/>
        <w:jc w:val="left"/>
        <w:outlineLvl w:val="1"/>
        <w:rPr>
          <w:rFonts w:asciiTheme="minorHAnsi" w:eastAsia="SimSun" w:hAnsiTheme="minorHAnsi" w:cstheme="minorHAnsi"/>
          <w:iCs/>
          <w:lang w:val="el-GR" w:bidi="el-GR"/>
        </w:rPr>
      </w:pPr>
      <w:r w:rsidRPr="00D270AF">
        <w:rPr>
          <w:rFonts w:asciiTheme="minorHAnsi" w:eastAsia="SimSun" w:hAnsiTheme="minorHAnsi" w:cstheme="minorHAnsi"/>
          <w:iCs/>
          <w:lang w:val="el-GR" w:bidi="el-GR"/>
        </w:rPr>
        <w:t>στοιχεία τεκμηρίωσης [π.χ. εγχειρίδια/τεχνικά φυλλάδια/</w:t>
      </w:r>
      <w:r w:rsidRPr="000D3582">
        <w:rPr>
          <w:rFonts w:asciiTheme="minorHAnsi" w:eastAsia="SimSun" w:hAnsiTheme="minorHAnsi" w:cstheme="minorHAnsi"/>
          <w:iCs/>
          <w:lang w:bidi="el-GR"/>
        </w:rPr>
        <w:t>prospectus</w:t>
      </w:r>
      <w:r w:rsidRPr="00D270AF">
        <w:rPr>
          <w:rFonts w:asciiTheme="minorHAnsi" w:eastAsia="SimSun" w:hAnsiTheme="minorHAnsi" w:cstheme="minorHAnsi"/>
          <w:iCs/>
          <w:lang w:val="el-GR" w:bidi="el-GR"/>
        </w:rPr>
        <w:t xml:space="preserve"> χωρίς εμφάνιση τιμών, υπεύθυνες δηλώσεις (όπου απαιτείται η υποβολή τους) κ.λπ.]</w:t>
      </w:r>
    </w:p>
    <w:p w14:paraId="43C24E41" w14:textId="77777777" w:rsidR="0068671B" w:rsidRPr="00D270AF" w:rsidRDefault="0068671B" w:rsidP="0068671B">
      <w:pPr>
        <w:keepNext/>
        <w:numPr>
          <w:ilvl w:val="1"/>
          <w:numId w:val="90"/>
        </w:numPr>
        <w:suppressAutoHyphens w:val="0"/>
        <w:spacing w:before="100" w:beforeAutospacing="1" w:after="100" w:afterAutospacing="1"/>
        <w:jc w:val="left"/>
        <w:outlineLvl w:val="1"/>
        <w:rPr>
          <w:rFonts w:asciiTheme="minorHAnsi" w:eastAsia="SimSun" w:hAnsiTheme="minorHAnsi" w:cstheme="minorHAnsi"/>
          <w:iCs/>
          <w:lang w:val="el-GR" w:bidi="el-GR"/>
        </w:rPr>
      </w:pPr>
      <w:r w:rsidRPr="00D270AF">
        <w:rPr>
          <w:rFonts w:asciiTheme="minorHAnsi" w:eastAsia="SimSun" w:hAnsiTheme="minorHAnsi" w:cstheme="minorHAnsi"/>
          <w:iCs/>
          <w:lang w:val="el-GR" w:bidi="el-GR"/>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14:paraId="1040ED88"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Στη Στήλη «ΠΡΟΔΙΑΓΡΑΦΗ», περιγράφονται αναλυτικά οι αντίστοιχοι τεχνικοί όροι, υποχρεώσεις, προδιαγραφές, χαρακτηριστικά ή επεξηγήσεις για τα οποία θα πρέπει να δοθούν αντίστοιχες απαντήσεις.</w:t>
      </w:r>
    </w:p>
    <w:p w14:paraId="25E52CAF"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Στη στήλη «ΑΠΑΙΤΗΣΗ» έχουν συμπληρωθεί:</w:t>
      </w:r>
    </w:p>
    <w:p w14:paraId="63F00AD7" w14:textId="77777777" w:rsidR="0068671B" w:rsidRPr="007C3CA0" w:rsidRDefault="0068671B" w:rsidP="0068671B">
      <w:pPr>
        <w:widowControl w:val="0"/>
        <w:numPr>
          <w:ilvl w:val="0"/>
          <w:numId w:val="90"/>
        </w:numPr>
        <w:suppressAutoHyphens w:val="0"/>
        <w:autoSpaceDE w:val="0"/>
        <w:autoSpaceDN w:val="0"/>
        <w:spacing w:after="0"/>
        <w:ind w:right="349"/>
        <w:jc w:val="left"/>
        <w:rPr>
          <w:rFonts w:asciiTheme="minorHAnsi" w:eastAsia="SimSun" w:hAnsiTheme="minorHAnsi" w:cstheme="minorHAnsi"/>
          <w:lang w:val="el-GR" w:bidi="el-GR"/>
        </w:rPr>
      </w:pPr>
      <w:r w:rsidRPr="007C3CA0">
        <w:rPr>
          <w:rFonts w:asciiTheme="minorHAnsi" w:eastAsia="SimSun" w:hAnsiTheme="minorHAnsi" w:cstheme="minorHAnsi"/>
          <w:lang w:val="el-GR" w:bidi="el-GR"/>
        </w:rPr>
        <w:t xml:space="preserve">Η λέξη “ΝΑΙ”, που σημαίνει ότι η αντίστοιχη προδιαγραφή είναι υποχρεωτική για τον προμηθευτή. Για τις περιπτώσεις όπου υπάρχει «ΝΑΙ»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w:t>
      </w:r>
    </w:p>
    <w:p w14:paraId="0ADCCF12"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 xml:space="preserve">Στη στήλη «ΑΠΑΝΤΗΣΗ» σημειώνεται υποχρεωτικά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 </w:t>
      </w:r>
    </w:p>
    <w:p w14:paraId="5400ADC5"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 xml:space="preserve">Στη στήλη «ΠΑΡΑΠΟΜΠΗ ΤΕΚΜΗΡΙΩΣΗΣ»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w:t>
      </w:r>
      <w:r w:rsidRPr="00D270AF">
        <w:rPr>
          <w:rFonts w:asciiTheme="minorHAnsi" w:eastAsia="SimSun" w:hAnsiTheme="minorHAnsi" w:cstheme="minorHAnsi"/>
          <w:lang w:val="el-GR" w:bidi="el-GR"/>
        </w:rPr>
        <w:lastRenderedPageBreak/>
        <w:t>προηγούμενης στήλης της προσφοράς. Ανάλογα φαίνεται οτιδήποτε άλλο ζητείται από την Υπηρεσία (Βεβαίωση, μελέτη, δήλωση, πρόγραμμα, πιστοποίηση κ.λπ.).</w:t>
      </w:r>
    </w:p>
    <w:p w14:paraId="39173C4D" w14:textId="77777777" w:rsidR="0068671B" w:rsidRPr="007C3CA0" w:rsidRDefault="0068671B" w:rsidP="0068671B">
      <w:pPr>
        <w:widowControl w:val="0"/>
        <w:numPr>
          <w:ilvl w:val="1"/>
          <w:numId w:val="90"/>
        </w:numPr>
        <w:suppressAutoHyphens w:val="0"/>
        <w:autoSpaceDE w:val="0"/>
        <w:autoSpaceDN w:val="0"/>
        <w:adjustRightInd w:val="0"/>
        <w:spacing w:after="0"/>
        <w:ind w:right="401"/>
        <w:jc w:val="left"/>
        <w:rPr>
          <w:rFonts w:asciiTheme="minorHAnsi" w:eastAsia="SimSun" w:hAnsiTheme="minorHAnsi" w:cstheme="minorHAnsi"/>
          <w:lang w:val="el-GR" w:bidi="el-GR"/>
        </w:rPr>
      </w:pPr>
      <w:r w:rsidRPr="007C3CA0">
        <w:rPr>
          <w:rFonts w:asciiTheme="minorHAnsi" w:eastAsia="SimSun" w:hAnsiTheme="minorHAnsi" w:cstheme="minorHAnsi"/>
          <w:lang w:val="el-GR" w:bidi="el-GR"/>
        </w:rPr>
        <w:t>Επισημαίνεται ότι απλή κατάφαση ή επεξήγηση δεν αποτελεί απόδειξη εκπλήρωσης της προδιαγραφής.</w:t>
      </w:r>
    </w:p>
    <w:p w14:paraId="4B7138BA" w14:textId="77777777" w:rsidR="0068671B" w:rsidRPr="007C3CA0" w:rsidRDefault="0068671B" w:rsidP="0068671B">
      <w:pPr>
        <w:widowControl w:val="0"/>
        <w:numPr>
          <w:ilvl w:val="1"/>
          <w:numId w:val="90"/>
        </w:numPr>
        <w:suppressAutoHyphens w:val="0"/>
        <w:autoSpaceDE w:val="0"/>
        <w:autoSpaceDN w:val="0"/>
        <w:adjustRightInd w:val="0"/>
        <w:spacing w:after="0"/>
        <w:ind w:right="401"/>
        <w:jc w:val="left"/>
        <w:rPr>
          <w:rFonts w:asciiTheme="minorHAnsi" w:eastAsia="SimSun" w:hAnsiTheme="minorHAnsi" w:cstheme="minorHAnsi"/>
          <w:lang w:val="el-GR" w:bidi="el-GR"/>
        </w:rPr>
      </w:pPr>
      <w:r w:rsidRPr="007C3CA0">
        <w:rPr>
          <w:rFonts w:asciiTheme="minorHAnsi" w:eastAsia="SimSun" w:hAnsiTheme="minorHAnsi" w:cstheme="minorHAnsi"/>
          <w:lang w:val="el-GR" w:bidi="el-GR"/>
        </w:rPr>
        <w:t xml:space="preserve">Είναι ιδιαίτερα επιθυμητό, οι παραπομπές να γίνονται σε συγκεκριμένη σελίδα ή σελίδες της τεχνικής προσφοράς. </w:t>
      </w:r>
    </w:p>
    <w:p w14:paraId="519A20D8" w14:textId="77777777" w:rsidR="0068671B" w:rsidRPr="00D270AF" w:rsidRDefault="0068671B" w:rsidP="0068671B">
      <w:pPr>
        <w:keepNext/>
        <w:numPr>
          <w:ilvl w:val="0"/>
          <w:numId w:val="90"/>
        </w:numPr>
        <w:suppressAutoHyphens w:val="0"/>
        <w:spacing w:before="100" w:beforeAutospacing="1" w:after="100" w:afterAutospacing="1"/>
        <w:jc w:val="left"/>
        <w:outlineLvl w:val="0"/>
        <w:rPr>
          <w:rFonts w:asciiTheme="minorHAnsi" w:eastAsia="SimSun" w:hAnsiTheme="minorHAnsi" w:cstheme="minorHAnsi"/>
          <w:lang w:val="el-GR" w:bidi="el-GR"/>
        </w:rPr>
      </w:pPr>
      <w:r w:rsidRPr="00D270AF">
        <w:rPr>
          <w:rFonts w:asciiTheme="minorHAnsi" w:eastAsia="SimSun" w:hAnsiTheme="minorHAnsi" w:cstheme="minorHAnsi"/>
          <w:lang w:val="el-GR" w:bidi="el-GR"/>
        </w:rPr>
        <w:t>Τονίζεται ότι είναι υποχρεωτική η απάντηση σε όλες τις τεχνικές προδιαγραφές καθώς και η παροχή όλων των πληροφοριών που ζητούνται.</w:t>
      </w:r>
    </w:p>
    <w:p w14:paraId="20EAE02D" w14:textId="77777777" w:rsidR="0068671B" w:rsidRPr="0068671B" w:rsidRDefault="0068671B" w:rsidP="0068671B">
      <w:pPr>
        <w:pStyle w:val="normalwithoutspacing"/>
        <w:spacing w:before="57" w:after="57"/>
        <w:rPr>
          <w:rFonts w:ascii="Segoe UI" w:hAnsi="Segoe UI" w:cs="Segoe UI"/>
          <w:b/>
          <w:szCs w:val="22"/>
          <w:u w:val="single"/>
          <w:lang w:val="el-GR"/>
        </w:rPr>
      </w:pPr>
      <w:r w:rsidRPr="0068671B">
        <w:rPr>
          <w:rFonts w:ascii="Segoe UI" w:hAnsi="Segoe UI" w:cs="Segoe UI"/>
          <w:b/>
          <w:szCs w:val="22"/>
          <w:u w:val="single"/>
          <w:lang w:val="el-GR"/>
        </w:rPr>
        <w:t>Η προσφορά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w:t>
      </w:r>
    </w:p>
    <w:p w14:paraId="6DA6F2CA" w14:textId="77777777" w:rsidR="0068671B" w:rsidRPr="00D270AF" w:rsidRDefault="0068671B" w:rsidP="0068671B">
      <w:pPr>
        <w:ind w:right="7"/>
        <w:rPr>
          <w:rFonts w:asciiTheme="minorHAnsi" w:hAnsiTheme="minorHAnsi" w:cstheme="minorHAnsi"/>
          <w:lang w:val="el-GR"/>
        </w:rPr>
      </w:pPr>
    </w:p>
    <w:p w14:paraId="38BD246C" w14:textId="77777777" w:rsidR="0068671B" w:rsidRPr="0068671B" w:rsidRDefault="0068671B" w:rsidP="0068671B">
      <w:pPr>
        <w:pStyle w:val="normalwithoutspacing"/>
        <w:rPr>
          <w:rFonts w:asciiTheme="minorHAnsi" w:hAnsiTheme="minorHAnsi" w:cstheme="minorHAnsi"/>
          <w:szCs w:val="22"/>
          <w:lang w:val="el-GR"/>
        </w:rPr>
      </w:pPr>
      <w:r w:rsidRPr="000D3582">
        <w:rPr>
          <w:rFonts w:asciiTheme="minorHAnsi" w:hAnsiTheme="minorHAnsi" w:cstheme="minorHAnsi"/>
          <w:szCs w:val="22"/>
          <w:lang w:val="en-US"/>
        </w:rPr>
        <w:t>O</w:t>
      </w:r>
      <w:r w:rsidRPr="0068671B">
        <w:rPr>
          <w:rFonts w:asciiTheme="minorHAnsi" w:hAnsiTheme="minorHAnsi" w:cstheme="minorHAnsi"/>
          <w:szCs w:val="22"/>
          <w:lang w:val="el-GR"/>
        </w:rPr>
        <w:t xml:space="preserve"> Συντάξας των Τεχνικών Προδιαγραφών</w:t>
      </w:r>
    </w:p>
    <w:p w14:paraId="4B2B1295" w14:textId="77777777" w:rsidR="0068671B" w:rsidRPr="0068671B" w:rsidRDefault="0068671B" w:rsidP="0068671B">
      <w:pPr>
        <w:pStyle w:val="normalwithoutspacing"/>
        <w:rPr>
          <w:rFonts w:asciiTheme="minorHAnsi" w:hAnsiTheme="minorHAnsi" w:cstheme="minorHAnsi"/>
          <w:szCs w:val="22"/>
          <w:lang w:val="el-GR"/>
        </w:rPr>
      </w:pPr>
    </w:p>
    <w:p w14:paraId="4E74C5AE" w14:textId="77777777" w:rsidR="0068671B" w:rsidRPr="0068671B" w:rsidRDefault="0068671B" w:rsidP="0068671B">
      <w:pPr>
        <w:pStyle w:val="normalwithoutspacing"/>
        <w:rPr>
          <w:rFonts w:asciiTheme="minorHAnsi" w:hAnsiTheme="minorHAnsi" w:cstheme="minorHAnsi"/>
          <w:szCs w:val="22"/>
          <w:lang w:val="el-GR"/>
        </w:rPr>
      </w:pPr>
    </w:p>
    <w:p w14:paraId="70D07F19" w14:textId="77777777" w:rsidR="0068671B" w:rsidRPr="000D3582" w:rsidRDefault="0068671B" w:rsidP="0068671B">
      <w:pPr>
        <w:pStyle w:val="a3"/>
        <w:rPr>
          <w:rFonts w:asciiTheme="minorHAnsi" w:hAnsiTheme="minorHAnsi" w:cstheme="minorHAnsi"/>
          <w:szCs w:val="22"/>
          <w:lang w:val="el-GR"/>
        </w:rPr>
      </w:pPr>
      <w:r w:rsidRPr="000D3582">
        <w:rPr>
          <w:rFonts w:asciiTheme="minorHAnsi" w:hAnsiTheme="minorHAnsi" w:cstheme="minorHAnsi"/>
          <w:szCs w:val="22"/>
          <w:lang w:val="el-GR"/>
        </w:rPr>
        <w:t>Καθηγητής Σταύρος Νικολόπουλος</w:t>
      </w:r>
    </w:p>
    <w:p w14:paraId="09A8C896" w14:textId="77777777" w:rsidR="0068671B" w:rsidRPr="000D3582" w:rsidRDefault="0068671B" w:rsidP="0068671B">
      <w:pPr>
        <w:pStyle w:val="a3"/>
        <w:rPr>
          <w:rFonts w:asciiTheme="minorHAnsi" w:hAnsiTheme="minorHAnsi" w:cstheme="minorHAnsi"/>
          <w:szCs w:val="22"/>
          <w:lang w:val="el-GR"/>
        </w:rPr>
      </w:pPr>
      <w:r w:rsidRPr="000D3582">
        <w:rPr>
          <w:rFonts w:asciiTheme="minorHAnsi" w:hAnsiTheme="minorHAnsi" w:cstheme="minorHAnsi"/>
          <w:szCs w:val="22"/>
          <w:lang w:val="el-GR"/>
        </w:rPr>
        <w:t>Πανεπιστήμιο Ιωαννίνων</w:t>
      </w:r>
    </w:p>
    <w:p w14:paraId="2B23E88D" w14:textId="77777777" w:rsidR="0068671B" w:rsidRPr="007C3CA0" w:rsidRDefault="0068671B" w:rsidP="0068671B">
      <w:pPr>
        <w:rPr>
          <w:rFonts w:asciiTheme="minorHAnsi" w:hAnsiTheme="minorHAnsi" w:cstheme="minorHAnsi"/>
          <w:lang w:val="el-GR"/>
        </w:rPr>
      </w:pPr>
      <w:bookmarkStart w:id="44" w:name="_Hlk106883961"/>
      <w:r w:rsidRPr="007C3CA0">
        <w:rPr>
          <w:rFonts w:asciiTheme="minorHAnsi" w:hAnsiTheme="minorHAnsi" w:cstheme="minorHAnsi"/>
          <w:lang w:val="el-GR"/>
        </w:rPr>
        <w:t>Τμήμα Μηχανικών Η/Υ και Πληροφορικής</w:t>
      </w:r>
    </w:p>
    <w:bookmarkEnd w:id="44"/>
    <w:p w14:paraId="1B9D3CB2" w14:textId="77777777" w:rsidR="0068671B" w:rsidRDefault="0068671B" w:rsidP="0068671B">
      <w:pPr>
        <w:pStyle w:val="Default"/>
        <w:spacing w:line="276" w:lineRule="auto"/>
        <w:jc w:val="both"/>
        <w:rPr>
          <w:rFonts w:ascii="Segoe UI" w:hAnsi="Segoe UI" w:cs="Segoe UI"/>
          <w:iCs/>
          <w:sz w:val="22"/>
          <w:szCs w:val="22"/>
        </w:rPr>
      </w:pPr>
    </w:p>
    <w:p w14:paraId="5662A400" w14:textId="1C7512EF" w:rsidR="0093457C" w:rsidRPr="0068671B" w:rsidRDefault="0093457C" w:rsidP="0068671B">
      <w:pPr>
        <w:rPr>
          <w:lang w:val="el-GR"/>
        </w:rPr>
      </w:pPr>
    </w:p>
    <w:sectPr w:rsidR="0093457C" w:rsidRPr="0068671B" w:rsidSect="0048262E">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1B9" w14:textId="77777777" w:rsidR="0068671B" w:rsidRDefault="0068671B" w:rsidP="0068671B">
      <w:pPr>
        <w:spacing w:after="0"/>
      </w:pPr>
      <w:r>
        <w:separator/>
      </w:r>
    </w:p>
  </w:endnote>
  <w:endnote w:type="continuationSeparator" w:id="0">
    <w:p w14:paraId="7AC0A4C1" w14:textId="77777777" w:rsidR="0068671B" w:rsidRDefault="0068671B" w:rsidP="00686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7A2" w14:textId="77777777" w:rsidR="0068671B" w:rsidRDefault="0068671B">
    <w:pPr>
      <w:spacing w:after="0"/>
      <w:ind w:right="-28"/>
      <w:jc w:val="right"/>
    </w:pPr>
    <w:r>
      <w:rPr>
        <w:noProof/>
        <w:lang w:val="el-GR" w:eastAsia="el-GR"/>
      </w:rPr>
      <w:drawing>
        <wp:anchor distT="0" distB="0" distL="114300" distR="114300" simplePos="0" relativeHeight="251659264" behindDoc="0" locked="0" layoutInCell="1" allowOverlap="0" wp14:anchorId="607E437C" wp14:editId="66EFD312">
          <wp:simplePos x="0" y="0"/>
          <wp:positionH relativeFrom="page">
            <wp:posOffset>727519</wp:posOffset>
          </wp:positionH>
          <wp:positionV relativeFrom="page">
            <wp:posOffset>9322881</wp:posOffset>
          </wp:positionV>
          <wp:extent cx="6108699" cy="767080"/>
          <wp:effectExtent l="0" t="0" r="0" b="0"/>
          <wp:wrapSquare wrapText="bothSides"/>
          <wp:docPr id="265327" name="Picture 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5AB999DB" w14:textId="77777777" w:rsidR="0068671B" w:rsidRDefault="0068671B">
    <w:pPr>
      <w:spacing w:after="0"/>
      <w:ind w:right="5"/>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5DF" w14:textId="77777777" w:rsidR="0068671B" w:rsidRDefault="0068671B" w:rsidP="00A46BEB">
    <w:pPr>
      <w:spacing w:after="0"/>
      <w:ind w:right="5"/>
    </w:pPr>
    <w:r w:rsidRPr="00260A7E">
      <w:rPr>
        <w:rFonts w:eastAsia="Calibri"/>
        <w:noProof/>
        <w:color w:val="333399"/>
        <w:sz w:val="28"/>
        <w:lang w:val="el-GR" w:eastAsia="el-GR"/>
      </w:rPr>
      <w:drawing>
        <wp:inline distT="0" distB="0" distL="0" distR="0" wp14:anchorId="19815061" wp14:editId="10F54FDD">
          <wp:extent cx="3096883" cy="427500"/>
          <wp:effectExtent l="0" t="0" r="8890" b="0"/>
          <wp:docPr id="265330" name="Εικόνα 26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385" cy="433919"/>
                  </a:xfrm>
                  <a:prstGeom prst="rect">
                    <a:avLst/>
                  </a:prstGeom>
                  <a:noFill/>
                  <a:ln>
                    <a:noFill/>
                  </a:ln>
                </pic:spPr>
              </pic:pic>
            </a:graphicData>
          </a:graphic>
        </wp:inline>
      </w:drawing>
    </w:r>
    <w:r>
      <w:rPr>
        <w:sz w:val="20"/>
        <w:lang w:val="el-GR"/>
      </w:rPr>
      <w:t xml:space="preserve">                                                                                       </w:t>
    </w:r>
    <w:r>
      <w:rPr>
        <w:sz w:val="20"/>
      </w:rPr>
      <w:t xml:space="preserve">Σελίδα </w:t>
    </w:r>
    <w:r>
      <w:fldChar w:fldCharType="begin"/>
    </w:r>
    <w:r>
      <w:instrText xml:space="preserve"> PAGE   \* MERGEFORMAT </w:instrText>
    </w:r>
    <w:r>
      <w:fldChar w:fldCharType="separate"/>
    </w:r>
    <w:r w:rsidRPr="00984DDE">
      <w:rPr>
        <w:noProof/>
        <w:sz w:val="20"/>
      </w:rPr>
      <w:t>45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E3B" w14:textId="77777777" w:rsidR="0068671B" w:rsidRDefault="0068671B">
    <w:pPr>
      <w:spacing w:after="0"/>
      <w:ind w:right="-28"/>
      <w:jc w:val="right"/>
    </w:pPr>
    <w:r>
      <w:rPr>
        <w:noProof/>
        <w:lang w:val="el-GR" w:eastAsia="el-GR"/>
      </w:rPr>
      <w:drawing>
        <wp:anchor distT="0" distB="0" distL="114300" distR="114300" simplePos="0" relativeHeight="251660288" behindDoc="0" locked="0" layoutInCell="1" allowOverlap="0" wp14:anchorId="2E0594B9" wp14:editId="272742F8">
          <wp:simplePos x="0" y="0"/>
          <wp:positionH relativeFrom="page">
            <wp:posOffset>727519</wp:posOffset>
          </wp:positionH>
          <wp:positionV relativeFrom="page">
            <wp:posOffset>9322881</wp:posOffset>
          </wp:positionV>
          <wp:extent cx="6108699" cy="767080"/>
          <wp:effectExtent l="0" t="0" r="0" b="0"/>
          <wp:wrapSquare wrapText="bothSides"/>
          <wp:docPr id="265328" name="Picture 6"/>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1ED872DC" w14:textId="77777777" w:rsidR="0068671B" w:rsidRDefault="0068671B">
    <w:pPr>
      <w:spacing w:after="0"/>
      <w:ind w:right="5"/>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6F6" w14:textId="77777777" w:rsidR="0068671B" w:rsidRDefault="0068671B" w:rsidP="0068671B">
      <w:pPr>
        <w:spacing w:after="0"/>
      </w:pPr>
      <w:r>
        <w:separator/>
      </w:r>
    </w:p>
  </w:footnote>
  <w:footnote w:type="continuationSeparator" w:id="0">
    <w:p w14:paraId="73905586" w14:textId="77777777" w:rsidR="0068671B" w:rsidRDefault="0068671B" w:rsidP="0068671B">
      <w:pPr>
        <w:spacing w:after="0"/>
      </w:pPr>
      <w:r>
        <w:continuationSeparator/>
      </w:r>
    </w:p>
  </w:footnote>
  <w:footnote w:id="1">
    <w:p w14:paraId="7A2E3979" w14:textId="77777777" w:rsidR="0068671B" w:rsidRPr="007C3CA0" w:rsidRDefault="0068671B" w:rsidP="0068671B">
      <w:pPr>
        <w:pStyle w:val="afd"/>
        <w:rPr>
          <w:sz w:val="16"/>
          <w:szCs w:val="16"/>
          <w:lang w:val="el-GR"/>
        </w:rPr>
      </w:pPr>
      <w:r>
        <w:rPr>
          <w:rStyle w:val="af2"/>
        </w:rPr>
        <w:footnoteRef/>
      </w:r>
      <w:r w:rsidRPr="007C3CA0">
        <w:rPr>
          <w:lang w:val="el-GR"/>
        </w:rPr>
        <w:t xml:space="preserve"> </w:t>
      </w:r>
      <w:r w:rsidRPr="007C3CA0">
        <w:rPr>
          <w:sz w:val="16"/>
          <w:szCs w:val="16"/>
          <w:lang w:val="el-GR"/>
        </w:rPr>
        <w:t>Τύπος Παραδοτέου: Μ (Μελέτη), ΑΝ (Αναφορά), Λ (Λογισμικό), Υ (Υλικό/Εξοπλισμός), Υ (Υπηρεσία), Σ (Σύστημα), Ε (Εγχειρίδιο), ΑΛ (Άλλο).</w:t>
      </w:r>
    </w:p>
  </w:footnote>
  <w:footnote w:id="2">
    <w:p w14:paraId="5A5FDBBB" w14:textId="77777777" w:rsidR="0068671B" w:rsidRPr="007C3CA0" w:rsidRDefault="0068671B" w:rsidP="0068671B">
      <w:pPr>
        <w:pStyle w:val="afd"/>
        <w:rPr>
          <w:sz w:val="16"/>
          <w:szCs w:val="16"/>
          <w:lang w:val="el-GR"/>
        </w:rPr>
      </w:pPr>
      <w:r>
        <w:rPr>
          <w:rStyle w:val="af2"/>
        </w:rPr>
        <w:footnoteRef/>
      </w:r>
      <w:r w:rsidRPr="007C3CA0">
        <w:rPr>
          <w:lang w:val="el-GR"/>
        </w:rPr>
        <w:t xml:space="preserve"> </w:t>
      </w:r>
      <w:r w:rsidRPr="007C3CA0">
        <w:rPr>
          <w:sz w:val="16"/>
          <w:szCs w:val="16"/>
          <w:lang w:val="el-GR"/>
        </w:rPr>
        <w:t>Μήνας Παράδοσης Παραδοτέου (π.χ. Μ1, Μ2, ...ΜΝ) όπου Μ1 είναι ο πρώτος μήνας (δηλ. μήνας έναρξης) του Έργου.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9AE" w14:textId="77777777" w:rsidR="0068671B" w:rsidRDefault="0068671B">
    <w:pPr>
      <w:spacing w:after="323"/>
    </w:pPr>
    <w:r>
      <w:t xml:space="preserve"> </w:t>
    </w:r>
  </w:p>
  <w:p w14:paraId="284BFC66" w14:textId="77777777" w:rsidR="0068671B" w:rsidRDefault="0068671B">
    <w:pPr>
      <w:spacing w:after="0"/>
      <w:ind w:left="1800"/>
    </w:pPr>
    <w:r>
      <w:rPr>
        <w:rFonts w:ascii="Arial" w:eastAsia="Arial" w:hAnsi="Arial" w:cs="Arial"/>
        <w:b/>
        <w:color w:val="001F5F"/>
        <w:sz w:val="24"/>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6427"/>
    </w:tblGrid>
    <w:tr w:rsidR="0068671B" w:rsidRPr="00D92A46" w14:paraId="343F6EE1" w14:textId="77777777" w:rsidTr="001456CA">
      <w:trPr>
        <w:trHeight w:val="1149"/>
        <w:jc w:val="center"/>
      </w:trPr>
      <w:tc>
        <w:tcPr>
          <w:tcW w:w="2402" w:type="dxa"/>
          <w:vAlign w:val="center"/>
        </w:tcPr>
        <w:p w14:paraId="5E17C7AD" w14:textId="77777777" w:rsidR="0068671B" w:rsidRDefault="0068671B" w:rsidP="001456CA">
          <w:pPr>
            <w:spacing w:after="323"/>
            <w:jc w:val="center"/>
          </w:pPr>
          <w:r>
            <w:rPr>
              <w:noProof/>
              <w:lang w:val="el-GR" w:eastAsia="el-GR"/>
            </w:rPr>
            <w:drawing>
              <wp:inline distT="0" distB="0" distL="0" distR="0" wp14:anchorId="571F079C" wp14:editId="5C73C5F6">
                <wp:extent cx="742950" cy="723900"/>
                <wp:effectExtent l="0" t="0" r="0" b="0"/>
                <wp:docPr id="265326" name="Εικόνα 26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6427" w:type="dxa"/>
          <w:vAlign w:val="center"/>
        </w:tcPr>
        <w:p w14:paraId="51543341" w14:textId="77777777" w:rsidR="0068671B" w:rsidRDefault="0068671B" w:rsidP="001456CA">
          <w:pPr>
            <w:pStyle w:val="afc"/>
            <w:jc w:val="center"/>
            <w:rPr>
              <w:rFonts w:ascii="Segoe UI" w:hAnsi="Segoe UI" w:cs="Segoe UI"/>
              <w:b/>
              <w:sz w:val="24"/>
              <w:lang w:val="el-GR"/>
            </w:rPr>
          </w:pPr>
          <w:r w:rsidRPr="00365104">
            <w:rPr>
              <w:rFonts w:ascii="Segoe UI" w:hAnsi="Segoe UI" w:cs="Segoe UI"/>
              <w:b/>
              <w:sz w:val="24"/>
              <w:lang w:val="el-GR"/>
            </w:rPr>
            <w:t>ΠΑΝΕΠΙΣΤΗΜΙΟ ΙΩΑΝΝΙΝΩΝ</w:t>
          </w:r>
        </w:p>
        <w:p w14:paraId="263F24AC" w14:textId="77777777" w:rsidR="0068671B" w:rsidRPr="001456CA" w:rsidRDefault="0068671B" w:rsidP="001456CA">
          <w:pPr>
            <w:pStyle w:val="afc"/>
            <w:jc w:val="center"/>
            <w:rPr>
              <w:rFonts w:ascii="Segoe UI" w:hAnsi="Segoe UI" w:cs="Segoe UI"/>
              <w:b/>
              <w:sz w:val="24"/>
              <w:lang w:val="el-GR"/>
            </w:rPr>
          </w:pPr>
          <w:r w:rsidRPr="00365104">
            <w:rPr>
              <w:rFonts w:ascii="Segoe UI" w:hAnsi="Segoe UI" w:cs="Segoe UI"/>
              <w:b/>
              <w:sz w:val="24"/>
              <w:lang w:val="el-GR"/>
            </w:rPr>
            <w:t>ΕΠΙΤΡΟΠΗ ΕΡΕΥΝΩΝ ΚΑΙ ΔΙΑΧΕΙΡΙΣΗΣ ΤΟΥ ΕΛΚΕ</w:t>
          </w:r>
        </w:p>
        <w:p w14:paraId="5F6EAF14" w14:textId="77777777" w:rsidR="0068671B" w:rsidRPr="00CC0C5F" w:rsidRDefault="0068671B" w:rsidP="001456CA">
          <w:pPr>
            <w:spacing w:after="323"/>
            <w:jc w:val="center"/>
            <w:rPr>
              <w:lang w:val="el-GR"/>
            </w:rPr>
          </w:pPr>
        </w:p>
      </w:tc>
    </w:tr>
  </w:tbl>
  <w:p w14:paraId="008D74B3" w14:textId="77777777" w:rsidR="0068671B" w:rsidRPr="00CC0C5F" w:rsidRDefault="0068671B" w:rsidP="001456CA">
    <w:pPr>
      <w:tabs>
        <w:tab w:val="left" w:pos="3926"/>
      </w:tabs>
      <w:spacing w:after="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762" w14:textId="77777777" w:rsidR="0068671B" w:rsidRDefault="0068671B">
    <w:pPr>
      <w:spacing w:after="323"/>
    </w:pPr>
    <w:r>
      <w:t xml:space="preserve"> </w:t>
    </w:r>
  </w:p>
  <w:p w14:paraId="0991B023" w14:textId="77777777" w:rsidR="0068671B" w:rsidRDefault="0068671B">
    <w:pPr>
      <w:spacing w:after="0"/>
      <w:ind w:left="1800"/>
    </w:pPr>
    <w:r>
      <w:rPr>
        <w:rFonts w:ascii="Arial" w:eastAsia="Arial" w:hAnsi="Arial" w:cs="Arial"/>
        <w:b/>
        <w:color w:val="001F5F"/>
        <w:sz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8" w15:restartNumberingAfterBreak="0">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29" w15:restartNumberingAfterBreak="0">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0C334506"/>
    <w:multiLevelType w:val="hybridMultilevel"/>
    <w:tmpl w:val="6338E8F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36" w15:restartNumberingAfterBreak="0">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19B181C"/>
    <w:multiLevelType w:val="hybridMultilevel"/>
    <w:tmpl w:val="790C3C10"/>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5FAA634A">
      <w:numFmt w:val="bullet"/>
      <w:lvlText w:val="-"/>
      <w:lvlJc w:val="left"/>
      <w:pPr>
        <w:ind w:left="2872" w:hanging="360"/>
      </w:pPr>
      <w:rPr>
        <w:rFonts w:ascii="Century Gothic" w:eastAsia="Meiryo" w:hAnsi="Century Gothic" w:cs="Times New Roman"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39" w15:restartNumberingAfterBreak="0">
    <w:nsid w:val="13067272"/>
    <w:multiLevelType w:val="hybridMultilevel"/>
    <w:tmpl w:val="93E8CAC0"/>
    <w:lvl w:ilvl="0" w:tplc="D5D603F6">
      <w:start w:val="1"/>
      <w:numFmt w:val="decimal"/>
      <w:lvlText w:val="%1."/>
      <w:lvlJc w:val="left"/>
      <w:pPr>
        <w:ind w:left="132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46101B2"/>
    <w:multiLevelType w:val="hybridMultilevel"/>
    <w:tmpl w:val="5D18E820"/>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3"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6" w15:restartNumberingAfterBreak="0">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15:restartNumberingAfterBreak="0">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15:restartNumberingAfterBreak="0">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200C1FB2"/>
    <w:multiLevelType w:val="hybridMultilevel"/>
    <w:tmpl w:val="698ED8F6"/>
    <w:lvl w:ilvl="0" w:tplc="04080003">
      <w:start w:val="1"/>
      <w:numFmt w:val="bullet"/>
      <w:lvlText w:val="o"/>
      <w:lvlJc w:val="left"/>
      <w:pPr>
        <w:ind w:left="99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3" w15:restartNumberingAfterBreak="0">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28AA432A"/>
    <w:multiLevelType w:val="hybridMultilevel"/>
    <w:tmpl w:val="C226E4C0"/>
    <w:lvl w:ilvl="0" w:tplc="5FAA634A">
      <w:numFmt w:val="bullet"/>
      <w:lvlText w:val="-"/>
      <w:lvlJc w:val="left"/>
      <w:pPr>
        <w:ind w:left="128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C462AC"/>
    <w:multiLevelType w:val="hybridMultilevel"/>
    <w:tmpl w:val="447A61D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4" w15:restartNumberingAfterBreak="0">
    <w:nsid w:val="36B331C0"/>
    <w:multiLevelType w:val="hybridMultilevel"/>
    <w:tmpl w:val="870C517A"/>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7" w15:restartNumberingAfterBreak="0">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8" w15:restartNumberingAfterBreak="0">
    <w:nsid w:val="3BCD7794"/>
    <w:multiLevelType w:val="multilevel"/>
    <w:tmpl w:val="F7DA020E"/>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000099"/>
        <w:sz w:val="28"/>
        <w:szCs w:val="28"/>
      </w:rPr>
    </w:lvl>
    <w:lvl w:ilvl="3">
      <w:start w:val="1"/>
      <w:numFmt w:val="decimal"/>
      <w:lvlText w:val="%1.%2.%3.%4."/>
      <w:lvlJc w:val="left"/>
      <w:pPr>
        <w:ind w:left="1728" w:hanging="648"/>
      </w:pPr>
      <w:rPr>
        <w:b/>
        <w:bCs w:val="0"/>
        <w:sz w:val="28"/>
        <w:szCs w:val="28"/>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3CA67F70"/>
    <w:multiLevelType w:val="hybridMultilevel"/>
    <w:tmpl w:val="6EECC7AA"/>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1" w15:restartNumberingAfterBreak="0">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77" w15:restartNumberingAfterBreak="0">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78" w15:restartNumberingAfterBreak="0">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79" w15:restartNumberingAfterBreak="0">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15:restartNumberingAfterBreak="0">
    <w:nsid w:val="4DAA48C3"/>
    <w:multiLevelType w:val="hybridMultilevel"/>
    <w:tmpl w:val="68FC0C0E"/>
    <w:lvl w:ilvl="0" w:tplc="D5D603F6">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4F18163A"/>
    <w:multiLevelType w:val="hybridMultilevel"/>
    <w:tmpl w:val="E4844084"/>
    <w:lvl w:ilvl="0" w:tplc="FFFFFFFF">
      <w:start w:val="1"/>
      <w:numFmt w:val="bullet"/>
      <w:lvlText w:val=""/>
      <w:lvlJc w:val="left"/>
      <w:pPr>
        <w:ind w:left="2127"/>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5" w15:restartNumberingAfterBreak="0">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86" w15:restartNumberingAfterBreak="0">
    <w:nsid w:val="50660E88"/>
    <w:multiLevelType w:val="hybridMultilevel"/>
    <w:tmpl w:val="5B0407CA"/>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7" w15:restartNumberingAfterBreak="0">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88" w15:restartNumberingAfterBreak="0">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9" w15:restartNumberingAfterBreak="0">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1" w15:restartNumberingAfterBreak="0">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4" w15:restartNumberingAfterBreak="0">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5FAA3F55"/>
    <w:multiLevelType w:val="hybridMultilevel"/>
    <w:tmpl w:val="AF7CA6B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602418C6"/>
    <w:multiLevelType w:val="hybridMultilevel"/>
    <w:tmpl w:val="3F667D98"/>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C1769D8"/>
    <w:multiLevelType w:val="hybridMultilevel"/>
    <w:tmpl w:val="8FA2E050"/>
    <w:lvl w:ilvl="0" w:tplc="04080003">
      <w:start w:val="1"/>
      <w:numFmt w:val="bullet"/>
      <w:lvlText w:val="o"/>
      <w:lvlJc w:val="left"/>
      <w:pPr>
        <w:ind w:left="1072" w:hanging="360"/>
      </w:pPr>
      <w:rPr>
        <w:rFonts w:ascii="Courier New" w:hAnsi="Courier New" w:cs="Courier New"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102" w15:restartNumberingAfterBreak="0">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4" w15:restartNumberingAfterBreak="0">
    <w:nsid w:val="6F5900E8"/>
    <w:multiLevelType w:val="hybridMultilevel"/>
    <w:tmpl w:val="BFA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6" w15:restartNumberingAfterBreak="0">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12" w15:restartNumberingAfterBreak="0">
    <w:nsid w:val="7CC86115"/>
    <w:multiLevelType w:val="hybridMultilevel"/>
    <w:tmpl w:val="47CE071A"/>
    <w:lvl w:ilvl="0" w:tplc="5FAA634A">
      <w:numFmt w:val="bullet"/>
      <w:lvlText w:val="-"/>
      <w:lvlJc w:val="left"/>
      <w:pPr>
        <w:ind w:left="720" w:hanging="360"/>
      </w:pPr>
      <w:rPr>
        <w:rFonts w:ascii="Century Gothic" w:eastAsia="Meiryo"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FC63405"/>
    <w:multiLevelType w:val="hybridMultilevel"/>
    <w:tmpl w:val="D5B4F982"/>
    <w:lvl w:ilvl="0" w:tplc="04080003">
      <w:start w:val="1"/>
      <w:numFmt w:val="bullet"/>
      <w:lvlText w:val="o"/>
      <w:lvlJc w:val="left"/>
      <w:pPr>
        <w:ind w:left="128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697680">
    <w:abstractNumId w:val="84"/>
  </w:num>
  <w:num w:numId="2" w16cid:durableId="1133450158">
    <w:abstractNumId w:val="1"/>
  </w:num>
  <w:num w:numId="3" w16cid:durableId="420300296">
    <w:abstractNumId w:val="3"/>
  </w:num>
  <w:num w:numId="4" w16cid:durableId="1767997407">
    <w:abstractNumId w:val="68"/>
  </w:num>
  <w:num w:numId="5" w16cid:durableId="1551649476">
    <w:abstractNumId w:val="83"/>
  </w:num>
  <w:num w:numId="6" w16cid:durableId="292102442">
    <w:abstractNumId w:val="69"/>
  </w:num>
  <w:num w:numId="7" w16cid:durableId="2045904960">
    <w:abstractNumId w:val="45"/>
  </w:num>
  <w:num w:numId="8" w16cid:durableId="758256001">
    <w:abstractNumId w:val="74"/>
  </w:num>
  <w:num w:numId="9" w16cid:durableId="849179632">
    <w:abstractNumId w:val="70"/>
  </w:num>
  <w:num w:numId="10" w16cid:durableId="421724744">
    <w:abstractNumId w:val="67"/>
  </w:num>
  <w:num w:numId="11" w16cid:durableId="783382453">
    <w:abstractNumId w:val="27"/>
  </w:num>
  <w:num w:numId="12" w16cid:durableId="431778903">
    <w:abstractNumId w:val="93"/>
  </w:num>
  <w:num w:numId="13" w16cid:durableId="239102052">
    <w:abstractNumId w:val="88"/>
  </w:num>
  <w:num w:numId="14" w16cid:durableId="403382236">
    <w:abstractNumId w:val="86"/>
  </w:num>
  <w:num w:numId="15" w16cid:durableId="69430351">
    <w:abstractNumId w:val="33"/>
  </w:num>
  <w:num w:numId="16" w16cid:durableId="1926496663">
    <w:abstractNumId w:val="47"/>
  </w:num>
  <w:num w:numId="17" w16cid:durableId="893544428">
    <w:abstractNumId w:val="71"/>
  </w:num>
  <w:num w:numId="18" w16cid:durableId="198471184">
    <w:abstractNumId w:val="26"/>
  </w:num>
  <w:num w:numId="19" w16cid:durableId="697969499">
    <w:abstractNumId w:val="51"/>
  </w:num>
  <w:num w:numId="20" w16cid:durableId="128323540">
    <w:abstractNumId w:val="40"/>
  </w:num>
  <w:num w:numId="21" w16cid:durableId="1858618932">
    <w:abstractNumId w:val="64"/>
  </w:num>
  <w:num w:numId="22" w16cid:durableId="116260904">
    <w:abstractNumId w:val="97"/>
  </w:num>
  <w:num w:numId="23" w16cid:durableId="832723311">
    <w:abstractNumId w:val="75"/>
  </w:num>
  <w:num w:numId="24" w16cid:durableId="1271083658">
    <w:abstractNumId w:val="110"/>
  </w:num>
  <w:num w:numId="25" w16cid:durableId="487523254">
    <w:abstractNumId w:val="60"/>
  </w:num>
  <w:num w:numId="26" w16cid:durableId="347294435">
    <w:abstractNumId w:val="98"/>
  </w:num>
  <w:num w:numId="27" w16cid:durableId="557520488">
    <w:abstractNumId w:val="29"/>
  </w:num>
  <w:num w:numId="28" w16cid:durableId="950280857">
    <w:abstractNumId w:val="91"/>
  </w:num>
  <w:num w:numId="29" w16cid:durableId="73816996">
    <w:abstractNumId w:val="59"/>
  </w:num>
  <w:num w:numId="30" w16cid:durableId="1806313769">
    <w:abstractNumId w:val="102"/>
  </w:num>
  <w:num w:numId="31" w16cid:durableId="850027593">
    <w:abstractNumId w:val="57"/>
  </w:num>
  <w:num w:numId="32" w16cid:durableId="569998758">
    <w:abstractNumId w:val="105"/>
  </w:num>
  <w:num w:numId="33" w16cid:durableId="641346280">
    <w:abstractNumId w:val="78"/>
  </w:num>
  <w:num w:numId="34" w16cid:durableId="815952243">
    <w:abstractNumId w:val="111"/>
  </w:num>
  <w:num w:numId="35" w16cid:durableId="553663834">
    <w:abstractNumId w:val="66"/>
  </w:num>
  <w:num w:numId="36" w16cid:durableId="1551527791">
    <w:abstractNumId w:val="35"/>
  </w:num>
  <w:num w:numId="37" w16cid:durableId="888997267">
    <w:abstractNumId w:val="81"/>
  </w:num>
  <w:num w:numId="38" w16cid:durableId="398555083">
    <w:abstractNumId w:val="109"/>
  </w:num>
  <w:num w:numId="39" w16cid:durableId="1805462789">
    <w:abstractNumId w:val="31"/>
  </w:num>
  <w:num w:numId="40" w16cid:durableId="1340813034">
    <w:abstractNumId w:val="32"/>
  </w:num>
  <w:num w:numId="41" w16cid:durableId="59911741">
    <w:abstractNumId w:val="38"/>
  </w:num>
  <w:num w:numId="42" w16cid:durableId="673337269">
    <w:abstractNumId w:val="50"/>
  </w:num>
  <w:num w:numId="43" w16cid:durableId="96561385">
    <w:abstractNumId w:val="82"/>
  </w:num>
  <w:num w:numId="44" w16cid:durableId="141973593">
    <w:abstractNumId w:val="61"/>
  </w:num>
  <w:num w:numId="45" w16cid:durableId="592473446">
    <w:abstractNumId w:val="34"/>
  </w:num>
  <w:num w:numId="46" w16cid:durableId="588319203">
    <w:abstractNumId w:val="89"/>
  </w:num>
  <w:num w:numId="47" w16cid:durableId="1960716102">
    <w:abstractNumId w:val="79"/>
  </w:num>
  <w:num w:numId="48" w16cid:durableId="1853449336">
    <w:abstractNumId w:val="56"/>
  </w:num>
  <w:num w:numId="49" w16cid:durableId="177819877">
    <w:abstractNumId w:val="85"/>
  </w:num>
  <w:num w:numId="50" w16cid:durableId="419445842">
    <w:abstractNumId w:val="113"/>
  </w:num>
  <w:num w:numId="51" w16cid:durableId="1162549236">
    <w:abstractNumId w:val="101"/>
  </w:num>
  <w:num w:numId="52" w16cid:durableId="242418655">
    <w:abstractNumId w:val="55"/>
  </w:num>
  <w:num w:numId="53" w16cid:durableId="808976842">
    <w:abstractNumId w:val="30"/>
  </w:num>
  <w:num w:numId="54" w16cid:durableId="1676881388">
    <w:abstractNumId w:val="108"/>
  </w:num>
  <w:num w:numId="55" w16cid:durableId="72699520">
    <w:abstractNumId w:val="94"/>
  </w:num>
  <w:num w:numId="56" w16cid:durableId="1007295352">
    <w:abstractNumId w:val="39"/>
  </w:num>
  <w:num w:numId="57" w16cid:durableId="155801019">
    <w:abstractNumId w:val="58"/>
  </w:num>
  <w:num w:numId="58" w16cid:durableId="1014265581">
    <w:abstractNumId w:val="92"/>
  </w:num>
  <w:num w:numId="59" w16cid:durableId="1066950394">
    <w:abstractNumId w:val="43"/>
  </w:num>
  <w:num w:numId="60" w16cid:durableId="1517496018">
    <w:abstractNumId w:val="107"/>
  </w:num>
  <w:num w:numId="61" w16cid:durableId="50614649">
    <w:abstractNumId w:val="77"/>
  </w:num>
  <w:num w:numId="62" w16cid:durableId="1614508846">
    <w:abstractNumId w:val="99"/>
  </w:num>
  <w:num w:numId="63" w16cid:durableId="2033872055">
    <w:abstractNumId w:val="42"/>
  </w:num>
  <w:num w:numId="64" w16cid:durableId="1788238489">
    <w:abstractNumId w:val="76"/>
  </w:num>
  <w:num w:numId="65" w16cid:durableId="2010134594">
    <w:abstractNumId w:val="0"/>
  </w:num>
  <w:num w:numId="66" w16cid:durableId="1329139775">
    <w:abstractNumId w:val="73"/>
  </w:num>
  <w:num w:numId="67" w16cid:durableId="2107142608">
    <w:abstractNumId w:val="63"/>
  </w:num>
  <w:num w:numId="68" w16cid:durableId="109980299">
    <w:abstractNumId w:val="95"/>
  </w:num>
  <w:num w:numId="69" w16cid:durableId="1470048863">
    <w:abstractNumId w:val="44"/>
  </w:num>
  <w:num w:numId="70" w16cid:durableId="1231112092">
    <w:abstractNumId w:val="36"/>
  </w:num>
  <w:num w:numId="71" w16cid:durableId="2129272452">
    <w:abstractNumId w:val="65"/>
  </w:num>
  <w:num w:numId="72" w16cid:durableId="1897276483">
    <w:abstractNumId w:val="100"/>
  </w:num>
  <w:num w:numId="73" w16cid:durableId="1288124059">
    <w:abstractNumId w:val="96"/>
  </w:num>
  <w:num w:numId="74" w16cid:durableId="85076831">
    <w:abstractNumId w:val="49"/>
  </w:num>
  <w:num w:numId="75" w16cid:durableId="565648166">
    <w:abstractNumId w:val="46"/>
  </w:num>
  <w:num w:numId="76" w16cid:durableId="1126898567">
    <w:abstractNumId w:val="80"/>
  </w:num>
  <w:num w:numId="77" w16cid:durableId="1222712369">
    <w:abstractNumId w:val="53"/>
  </w:num>
  <w:num w:numId="78" w16cid:durableId="689377474">
    <w:abstractNumId w:val="48"/>
  </w:num>
  <w:num w:numId="79" w16cid:durableId="63768119">
    <w:abstractNumId w:val="72"/>
  </w:num>
  <w:num w:numId="80" w16cid:durableId="709066068">
    <w:abstractNumId w:val="41"/>
  </w:num>
  <w:num w:numId="81" w16cid:durableId="1169060701">
    <w:abstractNumId w:val="87"/>
  </w:num>
  <w:num w:numId="82" w16cid:durableId="164245449">
    <w:abstractNumId w:val="62"/>
  </w:num>
  <w:num w:numId="83" w16cid:durableId="2010986848">
    <w:abstractNumId w:val="106"/>
  </w:num>
  <w:num w:numId="84" w16cid:durableId="1403262187">
    <w:abstractNumId w:val="90"/>
  </w:num>
  <w:num w:numId="85" w16cid:durableId="894001314">
    <w:abstractNumId w:val="52"/>
  </w:num>
  <w:num w:numId="86" w16cid:durableId="1442553">
    <w:abstractNumId w:val="103"/>
  </w:num>
  <w:num w:numId="87" w16cid:durableId="1264268165">
    <w:abstractNumId w:val="28"/>
  </w:num>
  <w:num w:numId="88" w16cid:durableId="628315645">
    <w:abstractNumId w:val="37"/>
  </w:num>
  <w:num w:numId="89" w16cid:durableId="466633704">
    <w:abstractNumId w:val="54"/>
  </w:num>
  <w:num w:numId="90" w16cid:durableId="1769766150">
    <w:abstractNumId w:val="112"/>
  </w:num>
  <w:num w:numId="91" w16cid:durableId="299460365">
    <w:abstractNumId w:val="10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48262E"/>
    <w:rsid w:val="005948E3"/>
    <w:rsid w:val="0068671B"/>
    <w:rsid w:val="006E5344"/>
    <w:rsid w:val="008274E1"/>
    <w:rsid w:val="0093457C"/>
    <w:rsid w:val="009719DA"/>
    <w:rsid w:val="00A04759"/>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basedOn w:val="11"/>
    <w:next w:val="a2"/>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48262E"/>
    <w:pPr>
      <w:keepNext/>
      <w:spacing w:before="240" w:after="60"/>
      <w:ind w:left="567" w:hanging="567"/>
      <w:outlineLvl w:val="2"/>
    </w:pPr>
    <w:rPr>
      <w:rFonts w:ascii="Arial" w:hAnsi="Arial" w:cs="Times New Roman"/>
      <w:b/>
      <w:bCs/>
      <w:szCs w:val="26"/>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
    <w:basedOn w:val="a2"/>
    <w:next w:val="a2"/>
    <w:link w:val="4Char"/>
    <w:qFormat/>
    <w:rsid w:val="0048262E"/>
    <w:pPr>
      <w:keepNext/>
      <w:spacing w:before="240" w:after="60"/>
      <w:outlineLvl w:val="3"/>
    </w:pPr>
    <w:rPr>
      <w:rFonts w:ascii="Arial" w:hAnsi="Arial" w:cs="Times New Roman"/>
      <w:b/>
      <w:bCs/>
      <w:szCs w:val="28"/>
    </w:rPr>
  </w:style>
  <w:style w:type="paragraph" w:styleId="5">
    <w:name w:val="heading 5"/>
    <w:aliases w:val="H5,H51,h5,_ep??efa??da 5,Headline 5,5"/>
    <w:basedOn w:val="a2"/>
    <w:next w:val="a2"/>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w:next w:val="a2"/>
    <w:link w:val="6Char"/>
    <w:unhideWhenUsed/>
    <w:qFormat/>
    <w:rsid w:val="0068671B"/>
    <w:pPr>
      <w:keepNext/>
      <w:keepLines/>
      <w:spacing w:after="47" w:line="248" w:lineRule="auto"/>
      <w:ind w:left="11" w:hanging="10"/>
      <w:jc w:val="both"/>
      <w:outlineLvl w:val="5"/>
    </w:pPr>
    <w:rPr>
      <w:rFonts w:ascii="Calibri" w:eastAsia="Calibri" w:hAnsi="Calibri" w:cs="Calibri"/>
      <w:b/>
      <w:color w:val="000000"/>
      <w:lang w:eastAsia="el-GR"/>
    </w:rPr>
  </w:style>
  <w:style w:type="paragraph" w:styleId="7">
    <w:name w:val="heading 7"/>
    <w:aliases w:val="Επικεφαλίδα 7 Char Char,Επικεφαλίδα 7 Char Char Char"/>
    <w:basedOn w:val="a2"/>
    <w:next w:val="a3"/>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2"/>
    <w:next w:val="a2"/>
    <w:link w:val="8Char"/>
    <w:qFormat/>
    <w:rsid w:val="0068671B"/>
    <w:pPr>
      <w:tabs>
        <w:tab w:val="num" w:pos="797"/>
        <w:tab w:val="left" w:pos="3119"/>
      </w:tabs>
      <w:suppressAutoHyphens w:val="0"/>
      <w:spacing w:before="120" w:after="60"/>
      <w:ind w:left="799" w:firstLine="335"/>
      <w:outlineLvl w:val="7"/>
    </w:pPr>
    <w:rPr>
      <w:rFonts w:ascii="Tahoma" w:hAnsi="Tahoma" w:cs="Times New Roman"/>
      <w:sz w:val="18"/>
      <w:szCs w:val="20"/>
      <w:u w:val="single"/>
      <w:lang w:val="en-US" w:eastAsia="en-US"/>
    </w:rPr>
  </w:style>
  <w:style w:type="paragraph" w:styleId="9">
    <w:name w:val="heading 9"/>
    <w:aliases w:val="AC&amp;E_1"/>
    <w:basedOn w:val="a2"/>
    <w:next w:val="a2"/>
    <w:link w:val="9Char"/>
    <w:qFormat/>
    <w:rsid w:val="0068671B"/>
    <w:pPr>
      <w:tabs>
        <w:tab w:val="num" w:pos="941"/>
        <w:tab w:val="left" w:pos="3119"/>
      </w:tabs>
      <w:suppressAutoHyphens w:val="0"/>
      <w:spacing w:before="60" w:after="60"/>
      <w:ind w:left="941" w:firstLine="193"/>
      <w:jc w:val="left"/>
      <w:outlineLvl w:val="8"/>
    </w:pPr>
    <w:rPr>
      <w:rFonts w:ascii="Tahoma" w:hAnsi="Tahoma" w:cs="Times New Roman"/>
      <w:sz w:val="18"/>
      <w:szCs w:val="20"/>
      <w:u w:val="single"/>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
    <w:rsid w:val="0048262E"/>
    <w:pPr>
      <w:spacing w:after="240"/>
    </w:pPr>
    <w:rPr>
      <w:rFonts w:cs="Times New Roman"/>
    </w:rPr>
  </w:style>
  <w:style w:type="character" w:customStyle="1" w:styleId="Char">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4"/>
    <w:link w:val="a3"/>
    <w:rsid w:val="0048262E"/>
    <w:rPr>
      <w:rFonts w:ascii="Calibri" w:eastAsia="Times New Roman" w:hAnsi="Calibri" w:cs="Times New Roman"/>
      <w:szCs w:val="24"/>
      <w:lang w:val="en-GB" w:eastAsia="ar-SA"/>
    </w:rPr>
  </w:style>
  <w:style w:type="paragraph" w:styleId="a7">
    <w:name w:val="List Paragraph"/>
    <w:basedOn w:val="a2"/>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1"/>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basedOn w:val="a4"/>
    <w:link w:val="20"/>
    <w:rsid w:val="0048262E"/>
    <w:rPr>
      <w:rFonts w:ascii="Arial" w:eastAsia="Times New Roman" w:hAnsi="Arial" w:cs="Times New Roman"/>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48262E"/>
    <w:rPr>
      <w:rFonts w:ascii="Arial" w:eastAsia="Times New Roman" w:hAnsi="Arial" w:cs="Times New Roman"/>
      <w:b/>
      <w:bCs/>
      <w:szCs w:val="26"/>
      <w:lang w:val="en-GB" w:eastAsia="ar-SA"/>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basedOn w:val="a4"/>
    <w:link w:val="40"/>
    <w:rsid w:val="0048262E"/>
    <w:rPr>
      <w:rFonts w:ascii="Arial" w:eastAsia="Times New Roman" w:hAnsi="Arial" w:cs="Times New Roman"/>
      <w:b/>
      <w:bCs/>
      <w:szCs w:val="28"/>
      <w:lang w:val="en-GB" w:eastAsia="ar-SA"/>
    </w:rPr>
  </w:style>
  <w:style w:type="character" w:customStyle="1" w:styleId="5Char">
    <w:name w:val="Επικεφαλίδα 5 Char"/>
    <w:aliases w:val="H5 Char1,H51 Char1,h5 Char1,_ep??efa??da 5 Char1,Headline 5 Char1,5 Char1"/>
    <w:basedOn w:val="a4"/>
    <w:link w:val="5"/>
    <w:rsid w:val="0048262E"/>
    <w:rPr>
      <w:rFonts w:ascii="Lucida Sans" w:eastAsia="Times New Roman" w:hAnsi="Lucida Sans" w:cs="Lucida Sans"/>
      <w:b/>
      <w:szCs w:val="20"/>
      <w:lang w:val="en-US" w:eastAsia="ar-SA"/>
    </w:rPr>
  </w:style>
  <w:style w:type="character" w:customStyle="1" w:styleId="7Char">
    <w:name w:val="Επικεφαλίδα 7 Char"/>
    <w:aliases w:val="Επικεφαλίδα 7 Char Char Char1,Επικεφαλίδα 7 Char Char Char Char"/>
    <w:basedOn w:val="a4"/>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1">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1">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aliases w:val="hd Char"/>
    <w:rsid w:val="0048262E"/>
    <w:rPr>
      <w:rFonts w:cs="Times New Roman"/>
      <w:sz w:val="24"/>
      <w:szCs w:val="24"/>
      <w:lang w:val="en-GB"/>
    </w:rPr>
  </w:style>
  <w:style w:type="character" w:styleId="a8">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9">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a">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b">
    <w:name w:val="Κουκκίδες"/>
    <w:rsid w:val="0048262E"/>
    <w:rPr>
      <w:rFonts w:ascii="OpenSymbol" w:eastAsia="OpenSymbol" w:hAnsi="OpenSymbol" w:cs="OpenSymbol"/>
    </w:rPr>
  </w:style>
  <w:style w:type="character" w:styleId="ac">
    <w:name w:val="Strong"/>
    <w:qFormat/>
    <w:rsid w:val="0048262E"/>
    <w:rPr>
      <w:b/>
      <w:bCs/>
    </w:rPr>
  </w:style>
  <w:style w:type="character" w:customStyle="1" w:styleId="12">
    <w:name w:val="Προεπιλεγμένη γραμματοσειρά1"/>
    <w:rsid w:val="0048262E"/>
  </w:style>
  <w:style w:type="character" w:customStyle="1" w:styleId="ad">
    <w:name w:val="Σύμβολο υποσημείωσης"/>
    <w:rsid w:val="0048262E"/>
    <w:rPr>
      <w:vertAlign w:val="superscript"/>
    </w:rPr>
  </w:style>
  <w:style w:type="character" w:styleId="ae">
    <w:name w:val="Emphasis"/>
    <w:uiPriority w:val="20"/>
    <w:qFormat/>
    <w:rsid w:val="0048262E"/>
    <w:rPr>
      <w:i/>
      <w:iCs/>
    </w:rPr>
  </w:style>
  <w:style w:type="character" w:customStyle="1" w:styleId="af">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3">
    <w:name w:val="Παραπομπή υποσημείωσης1"/>
    <w:rsid w:val="0048262E"/>
    <w:rPr>
      <w:vertAlign w:val="superscript"/>
    </w:rPr>
  </w:style>
  <w:style w:type="character" w:customStyle="1" w:styleId="14">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5">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uiPriority w:val="99"/>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f0">
    <w:name w:val="Σύμβολα σημείωσης τέλους"/>
    <w:rsid w:val="0048262E"/>
    <w:rPr>
      <w:vertAlign w:val="superscript"/>
    </w:rPr>
  </w:style>
  <w:style w:type="character" w:customStyle="1" w:styleId="22">
    <w:name w:val="Παραπομπή υποσημείωσης2"/>
    <w:rsid w:val="0048262E"/>
    <w:rPr>
      <w:vertAlign w:val="superscript"/>
    </w:rPr>
  </w:style>
  <w:style w:type="character" w:customStyle="1" w:styleId="23">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f1">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2">
    <w:name w:val="footnote reference"/>
    <w:aliases w:val="Footnote symbol,Footnote reference number,note TESI"/>
    <w:rsid w:val="0048262E"/>
    <w:rPr>
      <w:vertAlign w:val="superscript"/>
    </w:rPr>
  </w:style>
  <w:style w:type="character" w:styleId="af3">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4">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5">
    <w:name w:val="??????? ????????????"/>
    <w:rsid w:val="0048262E"/>
  </w:style>
  <w:style w:type="character" w:customStyle="1" w:styleId="af6">
    <w:name w:val="??????? ????????? ??????"/>
    <w:rsid w:val="0048262E"/>
  </w:style>
  <w:style w:type="character" w:customStyle="1" w:styleId="Internet">
    <w:name w:val="?????? Internet"/>
    <w:rsid w:val="0048262E"/>
    <w:rPr>
      <w:color w:val="000080"/>
      <w:u w:val="single"/>
    </w:rPr>
  </w:style>
  <w:style w:type="character" w:customStyle="1" w:styleId="af7">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8">
    <w:name w:val="Επικεφαλίδα"/>
    <w:basedOn w:val="a2"/>
    <w:next w:val="a3"/>
    <w:qFormat/>
    <w:rsid w:val="0048262E"/>
    <w:pPr>
      <w:keepNext/>
      <w:spacing w:before="240"/>
    </w:pPr>
    <w:rPr>
      <w:rFonts w:ascii="Liberation Sans" w:eastAsia="Microsoft YaHei" w:hAnsi="Liberation Sans" w:cs="Mangal"/>
      <w:sz w:val="28"/>
      <w:szCs w:val="28"/>
    </w:rPr>
  </w:style>
  <w:style w:type="paragraph" w:styleId="af9">
    <w:name w:val="List"/>
    <w:basedOn w:val="a3"/>
    <w:rsid w:val="0048262E"/>
    <w:rPr>
      <w:rFonts w:cs="Mangal"/>
    </w:rPr>
  </w:style>
  <w:style w:type="paragraph" w:customStyle="1" w:styleId="33">
    <w:name w:val="Λεζάντα3"/>
    <w:basedOn w:val="a2"/>
    <w:rsid w:val="0048262E"/>
    <w:pPr>
      <w:suppressLineNumbers/>
      <w:spacing w:before="120"/>
    </w:pPr>
    <w:rPr>
      <w:rFonts w:cs="Mangal"/>
      <w:i/>
      <w:iCs/>
      <w:sz w:val="24"/>
    </w:rPr>
  </w:style>
  <w:style w:type="paragraph" w:customStyle="1" w:styleId="afa">
    <w:name w:val="Ευρετήριο"/>
    <w:basedOn w:val="a2"/>
    <w:qFormat/>
    <w:rsid w:val="0048262E"/>
    <w:pPr>
      <w:suppressLineNumbers/>
    </w:pPr>
    <w:rPr>
      <w:rFonts w:cs="Mangal"/>
    </w:rPr>
  </w:style>
  <w:style w:type="paragraph" w:customStyle="1" w:styleId="Caption2">
    <w:name w:val="Caption2"/>
    <w:basedOn w:val="a2"/>
    <w:rsid w:val="0048262E"/>
    <w:pPr>
      <w:suppressLineNumbers/>
      <w:spacing w:before="120"/>
    </w:pPr>
    <w:rPr>
      <w:rFonts w:cs="Mangal"/>
      <w:i/>
      <w:iCs/>
      <w:sz w:val="24"/>
    </w:rPr>
  </w:style>
  <w:style w:type="paragraph" w:customStyle="1" w:styleId="WW-Caption">
    <w:name w:val="WW-Caption"/>
    <w:basedOn w:val="a2"/>
    <w:rsid w:val="0048262E"/>
    <w:pPr>
      <w:suppressLineNumbers/>
      <w:spacing w:before="120"/>
    </w:pPr>
    <w:rPr>
      <w:rFonts w:cs="Mangal"/>
      <w:i/>
      <w:iCs/>
      <w:sz w:val="24"/>
    </w:rPr>
  </w:style>
  <w:style w:type="paragraph" w:customStyle="1" w:styleId="WW-Caption1">
    <w:name w:val="WW-Caption1"/>
    <w:basedOn w:val="a2"/>
    <w:rsid w:val="0048262E"/>
    <w:pPr>
      <w:suppressLineNumbers/>
      <w:spacing w:before="120"/>
    </w:pPr>
    <w:rPr>
      <w:rFonts w:cs="Mangal"/>
      <w:i/>
      <w:iCs/>
      <w:sz w:val="24"/>
    </w:rPr>
  </w:style>
  <w:style w:type="paragraph" w:customStyle="1" w:styleId="WW-Caption11">
    <w:name w:val="WW-Caption11"/>
    <w:basedOn w:val="a2"/>
    <w:rsid w:val="0048262E"/>
    <w:pPr>
      <w:suppressLineNumbers/>
      <w:spacing w:before="120"/>
    </w:pPr>
    <w:rPr>
      <w:rFonts w:cs="Mangal"/>
      <w:i/>
      <w:iCs/>
      <w:sz w:val="24"/>
    </w:rPr>
  </w:style>
  <w:style w:type="paragraph" w:customStyle="1" w:styleId="WW-Caption111">
    <w:name w:val="WW-Caption111"/>
    <w:basedOn w:val="a2"/>
    <w:rsid w:val="0048262E"/>
    <w:pPr>
      <w:suppressLineNumbers/>
      <w:spacing w:before="120"/>
    </w:pPr>
    <w:rPr>
      <w:rFonts w:cs="Mangal"/>
      <w:i/>
      <w:iCs/>
      <w:sz w:val="24"/>
    </w:rPr>
  </w:style>
  <w:style w:type="paragraph" w:customStyle="1" w:styleId="WW-Caption1111">
    <w:name w:val="WW-Caption1111"/>
    <w:basedOn w:val="a2"/>
    <w:rsid w:val="0048262E"/>
    <w:pPr>
      <w:suppressLineNumbers/>
      <w:spacing w:before="120"/>
    </w:pPr>
    <w:rPr>
      <w:rFonts w:cs="Mangal"/>
      <w:i/>
      <w:iCs/>
      <w:sz w:val="24"/>
    </w:rPr>
  </w:style>
  <w:style w:type="paragraph" w:customStyle="1" w:styleId="WW-Caption11111">
    <w:name w:val="WW-Caption11111"/>
    <w:basedOn w:val="a2"/>
    <w:rsid w:val="0048262E"/>
    <w:pPr>
      <w:suppressLineNumbers/>
      <w:spacing w:before="120"/>
    </w:pPr>
    <w:rPr>
      <w:rFonts w:cs="Mangal"/>
      <w:i/>
      <w:iCs/>
      <w:sz w:val="24"/>
    </w:rPr>
  </w:style>
  <w:style w:type="paragraph" w:customStyle="1" w:styleId="WW-Caption111111">
    <w:name w:val="WW-Caption111111"/>
    <w:basedOn w:val="a2"/>
    <w:rsid w:val="0048262E"/>
    <w:pPr>
      <w:suppressLineNumbers/>
      <w:spacing w:before="120"/>
    </w:pPr>
    <w:rPr>
      <w:rFonts w:cs="Mangal"/>
      <w:i/>
      <w:iCs/>
      <w:sz w:val="24"/>
    </w:rPr>
  </w:style>
  <w:style w:type="paragraph" w:customStyle="1" w:styleId="24">
    <w:name w:val="Λεζάντα2"/>
    <w:basedOn w:val="a2"/>
    <w:rsid w:val="0048262E"/>
    <w:pPr>
      <w:suppressLineNumbers/>
      <w:spacing w:before="120"/>
    </w:pPr>
    <w:rPr>
      <w:rFonts w:cs="Mangal"/>
      <w:i/>
      <w:iCs/>
      <w:sz w:val="24"/>
    </w:rPr>
  </w:style>
  <w:style w:type="paragraph" w:customStyle="1" w:styleId="Caption1">
    <w:name w:val="Caption1"/>
    <w:basedOn w:val="a2"/>
    <w:rsid w:val="0048262E"/>
    <w:pPr>
      <w:suppressLineNumbers/>
      <w:spacing w:before="120"/>
    </w:pPr>
    <w:rPr>
      <w:rFonts w:cs="Mangal"/>
      <w:i/>
      <w:iCs/>
      <w:sz w:val="24"/>
    </w:rPr>
  </w:style>
  <w:style w:type="paragraph" w:customStyle="1" w:styleId="WW-Caption1111111">
    <w:name w:val="WW-Caption1111111"/>
    <w:basedOn w:val="a2"/>
    <w:rsid w:val="0048262E"/>
    <w:pPr>
      <w:suppressLineNumbers/>
      <w:spacing w:before="120"/>
    </w:pPr>
    <w:rPr>
      <w:rFonts w:cs="Mangal"/>
      <w:i/>
      <w:iCs/>
      <w:sz w:val="24"/>
    </w:rPr>
  </w:style>
  <w:style w:type="paragraph" w:customStyle="1" w:styleId="WW-Caption11111111">
    <w:name w:val="WW-Caption11111111"/>
    <w:basedOn w:val="a2"/>
    <w:rsid w:val="0048262E"/>
    <w:pPr>
      <w:suppressLineNumbers/>
      <w:spacing w:before="120"/>
    </w:pPr>
    <w:rPr>
      <w:rFonts w:cs="Mangal"/>
      <w:i/>
      <w:iCs/>
      <w:sz w:val="24"/>
    </w:rPr>
  </w:style>
  <w:style w:type="paragraph" w:customStyle="1" w:styleId="WW-Caption111111111">
    <w:name w:val="WW-Caption111111111"/>
    <w:basedOn w:val="a2"/>
    <w:rsid w:val="0048262E"/>
    <w:pPr>
      <w:suppressLineNumbers/>
      <w:spacing w:before="120"/>
    </w:pPr>
    <w:rPr>
      <w:rFonts w:cs="Mangal"/>
      <w:i/>
      <w:iCs/>
      <w:sz w:val="24"/>
    </w:rPr>
  </w:style>
  <w:style w:type="paragraph" w:customStyle="1" w:styleId="WW-Caption1111111111">
    <w:name w:val="WW-Caption1111111111"/>
    <w:basedOn w:val="a2"/>
    <w:rsid w:val="0048262E"/>
    <w:pPr>
      <w:suppressLineNumbers/>
      <w:spacing w:before="120"/>
    </w:pPr>
    <w:rPr>
      <w:rFonts w:cs="Mangal"/>
      <w:i/>
      <w:iCs/>
      <w:sz w:val="24"/>
    </w:rPr>
  </w:style>
  <w:style w:type="paragraph" w:customStyle="1" w:styleId="WW-Caption11111111111">
    <w:name w:val="WW-Caption11111111111"/>
    <w:basedOn w:val="a2"/>
    <w:rsid w:val="0048262E"/>
    <w:pPr>
      <w:suppressLineNumbers/>
      <w:spacing w:before="120"/>
    </w:pPr>
    <w:rPr>
      <w:rFonts w:cs="Mangal"/>
      <w:i/>
      <w:iCs/>
      <w:sz w:val="24"/>
    </w:rPr>
  </w:style>
  <w:style w:type="paragraph" w:customStyle="1" w:styleId="WW-Caption111111111111">
    <w:name w:val="WW-Caption111111111111"/>
    <w:basedOn w:val="a2"/>
    <w:rsid w:val="0048262E"/>
    <w:pPr>
      <w:suppressLineNumbers/>
      <w:spacing w:before="120"/>
    </w:pPr>
    <w:rPr>
      <w:rFonts w:cs="Mangal"/>
      <w:i/>
      <w:iCs/>
      <w:sz w:val="24"/>
    </w:rPr>
  </w:style>
  <w:style w:type="paragraph" w:customStyle="1" w:styleId="WW-Caption1111111111111">
    <w:name w:val="WW-Caption1111111111111"/>
    <w:basedOn w:val="a2"/>
    <w:rsid w:val="0048262E"/>
    <w:pPr>
      <w:suppressLineNumbers/>
      <w:spacing w:before="120"/>
    </w:pPr>
    <w:rPr>
      <w:rFonts w:cs="Mangal"/>
      <w:i/>
      <w:iCs/>
      <w:sz w:val="24"/>
    </w:rPr>
  </w:style>
  <w:style w:type="paragraph" w:customStyle="1" w:styleId="WW-Caption11111111111111">
    <w:name w:val="WW-Caption11111111111111"/>
    <w:basedOn w:val="a2"/>
    <w:rsid w:val="0048262E"/>
    <w:pPr>
      <w:suppressLineNumbers/>
      <w:spacing w:before="120"/>
    </w:pPr>
    <w:rPr>
      <w:rFonts w:cs="Mangal"/>
      <w:i/>
      <w:iCs/>
      <w:sz w:val="24"/>
    </w:rPr>
  </w:style>
  <w:style w:type="paragraph" w:customStyle="1" w:styleId="WW-Caption111111111111111">
    <w:name w:val="WW-Caption111111111111111"/>
    <w:basedOn w:val="a2"/>
    <w:rsid w:val="0048262E"/>
    <w:pPr>
      <w:suppressLineNumbers/>
      <w:spacing w:before="120"/>
    </w:pPr>
    <w:rPr>
      <w:rFonts w:cs="Mangal"/>
      <w:i/>
      <w:iCs/>
      <w:sz w:val="24"/>
    </w:rPr>
  </w:style>
  <w:style w:type="paragraph" w:customStyle="1" w:styleId="WW-Caption1111111111111111">
    <w:name w:val="WW-Caption1111111111111111"/>
    <w:basedOn w:val="a2"/>
    <w:rsid w:val="0048262E"/>
    <w:pPr>
      <w:suppressLineNumbers/>
      <w:spacing w:before="120"/>
    </w:pPr>
    <w:rPr>
      <w:rFonts w:cs="Mangal"/>
      <w:i/>
      <w:iCs/>
      <w:sz w:val="24"/>
    </w:rPr>
  </w:style>
  <w:style w:type="paragraph" w:customStyle="1" w:styleId="WW-Caption11111111111111111">
    <w:name w:val="WW-Caption11111111111111111"/>
    <w:basedOn w:val="a2"/>
    <w:rsid w:val="0048262E"/>
    <w:pPr>
      <w:suppressLineNumbers/>
      <w:spacing w:before="120"/>
    </w:pPr>
    <w:rPr>
      <w:rFonts w:cs="Mangal"/>
      <w:i/>
      <w:iCs/>
      <w:sz w:val="24"/>
    </w:rPr>
  </w:style>
  <w:style w:type="paragraph" w:customStyle="1" w:styleId="16">
    <w:name w:val="Λεζάντα1"/>
    <w:basedOn w:val="a2"/>
    <w:rsid w:val="0048262E"/>
    <w:pPr>
      <w:suppressLineNumbers/>
      <w:spacing w:before="120"/>
    </w:pPr>
    <w:rPr>
      <w:rFonts w:cs="Mangal"/>
      <w:i/>
      <w:iCs/>
      <w:sz w:val="24"/>
    </w:rPr>
  </w:style>
  <w:style w:type="paragraph" w:customStyle="1" w:styleId="WW-Caption111111111111111111">
    <w:name w:val="WW-Caption111111111111111111"/>
    <w:basedOn w:val="a2"/>
    <w:rsid w:val="0048262E"/>
    <w:pPr>
      <w:suppressLineNumbers/>
      <w:spacing w:before="120"/>
    </w:pPr>
    <w:rPr>
      <w:rFonts w:cs="Mangal"/>
      <w:i/>
      <w:iCs/>
      <w:sz w:val="24"/>
    </w:rPr>
  </w:style>
  <w:style w:type="paragraph" w:customStyle="1" w:styleId="WW-Caption1111111111111111111">
    <w:name w:val="WW-Caption1111111111111111111"/>
    <w:basedOn w:val="a2"/>
    <w:rsid w:val="0048262E"/>
    <w:pPr>
      <w:suppressLineNumbers/>
      <w:spacing w:before="120"/>
    </w:pPr>
    <w:rPr>
      <w:rFonts w:cs="Mangal"/>
      <w:i/>
      <w:iCs/>
      <w:sz w:val="24"/>
    </w:rPr>
  </w:style>
  <w:style w:type="paragraph" w:customStyle="1" w:styleId="WW-Caption11111111111111111111">
    <w:name w:val="WW-Caption11111111111111111111"/>
    <w:basedOn w:val="a2"/>
    <w:rsid w:val="0048262E"/>
    <w:pPr>
      <w:suppressLineNumbers/>
      <w:spacing w:before="120"/>
    </w:pPr>
    <w:rPr>
      <w:rFonts w:cs="Mangal"/>
      <w:i/>
      <w:iCs/>
      <w:sz w:val="24"/>
    </w:rPr>
  </w:style>
  <w:style w:type="paragraph" w:customStyle="1" w:styleId="WW-Caption111111111111111111111">
    <w:name w:val="WW-Caption111111111111111111111"/>
    <w:basedOn w:val="a2"/>
    <w:rsid w:val="0048262E"/>
    <w:pPr>
      <w:suppressLineNumbers/>
      <w:spacing w:before="120"/>
    </w:pPr>
    <w:rPr>
      <w:rFonts w:cs="Mangal"/>
      <w:i/>
      <w:iCs/>
      <w:sz w:val="24"/>
    </w:rPr>
  </w:style>
  <w:style w:type="paragraph" w:customStyle="1" w:styleId="Bullet">
    <w:name w:val="Bullet"/>
    <w:aliases w:val="bl"/>
    <w:basedOn w:val="a2"/>
    <w:rsid w:val="0048262E"/>
    <w:pPr>
      <w:numPr>
        <w:numId w:val="3"/>
      </w:numPr>
      <w:spacing w:after="100"/>
    </w:pPr>
    <w:rPr>
      <w:rFonts w:eastAsia="MS Mincho"/>
      <w:lang w:val="en-US"/>
    </w:rPr>
  </w:style>
  <w:style w:type="paragraph" w:customStyle="1" w:styleId="Date1">
    <w:name w:val="Date1"/>
    <w:basedOn w:val="a2"/>
    <w:next w:val="a2"/>
    <w:rsid w:val="0048262E"/>
    <w:pPr>
      <w:spacing w:after="100"/>
    </w:pPr>
    <w:rPr>
      <w:rFonts w:eastAsia="MS Mincho"/>
      <w:lang w:val="en-US"/>
    </w:rPr>
  </w:style>
  <w:style w:type="paragraph" w:customStyle="1" w:styleId="DocTitle">
    <w:name w:val="Doc Title"/>
    <w:basedOn w:val="11"/>
    <w:rsid w:val="0048262E"/>
  </w:style>
  <w:style w:type="paragraph" w:customStyle="1" w:styleId="inserttext">
    <w:name w:val="insert text"/>
    <w:basedOn w:val="a2"/>
    <w:rsid w:val="0048262E"/>
    <w:pPr>
      <w:spacing w:after="100"/>
      <w:ind w:left="794"/>
    </w:pPr>
    <w:rPr>
      <w:rFonts w:eastAsia="MS Mincho"/>
      <w:lang w:val="en-US"/>
    </w:rPr>
  </w:style>
  <w:style w:type="paragraph" w:styleId="afb">
    <w:name w:val="footer"/>
    <w:aliases w:val="ft"/>
    <w:basedOn w:val="a2"/>
    <w:link w:val="Char4"/>
    <w:rsid w:val="0048262E"/>
    <w:pPr>
      <w:spacing w:after="100"/>
    </w:pPr>
    <w:rPr>
      <w:rFonts w:eastAsia="MS Mincho" w:cs="Times New Roman"/>
      <w:lang w:val="en-US"/>
    </w:rPr>
  </w:style>
  <w:style w:type="character" w:customStyle="1" w:styleId="Char4">
    <w:name w:val="Υποσέλιδο Char"/>
    <w:aliases w:val="ft Char"/>
    <w:basedOn w:val="a4"/>
    <w:link w:val="afb"/>
    <w:rsid w:val="0048262E"/>
    <w:rPr>
      <w:rFonts w:ascii="Calibri" w:eastAsia="MS Mincho" w:hAnsi="Calibri" w:cs="Times New Roman"/>
      <w:szCs w:val="24"/>
      <w:lang w:val="en-US" w:eastAsia="ar-SA"/>
    </w:rPr>
  </w:style>
  <w:style w:type="paragraph" w:styleId="afc">
    <w:name w:val="header"/>
    <w:aliases w:val="hd"/>
    <w:basedOn w:val="a2"/>
    <w:link w:val="Char5"/>
    <w:rsid w:val="0048262E"/>
    <w:rPr>
      <w:rFonts w:cs="Times New Roman"/>
    </w:rPr>
  </w:style>
  <w:style w:type="character" w:customStyle="1" w:styleId="Char5">
    <w:name w:val="Κεφαλίδα Char"/>
    <w:aliases w:val="hd Char1"/>
    <w:basedOn w:val="a4"/>
    <w:link w:val="afc"/>
    <w:rsid w:val="0048262E"/>
    <w:rPr>
      <w:rFonts w:ascii="Calibri" w:eastAsia="Times New Roman" w:hAnsi="Calibri" w:cs="Times New Roman"/>
      <w:szCs w:val="24"/>
      <w:lang w:val="en-GB" w:eastAsia="ar-SA"/>
    </w:rPr>
  </w:style>
  <w:style w:type="paragraph" w:customStyle="1" w:styleId="BalloonText1">
    <w:name w:val="Balloon Text1"/>
    <w:basedOn w:val="a2"/>
    <w:rsid w:val="0048262E"/>
    <w:rPr>
      <w:rFonts w:ascii="Tahoma" w:hAnsi="Tahoma" w:cs="Tahoma"/>
      <w:sz w:val="16"/>
      <w:szCs w:val="16"/>
    </w:rPr>
  </w:style>
  <w:style w:type="paragraph" w:customStyle="1" w:styleId="CommentText1">
    <w:name w:val="Comment Text1"/>
    <w:basedOn w:val="a2"/>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2"/>
    <w:rsid w:val="0048262E"/>
    <w:pPr>
      <w:spacing w:before="280" w:after="200"/>
    </w:pPr>
    <w:rPr>
      <w:rFonts w:ascii="Arial Unicode MS" w:eastAsia="Arial Unicode MS" w:hAnsi="Arial Unicode MS" w:cs="Arial Unicode MS"/>
    </w:rPr>
  </w:style>
  <w:style w:type="paragraph" w:customStyle="1" w:styleId="ListParagraph1">
    <w:name w:val="List Paragraph1"/>
    <w:basedOn w:val="a2"/>
    <w:rsid w:val="0048262E"/>
    <w:pPr>
      <w:spacing w:after="200"/>
      <w:ind w:left="720"/>
    </w:pPr>
  </w:style>
  <w:style w:type="paragraph" w:styleId="afd">
    <w:name w:val="footnote text"/>
    <w:basedOn w:val="a2"/>
    <w:link w:val="Char6"/>
    <w:rsid w:val="0048262E"/>
    <w:pPr>
      <w:spacing w:after="0"/>
      <w:ind w:left="425" w:hanging="425"/>
    </w:pPr>
    <w:rPr>
      <w:sz w:val="18"/>
      <w:szCs w:val="20"/>
      <w:lang w:val="en-IE"/>
    </w:rPr>
  </w:style>
  <w:style w:type="character" w:customStyle="1" w:styleId="Char6">
    <w:name w:val="Κείμενο υποσημείωσης Char"/>
    <w:basedOn w:val="a4"/>
    <w:link w:val="afd"/>
    <w:rsid w:val="0048262E"/>
    <w:rPr>
      <w:rFonts w:ascii="Calibri" w:eastAsia="Times New Roman" w:hAnsi="Calibri" w:cs="Calibri"/>
      <w:sz w:val="18"/>
      <w:szCs w:val="20"/>
      <w:lang w:val="en-IE" w:eastAsia="ar-SA"/>
    </w:rPr>
  </w:style>
  <w:style w:type="paragraph" w:styleId="17">
    <w:name w:val="toc 1"/>
    <w:basedOn w:val="a2"/>
    <w:next w:val="a2"/>
    <w:uiPriority w:val="39"/>
    <w:qFormat/>
    <w:rsid w:val="0048262E"/>
    <w:pPr>
      <w:spacing w:before="120"/>
    </w:pPr>
    <w:rPr>
      <w:b/>
      <w:bCs/>
      <w:caps/>
      <w:sz w:val="20"/>
      <w:szCs w:val="20"/>
    </w:rPr>
  </w:style>
  <w:style w:type="paragraph" w:styleId="25">
    <w:name w:val="toc 2"/>
    <w:basedOn w:val="a2"/>
    <w:next w:val="a2"/>
    <w:uiPriority w:val="39"/>
    <w:qFormat/>
    <w:rsid w:val="0048262E"/>
    <w:pPr>
      <w:spacing w:after="0"/>
      <w:ind w:left="220"/>
    </w:pPr>
    <w:rPr>
      <w:smallCaps/>
      <w:sz w:val="20"/>
      <w:szCs w:val="20"/>
    </w:rPr>
  </w:style>
  <w:style w:type="paragraph" w:styleId="34">
    <w:name w:val="toc 3"/>
    <w:basedOn w:val="a2"/>
    <w:next w:val="a2"/>
    <w:uiPriority w:val="39"/>
    <w:qFormat/>
    <w:rsid w:val="0048262E"/>
    <w:pPr>
      <w:spacing w:after="0"/>
      <w:ind w:left="440"/>
    </w:pPr>
    <w:rPr>
      <w:i/>
      <w:iCs/>
      <w:sz w:val="20"/>
      <w:szCs w:val="20"/>
    </w:rPr>
  </w:style>
  <w:style w:type="paragraph" w:styleId="42">
    <w:name w:val="toc 4"/>
    <w:basedOn w:val="a2"/>
    <w:next w:val="a2"/>
    <w:uiPriority w:val="39"/>
    <w:rsid w:val="0048262E"/>
    <w:pPr>
      <w:spacing w:after="0"/>
      <w:ind w:left="660"/>
    </w:pPr>
    <w:rPr>
      <w:sz w:val="18"/>
      <w:szCs w:val="18"/>
    </w:rPr>
  </w:style>
  <w:style w:type="paragraph" w:styleId="50">
    <w:name w:val="toc 5"/>
    <w:basedOn w:val="a2"/>
    <w:next w:val="a2"/>
    <w:uiPriority w:val="39"/>
    <w:rsid w:val="0048262E"/>
    <w:pPr>
      <w:spacing w:after="0"/>
      <w:ind w:left="880"/>
    </w:pPr>
    <w:rPr>
      <w:sz w:val="18"/>
      <w:szCs w:val="18"/>
    </w:rPr>
  </w:style>
  <w:style w:type="paragraph" w:styleId="60">
    <w:name w:val="toc 6"/>
    <w:basedOn w:val="a2"/>
    <w:next w:val="a2"/>
    <w:uiPriority w:val="39"/>
    <w:rsid w:val="0048262E"/>
    <w:pPr>
      <w:spacing w:after="0"/>
      <w:ind w:left="1100"/>
    </w:pPr>
    <w:rPr>
      <w:sz w:val="18"/>
      <w:szCs w:val="18"/>
    </w:rPr>
  </w:style>
  <w:style w:type="paragraph" w:styleId="70">
    <w:name w:val="toc 7"/>
    <w:basedOn w:val="a2"/>
    <w:next w:val="a2"/>
    <w:uiPriority w:val="39"/>
    <w:rsid w:val="0048262E"/>
    <w:pPr>
      <w:spacing w:after="0"/>
      <w:ind w:left="1320"/>
    </w:pPr>
    <w:rPr>
      <w:sz w:val="18"/>
      <w:szCs w:val="18"/>
    </w:rPr>
  </w:style>
  <w:style w:type="paragraph" w:styleId="80">
    <w:name w:val="toc 8"/>
    <w:basedOn w:val="a2"/>
    <w:next w:val="a2"/>
    <w:uiPriority w:val="39"/>
    <w:rsid w:val="0048262E"/>
    <w:pPr>
      <w:spacing w:after="0"/>
      <w:ind w:left="1540"/>
    </w:pPr>
    <w:rPr>
      <w:sz w:val="18"/>
      <w:szCs w:val="18"/>
    </w:rPr>
  </w:style>
  <w:style w:type="paragraph" w:styleId="90">
    <w:name w:val="toc 9"/>
    <w:basedOn w:val="a2"/>
    <w:next w:val="a2"/>
    <w:uiPriority w:val="39"/>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1"/>
    <w:rsid w:val="0048262E"/>
    <w:rPr>
      <w:rFonts w:ascii="Calibri" w:hAnsi="Calibri" w:cs="Calibri"/>
      <w:lang w:val="el-GR"/>
    </w:rPr>
  </w:style>
  <w:style w:type="paragraph" w:styleId="afe">
    <w:name w:val="endnote text"/>
    <w:basedOn w:val="a2"/>
    <w:link w:val="Char7"/>
    <w:rsid w:val="0048262E"/>
    <w:rPr>
      <w:sz w:val="20"/>
      <w:szCs w:val="20"/>
    </w:rPr>
  </w:style>
  <w:style w:type="character" w:customStyle="1" w:styleId="Char7">
    <w:name w:val="Κείμενο σημείωσης τέλους Char"/>
    <w:basedOn w:val="a4"/>
    <w:link w:val="afe"/>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
    <w:name w:val="Προμορφοποιημένο κείμενο"/>
    <w:basedOn w:val="a2"/>
    <w:rsid w:val="0048262E"/>
  </w:style>
  <w:style w:type="paragraph" w:styleId="aff0">
    <w:name w:val="Body Text Indent"/>
    <w:basedOn w:val="a2"/>
    <w:link w:val="Char8"/>
    <w:rsid w:val="0048262E"/>
    <w:pPr>
      <w:ind w:firstLine="1134"/>
    </w:pPr>
    <w:rPr>
      <w:rFonts w:ascii="Arial" w:hAnsi="Arial" w:cs="Arial"/>
    </w:rPr>
  </w:style>
  <w:style w:type="character" w:customStyle="1" w:styleId="Char8">
    <w:name w:val="Σώμα κείμενου με εσοχή Char"/>
    <w:basedOn w:val="a4"/>
    <w:link w:val="aff0"/>
    <w:rsid w:val="0048262E"/>
    <w:rPr>
      <w:rFonts w:ascii="Arial" w:eastAsia="Times New Roman" w:hAnsi="Arial" w:cs="Arial"/>
      <w:szCs w:val="24"/>
      <w:lang w:val="en-GB" w:eastAsia="ar-SA"/>
    </w:rPr>
  </w:style>
  <w:style w:type="paragraph" w:customStyle="1" w:styleId="normalwithoutspacing">
    <w:name w:val="normal_without_spacing"/>
    <w:basedOn w:val="a2"/>
    <w:rsid w:val="0048262E"/>
    <w:pPr>
      <w:spacing w:after="60"/>
    </w:pPr>
  </w:style>
  <w:style w:type="paragraph" w:customStyle="1" w:styleId="foothanging">
    <w:name w:val="foot_hanging"/>
    <w:basedOn w:val="afd"/>
    <w:rsid w:val="0048262E"/>
    <w:pPr>
      <w:ind w:left="426" w:hanging="426"/>
    </w:pPr>
    <w:rPr>
      <w:szCs w:val="18"/>
    </w:rPr>
  </w:style>
  <w:style w:type="paragraph" w:customStyle="1" w:styleId="HTMLPreformatted1">
    <w:name w:val="HTML Preformatted1"/>
    <w:basedOn w:val="a2"/>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2"/>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2"/>
    <w:qFormat/>
    <w:rsid w:val="0048262E"/>
    <w:pPr>
      <w:suppressLineNumbers/>
    </w:pPr>
  </w:style>
  <w:style w:type="paragraph" w:customStyle="1" w:styleId="aff2">
    <w:name w:val="Επικεφαλίδα πίνακα"/>
    <w:basedOn w:val="aff1"/>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2"/>
    <w:rsid w:val="0048262E"/>
    <w:rPr>
      <w:sz w:val="16"/>
      <w:szCs w:val="16"/>
    </w:rPr>
  </w:style>
  <w:style w:type="paragraph" w:customStyle="1" w:styleId="fooot">
    <w:name w:val="fooot"/>
    <w:basedOn w:val="footers"/>
    <w:rsid w:val="0048262E"/>
  </w:style>
  <w:style w:type="paragraph" w:styleId="aff3">
    <w:name w:val="Balloon Text"/>
    <w:basedOn w:val="a2"/>
    <w:link w:val="Char10"/>
    <w:rsid w:val="0048262E"/>
    <w:pPr>
      <w:spacing w:after="0"/>
    </w:pPr>
    <w:rPr>
      <w:rFonts w:ascii="Tahoma" w:hAnsi="Tahoma" w:cs="Tahoma"/>
      <w:sz w:val="16"/>
      <w:szCs w:val="16"/>
    </w:rPr>
  </w:style>
  <w:style w:type="character" w:customStyle="1" w:styleId="Char10">
    <w:name w:val="Κείμενο πλαισίου Char1"/>
    <w:basedOn w:val="a4"/>
    <w:link w:val="aff3"/>
    <w:rsid w:val="0048262E"/>
    <w:rPr>
      <w:rFonts w:ascii="Tahoma" w:eastAsia="Times New Roman" w:hAnsi="Tahoma" w:cs="Tahoma"/>
      <w:sz w:val="16"/>
      <w:szCs w:val="16"/>
      <w:lang w:val="en-GB" w:eastAsia="ar-SA"/>
    </w:rPr>
  </w:style>
  <w:style w:type="paragraph" w:customStyle="1" w:styleId="18">
    <w:name w:val="Κείμενο σχολίου1"/>
    <w:basedOn w:val="a2"/>
    <w:rsid w:val="0048262E"/>
    <w:rPr>
      <w:sz w:val="20"/>
      <w:szCs w:val="20"/>
    </w:rPr>
  </w:style>
  <w:style w:type="paragraph" w:styleId="aff4">
    <w:name w:val="annotation text"/>
    <w:basedOn w:val="a2"/>
    <w:link w:val="Char11"/>
    <w:uiPriority w:val="99"/>
    <w:unhideWhenUsed/>
    <w:rsid w:val="0048262E"/>
    <w:rPr>
      <w:sz w:val="20"/>
      <w:szCs w:val="20"/>
    </w:rPr>
  </w:style>
  <w:style w:type="character" w:customStyle="1" w:styleId="Char11">
    <w:name w:val="Κείμενο σχολίου Char1"/>
    <w:basedOn w:val="a4"/>
    <w:link w:val="aff4"/>
    <w:uiPriority w:val="99"/>
    <w:semiHidden/>
    <w:rsid w:val="0048262E"/>
    <w:rPr>
      <w:sz w:val="20"/>
      <w:szCs w:val="20"/>
    </w:rPr>
  </w:style>
  <w:style w:type="paragraph" w:styleId="aff5">
    <w:name w:val="annotation subject"/>
    <w:basedOn w:val="18"/>
    <w:next w:val="18"/>
    <w:link w:val="Char12"/>
    <w:rsid w:val="0048262E"/>
    <w:rPr>
      <w:b/>
      <w:bCs/>
    </w:rPr>
  </w:style>
  <w:style w:type="character" w:customStyle="1" w:styleId="Char12">
    <w:name w:val="Θέμα σχολίου Char1"/>
    <w:basedOn w:val="Char11"/>
    <w:link w:val="aff5"/>
    <w:rsid w:val="0048262E"/>
    <w:rPr>
      <w:rFonts w:ascii="Calibri" w:eastAsia="Times New Roman" w:hAnsi="Calibri" w:cs="Calibri"/>
      <w:b/>
      <w:bCs/>
      <w:sz w:val="20"/>
      <w:szCs w:val="20"/>
      <w:lang w:val="en-GB" w:eastAsia="ar-SA"/>
    </w:rPr>
  </w:style>
  <w:style w:type="paragraph" w:styleId="-HTML">
    <w:name w:val="HTML Preformatted"/>
    <w:basedOn w:val="a2"/>
    <w:link w:val="-HTMLChar1"/>
    <w:uiPriority w:val="99"/>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4"/>
    <w:link w:val="-HTML"/>
    <w:rsid w:val="0048262E"/>
    <w:rPr>
      <w:rFonts w:ascii="Courier New" w:eastAsia="Times New Roman" w:hAnsi="Courier New" w:cs="Courier New"/>
      <w:sz w:val="20"/>
      <w:szCs w:val="20"/>
      <w:lang w:val="en-US" w:eastAsia="ar-SA"/>
    </w:rPr>
  </w:style>
  <w:style w:type="paragraph" w:styleId="aff6">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2"/>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a"/>
    <w:rsid w:val="0048262E"/>
    <w:pPr>
      <w:tabs>
        <w:tab w:val="right" w:leader="dot" w:pos="7091"/>
      </w:tabs>
      <w:ind w:left="2547"/>
    </w:pPr>
  </w:style>
  <w:style w:type="paragraph" w:customStyle="1" w:styleId="aff7">
    <w:name w:val="Οριζόντια γραμμή"/>
    <w:basedOn w:val="a2"/>
    <w:next w:val="a3"/>
    <w:rsid w:val="0048262E"/>
    <w:pPr>
      <w:suppressLineNumbers/>
      <w:spacing w:after="283"/>
    </w:pPr>
    <w:rPr>
      <w:sz w:val="12"/>
      <w:szCs w:val="12"/>
    </w:rPr>
  </w:style>
  <w:style w:type="paragraph" w:customStyle="1" w:styleId="101">
    <w:name w:val="Κατάλογος περιεχομένων 10"/>
    <w:basedOn w:val="afa"/>
    <w:rsid w:val="0048262E"/>
    <w:pPr>
      <w:tabs>
        <w:tab w:val="right" w:leader="dot" w:pos="7091"/>
      </w:tabs>
      <w:ind w:left="2547"/>
    </w:pPr>
  </w:style>
  <w:style w:type="paragraph" w:customStyle="1" w:styleId="SectionTitle">
    <w:name w:val="SectionTitle"/>
    <w:basedOn w:val="a2"/>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2"/>
    <w:rsid w:val="0048262E"/>
    <w:pPr>
      <w:keepNext/>
      <w:spacing w:before="120" w:after="360" w:line="276" w:lineRule="auto"/>
      <w:jc w:val="center"/>
    </w:pPr>
    <w:rPr>
      <w:b/>
      <w:color w:val="00000A"/>
      <w:kern w:val="1"/>
    </w:rPr>
  </w:style>
  <w:style w:type="paragraph" w:customStyle="1" w:styleId="Bodytext8">
    <w:name w:val="Body text (8)"/>
    <w:basedOn w:val="a2"/>
    <w:rsid w:val="0048262E"/>
    <w:pPr>
      <w:shd w:val="clear" w:color="auto" w:fill="FFFFFF"/>
      <w:spacing w:line="0" w:lineRule="atLeast"/>
    </w:pPr>
    <w:rPr>
      <w:rFonts w:eastAsia="Calibri"/>
      <w:sz w:val="18"/>
      <w:szCs w:val="18"/>
    </w:rPr>
  </w:style>
  <w:style w:type="paragraph" w:customStyle="1" w:styleId="19">
    <w:name w:val="Βασικό1"/>
    <w:basedOn w:val="a2"/>
    <w:next w:val="a2"/>
    <w:rsid w:val="0048262E"/>
    <w:rPr>
      <w:rFonts w:cs="Arial"/>
    </w:rPr>
  </w:style>
  <w:style w:type="paragraph" w:customStyle="1" w:styleId="Bodytext2">
    <w:name w:val="Body text (2)"/>
    <w:basedOn w:val="a2"/>
    <w:rsid w:val="0048262E"/>
    <w:pPr>
      <w:shd w:val="clear" w:color="auto" w:fill="FFFFFF"/>
      <w:spacing w:line="115" w:lineRule="exact"/>
      <w:jc w:val="center"/>
    </w:pPr>
    <w:rPr>
      <w:rFonts w:eastAsia="Calibri"/>
      <w:sz w:val="13"/>
      <w:szCs w:val="13"/>
      <w:lang w:val="en-US"/>
    </w:rPr>
  </w:style>
  <w:style w:type="paragraph" w:customStyle="1" w:styleId="aff8">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9">
    <w:name w:val="??????????? ??????"/>
    <w:basedOn w:val="aff8"/>
    <w:rsid w:val="0048262E"/>
    <w:pPr>
      <w:ind w:left="567"/>
    </w:pPr>
  </w:style>
  <w:style w:type="paragraph" w:customStyle="1" w:styleId="affa">
    <w:name w:val="???? ????????"/>
    <w:basedOn w:val="aff8"/>
    <w:rsid w:val="0048262E"/>
    <w:pPr>
      <w:spacing w:after="120"/>
    </w:pPr>
  </w:style>
  <w:style w:type="paragraph" w:customStyle="1" w:styleId="WW-">
    <w:name w:val="WW-??????????? ??????"/>
    <w:basedOn w:val="aff9"/>
    <w:rsid w:val="0048262E"/>
    <w:pPr>
      <w:jc w:val="center"/>
    </w:pPr>
    <w:rPr>
      <w:b/>
      <w:bCs/>
    </w:rPr>
  </w:style>
  <w:style w:type="paragraph" w:customStyle="1" w:styleId="affb">
    <w:name w:val="Ðåñéå÷üìåíï ëßóôáò"/>
    <w:basedOn w:val="aff8"/>
    <w:rsid w:val="0048262E"/>
    <w:pPr>
      <w:ind w:left="567"/>
    </w:pPr>
  </w:style>
  <w:style w:type="paragraph" w:styleId="affc">
    <w:name w:val="TOC Heading"/>
    <w:basedOn w:val="11"/>
    <w:next w:val="a2"/>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d">
    <w:name w:val="Σύνδεσμος διαδικτύου"/>
    <w:rsid w:val="0048262E"/>
    <w:rPr>
      <w:color w:val="000080"/>
      <w:u w:val="single"/>
    </w:rPr>
  </w:style>
  <w:style w:type="paragraph" w:styleId="affe">
    <w:name w:val="caption"/>
    <w:basedOn w:val="a2"/>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f">
    <w:name w:val="No Spacing"/>
    <w:link w:val="Char9"/>
    <w:qFormat/>
    <w:rsid w:val="008274E1"/>
    <w:pPr>
      <w:spacing w:after="0" w:line="240" w:lineRule="auto"/>
    </w:pPr>
    <w:rPr>
      <w:rFonts w:ascii="Calibri" w:eastAsia="Calibri" w:hAnsi="Calibri" w:cs="Times New Roman"/>
    </w:rPr>
  </w:style>
  <w:style w:type="table" w:styleId="afff0">
    <w:name w:val="Table Grid"/>
    <w:basedOn w:val="a5"/>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7"/>
    <w:locked/>
    <w:rsid w:val="00BD5D7E"/>
    <w:rPr>
      <w:rFonts w:ascii="Times New Roman" w:eastAsia="Times New Roman" w:hAnsi="Times New Roman" w:cs="Times New Roman"/>
      <w:sz w:val="24"/>
      <w:szCs w:val="24"/>
      <w:lang w:val="en-GB" w:eastAsia="ar-SA"/>
    </w:rPr>
  </w:style>
  <w:style w:type="character" w:customStyle="1" w:styleId="jlqj4b">
    <w:name w:val="jlqj4b"/>
    <w:basedOn w:val="a4"/>
    <w:rsid w:val="00BD5D7E"/>
  </w:style>
  <w:style w:type="character" w:customStyle="1" w:styleId="6Char">
    <w:name w:val="Επικεφαλίδα 6 Char"/>
    <w:aliases w:val="H6 Char"/>
    <w:basedOn w:val="a4"/>
    <w:link w:val="6"/>
    <w:rsid w:val="0068671B"/>
    <w:rPr>
      <w:rFonts w:ascii="Calibri" w:eastAsia="Calibri" w:hAnsi="Calibri" w:cs="Calibri"/>
      <w:b/>
      <w:color w:val="000000"/>
      <w:lang w:eastAsia="el-GR"/>
    </w:rPr>
  </w:style>
  <w:style w:type="character" w:customStyle="1" w:styleId="8Char">
    <w:name w:val="Επικεφαλίδα 8 Char"/>
    <w:basedOn w:val="a4"/>
    <w:link w:val="8"/>
    <w:rsid w:val="0068671B"/>
    <w:rPr>
      <w:rFonts w:ascii="Tahoma" w:eastAsia="Times New Roman" w:hAnsi="Tahoma" w:cs="Times New Roman"/>
      <w:sz w:val="18"/>
      <w:szCs w:val="20"/>
      <w:u w:val="single"/>
      <w:lang w:val="en-US"/>
    </w:rPr>
  </w:style>
  <w:style w:type="character" w:customStyle="1" w:styleId="9Char">
    <w:name w:val="Επικεφαλίδα 9 Char"/>
    <w:aliases w:val="AC&amp;E_1 Char"/>
    <w:basedOn w:val="a4"/>
    <w:link w:val="9"/>
    <w:rsid w:val="0068671B"/>
    <w:rPr>
      <w:rFonts w:ascii="Tahoma" w:eastAsia="Times New Roman" w:hAnsi="Tahoma" w:cs="Times New Roman"/>
      <w:sz w:val="18"/>
      <w:szCs w:val="20"/>
      <w:u w:val="single"/>
      <w:lang w:val="en-US"/>
    </w:rPr>
  </w:style>
  <w:style w:type="character" w:customStyle="1" w:styleId="Char9">
    <w:name w:val="Χωρίς διάστιχο Char"/>
    <w:link w:val="afff"/>
    <w:locked/>
    <w:rsid w:val="0068671B"/>
    <w:rPr>
      <w:rFonts w:ascii="Calibri" w:eastAsia="Calibri" w:hAnsi="Calibri" w:cs="Times New Roman"/>
    </w:rPr>
  </w:style>
  <w:style w:type="character" w:styleId="afff1">
    <w:name w:val="annotation reference"/>
    <w:uiPriority w:val="99"/>
    <w:rsid w:val="0068671B"/>
    <w:rPr>
      <w:rFonts w:cs="Times New Roman"/>
      <w:sz w:val="16"/>
      <w:szCs w:val="16"/>
    </w:rPr>
  </w:style>
  <w:style w:type="paragraph" w:customStyle="1" w:styleId="ListParagraph2">
    <w:name w:val="List Paragraph2"/>
    <w:basedOn w:val="a2"/>
    <w:link w:val="ListParagraphChar1"/>
    <w:uiPriority w:val="34"/>
    <w:rsid w:val="0068671B"/>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34"/>
    <w:locked/>
    <w:rsid w:val="0068671B"/>
    <w:rPr>
      <w:rFonts w:ascii="Calibri" w:eastAsia="Calibri" w:hAnsi="Calibri" w:cs="Times New Roman"/>
      <w:sz w:val="20"/>
      <w:szCs w:val="20"/>
      <w:lang w:val="en-US"/>
    </w:rPr>
  </w:style>
  <w:style w:type="table" w:customStyle="1" w:styleId="TableGrid1">
    <w:name w:val="Table Grid1"/>
    <w:basedOn w:val="a5"/>
    <w:next w:val="afff0"/>
    <w:uiPriority w:val="39"/>
    <w:locked/>
    <w:rsid w:val="0068671B"/>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ff0"/>
    <w:rsid w:val="0068671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nhideWhenUsed/>
    <w:rsid w:val="0068671B"/>
    <w:pPr>
      <w:suppressAutoHyphens w:val="0"/>
      <w:spacing w:before="100" w:beforeAutospacing="1" w:after="100" w:afterAutospacing="1"/>
      <w:jc w:val="left"/>
    </w:pPr>
    <w:rPr>
      <w:rFonts w:ascii="Times New Roman" w:eastAsiaTheme="minorEastAsia" w:hAnsi="Times New Roman" w:cs="Times New Roman"/>
      <w:sz w:val="24"/>
      <w:lang w:val="el-GR" w:eastAsia="el-GR"/>
    </w:rPr>
  </w:style>
  <w:style w:type="table" w:customStyle="1" w:styleId="TableGrid20">
    <w:name w:val="TableGrid2"/>
    <w:rsid w:val="0068671B"/>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a2"/>
    <w:link w:val="footnotedescriptionChar"/>
    <w:hidden/>
    <w:rsid w:val="0068671B"/>
    <w:pPr>
      <w:spacing w:after="0" w:line="249" w:lineRule="auto"/>
      <w:ind w:left="1" w:right="35"/>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68671B"/>
    <w:rPr>
      <w:rFonts w:ascii="Calibri" w:eastAsia="Calibri" w:hAnsi="Calibri" w:cs="Calibri"/>
      <w:color w:val="000000"/>
      <w:sz w:val="18"/>
      <w:lang w:eastAsia="el-GR"/>
    </w:rPr>
  </w:style>
  <w:style w:type="character" w:customStyle="1" w:styleId="5Char1">
    <w:name w:val="Επικεφαλίδα 5 Char1"/>
    <w:aliases w:val="H5 Char,H51 Char,h5 Char,Επικεφαλίδα 5 Char Char,_ep??efa??da 5 Char,Headline 5 Char,5 Char"/>
    <w:rsid w:val="0068671B"/>
    <w:rPr>
      <w:rFonts w:ascii="Arial" w:eastAsia="Arial" w:hAnsi="Arial" w:cs="Arial"/>
      <w:b/>
      <w:color w:val="001F5F"/>
      <w:sz w:val="24"/>
    </w:rPr>
  </w:style>
  <w:style w:type="character" w:customStyle="1" w:styleId="footnotemark">
    <w:name w:val="footnote mark"/>
    <w:hidden/>
    <w:rsid w:val="0068671B"/>
    <w:rPr>
      <w:rFonts w:ascii="Calibri" w:eastAsia="Calibri" w:hAnsi="Calibri" w:cs="Calibri"/>
      <w:color w:val="000000"/>
      <w:sz w:val="18"/>
      <w:vertAlign w:val="superscript"/>
    </w:rPr>
  </w:style>
  <w:style w:type="table" w:customStyle="1" w:styleId="TableGrid">
    <w:name w:val="TableGrid"/>
    <w:rsid w:val="0068671B"/>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1a">
    <w:name w:val="Ανεπίλυτη αναφορά1"/>
    <w:basedOn w:val="a4"/>
    <w:uiPriority w:val="99"/>
    <w:semiHidden/>
    <w:unhideWhenUsed/>
    <w:rsid w:val="0068671B"/>
    <w:rPr>
      <w:color w:val="605E5C"/>
      <w:shd w:val="clear" w:color="auto" w:fill="E1DFDD"/>
    </w:rPr>
  </w:style>
  <w:style w:type="table" w:customStyle="1" w:styleId="TableGrid10">
    <w:name w:val="TableGrid1"/>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1">
    <w:name w:val="No List1"/>
    <w:next w:val="a6"/>
    <w:uiPriority w:val="99"/>
    <w:semiHidden/>
    <w:unhideWhenUsed/>
    <w:rsid w:val="0068671B"/>
  </w:style>
  <w:style w:type="table" w:customStyle="1" w:styleId="TableGrid3">
    <w:name w:val="TableGrid3"/>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2">
    <w:name w:val="No List2"/>
    <w:next w:val="a6"/>
    <w:uiPriority w:val="99"/>
    <w:semiHidden/>
    <w:unhideWhenUsed/>
    <w:rsid w:val="0068671B"/>
  </w:style>
  <w:style w:type="character" w:customStyle="1" w:styleId="Caractredenotedebasdepage">
    <w:name w:val="Caractère de note de bas de page"/>
    <w:rsid w:val="0068671B"/>
    <w:rPr>
      <w:rFonts w:cs="Times New Roman"/>
      <w:vertAlign w:val="superscript"/>
    </w:rPr>
  </w:style>
  <w:style w:type="paragraph" w:styleId="a1">
    <w:name w:val="List Number"/>
    <w:basedOn w:val="a2"/>
    <w:rsid w:val="0068671B"/>
    <w:pPr>
      <w:numPr>
        <w:numId w:val="58"/>
      </w:numPr>
      <w:spacing w:before="57" w:after="0"/>
      <w:jc w:val="left"/>
    </w:pPr>
    <w:rPr>
      <w:rFonts w:cs="Times New Roman"/>
      <w:sz w:val="24"/>
      <w:lang w:val="el-GR"/>
    </w:rPr>
  </w:style>
  <w:style w:type="paragraph" w:customStyle="1" w:styleId="TabletextChar">
    <w:name w:val="Table text Char"/>
    <w:basedOn w:val="a2"/>
    <w:link w:val="TabletextCharChar"/>
    <w:semiHidden/>
    <w:rsid w:val="0068671B"/>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semiHidden/>
    <w:locked/>
    <w:rsid w:val="0068671B"/>
    <w:rPr>
      <w:rFonts w:ascii="Tahoma" w:eastAsia="Times New Roman" w:hAnsi="Tahoma" w:cs="Times New Roman"/>
      <w:sz w:val="20"/>
      <w:szCs w:val="20"/>
    </w:rPr>
  </w:style>
  <w:style w:type="paragraph" w:customStyle="1" w:styleId="Normalmystyle">
    <w:name w:val="Normal.mystyle"/>
    <w:basedOn w:val="a2"/>
    <w:semiHidden/>
    <w:rsid w:val="0068671B"/>
    <w:pPr>
      <w:widowControl w:val="0"/>
      <w:suppressAutoHyphens w:val="0"/>
    </w:pPr>
    <w:rPr>
      <w:rFonts w:ascii="Tahoma" w:hAnsi="Tahoma" w:cs="Times New Roman"/>
      <w:szCs w:val="20"/>
      <w:lang w:val="el-GR" w:eastAsia="en-US"/>
    </w:rPr>
  </w:style>
  <w:style w:type="paragraph" w:customStyle="1" w:styleId="SmallLetters">
    <w:name w:val="Small Letters"/>
    <w:basedOn w:val="a2"/>
    <w:semiHidden/>
    <w:rsid w:val="0068671B"/>
    <w:pPr>
      <w:suppressAutoHyphens w:val="0"/>
      <w:spacing w:after="240"/>
      <w:jc w:val="center"/>
    </w:pPr>
    <w:rPr>
      <w:rFonts w:ascii="Tahoma" w:hAnsi="Tahoma" w:cs="Times New Roman"/>
      <w:szCs w:val="20"/>
      <w:lang w:val="el-GR" w:eastAsia="en-US"/>
    </w:rPr>
  </w:style>
  <w:style w:type="paragraph" w:customStyle="1" w:styleId="NumCharCharCharCharCharCharCharCharChar">
    <w:name w:val="_Num# Char Char Char Char Char Char Char Char Char"/>
    <w:next w:val="a2"/>
    <w:link w:val="NumCharCharCharCharCharCharCharCharCharChar"/>
    <w:semiHidden/>
    <w:rsid w:val="0068671B"/>
    <w:pPr>
      <w:widowControl w:val="0"/>
      <w:numPr>
        <w:numId w:val="59"/>
      </w:numPr>
      <w:tabs>
        <w:tab w:val="clear" w:pos="429"/>
        <w:tab w:val="num" w:pos="721"/>
      </w:tabs>
      <w:spacing w:after="0" w:line="240" w:lineRule="auto"/>
      <w:ind w:left="433" w:hanging="432"/>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68671B"/>
    <w:rPr>
      <w:rFonts w:ascii="Tahoma" w:eastAsia="Times New Roman" w:hAnsi="Tahoma" w:cs="Times New Roman"/>
      <w:szCs w:val="20"/>
      <w:lang w:eastAsia="el-GR"/>
    </w:rPr>
  </w:style>
  <w:style w:type="paragraph" w:customStyle="1" w:styleId="StyleTimesNewRoman12ptLinespacingsingle">
    <w:name w:val="Style Times New Roman 12 pt Line spacing:  single"/>
    <w:basedOn w:val="a2"/>
    <w:semiHidden/>
    <w:rsid w:val="0068671B"/>
    <w:pPr>
      <w:suppressAutoHyphens w:val="0"/>
    </w:pPr>
    <w:rPr>
      <w:rFonts w:ascii="Tahoma" w:hAnsi="Tahoma" w:cs="Times New Roman"/>
      <w:szCs w:val="20"/>
      <w:lang w:val="el-GR" w:eastAsia="en-US"/>
    </w:rPr>
  </w:style>
  <w:style w:type="paragraph" w:customStyle="1" w:styleId="Tabletext">
    <w:name w:val="Table text"/>
    <w:basedOn w:val="a2"/>
    <w:rsid w:val="0068671B"/>
    <w:pPr>
      <w:widowControl w:val="0"/>
      <w:suppressAutoHyphens w:val="0"/>
      <w:spacing w:after="0"/>
      <w:ind w:left="113"/>
      <w:jc w:val="left"/>
    </w:pPr>
    <w:rPr>
      <w:rFonts w:ascii="Tahoma" w:hAnsi="Tahoma" w:cs="Times New Roman"/>
      <w:sz w:val="20"/>
      <w:lang w:val="el-GR" w:eastAsia="en-US"/>
    </w:rPr>
  </w:style>
  <w:style w:type="paragraph" w:customStyle="1" w:styleId="CharCharCharChar">
    <w:name w:val="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b1l">
    <w:name w:val="b1l"/>
    <w:basedOn w:val="a2"/>
    <w:next w:val="a2"/>
    <w:semiHidden/>
    <w:rsid w:val="0068671B"/>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2"/>
    <w:semiHidden/>
    <w:rsid w:val="0068671B"/>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2"/>
    <w:rsid w:val="0068671B"/>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68671B"/>
    <w:rPr>
      <w:rFonts w:cs="Times New Roman"/>
    </w:rPr>
  </w:style>
  <w:style w:type="character" w:customStyle="1" w:styleId="CharChar3">
    <w:name w:val="Char Char3"/>
    <w:semiHidden/>
    <w:locked/>
    <w:rsid w:val="0068671B"/>
    <w:rPr>
      <w:rFonts w:cs="Times New Roman"/>
      <w:sz w:val="24"/>
      <w:lang w:val="el-GR" w:eastAsia="ar-SA" w:bidi="ar-SA"/>
    </w:rPr>
  </w:style>
  <w:style w:type="paragraph" w:styleId="1b">
    <w:name w:val="index 1"/>
    <w:basedOn w:val="a2"/>
    <w:next w:val="a2"/>
    <w:autoRedefine/>
    <w:rsid w:val="0068671B"/>
    <w:pPr>
      <w:suppressAutoHyphens w:val="0"/>
      <w:spacing w:after="0"/>
      <w:ind w:left="240" w:hanging="240"/>
      <w:jc w:val="left"/>
    </w:pPr>
    <w:rPr>
      <w:rFonts w:cs="Times New Roman"/>
      <w:sz w:val="24"/>
      <w:lang w:val="el-GR" w:eastAsia="el-GR"/>
    </w:rPr>
  </w:style>
  <w:style w:type="paragraph" w:styleId="afff2">
    <w:name w:val="index heading"/>
    <w:basedOn w:val="a2"/>
    <w:next w:val="1b"/>
    <w:rsid w:val="0068671B"/>
    <w:pPr>
      <w:suppressAutoHyphens w:val="0"/>
      <w:spacing w:before="60" w:after="60"/>
    </w:pPr>
    <w:rPr>
      <w:rFonts w:ascii="Tahoma" w:hAnsi="Tahoma" w:cs="Times New Roman"/>
      <w:szCs w:val="20"/>
      <w:lang w:val="el-GR" w:eastAsia="en-US"/>
    </w:rPr>
  </w:style>
  <w:style w:type="paragraph" w:styleId="afff3">
    <w:name w:val="Document Map"/>
    <w:basedOn w:val="a2"/>
    <w:link w:val="Chara"/>
    <w:rsid w:val="0068671B"/>
    <w:pPr>
      <w:shd w:val="clear" w:color="auto" w:fill="000080"/>
      <w:suppressAutoHyphens w:val="0"/>
    </w:pPr>
    <w:rPr>
      <w:rFonts w:ascii="Tahoma" w:hAnsi="Tahoma" w:cs="Times New Roman"/>
      <w:sz w:val="20"/>
      <w:szCs w:val="20"/>
      <w:lang w:val="en-US" w:eastAsia="en-US"/>
    </w:rPr>
  </w:style>
  <w:style w:type="character" w:customStyle="1" w:styleId="Chara">
    <w:name w:val="Χάρτης εγγράφου Char"/>
    <w:basedOn w:val="a4"/>
    <w:link w:val="afff3"/>
    <w:rsid w:val="0068671B"/>
    <w:rPr>
      <w:rFonts w:ascii="Tahoma" w:eastAsia="Times New Roman" w:hAnsi="Tahoma" w:cs="Times New Roman"/>
      <w:sz w:val="20"/>
      <w:szCs w:val="20"/>
      <w:shd w:val="clear" w:color="auto" w:fill="000080"/>
      <w:lang w:val="en-US"/>
    </w:rPr>
  </w:style>
  <w:style w:type="paragraph" w:customStyle="1" w:styleId="afff4">
    <w:name w:val="Πίνακας"/>
    <w:basedOn w:val="a2"/>
    <w:autoRedefine/>
    <w:semiHidden/>
    <w:rsid w:val="0068671B"/>
    <w:pPr>
      <w:suppressAutoHyphens w:val="0"/>
    </w:pPr>
    <w:rPr>
      <w:rFonts w:ascii="Times New Roman" w:hAnsi="Times New Roman" w:cs="Times New Roman"/>
      <w:szCs w:val="20"/>
      <w:lang w:val="el-GR" w:eastAsia="el-GR"/>
    </w:rPr>
  </w:style>
  <w:style w:type="paragraph" w:styleId="afff5">
    <w:name w:val="Subtitle"/>
    <w:basedOn w:val="a2"/>
    <w:link w:val="Charb"/>
    <w:qFormat/>
    <w:rsid w:val="0068671B"/>
    <w:pPr>
      <w:suppressAutoHyphens w:val="0"/>
      <w:spacing w:after="60"/>
      <w:jc w:val="center"/>
    </w:pPr>
    <w:rPr>
      <w:rFonts w:ascii="Tahoma" w:hAnsi="Tahoma" w:cs="Times New Roman"/>
      <w:sz w:val="24"/>
      <w:szCs w:val="20"/>
      <w:lang w:val="en-US" w:eastAsia="en-US"/>
    </w:rPr>
  </w:style>
  <w:style w:type="character" w:customStyle="1" w:styleId="Charb">
    <w:name w:val="Υπότιτλος Char"/>
    <w:basedOn w:val="a4"/>
    <w:link w:val="afff5"/>
    <w:rsid w:val="0068671B"/>
    <w:rPr>
      <w:rFonts w:ascii="Tahoma" w:eastAsia="Times New Roman" w:hAnsi="Tahoma" w:cs="Times New Roman"/>
      <w:sz w:val="24"/>
      <w:szCs w:val="20"/>
      <w:lang w:val="en-US"/>
    </w:rPr>
  </w:style>
  <w:style w:type="paragraph" w:customStyle="1" w:styleId="afff6">
    <w:name w:val="σχήμα"/>
    <w:basedOn w:val="a2"/>
    <w:next w:val="a2"/>
    <w:semiHidden/>
    <w:rsid w:val="0068671B"/>
    <w:pPr>
      <w:suppressAutoHyphens w:val="0"/>
      <w:jc w:val="left"/>
    </w:pPr>
    <w:rPr>
      <w:rFonts w:ascii="Tahoma" w:hAnsi="Tahoma" w:cs="Times New Roman"/>
      <w:b/>
      <w:sz w:val="20"/>
      <w:szCs w:val="20"/>
      <w:lang w:val="el-GR" w:eastAsia="en-US"/>
    </w:rPr>
  </w:style>
  <w:style w:type="paragraph" w:customStyle="1" w:styleId="head1">
    <w:name w:val="head1"/>
    <w:basedOn w:val="afc"/>
    <w:semiHidden/>
    <w:rsid w:val="0068671B"/>
    <w:pPr>
      <w:tabs>
        <w:tab w:val="center" w:pos="4153"/>
        <w:tab w:val="right" w:pos="8306"/>
      </w:tabs>
      <w:suppressAutoHyphens w:val="0"/>
      <w:spacing w:before="60" w:after="0" w:line="360" w:lineRule="auto"/>
      <w:jc w:val="left"/>
    </w:pPr>
    <w:rPr>
      <w:rFonts w:ascii="Tahoma" w:hAnsi="Tahoma"/>
      <w:b/>
      <w:i/>
      <w:sz w:val="36"/>
      <w:szCs w:val="20"/>
      <w:lang w:val="en-US" w:eastAsia="en-US"/>
    </w:rPr>
  </w:style>
  <w:style w:type="paragraph" w:customStyle="1" w:styleId="head2">
    <w:name w:val="head2"/>
    <w:basedOn w:val="afc"/>
    <w:semiHidden/>
    <w:rsid w:val="0068671B"/>
    <w:pPr>
      <w:tabs>
        <w:tab w:val="center" w:pos="4153"/>
        <w:tab w:val="right" w:pos="8306"/>
      </w:tabs>
      <w:suppressAutoHyphens w:val="0"/>
      <w:spacing w:before="60" w:after="0" w:line="360" w:lineRule="auto"/>
      <w:jc w:val="center"/>
    </w:pPr>
    <w:rPr>
      <w:rFonts w:ascii="Tahoma" w:hAnsi="Tahoma"/>
      <w:i/>
      <w:sz w:val="32"/>
      <w:szCs w:val="20"/>
      <w:lang w:val="en-US" w:eastAsia="en-US"/>
    </w:rPr>
  </w:style>
  <w:style w:type="paragraph" w:customStyle="1" w:styleId="firstpage">
    <w:name w:val="first page"/>
    <w:basedOn w:val="11"/>
    <w:link w:val="firstpageChar"/>
    <w:semiHidden/>
    <w:rsid w:val="0068671B"/>
    <w:pPr>
      <w:pageBreakBefore w:val="0"/>
      <w:pBdr>
        <w:bottom w:val="single" w:sz="6" w:space="1" w:color="auto"/>
      </w:pBdr>
      <w:shd w:val="clear" w:color="auto" w:fill="E0E0E0"/>
      <w:suppressAutoHyphens w:val="0"/>
      <w:spacing w:before="360" w:line="360" w:lineRule="auto"/>
      <w:ind w:left="1418" w:hanging="1418"/>
      <w:jc w:val="center"/>
      <w:outlineLvl w:val="9"/>
    </w:pPr>
    <w:rPr>
      <w:rFonts w:ascii="Tahoma" w:hAnsi="Tahoma"/>
      <w:bCs w:val="0"/>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68671B"/>
    <w:pPr>
      <w:ind w:left="0" w:firstLine="0"/>
    </w:pPr>
    <w:rPr>
      <w:bCs/>
    </w:rPr>
  </w:style>
  <w:style w:type="paragraph" w:styleId="26">
    <w:name w:val="Body Text 2"/>
    <w:basedOn w:val="a2"/>
    <w:link w:val="2Char0"/>
    <w:rsid w:val="0068671B"/>
    <w:pPr>
      <w:suppressAutoHyphens w:val="0"/>
    </w:pPr>
    <w:rPr>
      <w:rFonts w:ascii="Tahoma" w:hAnsi="Tahoma" w:cs="Times New Roman"/>
      <w:sz w:val="20"/>
      <w:szCs w:val="20"/>
      <w:lang w:val="en-US" w:eastAsia="en-US"/>
    </w:rPr>
  </w:style>
  <w:style w:type="character" w:customStyle="1" w:styleId="2Char0">
    <w:name w:val="Σώμα κείμενου 2 Char"/>
    <w:basedOn w:val="a4"/>
    <w:link w:val="26"/>
    <w:rsid w:val="0068671B"/>
    <w:rPr>
      <w:rFonts w:ascii="Tahoma" w:eastAsia="Times New Roman" w:hAnsi="Tahoma" w:cs="Times New Roman"/>
      <w:sz w:val="20"/>
      <w:szCs w:val="20"/>
      <w:lang w:val="en-US"/>
    </w:rPr>
  </w:style>
  <w:style w:type="paragraph" w:styleId="35">
    <w:name w:val="Body Text 3"/>
    <w:basedOn w:val="a2"/>
    <w:link w:val="3Char0"/>
    <w:rsid w:val="0068671B"/>
    <w:pPr>
      <w:suppressAutoHyphens w:val="0"/>
      <w:ind w:right="170"/>
    </w:pPr>
    <w:rPr>
      <w:rFonts w:ascii="Tahoma" w:hAnsi="Tahoma" w:cs="Times New Roman"/>
      <w:sz w:val="20"/>
      <w:szCs w:val="20"/>
      <w:lang w:val="en-US" w:eastAsia="en-US"/>
    </w:rPr>
  </w:style>
  <w:style w:type="character" w:customStyle="1" w:styleId="3Char0">
    <w:name w:val="Σώμα κείμενου 3 Char"/>
    <w:basedOn w:val="a4"/>
    <w:link w:val="35"/>
    <w:rsid w:val="0068671B"/>
    <w:rPr>
      <w:rFonts w:ascii="Tahoma" w:eastAsia="Times New Roman" w:hAnsi="Tahoma" w:cs="Times New Roman"/>
      <w:sz w:val="20"/>
      <w:szCs w:val="20"/>
      <w:lang w:val="en-US"/>
    </w:rPr>
  </w:style>
  <w:style w:type="paragraph" w:styleId="afff7">
    <w:name w:val="Normal Indent"/>
    <w:basedOn w:val="a2"/>
    <w:rsid w:val="0068671B"/>
    <w:pPr>
      <w:tabs>
        <w:tab w:val="left" w:pos="1276"/>
        <w:tab w:val="left" w:pos="1559"/>
      </w:tabs>
      <w:suppressAutoHyphens w:val="0"/>
      <w:ind w:left="1276" w:hanging="709"/>
    </w:pPr>
    <w:rPr>
      <w:rFonts w:ascii="Tahoma" w:hAnsi="Tahoma" w:cs="Times New Roman"/>
      <w:sz w:val="20"/>
      <w:szCs w:val="20"/>
      <w:lang w:val="el-GR" w:eastAsia="en-US"/>
    </w:rPr>
  </w:style>
  <w:style w:type="paragraph" w:styleId="a0">
    <w:name w:val="List Bullet"/>
    <w:basedOn w:val="a2"/>
    <w:rsid w:val="0068671B"/>
    <w:pPr>
      <w:numPr>
        <w:numId w:val="63"/>
      </w:numPr>
      <w:suppressAutoHyphens w:val="0"/>
    </w:pPr>
    <w:rPr>
      <w:rFonts w:ascii="Tahoma" w:hAnsi="Tahoma" w:cs="Times New Roman"/>
      <w:sz w:val="20"/>
      <w:szCs w:val="22"/>
      <w:lang w:val="el-GR" w:eastAsia="en-US"/>
    </w:rPr>
  </w:style>
  <w:style w:type="paragraph" w:styleId="27">
    <w:name w:val="Body Text Indent 2"/>
    <w:basedOn w:val="a2"/>
    <w:link w:val="2Char1"/>
    <w:rsid w:val="0068671B"/>
    <w:pPr>
      <w:suppressAutoHyphens w:val="0"/>
      <w:ind w:left="567"/>
    </w:pPr>
    <w:rPr>
      <w:rFonts w:ascii="Arial" w:hAnsi="Arial" w:cs="Times New Roman"/>
      <w:sz w:val="20"/>
      <w:szCs w:val="20"/>
      <w:lang w:val="en-US" w:eastAsia="en-US"/>
    </w:rPr>
  </w:style>
  <w:style w:type="character" w:customStyle="1" w:styleId="2Char1">
    <w:name w:val="Σώμα κείμενου με εσοχή 2 Char"/>
    <w:basedOn w:val="a4"/>
    <w:link w:val="27"/>
    <w:rsid w:val="0068671B"/>
    <w:rPr>
      <w:rFonts w:ascii="Arial" w:eastAsia="Times New Roman" w:hAnsi="Arial" w:cs="Times New Roman"/>
      <w:sz w:val="20"/>
      <w:szCs w:val="20"/>
      <w:lang w:val="en-US"/>
    </w:rPr>
  </w:style>
  <w:style w:type="paragraph" w:styleId="36">
    <w:name w:val="Body Text Indent 3"/>
    <w:basedOn w:val="a2"/>
    <w:link w:val="3Char1"/>
    <w:rsid w:val="0068671B"/>
    <w:pPr>
      <w:suppressAutoHyphens w:val="0"/>
      <w:ind w:left="567"/>
    </w:pPr>
    <w:rPr>
      <w:rFonts w:ascii="Tahoma" w:hAnsi="Tahoma" w:cs="Times New Roman"/>
      <w:sz w:val="20"/>
      <w:szCs w:val="20"/>
      <w:lang w:val="en-US" w:eastAsia="en-US"/>
    </w:rPr>
  </w:style>
  <w:style w:type="character" w:customStyle="1" w:styleId="3Char1">
    <w:name w:val="Σώμα κείμενου με εσοχή 3 Char"/>
    <w:basedOn w:val="a4"/>
    <w:link w:val="36"/>
    <w:rsid w:val="0068671B"/>
    <w:rPr>
      <w:rFonts w:ascii="Tahoma" w:eastAsia="Times New Roman" w:hAnsi="Tahoma" w:cs="Times New Roman"/>
      <w:sz w:val="20"/>
      <w:szCs w:val="20"/>
      <w:lang w:val="en-US"/>
    </w:rPr>
  </w:style>
  <w:style w:type="paragraph" w:styleId="28">
    <w:name w:val="List 2"/>
    <w:basedOn w:val="a2"/>
    <w:rsid w:val="0068671B"/>
    <w:pPr>
      <w:suppressAutoHyphens w:val="0"/>
      <w:ind w:left="566" w:hanging="283"/>
    </w:pPr>
    <w:rPr>
      <w:rFonts w:ascii="Arial" w:hAnsi="Arial" w:cs="Times New Roman"/>
      <w:sz w:val="20"/>
      <w:szCs w:val="20"/>
      <w:lang w:val="el-GR" w:eastAsia="en-US"/>
    </w:rPr>
  </w:style>
  <w:style w:type="character" w:customStyle="1" w:styleId="afff8">
    <w:name w:val="Στυλ Διακριτή διαγραφή"/>
    <w:semiHidden/>
    <w:rsid w:val="0068671B"/>
    <w:rPr>
      <w:dstrike w:val="0"/>
    </w:rPr>
  </w:style>
  <w:style w:type="character" w:customStyle="1" w:styleId="afff9">
    <w:name w:val="Στυλ Πλάγια Διακριτή διαγραφή"/>
    <w:semiHidden/>
    <w:rsid w:val="0068671B"/>
    <w:rPr>
      <w:i/>
      <w:iCs/>
      <w:dstrike w:val="0"/>
    </w:rPr>
  </w:style>
  <w:style w:type="paragraph" w:customStyle="1" w:styleId="Heading1a">
    <w:name w:val="Heading 1a"/>
    <w:basedOn w:val="11"/>
    <w:semiHidden/>
    <w:rsid w:val="0068671B"/>
    <w:pPr>
      <w:keepNext w:val="0"/>
      <w:pageBreakBefore w:val="0"/>
      <w:pBdr>
        <w:bottom w:val="none" w:sz="0" w:space="0" w:color="auto"/>
      </w:pBdr>
      <w:shd w:val="clear" w:color="auto" w:fill="E6E6E6"/>
      <w:tabs>
        <w:tab w:val="num" w:pos="432"/>
      </w:tabs>
      <w:suppressAutoHyphens w:val="0"/>
      <w:spacing w:before="240" w:line="360" w:lineRule="auto"/>
      <w:ind w:left="432" w:hanging="432"/>
      <w:jc w:val="center"/>
    </w:pPr>
    <w:rPr>
      <w:rFonts w:ascii="Tahoma" w:hAnsi="Tahoma"/>
      <w:bCs w:val="0"/>
      <w:snapToGrid w:val="0"/>
      <w:color w:val="auto"/>
      <w:spacing w:val="20"/>
      <w:kern w:val="28"/>
      <w:sz w:val="23"/>
      <w:szCs w:val="23"/>
      <w:lang w:eastAsia="en-US"/>
    </w:rPr>
  </w:style>
  <w:style w:type="paragraph" w:customStyle="1" w:styleId="Heading2a">
    <w:name w:val="Heading 2a"/>
    <w:basedOn w:val="20"/>
    <w:semiHidden/>
    <w:rsid w:val="0068671B"/>
    <w:pPr>
      <w:keepNext w:val="0"/>
      <w:pBdr>
        <w:bottom w:val="none" w:sz="0" w:space="0" w:color="auto"/>
      </w:pBdr>
      <w:tabs>
        <w:tab w:val="clear" w:pos="567"/>
        <w:tab w:val="num" w:pos="576"/>
      </w:tabs>
      <w:suppressAutoHyphens w:val="0"/>
      <w:spacing w:after="120"/>
      <w:ind w:left="576" w:hanging="576"/>
      <w:jc w:val="left"/>
    </w:pPr>
    <w:rPr>
      <w:rFonts w:ascii="Tahoma" w:hAnsi="Tahoma"/>
      <w:snapToGrid w:val="0"/>
      <w:color w:val="auto"/>
      <w:sz w:val="22"/>
      <w:szCs w:val="24"/>
      <w:lang w:val="en-US" w:eastAsia="en-US"/>
    </w:rPr>
  </w:style>
  <w:style w:type="paragraph" w:customStyle="1" w:styleId="Heading3a">
    <w:name w:val="Heading 3a"/>
    <w:basedOn w:val="3"/>
    <w:semiHidden/>
    <w:rsid w:val="0068671B"/>
    <w:pPr>
      <w:keepNext w:val="0"/>
      <w:tabs>
        <w:tab w:val="num" w:pos="720"/>
      </w:tabs>
      <w:suppressAutoHyphens w:val="0"/>
      <w:spacing w:after="240"/>
      <w:ind w:left="720" w:hanging="720"/>
      <w:jc w:val="left"/>
    </w:pPr>
    <w:rPr>
      <w:rFonts w:ascii="Tahoma" w:hAnsi="Tahoma"/>
      <w:bCs w:val="0"/>
      <w:sz w:val="21"/>
      <w:szCs w:val="21"/>
      <w:lang w:val="el-GR" w:eastAsia="en-US"/>
    </w:rPr>
  </w:style>
  <w:style w:type="paragraph" w:customStyle="1" w:styleId="Heading4a">
    <w:name w:val="Heading 4a"/>
    <w:basedOn w:val="40"/>
    <w:semiHidden/>
    <w:rsid w:val="0068671B"/>
    <w:pPr>
      <w:keepNext w:val="0"/>
      <w:tabs>
        <w:tab w:val="num" w:pos="799"/>
        <w:tab w:val="num" w:pos="864"/>
      </w:tabs>
      <w:suppressAutoHyphens w:val="0"/>
      <w:spacing w:after="240"/>
      <w:ind w:left="864" w:hanging="864"/>
      <w:jc w:val="left"/>
    </w:pPr>
    <w:rPr>
      <w:rFonts w:ascii="Tahoma" w:hAnsi="Tahoma"/>
      <w:b w:val="0"/>
      <w:bCs w:val="0"/>
      <w:i/>
      <w:snapToGrid w:val="0"/>
      <w:sz w:val="20"/>
      <w:szCs w:val="19"/>
      <w:lang w:val="el-GR" w:eastAsia="en-US"/>
    </w:rPr>
  </w:style>
  <w:style w:type="paragraph" w:customStyle="1" w:styleId="tableHeader">
    <w:name w:val="table Header"/>
    <w:basedOn w:val="Normalmystyle"/>
    <w:semiHidden/>
    <w:rsid w:val="0068671B"/>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68671B"/>
    <w:pPr>
      <w:keepNext/>
      <w:tabs>
        <w:tab w:val="num" w:pos="1021"/>
      </w:tabs>
      <w:spacing w:before="60"/>
      <w:ind w:left="1021" w:hanging="1021"/>
      <w:jc w:val="center"/>
    </w:pPr>
    <w:rPr>
      <w:b/>
      <w:snapToGrid w:val="0"/>
      <w:sz w:val="20"/>
    </w:rPr>
  </w:style>
  <w:style w:type="paragraph" w:styleId="37">
    <w:name w:val="List Number 3"/>
    <w:basedOn w:val="29"/>
    <w:rsid w:val="0068671B"/>
    <w:pPr>
      <w:widowControl w:val="0"/>
      <w:tabs>
        <w:tab w:val="clear" w:pos="720"/>
        <w:tab w:val="num" w:pos="360"/>
        <w:tab w:val="left" w:pos="1134"/>
      </w:tabs>
      <w:spacing w:before="0" w:after="120"/>
    </w:pPr>
    <w:rPr>
      <w:snapToGrid w:val="0"/>
    </w:rPr>
  </w:style>
  <w:style w:type="paragraph" w:styleId="29">
    <w:name w:val="List Number 2"/>
    <w:basedOn w:val="a2"/>
    <w:rsid w:val="0068671B"/>
    <w:pPr>
      <w:tabs>
        <w:tab w:val="num" w:pos="720"/>
      </w:tabs>
      <w:suppressAutoHyphens w:val="0"/>
      <w:spacing w:before="60" w:after="60"/>
      <w:ind w:left="720" w:hanging="360"/>
    </w:pPr>
    <w:rPr>
      <w:rFonts w:ascii="Tahoma" w:hAnsi="Tahoma" w:cs="Times New Roman"/>
      <w:sz w:val="20"/>
      <w:szCs w:val="20"/>
      <w:lang w:val="el-GR" w:eastAsia="en-US"/>
    </w:rPr>
  </w:style>
  <w:style w:type="paragraph" w:customStyle="1" w:styleId="Header-NoOutline">
    <w:name w:val="Header -No Outline"/>
    <w:basedOn w:val="afc"/>
    <w:semiHidden/>
    <w:rsid w:val="0068671B"/>
    <w:pPr>
      <w:tabs>
        <w:tab w:val="center" w:pos="4153"/>
        <w:tab w:val="right" w:pos="8306"/>
      </w:tabs>
      <w:suppressAutoHyphens w:val="0"/>
      <w:spacing w:before="60" w:after="0" w:line="360" w:lineRule="auto"/>
      <w:ind w:firstLine="113"/>
      <w:jc w:val="center"/>
    </w:pPr>
    <w:rPr>
      <w:rFonts w:ascii="Tahoma" w:hAnsi="Tahoma"/>
      <w:b/>
      <w:sz w:val="32"/>
      <w:szCs w:val="20"/>
      <w:lang w:val="el-GR" w:eastAsia="en-US"/>
    </w:rPr>
  </w:style>
  <w:style w:type="paragraph" w:customStyle="1" w:styleId="periex">
    <w:name w:val="periex"/>
    <w:basedOn w:val="a2"/>
    <w:semiHidden/>
    <w:rsid w:val="0068671B"/>
    <w:pPr>
      <w:suppressAutoHyphens w:val="0"/>
      <w:spacing w:before="480" w:after="480"/>
    </w:pPr>
    <w:rPr>
      <w:rFonts w:ascii="Tahoma" w:hAnsi="Tahoma" w:cs="Times New Roman"/>
      <w:b/>
      <w:sz w:val="32"/>
      <w:szCs w:val="20"/>
      <w:lang w:val="el-GR" w:eastAsia="en-US"/>
    </w:rPr>
  </w:style>
  <w:style w:type="paragraph" w:customStyle="1" w:styleId="greek-items">
    <w:name w:val="greek-items"/>
    <w:basedOn w:val="a2"/>
    <w:semiHidden/>
    <w:rsid w:val="0068671B"/>
    <w:pPr>
      <w:tabs>
        <w:tab w:val="left" w:pos="426"/>
      </w:tabs>
      <w:suppressAutoHyphens w:val="0"/>
      <w:spacing w:before="240"/>
      <w:ind w:left="426" w:hanging="426"/>
    </w:pPr>
    <w:rPr>
      <w:rFonts w:ascii="Tahoma" w:hAnsi="Tahoma" w:cs="Times New Roman"/>
      <w:sz w:val="20"/>
      <w:szCs w:val="20"/>
      <w:lang w:val="el-GR" w:eastAsia="en-US"/>
    </w:rPr>
  </w:style>
  <w:style w:type="paragraph" w:customStyle="1" w:styleId="level1">
    <w:name w:val="level1"/>
    <w:basedOn w:val="a2"/>
    <w:semiHidden/>
    <w:rsid w:val="0068671B"/>
    <w:pPr>
      <w:suppressAutoHyphens w:val="0"/>
      <w:spacing w:before="240"/>
      <w:ind w:left="426"/>
    </w:pPr>
    <w:rPr>
      <w:rFonts w:ascii="Tahoma" w:hAnsi="Tahoma" w:cs="Times New Roman"/>
      <w:sz w:val="20"/>
      <w:szCs w:val="20"/>
      <w:lang w:val="el-GR" w:eastAsia="en-US"/>
    </w:rPr>
  </w:style>
  <w:style w:type="paragraph" w:customStyle="1" w:styl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eringChar">
    <w:name w:val="body numbering Char"/>
    <w:semiHidden/>
    <w:rsid w:val="0068671B"/>
    <w:pPr>
      <w:spacing w:after="0" w:line="240" w:lineRule="auto"/>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68671B"/>
    <w:pPr>
      <w:spacing w:after="0" w:line="24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68671B"/>
    <w:rPr>
      <w:noProof w:val="0"/>
      <w:sz w:val="22"/>
      <w:szCs w:val="22"/>
      <w:lang w:val="el-GR" w:eastAsia="el-GR" w:bidi="ar-SA"/>
    </w:rPr>
  </w:style>
  <w:style w:type="paragraph" w:customStyle="1" w:styleId="bodybulletingChar0">
    <w:name w:val="body bulleting Char"/>
    <w:autoRedefine/>
    <w:semiHidden/>
    <w:rsid w:val="0068671B"/>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68671B"/>
    <w:pPr>
      <w:spacing w:after="120" w:line="240" w:lineRule="auto"/>
      <w:jc w:val="both"/>
    </w:pPr>
    <w:rPr>
      <w:rFonts w:ascii="Tahoma" w:eastAsia="Times New Roman" w:hAnsi="Tahoma" w:cs="Tahoma"/>
      <w:color w:val="FF0000"/>
      <w:lang w:eastAsia="el-GR"/>
    </w:rPr>
  </w:style>
  <w:style w:type="paragraph" w:customStyle="1" w:styleId="afffa">
    <w:name w:val="_Βασικό"/>
    <w:basedOn w:val="a2"/>
    <w:semiHidden/>
    <w:rsid w:val="0068671B"/>
    <w:pPr>
      <w:suppressAutoHyphens w:val="0"/>
      <w:overflowPunct w:val="0"/>
      <w:autoSpaceDE w:val="0"/>
      <w:autoSpaceDN w:val="0"/>
      <w:adjustRightInd w:val="0"/>
      <w:spacing w:before="60"/>
      <w:textAlignment w:val="baseline"/>
    </w:pPr>
    <w:rPr>
      <w:rFonts w:ascii="Tahoma" w:hAnsi="Tahoma" w:cs="Times New Roman"/>
      <w:sz w:val="20"/>
      <w:szCs w:val="20"/>
      <w:lang w:val="el-GR" w:eastAsia="el-GR"/>
    </w:rPr>
  </w:style>
  <w:style w:type="paragraph" w:customStyle="1" w:styleId="NumList2">
    <w:name w:val="_NumList2"/>
    <w:semiHidden/>
    <w:rsid w:val="0068671B"/>
    <w:pPr>
      <w:tabs>
        <w:tab w:val="num" w:pos="587"/>
      </w:tabs>
      <w:spacing w:after="0" w:line="240" w:lineRule="auto"/>
      <w:ind w:left="587" w:hanging="360"/>
      <w:jc w:val="both"/>
    </w:pPr>
    <w:rPr>
      <w:rFonts w:ascii="Arial" w:eastAsia="Times New Roman" w:hAnsi="Arial" w:cs="Arial"/>
      <w:sz w:val="24"/>
      <w:szCs w:val="20"/>
      <w:lang w:eastAsia="el-GR"/>
    </w:rPr>
  </w:style>
  <w:style w:type="paragraph" w:styleId="afffb">
    <w:name w:val="Block Text"/>
    <w:basedOn w:val="a2"/>
    <w:rsid w:val="0068671B"/>
    <w:pPr>
      <w:suppressAutoHyphens w:val="0"/>
      <w:ind w:left="-142" w:right="-144"/>
      <w:jc w:val="center"/>
    </w:pPr>
    <w:rPr>
      <w:rFonts w:ascii="Tahoma" w:hAnsi="Tahoma" w:cs="Times New Roman"/>
      <w:b/>
      <w:sz w:val="30"/>
      <w:szCs w:val="20"/>
      <w:lang w:val="en-US" w:eastAsia="el-GR"/>
    </w:rPr>
  </w:style>
  <w:style w:type="paragraph" w:customStyle="1" w:styleId="ListNumber1">
    <w:name w:val="List Number 1"/>
    <w:basedOn w:val="a2"/>
    <w:semiHidden/>
    <w:rsid w:val="0068671B"/>
    <w:pPr>
      <w:widowControl w:val="0"/>
      <w:suppressAutoHyphens w:val="0"/>
      <w:spacing w:before="60"/>
      <w:ind w:left="720" w:hanging="360"/>
    </w:pPr>
    <w:rPr>
      <w:rFonts w:ascii="Tahoma" w:hAnsi="Tahoma" w:cs="Times New Roman"/>
      <w:color w:val="000000"/>
      <w:sz w:val="20"/>
      <w:szCs w:val="20"/>
      <w:lang w:val="en-US" w:eastAsia="en-US"/>
    </w:rPr>
  </w:style>
  <w:style w:type="paragraph" w:customStyle="1" w:styleId="bodynumberingCharCharCharChar">
    <w:name w:val="body numbering Char Char Char Char"/>
    <w:autoRedefine/>
    <w:semiHidden/>
    <w:rsid w:val="0068671B"/>
    <w:pPr>
      <w:spacing w:after="0" w:line="240" w:lineRule="auto"/>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68671B"/>
    <w:rPr>
      <w:rFonts w:ascii="Tahoma" w:hAnsi="Tahoma"/>
      <w:noProof w:val="0"/>
      <w:sz w:val="22"/>
      <w:szCs w:val="24"/>
      <w:lang w:val="el-GR" w:eastAsia="el-GR" w:bidi="ar-SA"/>
    </w:rPr>
  </w:style>
  <w:style w:type="paragraph" w:customStyle="1" w:styleId="StyleJustified">
    <w:name w:val="Style Justified"/>
    <w:basedOn w:val="a2"/>
    <w:semiHidden/>
    <w:rsid w:val="0068671B"/>
    <w:pPr>
      <w:suppressAutoHyphens w:val="0"/>
    </w:pPr>
    <w:rPr>
      <w:rFonts w:ascii="Tahoma" w:hAnsi="Tahoma" w:cs="Times New Roman"/>
      <w:sz w:val="20"/>
      <w:szCs w:val="20"/>
      <w:lang w:val="el-GR" w:eastAsia="en-US"/>
    </w:rPr>
  </w:style>
  <w:style w:type="paragraph" w:customStyle="1" w:styleId="StylebodynumberingCharTimesNewW112ptStrikethrough">
    <w:name w:val="Style body numbering Char + Times New (W1) 12 pt Strikethrough"/>
    <w:basedOn w:val="bodynumberingCharCharCharChar"/>
    <w:semiHidden/>
    <w:rsid w:val="0068671B"/>
    <w:rPr>
      <w:rFonts w:ascii="Times New (W1)" w:hAnsi="Times New (W1)"/>
      <w:strike/>
      <w:sz w:val="24"/>
    </w:rPr>
  </w:style>
  <w:style w:type="paragraph" w:customStyle="1" w:styleId="afffc">
    <w:name w:val="Âáóéêü"/>
    <w:semiHidden/>
    <w:rsid w:val="0068671B"/>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2"/>
    <w:semiHidden/>
    <w:rsid w:val="0068671B"/>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szCs w:val="20"/>
      <w:lang w:val="el-GR" w:eastAsia="el-GR"/>
    </w:rPr>
  </w:style>
  <w:style w:type="character" w:customStyle="1" w:styleId="bodyCharCharCharCharCharChar1">
    <w:name w:val="body Char Char Char Char Char Char1"/>
    <w:semiHidden/>
    <w:rsid w:val="0068671B"/>
    <w:rPr>
      <w:rFonts w:ascii="Tahoma" w:hAnsi="Tahoma"/>
      <w:noProof w:val="0"/>
      <w:sz w:val="22"/>
      <w:lang w:val="el-GR"/>
    </w:rPr>
  </w:style>
  <w:style w:type="character" w:customStyle="1" w:styleId="bodyCharCharCharCharCharCharChar">
    <w:name w:val="body Char Char Char Char Char Char Char"/>
    <w:semiHidden/>
    <w:rsid w:val="0068671B"/>
    <w:rPr>
      <w:noProof w:val="0"/>
      <w:sz w:val="24"/>
      <w:szCs w:val="24"/>
      <w:lang w:val="el-GR" w:eastAsia="el-GR" w:bidi="ar-SA"/>
    </w:rPr>
  </w:style>
  <w:style w:type="paragraph" w:customStyle="1" w:styleId="StyleTahoma10ptJustifiedBefore6pt">
    <w:name w:val="Style Tahoma 10 pt Justified Before:  6 pt"/>
    <w:basedOn w:val="afffa"/>
    <w:semiHidden/>
    <w:rsid w:val="0068671B"/>
    <w:pPr>
      <w:spacing w:before="120"/>
    </w:pPr>
  </w:style>
  <w:style w:type="paragraph" w:customStyle="1" w:styleId="StyleTahoma10ptJustifiedLeft063cm">
    <w:name w:val="Style Tahoma 10 pt Justified Left:  063 cm"/>
    <w:basedOn w:val="afffa"/>
    <w:semiHidden/>
    <w:rsid w:val="0068671B"/>
    <w:pPr>
      <w:ind w:left="357"/>
    </w:pPr>
  </w:style>
  <w:style w:type="paragraph" w:customStyle="1" w:styleId="StyleTahoma10ptJustifiedBefore6pt1">
    <w:name w:val="Style Tahoma 10 pt Justified Before:  6 pt1"/>
    <w:basedOn w:val="afffa"/>
    <w:semiHidden/>
    <w:rsid w:val="0068671B"/>
    <w:pPr>
      <w:spacing w:before="120"/>
    </w:pPr>
  </w:style>
  <w:style w:type="paragraph" w:customStyle="1" w:styleId="StyleTahoma10ptJustifiedBefore6pt2">
    <w:name w:val="Style Tahoma 10 pt Justified Before:  6 pt2"/>
    <w:basedOn w:val="afffa"/>
    <w:semiHidden/>
    <w:rsid w:val="0068671B"/>
    <w:pPr>
      <w:spacing w:before="120"/>
    </w:pPr>
  </w:style>
  <w:style w:type="character" w:customStyle="1" w:styleId="StyleTahoma10ptCharChar">
    <w:name w:val="Style Tahoma 10 pt Char Char"/>
    <w:semiHidden/>
    <w:rsid w:val="0068671B"/>
    <w:rPr>
      <w:rFonts w:ascii="Tahoma" w:hAnsi="Tahoma" w:cs="Tahoma"/>
      <w:noProof w:val="0"/>
      <w:szCs w:val="24"/>
      <w:lang w:val="el-GR" w:eastAsia="en-US" w:bidi="ar-SA"/>
    </w:rPr>
  </w:style>
  <w:style w:type="paragraph" w:customStyle="1" w:styleId="2a">
    <w:name w:val="_Επικεφ.2"/>
    <w:basedOn w:val="20"/>
    <w:autoRedefine/>
    <w:semiHidden/>
    <w:rsid w:val="0068671B"/>
    <w:pPr>
      <w:keepNext w:val="0"/>
      <w:numPr>
        <w:ilvl w:val="1"/>
      </w:numPr>
      <w:pBdr>
        <w:bottom w:val="none" w:sz="0" w:space="0" w:color="auto"/>
      </w:pBdr>
      <w:tabs>
        <w:tab w:val="clear" w:pos="567"/>
        <w:tab w:val="num" w:pos="0"/>
        <w:tab w:val="left" w:pos="851"/>
      </w:tabs>
      <w:suppressAutoHyphens w:val="0"/>
      <w:overflowPunct w:val="0"/>
      <w:autoSpaceDE w:val="0"/>
      <w:autoSpaceDN w:val="0"/>
      <w:adjustRightInd w:val="0"/>
      <w:spacing w:before="180" w:after="60"/>
      <w:ind w:left="11" w:hanging="10"/>
      <w:jc w:val="left"/>
      <w:textAlignment w:val="baseline"/>
    </w:pPr>
    <w:rPr>
      <w:rFonts w:ascii="Tahoma" w:hAnsi="Tahoma"/>
      <w:color w:val="auto"/>
      <w:sz w:val="20"/>
      <w:szCs w:val="24"/>
      <w:lang w:val="en-US" w:eastAsia="en-US"/>
    </w:rPr>
  </w:style>
  <w:style w:type="paragraph" w:customStyle="1" w:styleId="38">
    <w:name w:val="_Επικεφ.3"/>
    <w:basedOn w:val="3"/>
    <w:autoRedefine/>
    <w:semiHidden/>
    <w:rsid w:val="0068671B"/>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 w:val="21"/>
      <w:szCs w:val="21"/>
      <w:lang w:val="el-GR" w:eastAsia="el-GR"/>
    </w:rPr>
  </w:style>
  <w:style w:type="paragraph" w:customStyle="1" w:styleId="1c">
    <w:name w:val="_Επικεφ.1"/>
    <w:basedOn w:val="11"/>
    <w:autoRedefine/>
    <w:semiHidden/>
    <w:rsid w:val="0068671B"/>
    <w:pPr>
      <w:keepNext w:val="0"/>
      <w:pageBreakBefore w:val="0"/>
      <w:pBdr>
        <w:bottom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3"/>
      <w:lang w:eastAsia="en-US"/>
    </w:rPr>
  </w:style>
  <w:style w:type="paragraph" w:customStyle="1" w:styleId="afffd">
    <w:name w:val="_Τίτλος"/>
    <w:basedOn w:val="1c"/>
    <w:autoRedefine/>
    <w:semiHidden/>
    <w:rsid w:val="0068671B"/>
    <w:rPr>
      <w:sz w:val="32"/>
    </w:rPr>
  </w:style>
  <w:style w:type="paragraph" w:customStyle="1" w:styleId="afffe">
    <w:name w:val="_Βασικό Πιν."/>
    <w:basedOn w:val="afffa"/>
    <w:semiHidden/>
    <w:rsid w:val="0068671B"/>
    <w:pPr>
      <w:ind w:left="33" w:firstLine="284"/>
    </w:pPr>
    <w:rPr>
      <w:rFonts w:ascii="Arial" w:hAnsi="Arial"/>
      <w:bCs/>
      <w:sz w:val="24"/>
    </w:rPr>
  </w:style>
  <w:style w:type="paragraph" w:customStyle="1" w:styleId="Bullets">
    <w:name w:val="_Bullets#"/>
    <w:basedOn w:val="a2"/>
    <w:autoRedefine/>
    <w:semiHidden/>
    <w:rsid w:val="0068671B"/>
    <w:pPr>
      <w:suppressAutoHyphens w:val="0"/>
      <w:overflowPunct w:val="0"/>
      <w:autoSpaceDE w:val="0"/>
      <w:autoSpaceDN w:val="0"/>
      <w:adjustRightInd w:val="0"/>
      <w:spacing w:before="60"/>
      <w:ind w:left="643" w:hanging="283"/>
      <w:textAlignment w:val="baseline"/>
    </w:pPr>
    <w:rPr>
      <w:rFonts w:ascii="Tahoma" w:hAnsi="Tahoma" w:cs="Tahoma"/>
      <w:b/>
      <w:sz w:val="20"/>
      <w:szCs w:val="20"/>
      <w:lang w:val="el-GR" w:eastAsia="el-GR"/>
    </w:rPr>
  </w:style>
  <w:style w:type="paragraph" w:customStyle="1" w:styleId="NumList">
    <w:name w:val="_Num_List"/>
    <w:autoRedefine/>
    <w:semiHidden/>
    <w:rsid w:val="0068671B"/>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ff">
    <w:name w:val="_ΝΑΙ"/>
    <w:basedOn w:val="Bullets"/>
    <w:autoRedefine/>
    <w:semiHidden/>
    <w:rsid w:val="0068671B"/>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68671B"/>
    <w:pPr>
      <w:tabs>
        <w:tab w:val="num" w:pos="360"/>
      </w:tabs>
      <w:suppressAutoHyphens w:val="0"/>
      <w:spacing w:line="360" w:lineRule="auto"/>
    </w:pPr>
    <w:rPr>
      <w:rFonts w:ascii="Tahoma" w:hAnsi="Tahoma" w:cs="Arial"/>
      <w:b/>
      <w:bCs/>
      <w:sz w:val="20"/>
      <w:szCs w:val="20"/>
      <w:lang w:val="el-GR" w:eastAsia="el-GR"/>
    </w:rPr>
  </w:style>
  <w:style w:type="character" w:customStyle="1" w:styleId="StyleBodyTextbULLETINGNotBoldCharCharCharCharChar">
    <w:name w:val="Style Body Text bULLETING + Not Bold Char Char Char Char Char"/>
    <w:semiHidden/>
    <w:rsid w:val="0068671B"/>
    <w:rPr>
      <w:rFonts w:ascii="Tahoma" w:hAnsi="Tahoma" w:cs="Arial"/>
      <w:b/>
      <w:bCs/>
      <w:noProof w:val="0"/>
      <w:sz w:val="24"/>
      <w:szCs w:val="24"/>
      <w:lang w:val="el-GR" w:eastAsia="el-GR" w:bidi="ar-SA"/>
    </w:rPr>
  </w:style>
  <w:style w:type="paragraph" w:customStyle="1" w:styleId="NumList0">
    <w:name w:val="_NumList"/>
    <w:autoRedefine/>
    <w:semiHidden/>
    <w:rsid w:val="0068671B"/>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1"/>
    <w:semiHidden/>
    <w:rsid w:val="0068671B"/>
    <w:pPr>
      <w:pageBreakBefore w:val="0"/>
      <w:pBdr>
        <w:bottom w:val="none" w:sz="0" w:space="0" w:color="auto"/>
      </w:pBdr>
      <w:shd w:val="clear" w:color="auto" w:fill="E6E6E6"/>
      <w:tabs>
        <w:tab w:val="num" w:pos="0"/>
      </w:tabs>
      <w:suppressAutoHyphens w:val="0"/>
      <w:spacing w:before="240" w:after="60" w:line="360" w:lineRule="auto"/>
      <w:jc w:val="center"/>
    </w:pPr>
    <w:rPr>
      <w:rFonts w:ascii="Tahoma" w:hAnsi="Tahoma"/>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68671B"/>
    <w:pPr>
      <w:pBdr>
        <w:bottom w:val="none" w:sz="0" w:space="0" w:color="auto"/>
      </w:pBdr>
      <w:tabs>
        <w:tab w:val="clear" w:pos="567"/>
        <w:tab w:val="num" w:pos="1080"/>
      </w:tabs>
      <w:suppressAutoHyphens w:val="0"/>
      <w:spacing w:before="120" w:after="120"/>
      <w:ind w:left="565" w:hanging="565"/>
      <w:jc w:val="left"/>
    </w:pPr>
    <w:rPr>
      <w:rFonts w:ascii="Tahoma" w:hAnsi="Tahoma"/>
      <w:bCs/>
      <w:color w:val="auto"/>
      <w:sz w:val="20"/>
      <w:szCs w:val="24"/>
      <w:lang w:val="en-US" w:eastAsia="en-US"/>
    </w:rPr>
  </w:style>
  <w:style w:type="paragraph" w:customStyle="1" w:styleId="StyleHeading2Left03cmFirstline0cm">
    <w:name w:val="Style Heading 2 + Left:  03 cm First line:  0 cm"/>
    <w:basedOn w:val="20"/>
    <w:semiHidden/>
    <w:rsid w:val="0068671B"/>
    <w:pPr>
      <w:pBdr>
        <w:bottom w:val="none" w:sz="0" w:space="0" w:color="auto"/>
      </w:pBdr>
      <w:tabs>
        <w:tab w:val="clear" w:pos="567"/>
        <w:tab w:val="num" w:pos="1080"/>
      </w:tabs>
      <w:suppressAutoHyphens w:val="0"/>
      <w:spacing w:after="120"/>
      <w:ind w:left="170" w:firstLine="0"/>
      <w:jc w:val="left"/>
    </w:pPr>
    <w:rPr>
      <w:rFonts w:ascii="Tahoma" w:hAnsi="Tahoma"/>
      <w:bCs/>
      <w:color w:val="auto"/>
      <w:sz w:val="22"/>
      <w:szCs w:val="24"/>
      <w:lang w:val="en-US" w:eastAsia="en-US"/>
    </w:rPr>
  </w:style>
  <w:style w:type="paragraph" w:customStyle="1" w:styleId="StyleHeading2Tahoma10ptJustifiedLeft0cmFirstline">
    <w:name w:val="Style Heading 2 + Tahoma 10 pt Justified Left:  0 cm First line..."/>
    <w:basedOn w:val="20"/>
    <w:semiHidden/>
    <w:rsid w:val="0068671B"/>
    <w:pPr>
      <w:pBdr>
        <w:bottom w:val="none" w:sz="0" w:space="0" w:color="auto"/>
      </w:pBdr>
      <w:tabs>
        <w:tab w:val="clear" w:pos="567"/>
        <w:tab w:val="num" w:pos="1080"/>
      </w:tabs>
      <w:suppressAutoHyphens w:val="0"/>
      <w:spacing w:after="120"/>
      <w:ind w:left="565" w:hanging="565"/>
      <w:jc w:val="left"/>
    </w:pPr>
    <w:rPr>
      <w:rFonts w:ascii="Tahoma" w:hAnsi="Tahoma"/>
      <w:bCs/>
      <w:color w:val="auto"/>
      <w:szCs w:val="24"/>
      <w:lang w:val="en-US"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68671B"/>
  </w:style>
  <w:style w:type="paragraph" w:customStyle="1" w:styleId="bodynumberingCharChar">
    <w:name w:val="body numbering Char Char"/>
    <w:autoRedefine/>
    <w:semiHidden/>
    <w:rsid w:val="0068671B"/>
    <w:pPr>
      <w:spacing w:after="0" w:line="240" w:lineRule="auto"/>
      <w:jc w:val="both"/>
    </w:pPr>
    <w:rPr>
      <w:rFonts w:ascii="Tahoma" w:eastAsia="Times New Roman" w:hAnsi="Tahoma" w:cs="Times New Roman"/>
      <w:szCs w:val="24"/>
      <w:lang w:eastAsia="el-GR"/>
    </w:rPr>
  </w:style>
  <w:style w:type="paragraph" w:customStyle="1" w:styleId="xl22">
    <w:name w:val="xl22"/>
    <w:basedOn w:val="a2"/>
    <w:semiHidden/>
    <w:rsid w:val="0068671B"/>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3">
    <w:name w:val="xl23"/>
    <w:basedOn w:val="a2"/>
    <w:semiHidden/>
    <w:rsid w:val="0068671B"/>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4">
    <w:name w:val="xl24"/>
    <w:basedOn w:val="a2"/>
    <w:semiHidden/>
    <w:rsid w:val="0068671B"/>
    <w:pP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5">
    <w:name w:val="xl25"/>
    <w:basedOn w:val="a2"/>
    <w:semiHidden/>
    <w:rsid w:val="0068671B"/>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6">
    <w:name w:val="xl26"/>
    <w:basedOn w:val="a2"/>
    <w:semiHidden/>
    <w:rsid w:val="0068671B"/>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7">
    <w:name w:val="xl27"/>
    <w:basedOn w:val="a2"/>
    <w:semiHidden/>
    <w:rsid w:val="0068671B"/>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8">
    <w:name w:val="xl28"/>
    <w:basedOn w:val="a2"/>
    <w:semiHidden/>
    <w:rsid w:val="0068671B"/>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9">
    <w:name w:val="xl29"/>
    <w:basedOn w:val="a2"/>
    <w:semiHidden/>
    <w:rsid w:val="0068671B"/>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0">
    <w:name w:val="xl30"/>
    <w:basedOn w:val="a2"/>
    <w:semiHidden/>
    <w:rsid w:val="0068671B"/>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1">
    <w:name w:val="xl31"/>
    <w:basedOn w:val="a2"/>
    <w:semiHidden/>
    <w:rsid w:val="0068671B"/>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2">
    <w:name w:val="xl32"/>
    <w:basedOn w:val="a2"/>
    <w:semiHidden/>
    <w:rsid w:val="0068671B"/>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3">
    <w:name w:val="xl33"/>
    <w:basedOn w:val="a2"/>
    <w:semiHidden/>
    <w:rsid w:val="0068671B"/>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4">
    <w:name w:val="xl34"/>
    <w:basedOn w:val="a2"/>
    <w:semiHidden/>
    <w:rsid w:val="0068671B"/>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5">
    <w:name w:val="xl35"/>
    <w:basedOn w:val="a2"/>
    <w:semiHidden/>
    <w:rsid w:val="0068671B"/>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6">
    <w:name w:val="xl36"/>
    <w:basedOn w:val="a2"/>
    <w:semiHidden/>
    <w:rsid w:val="0068671B"/>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7">
    <w:name w:val="xl37"/>
    <w:basedOn w:val="a2"/>
    <w:semiHidden/>
    <w:rsid w:val="0068671B"/>
    <w:pPr>
      <w:suppressAutoHyphens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xl38">
    <w:name w:val="xl38"/>
    <w:basedOn w:val="a2"/>
    <w:semiHidden/>
    <w:rsid w:val="0068671B"/>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9">
    <w:name w:val="xl39"/>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0">
    <w:name w:val="xl40"/>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1">
    <w:name w:val="xl41"/>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2">
    <w:name w:val="xl42"/>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3">
    <w:name w:val="xl43"/>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4">
    <w:name w:val="xl44"/>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5">
    <w:name w:val="xl45"/>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6">
    <w:name w:val="xl46"/>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7">
    <w:name w:val="xl47"/>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8">
    <w:name w:val="xl48"/>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9">
    <w:name w:val="xl49"/>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50">
    <w:name w:val="xl50"/>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affff0">
    <w:name w:val="Απλό"/>
    <w:basedOn w:val="a2"/>
    <w:semiHidden/>
    <w:rsid w:val="0068671B"/>
    <w:pPr>
      <w:suppressAutoHyphens w:val="0"/>
      <w:spacing w:line="240" w:lineRule="atLeast"/>
    </w:pPr>
    <w:rPr>
      <w:rFonts w:ascii="Times New Roman" w:hAnsi="Times New Roman" w:cs="Times New Roman"/>
      <w:sz w:val="24"/>
      <w:szCs w:val="20"/>
      <w:lang w:val="el-GR" w:eastAsia="en-US"/>
    </w:rPr>
  </w:style>
  <w:style w:type="paragraph" w:customStyle="1" w:styleId="SourceCode">
    <w:name w:val="Source Code"/>
    <w:basedOn w:val="a2"/>
    <w:semiHidden/>
    <w:rsid w:val="0068671B"/>
    <w:pPr>
      <w:suppressAutoHyphens w:val="0"/>
      <w:jc w:val="left"/>
    </w:pPr>
    <w:rPr>
      <w:rFonts w:ascii="Courier New" w:hAnsi="Courier New" w:cs="Times New Roman"/>
      <w:b/>
      <w:sz w:val="20"/>
      <w:szCs w:val="20"/>
      <w:lang w:val="el-GR" w:eastAsia="en-US"/>
    </w:rPr>
  </w:style>
  <w:style w:type="paragraph" w:styleId="2b">
    <w:name w:val="List Bullet 2"/>
    <w:basedOn w:val="a2"/>
    <w:autoRedefine/>
    <w:rsid w:val="0068671B"/>
    <w:pPr>
      <w:tabs>
        <w:tab w:val="num" w:pos="1083"/>
      </w:tabs>
      <w:suppressAutoHyphens w:val="0"/>
      <w:spacing w:before="60"/>
      <w:ind w:left="1083" w:hanging="360"/>
    </w:pPr>
    <w:rPr>
      <w:rFonts w:ascii="Tahoma" w:hAnsi="Tahoma" w:cs="Tahoma"/>
      <w:sz w:val="20"/>
      <w:szCs w:val="20"/>
      <w:lang w:eastAsia="en-US"/>
    </w:rPr>
  </w:style>
  <w:style w:type="paragraph" w:customStyle="1" w:styleId="BodyTextKeep">
    <w:name w:val="Body Text Keep"/>
    <w:basedOn w:val="a3"/>
    <w:semiHidden/>
    <w:rsid w:val="0068671B"/>
    <w:pPr>
      <w:keepNext/>
      <w:suppressAutoHyphens w:val="0"/>
      <w:spacing w:line="240" w:lineRule="atLeast"/>
      <w:ind w:left="1080"/>
    </w:pPr>
    <w:rPr>
      <w:rFonts w:ascii="Arial" w:hAnsi="Arial"/>
      <w:b/>
      <w:bCs/>
      <w:i/>
      <w:iCs/>
      <w:spacing w:val="-5"/>
      <w:sz w:val="20"/>
      <w:szCs w:val="20"/>
      <w:lang w:val="en-US" w:eastAsia="en-US"/>
    </w:rPr>
  </w:style>
  <w:style w:type="paragraph" w:customStyle="1" w:styleId="StyleTimesNewW112ptBefore0ptLinespacingsingle">
    <w:name w:val="Style Times New (W1) 12 pt Before:  0 pt Line spacing:  single"/>
    <w:basedOn w:val="a2"/>
    <w:semiHidden/>
    <w:rsid w:val="0068671B"/>
    <w:pPr>
      <w:shd w:val="clear" w:color="auto" w:fill="FFFFFF"/>
      <w:suppressAutoHyphens w:val="0"/>
    </w:pPr>
    <w:rPr>
      <w:rFonts w:ascii="Times New (W1)" w:hAnsi="Times New (W1)" w:cs="Times New Roman"/>
      <w:sz w:val="24"/>
      <w:szCs w:val="20"/>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68671B"/>
    <w:pPr>
      <w:spacing w:before="60" w:after="60" w:line="240" w:lineRule="auto"/>
      <w:ind w:left="360" w:hanging="360"/>
      <w:jc w:val="both"/>
    </w:pPr>
    <w:rPr>
      <w:rFonts w:ascii="Tahoma" w:eastAsia="Times New Roman" w:hAnsi="Tahoma" w:cs="Tahoma"/>
      <w:sz w:val="24"/>
      <w:szCs w:val="24"/>
      <w:lang w:eastAsia="el-GR"/>
    </w:rPr>
  </w:style>
  <w:style w:type="paragraph" w:customStyle="1" w:styleId="number">
    <w:name w:val="number"/>
    <w:basedOn w:val="a2"/>
    <w:semiHidden/>
    <w:rsid w:val="0068671B"/>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szCs w:val="20"/>
      <w:lang w:val="el-GR" w:eastAsia="en-US"/>
    </w:rPr>
  </w:style>
  <w:style w:type="paragraph" w:customStyle="1" w:styleId="StyleNumTimesNewRoman12pt">
    <w:name w:val="Style _Num# + Times New Roman 12 pt"/>
    <w:basedOn w:val="NumCharCharCharCharCharCharCharCharChar"/>
    <w:link w:val="StyleNumTimesNewRoman12ptChar"/>
    <w:semiHidden/>
    <w:rsid w:val="0068671B"/>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68671B"/>
    <w:rPr>
      <w:rFonts w:ascii="Tahoma" w:eastAsia="Times New Roman" w:hAnsi="Tahoma" w:cs="Times New Roman"/>
      <w:szCs w:val="24"/>
      <w:lang w:eastAsia="el-GR"/>
    </w:rPr>
  </w:style>
  <w:style w:type="paragraph" w:customStyle="1" w:styleId="1d">
    <w:name w:val="Θέμα σχολίου1"/>
    <w:basedOn w:val="aff4"/>
    <w:next w:val="aff4"/>
    <w:semiHidden/>
    <w:rsid w:val="0068671B"/>
    <w:pPr>
      <w:suppressAutoHyphens w:val="0"/>
    </w:pPr>
    <w:rPr>
      <w:rFonts w:ascii="Tahoma" w:hAnsi="Tahoma" w:cs="Times New Roman"/>
      <w:b/>
      <w:bCs/>
      <w:lang w:val="el-GR" w:eastAsia="en-US"/>
    </w:rPr>
  </w:style>
  <w:style w:type="character" w:customStyle="1" w:styleId="firstpageChar">
    <w:name w:val="first page Char"/>
    <w:link w:val="firstpage"/>
    <w:semiHidden/>
    <w:rsid w:val="0068671B"/>
    <w:rPr>
      <w:rFonts w:ascii="Tahoma" w:eastAsia="Times New Roman" w:hAnsi="Tahoma" w:cs="Times New Roman"/>
      <w:b/>
      <w:spacing w:val="20"/>
      <w:kern w:val="28"/>
      <w:sz w:val="23"/>
      <w:szCs w:val="23"/>
      <w:shd w:val="clear" w:color="auto" w:fill="E0E0E0"/>
      <w:lang w:val="en-US"/>
    </w:rPr>
  </w:style>
  <w:style w:type="paragraph" w:customStyle="1" w:styleId="1">
    <w:name w:val="Στυλ Επικεφαλίδα 1"/>
    <w:aliases w:val="H1 + Πλήρης Αριστερά:  0 εκ. Δεξιά:  005 εκ."/>
    <w:basedOn w:val="11"/>
    <w:semiHidden/>
    <w:rsid w:val="0068671B"/>
    <w:pPr>
      <w:pageBreakBefore w:val="0"/>
      <w:numPr>
        <w:numId w:val="61"/>
      </w:numPr>
      <w:pBdr>
        <w:bottom w:val="none" w:sz="0" w:space="0" w:color="auto"/>
      </w:pBdr>
      <w:shd w:val="clear" w:color="auto" w:fill="E6E6E6"/>
      <w:suppressAutoHyphens w:val="0"/>
      <w:spacing w:before="240" w:line="360" w:lineRule="auto"/>
      <w:ind w:right="28"/>
      <w:jc w:val="center"/>
    </w:pPr>
    <w:rPr>
      <w:rFonts w:ascii="Tahoma" w:hAnsi="Tahoma"/>
      <w:color w:val="auto"/>
      <w:spacing w:val="20"/>
      <w:kern w:val="28"/>
      <w:sz w:val="23"/>
      <w:szCs w:val="23"/>
      <w:lang w:eastAsia="en-US"/>
    </w:rPr>
  </w:style>
  <w:style w:type="character" w:customStyle="1" w:styleId="Tahoma">
    <w:name w:val="Στυλ Tahoma"/>
    <w:semiHidden/>
    <w:rsid w:val="0068671B"/>
    <w:rPr>
      <w:rFonts w:ascii="Tahoma" w:hAnsi="Tahoma"/>
      <w:sz w:val="22"/>
    </w:rPr>
  </w:style>
  <w:style w:type="paragraph" w:customStyle="1" w:styleId="bodynumberingCharCharChar">
    <w:name w:val="body numbering Char Char Char"/>
    <w:semiHidden/>
    <w:rsid w:val="0068671B"/>
    <w:pPr>
      <w:spacing w:after="0" w:line="240" w:lineRule="auto"/>
      <w:jc w:val="both"/>
    </w:pPr>
    <w:rPr>
      <w:rFonts w:ascii="Tahoma" w:eastAsia="Times New Roman" w:hAnsi="Tahoma" w:cs="Times New Roman"/>
      <w:szCs w:val="24"/>
      <w:lang w:eastAsia="el-GR"/>
    </w:rPr>
  </w:style>
  <w:style w:type="paragraph" w:customStyle="1" w:styleId="Normal2">
    <w:name w:val="Normal2"/>
    <w:basedOn w:val="a2"/>
    <w:semiHidden/>
    <w:rsid w:val="0068671B"/>
    <w:pPr>
      <w:spacing w:before="120" w:after="0" w:line="360" w:lineRule="auto"/>
      <w:ind w:left="1418" w:firstLine="1"/>
    </w:pPr>
    <w:rPr>
      <w:rFonts w:ascii="Times New Roman" w:hAnsi="Times New Roman" w:cs="Times New Roman"/>
      <w:b/>
      <w:sz w:val="20"/>
      <w:szCs w:val="20"/>
      <w:lang w:val="el-GR" w:eastAsia="en-US"/>
    </w:rPr>
  </w:style>
  <w:style w:type="paragraph" w:customStyle="1" w:styleId="Tabletext11pt">
    <w:name w:val="Στυλ Table text + 11 pt Έντονα"/>
    <w:basedOn w:val="TabletextChar"/>
    <w:semiHidden/>
    <w:rsid w:val="0068671B"/>
    <w:rPr>
      <w:bCs/>
      <w:sz w:val="22"/>
    </w:rPr>
  </w:style>
  <w:style w:type="paragraph" w:customStyle="1" w:styleId="affff1">
    <w:name w:val="πεδίο"/>
    <w:basedOn w:val="a2"/>
    <w:next w:val="a2"/>
    <w:rsid w:val="0068671B"/>
    <w:pPr>
      <w:pBdr>
        <w:bottom w:val="single" w:sz="6" w:space="1" w:color="auto"/>
      </w:pBdr>
      <w:shd w:val="clear" w:color="auto" w:fill="E0E0E0"/>
      <w:suppressAutoHyphens w:val="0"/>
      <w:spacing w:before="360" w:line="360" w:lineRule="auto"/>
      <w:ind w:left="1418" w:hanging="1418"/>
      <w:jc w:val="left"/>
    </w:pPr>
    <w:rPr>
      <w:rFonts w:ascii="Tahoma" w:hAnsi="Tahoma" w:cs="Times New Roman"/>
      <w:sz w:val="20"/>
      <w:szCs w:val="20"/>
      <w:lang w:val="el-GR"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68671B"/>
    <w:rPr>
      <w:rFonts w:ascii="Tahoma" w:hAnsi="Tahoma"/>
      <w:b/>
      <w:sz w:val="19"/>
      <w:szCs w:val="19"/>
      <w:lang w:val="el-GR" w:eastAsia="en-US" w:bidi="ar-SA"/>
    </w:rPr>
  </w:style>
  <w:style w:type="paragraph" w:customStyle="1" w:styleId="Num">
    <w:name w:val="_Num#"/>
    <w:basedOn w:val="a2"/>
    <w:rsid w:val="0068671B"/>
    <w:pPr>
      <w:numPr>
        <w:numId w:val="62"/>
      </w:numPr>
      <w:suppressAutoHyphens w:val="0"/>
    </w:pPr>
    <w:rPr>
      <w:rFonts w:ascii="Tahoma" w:hAnsi="Tahoma" w:cs="Times New Roman"/>
      <w:sz w:val="20"/>
      <w:szCs w:val="20"/>
      <w:lang w:val="el-GR" w:eastAsia="en-US"/>
    </w:rPr>
  </w:style>
  <w:style w:type="paragraph" w:customStyle="1" w:styleId="Tabletext14pt">
    <w:name w:val="Στυλ Table text + Διαγραμμάτωση από 14 pt"/>
    <w:basedOn w:val="Tabletext"/>
    <w:link w:val="Tabletext14ptChar"/>
    <w:rsid w:val="0068671B"/>
    <w:rPr>
      <w:kern w:val="28"/>
      <w:sz w:val="22"/>
    </w:rPr>
  </w:style>
  <w:style w:type="character" w:customStyle="1" w:styleId="Tabletext14ptChar">
    <w:name w:val="Στυλ Table text + Διαγραμμάτωση από 14 pt Char"/>
    <w:link w:val="Tabletext14pt"/>
    <w:rsid w:val="0068671B"/>
    <w:rPr>
      <w:rFonts w:ascii="Tahoma" w:eastAsia="Times New Roman" w:hAnsi="Tahoma" w:cs="Times New Roman"/>
      <w:kern w:val="28"/>
      <w:szCs w:val="24"/>
    </w:rPr>
  </w:style>
  <w:style w:type="character" w:customStyle="1" w:styleId="TabletextCharCharChar">
    <w:name w:val="Table text Char Char Char"/>
    <w:rsid w:val="0068671B"/>
    <w:rPr>
      <w:rFonts w:ascii="Tahoma" w:hAnsi="Tahoma"/>
      <w:lang w:val="el-GR" w:eastAsia="en-US" w:bidi="ar-SA"/>
    </w:rPr>
  </w:style>
  <w:style w:type="paragraph" w:customStyle="1" w:styleId="bodybulletingbold">
    <w:name w:val="body bulleting +bold"/>
    <w:basedOn w:val="a2"/>
    <w:rsid w:val="0068671B"/>
    <w:pPr>
      <w:numPr>
        <w:numId w:val="64"/>
      </w:numPr>
      <w:suppressAutoHyphens w:val="0"/>
      <w:spacing w:after="0"/>
      <w:jc w:val="left"/>
    </w:pPr>
    <w:rPr>
      <w:rFonts w:ascii="Times New Roman" w:hAnsi="Times New Roman" w:cs="Times New Roman"/>
      <w:sz w:val="24"/>
      <w:lang w:val="el-GR" w:eastAsia="el-GR"/>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4">
    <w:name w:val="List Bullet 4"/>
    <w:basedOn w:val="a2"/>
    <w:rsid w:val="0068671B"/>
    <w:pPr>
      <w:numPr>
        <w:numId w:val="65"/>
      </w:numPr>
      <w:tabs>
        <w:tab w:val="clear" w:pos="1209"/>
        <w:tab w:val="num" w:pos="2061"/>
      </w:tabs>
      <w:suppressAutoHyphens w:val="0"/>
      <w:ind w:left="2061"/>
    </w:pPr>
    <w:rPr>
      <w:rFonts w:ascii="Arial" w:hAnsi="Arial" w:cs="Times New Roman"/>
      <w:sz w:val="24"/>
      <w:lang w:eastAsia="en-US"/>
    </w:rPr>
  </w:style>
  <w:style w:type="paragraph" w:customStyle="1" w:styleId="bodyCharCharCharCharChar">
    <w:name w:val="body Char Char Char Char Char"/>
    <w:rsid w:val="0068671B"/>
    <w:pPr>
      <w:spacing w:after="0" w:line="240" w:lineRule="auto"/>
      <w:jc w:val="both"/>
    </w:pPr>
    <w:rPr>
      <w:rFonts w:ascii="Tahoma" w:eastAsia="Times New Roman" w:hAnsi="Tahoma" w:cs="Times New Roman"/>
      <w:kern w:val="28"/>
      <w:lang w:eastAsia="el-GR"/>
    </w:rPr>
  </w:style>
  <w:style w:type="paragraph" w:customStyle="1" w:styleId="Charc">
    <w:name w:val="Char"/>
    <w:basedOn w:val="a2"/>
    <w:rsid w:val="0068671B"/>
    <w:pPr>
      <w:suppressAutoHyphens w:val="0"/>
      <w:spacing w:after="160" w:line="240" w:lineRule="exact"/>
      <w:jc w:val="left"/>
    </w:pPr>
    <w:rPr>
      <w:rFonts w:ascii="Verdana" w:hAnsi="Verdana" w:cs="Times New Roman"/>
      <w:sz w:val="20"/>
      <w:szCs w:val="20"/>
      <w:lang w:val="en-US" w:eastAsia="en-US"/>
    </w:rPr>
  </w:style>
  <w:style w:type="table" w:styleId="81">
    <w:name w:val="Table Grid 8"/>
    <w:basedOn w:val="a5"/>
    <w:rsid w:val="0068671B"/>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68671B"/>
    <w:pPr>
      <w:numPr>
        <w:numId w:val="66"/>
      </w:numPr>
      <w:suppressAutoHyphens w:val="0"/>
      <w:spacing w:before="60" w:line="300" w:lineRule="exact"/>
    </w:pPr>
    <w:rPr>
      <w:rFonts w:ascii="Times New Roman" w:hAnsi="Times New Roman" w:cs="Times New Roman"/>
      <w:sz w:val="24"/>
      <w:lang w:eastAsia="en-US"/>
    </w:rPr>
  </w:style>
  <w:style w:type="paragraph" w:styleId="2c">
    <w:name w:val="List Continue 2"/>
    <w:basedOn w:val="a2"/>
    <w:rsid w:val="0068671B"/>
    <w:pPr>
      <w:suppressAutoHyphens w:val="0"/>
      <w:ind w:left="566"/>
      <w:jc w:val="left"/>
    </w:pPr>
    <w:rPr>
      <w:rFonts w:ascii="Arial" w:hAnsi="Arial" w:cs="Arial"/>
      <w:sz w:val="20"/>
      <w:szCs w:val="20"/>
      <w:lang w:val="el-GR" w:eastAsia="el-GR"/>
    </w:rPr>
  </w:style>
  <w:style w:type="paragraph" w:customStyle="1" w:styleId="TabletextCharChar1">
    <w:name w:val="Table text Char Char1"/>
    <w:basedOn w:val="a2"/>
    <w:semiHidden/>
    <w:rsid w:val="0068671B"/>
    <w:pPr>
      <w:widowControl w:val="0"/>
      <w:suppressAutoHyphens w:val="0"/>
      <w:jc w:val="left"/>
    </w:pPr>
    <w:rPr>
      <w:rFonts w:ascii="Tahoma" w:hAnsi="Tahoma" w:cs="Times New Roman"/>
      <w:sz w:val="20"/>
      <w:szCs w:val="20"/>
      <w:lang w:val="el-GR" w:eastAsia="en-US"/>
    </w:rPr>
  </w:style>
  <w:style w:type="character" w:customStyle="1" w:styleId="StyleBoldUnderline">
    <w:name w:val="Style Bold Underline"/>
    <w:rsid w:val="0068671B"/>
    <w:rPr>
      <w:b/>
      <w:bCs/>
      <w:u w:val="single"/>
    </w:rPr>
  </w:style>
  <w:style w:type="paragraph" w:customStyle="1" w:styleId="39">
    <w:name w:val="Στυλ Επικεφαλίδα 3"/>
    <w:basedOn w:val="3"/>
    <w:rsid w:val="0068671B"/>
    <w:pPr>
      <w:tabs>
        <w:tab w:val="num" w:pos="2160"/>
      </w:tabs>
      <w:suppressAutoHyphens w:val="0"/>
      <w:spacing w:after="240"/>
      <w:ind w:left="2160" w:hanging="180"/>
    </w:pPr>
    <w:rPr>
      <w:rFonts w:ascii="Tahoma" w:hAnsi="Tahoma"/>
      <w:sz w:val="21"/>
      <w:szCs w:val="21"/>
      <w:lang w:val="el-GR" w:eastAsia="en-US"/>
    </w:rPr>
  </w:style>
  <w:style w:type="paragraph" w:customStyle="1" w:styleId="2d">
    <w:name w:val="Στυλ Επικεφαλίδα 2"/>
    <w:basedOn w:val="20"/>
    <w:rsid w:val="0068671B"/>
    <w:pPr>
      <w:pBdr>
        <w:bottom w:val="none" w:sz="0" w:space="0" w:color="auto"/>
      </w:pBdr>
      <w:tabs>
        <w:tab w:val="clear" w:pos="567"/>
        <w:tab w:val="left" w:pos="1134"/>
        <w:tab w:val="num" w:pos="1440"/>
      </w:tabs>
      <w:suppressAutoHyphens w:val="0"/>
      <w:spacing w:before="360" w:after="120"/>
      <w:ind w:left="1440" w:hanging="360"/>
    </w:pPr>
    <w:rPr>
      <w:rFonts w:ascii="Tahoma" w:hAnsi="Tahoma"/>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68671B"/>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character" w:customStyle="1" w:styleId="CharChar">
    <w:name w:val="Char Char"/>
    <w:rsid w:val="0068671B"/>
    <w:rPr>
      <w:rFonts w:ascii="Tahoma" w:hAnsi="Tahoma"/>
      <w:b/>
      <w:lang w:val="el-GR" w:eastAsia="en-US" w:bidi="ar-SA"/>
    </w:rPr>
  </w:style>
  <w:style w:type="numbering" w:customStyle="1" w:styleId="2">
    <w:name w:val="Στυλ2"/>
    <w:basedOn w:val="a6"/>
    <w:rsid w:val="0068671B"/>
    <w:pPr>
      <w:numPr>
        <w:numId w:val="67"/>
      </w:numPr>
    </w:pPr>
  </w:style>
  <w:style w:type="table" w:customStyle="1" w:styleId="affff2">
    <w:name w:val="πίνακας"/>
    <w:basedOn w:val="a5"/>
    <w:rsid w:val="0068671B"/>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ff3">
    <w:name w:val="Table Theme"/>
    <w:basedOn w:val="a5"/>
    <w:rsid w:val="0068671B"/>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68671B"/>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ff4">
    <w:name w:val="πίνακας αλγορίθμου"/>
    <w:basedOn w:val="a5"/>
    <w:rsid w:val="0068671B"/>
    <w:pPr>
      <w:spacing w:after="0" w:line="240" w:lineRule="auto"/>
    </w:pPr>
    <w:rPr>
      <w:rFonts w:ascii="Tahoma" w:eastAsia="Times New Roman" w:hAnsi="Tahoma" w:cs="Times New Roman"/>
      <w:sz w:val="18"/>
      <w:szCs w:val="20"/>
      <w:lang w:eastAsia="el-GR"/>
    </w:rPr>
    <w:tblPr/>
    <w:tcPr>
      <w:vAlign w:val="center"/>
    </w:tcPr>
    <w:tblStylePr w:type="firstCol">
      <w:rPr>
        <w:rFonts w:ascii="Cambria Math" w:hAnsi="Cambria Math"/>
        <w:sz w:val="18"/>
      </w:rPr>
      <w:tblPr/>
      <w:tcPr>
        <w:shd w:val="clear" w:color="auto" w:fill="E6E6E6"/>
      </w:tcPr>
    </w:tblStylePr>
  </w:style>
  <w:style w:type="character" w:customStyle="1" w:styleId="affff5">
    <w:name w:val="εντολή ψευδοκώδικα"/>
    <w:rsid w:val="0068671B"/>
    <w:rPr>
      <w:b/>
      <w:bCs/>
      <w:color w:val="000080"/>
    </w:rPr>
  </w:style>
  <w:style w:type="paragraph" w:customStyle="1" w:styleId="header">
    <w:name w:val="παραδειγμα header"/>
    <w:basedOn w:val="a2"/>
    <w:autoRedefine/>
    <w:rsid w:val="0068671B"/>
    <w:pPr>
      <w:widowControl w:val="0"/>
      <w:pBdr>
        <w:top w:val="single" w:sz="4" w:space="1" w:color="999999"/>
        <w:left w:val="single" w:sz="4" w:space="4" w:color="999999"/>
        <w:bottom w:val="single" w:sz="4" w:space="1" w:color="999999"/>
        <w:right w:val="single" w:sz="4" w:space="4" w:color="999999"/>
      </w:pBdr>
      <w:suppressAutoHyphens w:val="0"/>
      <w:autoSpaceDE w:val="0"/>
      <w:autoSpaceDN w:val="0"/>
      <w:adjustRightInd w:val="0"/>
      <w:spacing w:before="120"/>
    </w:pPr>
    <w:rPr>
      <w:rFonts w:ascii="Tahoma" w:hAnsi="Tahoma" w:cs="Times New Roman"/>
      <w:b/>
      <w:spacing w:val="-4"/>
      <w:w w:val="117"/>
      <w:sz w:val="20"/>
      <w:szCs w:val="20"/>
      <w:lang w:val="el-GR" w:eastAsia="el-GR"/>
    </w:rPr>
  </w:style>
  <w:style w:type="paragraph" w:customStyle="1" w:styleId="-1">
    <w:name w:val="εικόνα - κένρο"/>
    <w:basedOn w:val="a2"/>
    <w:autoRedefine/>
    <w:rsid w:val="0068671B"/>
    <w:pPr>
      <w:widowControl w:val="0"/>
      <w:suppressAutoHyphens w:val="0"/>
      <w:autoSpaceDE w:val="0"/>
      <w:autoSpaceDN w:val="0"/>
      <w:adjustRightInd w:val="0"/>
      <w:spacing w:before="120"/>
      <w:jc w:val="center"/>
    </w:pPr>
    <w:rPr>
      <w:rFonts w:ascii="Tahoma" w:hAnsi="Tahoma" w:cs="Times New Roman"/>
      <w:w w:val="117"/>
      <w:sz w:val="18"/>
      <w:szCs w:val="20"/>
      <w:lang w:val="en-US" w:eastAsia="el-GR"/>
    </w:rPr>
  </w:style>
  <w:style w:type="numbering" w:customStyle="1" w:styleId="10">
    <w:name w:val="λίστα 1"/>
    <w:basedOn w:val="a6"/>
    <w:rsid w:val="0068671B"/>
    <w:pPr>
      <w:numPr>
        <w:numId w:val="68"/>
      </w:numPr>
    </w:pPr>
  </w:style>
  <w:style w:type="numbering" w:customStyle="1" w:styleId="arithmisi">
    <w:name w:val="arithmisi"/>
    <w:basedOn w:val="a6"/>
    <w:rsid w:val="0068671B"/>
    <w:pPr>
      <w:numPr>
        <w:numId w:val="69"/>
      </w:numPr>
    </w:pPr>
  </w:style>
  <w:style w:type="paragraph" w:customStyle="1" w:styleId="affff6">
    <w:name w:val="Εκφώνιση παραδείγματος"/>
    <w:basedOn w:val="a2"/>
    <w:next w:val="a2"/>
    <w:rsid w:val="0068671B"/>
    <w:pPr>
      <w:widowControl w:val="0"/>
      <w:pBdr>
        <w:top w:val="single" w:sz="4" w:space="1" w:color="999999"/>
        <w:left w:val="single" w:sz="4" w:space="4" w:color="999999"/>
        <w:bottom w:val="single" w:sz="4" w:space="1" w:color="999999"/>
        <w:right w:val="single" w:sz="4" w:space="4" w:color="999999"/>
      </w:pBdr>
      <w:shd w:val="clear" w:color="auto" w:fill="E6E6E6"/>
      <w:suppressAutoHyphens w:val="0"/>
      <w:autoSpaceDE w:val="0"/>
      <w:autoSpaceDN w:val="0"/>
      <w:adjustRightInd w:val="0"/>
      <w:spacing w:before="60" w:after="60"/>
    </w:pPr>
    <w:rPr>
      <w:rFonts w:ascii="Tahoma" w:hAnsi="Tahoma" w:cs="Times New Roman"/>
      <w:sz w:val="18"/>
      <w:szCs w:val="20"/>
      <w:lang w:val="el-GR" w:eastAsia="el-GR"/>
    </w:rPr>
  </w:style>
  <w:style w:type="character" w:customStyle="1" w:styleId="StyleNumTimesNewRoman12ptCharChar">
    <w:name w:val="Style _Num# + Times New Roman 12 pt Char Char"/>
    <w:rsid w:val="0068671B"/>
    <w:rPr>
      <w:rFonts w:ascii="Tahoma" w:hAnsi="Tahoma" w:cs="Tahoma"/>
      <w:sz w:val="24"/>
      <w:szCs w:val="24"/>
      <w:lang w:val="el-GR" w:eastAsia="el-GR"/>
    </w:rPr>
  </w:style>
  <w:style w:type="numbering" w:customStyle="1" w:styleId="a">
    <w:name w:val="Στυλ Με αρίθμηση"/>
    <w:basedOn w:val="a6"/>
    <w:rsid w:val="0068671B"/>
    <w:pPr>
      <w:numPr>
        <w:numId w:val="70"/>
      </w:numPr>
    </w:pPr>
  </w:style>
  <w:style w:type="paragraph" w:customStyle="1" w:styleId="TableContents">
    <w:name w:val="Table Contents"/>
    <w:basedOn w:val="a2"/>
    <w:rsid w:val="0068671B"/>
    <w:pPr>
      <w:widowControl w:val="0"/>
      <w:suppressLineNumbers/>
      <w:spacing w:after="0"/>
      <w:jc w:val="left"/>
    </w:pPr>
    <w:rPr>
      <w:rFonts w:ascii="Times New Roman" w:eastAsia="Arial Unicode MS" w:hAnsi="Times New Roman" w:cs="Times New Roman"/>
      <w:sz w:val="24"/>
      <w:lang w:val="el-GR" w:eastAsia="el-GR"/>
    </w:rPr>
  </w:style>
  <w:style w:type="paragraph" w:customStyle="1" w:styleId="CharCharChar">
    <w:name w:val="Char Char Char"/>
    <w:basedOn w:val="a2"/>
    <w:rsid w:val="0068671B"/>
    <w:pPr>
      <w:suppressAutoHyphens w:val="0"/>
      <w:spacing w:after="160" w:line="240" w:lineRule="exact"/>
      <w:jc w:val="left"/>
    </w:pPr>
    <w:rPr>
      <w:rFonts w:ascii="Verdana" w:hAnsi="Verdana" w:cs="Arial"/>
      <w:sz w:val="20"/>
      <w:szCs w:val="18"/>
      <w:lang w:val="en-US" w:eastAsia="en-US"/>
    </w:rPr>
  </w:style>
  <w:style w:type="character" w:customStyle="1" w:styleId="bold-underline">
    <w:name w:val="bold-underline"/>
    <w:rsid w:val="0068671B"/>
    <w:rPr>
      <w:b/>
      <w:bCs/>
      <w:u w:val="single"/>
    </w:rPr>
  </w:style>
  <w:style w:type="paragraph" w:customStyle="1" w:styleId="Char1CharCharCharChar">
    <w:name w:val="Char1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3">
    <w:name w:val="Char1"/>
    <w:basedOn w:val="a2"/>
    <w:rsid w:val="0068671B"/>
    <w:pPr>
      <w:suppressAutoHyphens w:val="0"/>
      <w:spacing w:after="160" w:line="240" w:lineRule="exact"/>
      <w:jc w:val="left"/>
    </w:pPr>
    <w:rPr>
      <w:rFonts w:ascii="Verdana" w:hAnsi="Verdana" w:cs="Times New Roman"/>
      <w:sz w:val="20"/>
      <w:szCs w:val="20"/>
      <w:lang w:val="en-US" w:eastAsia="en-US"/>
    </w:rPr>
  </w:style>
  <w:style w:type="table" w:customStyle="1" w:styleId="affff7">
    <w:name w:val="Πίνακας προδιαγραφών"/>
    <w:basedOn w:val="a5"/>
    <w:rsid w:val="0068671B"/>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ing4numbered">
    <w:name w:val="Heading 4 numbered"/>
    <w:basedOn w:val="40"/>
    <w:rsid w:val="0068671B"/>
    <w:pPr>
      <w:tabs>
        <w:tab w:val="num" w:pos="799"/>
      </w:tabs>
      <w:suppressAutoHyphens w:val="0"/>
      <w:spacing w:after="120"/>
      <w:ind w:left="283" w:hanging="283"/>
      <w:jc w:val="left"/>
    </w:pPr>
    <w:rPr>
      <w:rFonts w:ascii="Tahoma" w:hAnsi="Tahoma" w:cs="Tahoma"/>
      <w:szCs w:val="22"/>
      <w:lang w:val="el-GR" w:eastAsia="en-US"/>
    </w:rPr>
  </w:style>
  <w:style w:type="character" w:customStyle="1" w:styleId="msochangeprop0">
    <w:name w:val="msochangeprop"/>
    <w:rsid w:val="0068671B"/>
  </w:style>
  <w:style w:type="paragraph" w:customStyle="1" w:styleId="Char1CharCharCharCharCharCharCharCharCharCharCharChar">
    <w:name w:val="Char1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68671B"/>
    <w:pPr>
      <w:suppressAutoHyphens w:val="0"/>
      <w:spacing w:after="160" w:line="240" w:lineRule="exact"/>
      <w:jc w:val="left"/>
    </w:pPr>
    <w:rPr>
      <w:rFonts w:ascii="Tahoma" w:hAnsi="Tahoma" w:cs="Times New Roman"/>
      <w:sz w:val="18"/>
      <w:szCs w:val="20"/>
      <w:lang w:val="en-US" w:eastAsia="en-US"/>
    </w:rPr>
  </w:style>
  <w:style w:type="paragraph" w:customStyle="1" w:styleId="TitleCover">
    <w:name w:val="Title Cover"/>
    <w:basedOn w:val="a2"/>
    <w:next w:val="a2"/>
    <w:rsid w:val="0068671B"/>
    <w:pPr>
      <w:keepNext/>
      <w:keepLines/>
      <w:suppressAutoHyphens w:val="0"/>
      <w:spacing w:before="600"/>
      <w:ind w:left="1134" w:right="567"/>
      <w:jc w:val="left"/>
    </w:pPr>
    <w:rPr>
      <w:rFonts w:ascii="Arial" w:hAnsi="Arial" w:cs="Times New Roman"/>
      <w:b/>
      <w:kern w:val="28"/>
      <w:sz w:val="28"/>
      <w:szCs w:val="20"/>
      <w:lang w:val="el-GR" w:eastAsia="en-US"/>
    </w:rPr>
  </w:style>
  <w:style w:type="table" w:styleId="affff8">
    <w:name w:val="Table Contemporary"/>
    <w:basedOn w:val="a5"/>
    <w:rsid w:val="0068671B"/>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5"/>
    <w:rsid w:val="0068671B"/>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1">
    <w:name w:val="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2e">
    <w:name w:val="Body Text First Indent 2"/>
    <w:basedOn w:val="aff0"/>
    <w:link w:val="2Char2"/>
    <w:rsid w:val="0068671B"/>
    <w:pPr>
      <w:suppressAutoHyphens w:val="0"/>
      <w:ind w:left="283" w:firstLine="210"/>
      <w:jc w:val="left"/>
    </w:pPr>
    <w:rPr>
      <w:rFonts w:ascii="Calibri" w:hAnsi="Calibri" w:cs="Times New Roman"/>
      <w:sz w:val="24"/>
      <w:lang w:val="en-US" w:eastAsia="en-US"/>
    </w:rPr>
  </w:style>
  <w:style w:type="character" w:customStyle="1" w:styleId="2Char2">
    <w:name w:val="Σώμα κείμενου Πρώτη Εσοχή 2 Char"/>
    <w:basedOn w:val="Char8"/>
    <w:link w:val="2e"/>
    <w:rsid w:val="0068671B"/>
    <w:rPr>
      <w:rFonts w:ascii="Calibri" w:eastAsia="Times New Roman" w:hAnsi="Calibri" w:cs="Times New Roman"/>
      <w:sz w:val="24"/>
      <w:szCs w:val="24"/>
      <w:lang w:val="en-US"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20">
    <w:name w:val="HEAD2"/>
    <w:basedOn w:val="a2"/>
    <w:rsid w:val="0068671B"/>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Aaoeeu">
    <w:name w:val="Aaoeeu"/>
    <w:rsid w:val="0068671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ormal-x">
    <w:name w:val="Normal-x"/>
    <w:basedOn w:val="a2"/>
    <w:rsid w:val="0068671B"/>
    <w:pPr>
      <w:keepNext/>
      <w:numPr>
        <w:numId w:val="71"/>
      </w:numPr>
      <w:tabs>
        <w:tab w:val="clear" w:pos="720"/>
      </w:tabs>
      <w:suppressAutoHyphens w:val="0"/>
      <w:overflowPunct w:val="0"/>
      <w:autoSpaceDE w:val="0"/>
      <w:autoSpaceDN w:val="0"/>
      <w:adjustRightInd w:val="0"/>
      <w:spacing w:before="120" w:after="0"/>
      <w:ind w:left="0" w:firstLine="0"/>
      <w:textAlignment w:val="baseline"/>
    </w:pPr>
    <w:rPr>
      <w:rFonts w:ascii="Arial" w:hAnsi="Arial" w:cs="Times New Roman"/>
      <w:sz w:val="20"/>
      <w:szCs w:val="20"/>
      <w:lang w:eastAsia="en-US"/>
    </w:rPr>
  </w:style>
  <w:style w:type="paragraph" w:customStyle="1" w:styleId="Bulletn">
    <w:name w:val="Bulletn"/>
    <w:basedOn w:val="a2"/>
    <w:rsid w:val="0068671B"/>
    <w:pPr>
      <w:numPr>
        <w:ilvl w:val="1"/>
        <w:numId w:val="72"/>
      </w:numPr>
      <w:tabs>
        <w:tab w:val="clear" w:pos="1588"/>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oxes">
    <w:name w:val="Boxes"/>
    <w:basedOn w:val="a2"/>
    <w:rsid w:val="0068671B"/>
    <w:pPr>
      <w:suppressAutoHyphens w:val="0"/>
      <w:overflowPunct w:val="0"/>
      <w:autoSpaceDE w:val="0"/>
      <w:autoSpaceDN w:val="0"/>
      <w:adjustRightInd w:val="0"/>
      <w:spacing w:after="0"/>
      <w:jc w:val="left"/>
      <w:textAlignment w:val="baseline"/>
    </w:pPr>
    <w:rPr>
      <w:rFonts w:ascii="Times" w:hAnsi="Times"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lifelong-learning-policy/ects_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edu.gov.gr/index.php?option=com_k2&amp;view=item&amp;layout=item&amp;id=7&amp;Itemid=129&amp;lang=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ducation/lifelong-learning-policy/doc1239_en.ht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63</Pages>
  <Words>17787</Words>
  <Characters>96052</Characters>
  <Application>Microsoft Office Word</Application>
  <DocSecurity>0</DocSecurity>
  <Lines>800</Lines>
  <Paragraphs>227</Paragraphs>
  <ScaleCrop>false</ScaleCrop>
  <Company/>
  <LinksUpToDate>false</LinksUpToDate>
  <CharactersWithSpaces>113612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15</cp:revision>
  <dcterms:created xsi:type="dcterms:W3CDTF">2020-02-20T08:02:00Z</dcterms:created>
  <dcterms:modified xsi:type="dcterms:W3CDTF">2022-07-11T09:25:00Z</dcterms:modified>
</cp:coreProperties>
</file>