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1C8C" w14:textId="77777777" w:rsidR="003A2591" w:rsidRPr="00CA77AD" w:rsidRDefault="003A2591" w:rsidP="003A2591">
      <w:pPr>
        <w:pStyle w:val="normalwithoutspacing"/>
        <w:spacing w:before="57" w:after="57"/>
        <w:rPr>
          <w:rFonts w:ascii="Segoe UI" w:hAnsi="Segoe UI" w:cs="Segoe UI"/>
          <w:b/>
          <w:szCs w:val="22"/>
        </w:rPr>
      </w:pPr>
      <w:r w:rsidRPr="00EE1103">
        <w:rPr>
          <w:rFonts w:ascii="Segoe UI" w:hAnsi="Segoe UI" w:cs="Segoe UI"/>
          <w:b/>
          <w:color w:val="002060"/>
          <w:sz w:val="24"/>
        </w:rPr>
        <w:t>ΜΕΡΟΣ Α - ΠΕΡΙΓΡΑΦΗ ΦΥΣΙΚΟΥ ΑΝΤΙΚΕΙΜΕΝΟΥ ΤΗΣ ΣΥΜΒΑΣΗΣ</w:t>
      </w:r>
    </w:p>
    <w:p w14:paraId="32B9F89B" w14:textId="77777777" w:rsidR="003A2591" w:rsidRPr="00C20BD0" w:rsidRDefault="003A2591" w:rsidP="003A2591">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238332AB" w14:textId="77777777" w:rsidR="003A2591" w:rsidRDefault="003A2591" w:rsidP="003A2591">
      <w:pPr>
        <w:rPr>
          <w:rFonts w:ascii="Segoe UI" w:hAnsi="Segoe UI" w:cs="Segoe UI"/>
          <w:szCs w:val="22"/>
          <w:highlight w:val="yellow"/>
          <w:lang w:val="el-GR"/>
        </w:rPr>
      </w:pPr>
    </w:p>
    <w:p w14:paraId="7B3B9439" w14:textId="77777777" w:rsidR="003A2591" w:rsidRPr="00737C40" w:rsidRDefault="003A2591" w:rsidP="003A2591">
      <w:pPr>
        <w:rPr>
          <w:rFonts w:ascii="Segoe UI" w:hAnsi="Segoe UI" w:cs="Segoe UI"/>
          <w:szCs w:val="22"/>
          <w:lang w:val="el-GR"/>
        </w:rPr>
      </w:pPr>
      <w:r w:rsidRPr="00737C40">
        <w:rPr>
          <w:rFonts w:ascii="Segoe UI" w:hAnsi="Segoe UI" w:cs="Segoe UI"/>
          <w:szCs w:val="22"/>
          <w:lang w:val="el-GR"/>
        </w:rPr>
        <w:t>ΚΑΘΑΡΗ ΑΞΙΑ: 32.258,06€</w:t>
      </w:r>
    </w:p>
    <w:p w14:paraId="37B24133" w14:textId="77777777" w:rsidR="003A2591" w:rsidRPr="00737C40" w:rsidRDefault="003A2591" w:rsidP="003A2591">
      <w:pPr>
        <w:rPr>
          <w:rFonts w:ascii="Segoe UI" w:hAnsi="Segoe UI" w:cs="Segoe UI"/>
          <w:szCs w:val="22"/>
          <w:lang w:val="el-GR"/>
        </w:rPr>
      </w:pPr>
      <w:r w:rsidRPr="00737C40">
        <w:rPr>
          <w:rFonts w:ascii="Segoe UI" w:hAnsi="Segoe UI" w:cs="Segoe UI"/>
          <w:szCs w:val="22"/>
          <w:lang w:val="el-GR"/>
        </w:rPr>
        <w:t>ΦΠΑ 24%: 7.741,94 €</w:t>
      </w:r>
    </w:p>
    <w:p w14:paraId="4C7C09FC" w14:textId="77777777" w:rsidR="003A2591" w:rsidRPr="00737C40" w:rsidRDefault="003A2591" w:rsidP="003A2591">
      <w:pPr>
        <w:rPr>
          <w:rFonts w:ascii="Segoe UI" w:hAnsi="Segoe UI" w:cs="Segoe UI"/>
          <w:szCs w:val="22"/>
          <w:lang w:val="el-GR"/>
        </w:rPr>
      </w:pPr>
      <w:r w:rsidRPr="00737C40">
        <w:rPr>
          <w:rFonts w:ascii="Segoe UI" w:hAnsi="Segoe UI" w:cs="Segoe UI"/>
          <w:szCs w:val="22"/>
          <w:lang w:val="el-GR"/>
        </w:rPr>
        <w:t>ΣΥΝΟΛΙΚΗ ΑΞΙΑ ΜΕ ΦΠΑ: 40.000,00€</w:t>
      </w:r>
    </w:p>
    <w:p w14:paraId="4D97D4D3" w14:textId="77777777" w:rsidR="003A2591" w:rsidRPr="00737C40" w:rsidRDefault="003A2591" w:rsidP="003A2591">
      <w:pPr>
        <w:rPr>
          <w:rFonts w:ascii="Segoe UI" w:eastAsia="Tahoma" w:hAnsi="Segoe UI" w:cs="Segoe UI"/>
          <w:szCs w:val="22"/>
          <w:lang w:val="el-GR"/>
        </w:rPr>
      </w:pPr>
      <w:r w:rsidRPr="00737C40">
        <w:rPr>
          <w:rFonts w:ascii="Segoe UI" w:eastAsia="Tahoma" w:hAnsi="Segoe UI" w:cs="Segoe UI"/>
          <w:szCs w:val="22"/>
          <w:lang w:val="el-GR"/>
        </w:rPr>
        <w:t>CPV: 38000000-5</w:t>
      </w:r>
    </w:p>
    <w:p w14:paraId="54CC790B" w14:textId="77777777" w:rsidR="003A2591" w:rsidRDefault="003A2591" w:rsidP="003A2591">
      <w:pPr>
        <w:rPr>
          <w:rFonts w:ascii="Segoe UI" w:hAnsi="Segoe UI" w:cs="Segoe UI"/>
          <w:b/>
          <w:szCs w:val="22"/>
          <w:lang w:val="el-GR"/>
        </w:rPr>
      </w:pPr>
    </w:p>
    <w:p w14:paraId="434C8565" w14:textId="77777777" w:rsidR="003A2591" w:rsidRDefault="003A2591" w:rsidP="003A2591">
      <w:pPr>
        <w:rPr>
          <w:lang w:val="el-GR"/>
        </w:rPr>
      </w:pPr>
      <w:r w:rsidRPr="002F486D">
        <w:rPr>
          <w:rFonts w:ascii="Segoe UI" w:hAnsi="Segoe UI" w:cs="Segoe UI"/>
          <w:b/>
          <w:szCs w:val="22"/>
          <w:lang w:val="el-GR"/>
        </w:rPr>
        <w:t>ΠΙΝΑΚΑΣ ΤΕΧΝΙΚΩΝ ΠΡΟΔΙΑΓΡΑΦΩΝ</w:t>
      </w:r>
    </w:p>
    <w:p w14:paraId="69A64AD5" w14:textId="77777777" w:rsidR="003A2591" w:rsidRDefault="003A2591" w:rsidP="003A2591">
      <w:pPr>
        <w:rPr>
          <w:rFonts w:ascii="Segoe UI" w:hAnsi="Segoe UI" w:cs="Segoe U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166"/>
        <w:gridCol w:w="1211"/>
      </w:tblGrid>
      <w:tr w:rsidR="003A2591" w:rsidRPr="00F460D9" w14:paraId="235BB7F5" w14:textId="77777777" w:rsidTr="002F0F9A">
        <w:tc>
          <w:tcPr>
            <w:tcW w:w="10188" w:type="dxa"/>
            <w:gridSpan w:val="3"/>
            <w:shd w:val="clear" w:color="auto" w:fill="auto"/>
          </w:tcPr>
          <w:p w14:paraId="2B91B0BC" w14:textId="77777777" w:rsidR="003A2591" w:rsidRPr="00EE1103" w:rsidRDefault="003A2591" w:rsidP="002F0F9A">
            <w:pPr>
              <w:spacing w:after="0"/>
              <w:rPr>
                <w:rFonts w:ascii="Segoe UI" w:hAnsi="Segoe UI" w:cs="Segoe UI"/>
                <w:b/>
                <w:bCs/>
                <w:sz w:val="20"/>
                <w:szCs w:val="20"/>
                <w:lang w:val="el-GR"/>
              </w:rPr>
            </w:pPr>
            <w:r w:rsidRPr="00EE1103">
              <w:rPr>
                <w:rFonts w:ascii="Segoe UI" w:hAnsi="Segoe UI" w:cs="Segoe UI"/>
                <w:b/>
                <w:bCs/>
                <w:sz w:val="20"/>
                <w:szCs w:val="20"/>
                <w:lang w:val="el-GR"/>
              </w:rPr>
              <w:t xml:space="preserve">Σύστημα υγρής χρωματογραφίας </w:t>
            </w:r>
            <w:r w:rsidRPr="00EE1103">
              <w:rPr>
                <w:rFonts w:ascii="Segoe UI" w:hAnsi="Segoe UI" w:cs="Segoe UI"/>
                <w:b/>
                <w:bCs/>
                <w:sz w:val="20"/>
                <w:szCs w:val="20"/>
              </w:rPr>
              <w:t>HPLC</w:t>
            </w:r>
            <w:r w:rsidRPr="00EE1103">
              <w:rPr>
                <w:rFonts w:ascii="Segoe UI" w:hAnsi="Segoe UI" w:cs="Segoe UI"/>
                <w:b/>
                <w:bCs/>
                <w:sz w:val="20"/>
                <w:szCs w:val="20"/>
                <w:lang w:val="el-GR"/>
              </w:rPr>
              <w:t>-</w:t>
            </w:r>
            <w:r w:rsidRPr="00EE1103">
              <w:rPr>
                <w:rFonts w:ascii="Segoe UI" w:hAnsi="Segoe UI" w:cs="Segoe UI"/>
                <w:b/>
                <w:bCs/>
                <w:sz w:val="20"/>
                <w:szCs w:val="20"/>
              </w:rPr>
              <w:t>ECD</w:t>
            </w:r>
            <w:r w:rsidRPr="00EE1103">
              <w:rPr>
                <w:rFonts w:ascii="Segoe UI" w:hAnsi="Segoe UI" w:cs="Segoe UI"/>
                <w:b/>
                <w:bCs/>
                <w:sz w:val="20"/>
                <w:szCs w:val="20"/>
                <w:lang w:val="el-GR"/>
              </w:rPr>
              <w:t xml:space="preserve"> κατάλληλο για μελέτη νευροδιαβιβαστών και με υψηλή ευαισθησία. </w:t>
            </w:r>
          </w:p>
          <w:p w14:paraId="0F35F098" w14:textId="77777777" w:rsidR="003A2591" w:rsidRPr="00EE1103" w:rsidRDefault="003A2591" w:rsidP="002F0F9A">
            <w:pPr>
              <w:spacing w:after="0"/>
              <w:rPr>
                <w:rFonts w:ascii="Segoe UI" w:hAnsi="Segoe UI" w:cs="Segoe UI"/>
                <w:b/>
                <w:bCs/>
                <w:sz w:val="20"/>
                <w:szCs w:val="20"/>
                <w:lang w:val="el-GR"/>
              </w:rPr>
            </w:pPr>
            <w:r w:rsidRPr="00EE1103">
              <w:rPr>
                <w:rFonts w:ascii="Segoe UI" w:hAnsi="Segoe UI" w:cs="Segoe UI"/>
                <w:b/>
                <w:bCs/>
                <w:sz w:val="20"/>
                <w:szCs w:val="20"/>
                <w:lang w:val="el-GR"/>
              </w:rPr>
              <w:t>Να περιλαμβάνει τα παρακάτω μέρη:</w:t>
            </w:r>
          </w:p>
        </w:tc>
      </w:tr>
      <w:tr w:rsidR="003A2591" w:rsidRPr="00F460D9" w14:paraId="544D3054" w14:textId="77777777" w:rsidTr="002F0F9A">
        <w:tc>
          <w:tcPr>
            <w:tcW w:w="7916" w:type="dxa"/>
            <w:shd w:val="clear" w:color="auto" w:fill="BFBFBF"/>
          </w:tcPr>
          <w:p w14:paraId="10AD0973" w14:textId="77777777" w:rsidR="003A2591" w:rsidRPr="00F460D9" w:rsidRDefault="003A2591" w:rsidP="002F0F9A">
            <w:pPr>
              <w:rPr>
                <w:rFonts w:ascii="Segoe UI" w:hAnsi="Segoe UI" w:cs="Segoe UI"/>
                <w:b/>
                <w:bCs/>
                <w:sz w:val="20"/>
                <w:szCs w:val="20"/>
                <w:lang w:val="el-GR"/>
              </w:rPr>
            </w:pPr>
            <w:r w:rsidRPr="00F460D9">
              <w:rPr>
                <w:rFonts w:ascii="Segoe UI" w:hAnsi="Segoe UI" w:cs="Segoe UI"/>
                <w:b/>
                <w:bCs/>
                <w:sz w:val="20"/>
                <w:szCs w:val="20"/>
              </w:rPr>
              <w:t xml:space="preserve">Αναλυτικές Τεχνικές Προδιαγραφές </w:t>
            </w:r>
            <w:r w:rsidRPr="00F460D9">
              <w:rPr>
                <w:rFonts w:ascii="Segoe UI" w:hAnsi="Segoe UI" w:cs="Segoe UI"/>
                <w:b/>
                <w:bCs/>
                <w:sz w:val="20"/>
                <w:szCs w:val="20"/>
                <w:lang w:val="el-GR"/>
              </w:rPr>
              <w:t>Συστήματος</w:t>
            </w:r>
          </w:p>
        </w:tc>
        <w:tc>
          <w:tcPr>
            <w:tcW w:w="1116" w:type="dxa"/>
            <w:shd w:val="clear" w:color="auto" w:fill="BFBFBF"/>
          </w:tcPr>
          <w:p w14:paraId="59503347" w14:textId="77777777" w:rsidR="003A2591" w:rsidRPr="00F460D9" w:rsidRDefault="003A2591" w:rsidP="002F0F9A">
            <w:pPr>
              <w:rPr>
                <w:rFonts w:ascii="Segoe UI" w:hAnsi="Segoe UI" w:cs="Segoe UI"/>
                <w:b/>
                <w:bCs/>
                <w:sz w:val="20"/>
                <w:szCs w:val="20"/>
              </w:rPr>
            </w:pPr>
            <w:r w:rsidRPr="00F460D9">
              <w:rPr>
                <w:rFonts w:ascii="Segoe UI" w:hAnsi="Segoe UI" w:cs="Segoe UI"/>
                <w:b/>
                <w:bCs/>
                <w:sz w:val="20"/>
                <w:szCs w:val="20"/>
              </w:rPr>
              <w:t>Απαίτηση</w:t>
            </w:r>
          </w:p>
        </w:tc>
        <w:tc>
          <w:tcPr>
            <w:tcW w:w="1156" w:type="dxa"/>
            <w:shd w:val="clear" w:color="auto" w:fill="BFBFBF"/>
          </w:tcPr>
          <w:p w14:paraId="74CC14F7" w14:textId="77777777" w:rsidR="003A2591" w:rsidRPr="00F460D9" w:rsidRDefault="003A2591" w:rsidP="002F0F9A">
            <w:pPr>
              <w:rPr>
                <w:rFonts w:ascii="Segoe UI" w:hAnsi="Segoe UI" w:cs="Segoe UI"/>
                <w:b/>
                <w:bCs/>
                <w:sz w:val="20"/>
                <w:szCs w:val="20"/>
              </w:rPr>
            </w:pPr>
            <w:r w:rsidRPr="00F460D9">
              <w:rPr>
                <w:rFonts w:ascii="Segoe UI" w:hAnsi="Segoe UI" w:cs="Segoe UI"/>
                <w:b/>
                <w:bCs/>
                <w:sz w:val="20"/>
                <w:szCs w:val="20"/>
              </w:rPr>
              <w:t>Απάντηση</w:t>
            </w:r>
          </w:p>
        </w:tc>
      </w:tr>
      <w:tr w:rsidR="003A2591" w:rsidRPr="00F460D9" w14:paraId="100A36F5" w14:textId="77777777" w:rsidTr="002F0F9A">
        <w:tc>
          <w:tcPr>
            <w:tcW w:w="7916" w:type="dxa"/>
            <w:shd w:val="clear" w:color="auto" w:fill="auto"/>
          </w:tcPr>
          <w:p w14:paraId="3043F63C" w14:textId="77777777" w:rsidR="003A2591" w:rsidRPr="00F460D9" w:rsidRDefault="003A2591" w:rsidP="002F0F9A">
            <w:pPr>
              <w:pStyle w:val="a4"/>
              <w:ind w:left="0"/>
              <w:jc w:val="both"/>
              <w:rPr>
                <w:rFonts w:ascii="Segoe UI" w:hAnsi="Segoe UI" w:cs="Segoe UI"/>
                <w:sz w:val="20"/>
                <w:szCs w:val="20"/>
              </w:rPr>
            </w:pPr>
            <w:r w:rsidRPr="00F460D9">
              <w:rPr>
                <w:rFonts w:ascii="Segoe UI" w:hAnsi="Segoe UI" w:cs="Segoe UI"/>
                <w:sz w:val="20"/>
                <w:szCs w:val="20"/>
              </w:rPr>
              <w:t>Ισοκρατική αντλία με σύστημα δύο παράλληλων εμβολών και ενσωματωμένη οθόνη παρουσίασης των παραμέτρων λειτουργίας</w:t>
            </w:r>
          </w:p>
          <w:p w14:paraId="3A4A2EF8"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Να φέρει πληκτρολόγιο για το βασικό προγραμματισμό της λειτουργίας αλλά ελέγχεται και από το λογισμικό ελέγχου (βλ. παρακάτω)</w:t>
            </w:r>
          </w:p>
          <w:p w14:paraId="4AF8AB65"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 xml:space="preserve">Δυνατότητα αναβάθμισης σε αντλία βαθμωτής έκλουσης τεσσάρων διαλυτών </w:t>
            </w:r>
          </w:p>
          <w:p w14:paraId="40D43096"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Ροή: 0.001-10 mL/min με ακρίβεια</w:t>
            </w:r>
            <w:r w:rsidRPr="00F460D9">
              <w:rPr>
                <w:rFonts w:ascii="Cambria Math" w:hAnsi="Cambria Math" w:cs="Cambria Math"/>
                <w:sz w:val="20"/>
                <w:szCs w:val="20"/>
                <w:lang w:val="el-GR"/>
              </w:rPr>
              <w:t>≦</w:t>
            </w:r>
            <w:r w:rsidRPr="00F460D9">
              <w:rPr>
                <w:rFonts w:ascii="Segoe UI" w:hAnsi="Segoe UI" w:cs="Segoe UI"/>
                <w:sz w:val="20"/>
                <w:szCs w:val="20"/>
                <w:lang w:val="el-GR"/>
              </w:rPr>
              <w:t>±1% @ 1 mL/min</w:t>
            </w:r>
          </w:p>
          <w:p w14:paraId="2758BDBD"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Μέγιστη πίεση : 6000 psi (0-6000 psi για ροές έως 5 mL/min και 0-3000 psi για ροές 5-10 mL/min)</w:t>
            </w:r>
          </w:p>
          <w:p w14:paraId="1273CDEF"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Αυτόματο prime/purge</w:t>
            </w:r>
          </w:p>
          <w:p w14:paraId="7FB00E3B"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Ενδείξεις επί της οθόνης σε περίπτωση διαρροών και λοιπών σφαλμάτων</w:t>
            </w:r>
          </w:p>
          <w:p w14:paraId="201EE76B"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 xml:space="preserve">Να συνοδεύεται από δικάναλο </w:t>
            </w:r>
            <w:r w:rsidRPr="00F460D9">
              <w:rPr>
                <w:rFonts w:ascii="Segoe UI" w:hAnsi="Segoe UI" w:cs="Segoe UI"/>
                <w:sz w:val="20"/>
                <w:szCs w:val="20"/>
              </w:rPr>
              <w:t>on</w:t>
            </w:r>
            <w:r w:rsidRPr="00F460D9">
              <w:rPr>
                <w:rFonts w:ascii="Segoe UI" w:hAnsi="Segoe UI" w:cs="Segoe UI"/>
                <w:sz w:val="20"/>
                <w:szCs w:val="20"/>
                <w:lang w:val="el-GR"/>
              </w:rPr>
              <w:t>-</w:t>
            </w:r>
            <w:r w:rsidRPr="00F460D9">
              <w:rPr>
                <w:rFonts w:ascii="Segoe UI" w:hAnsi="Segoe UI" w:cs="Segoe UI"/>
                <w:sz w:val="20"/>
                <w:szCs w:val="20"/>
              </w:rPr>
              <w:t>line</w:t>
            </w:r>
            <w:r w:rsidRPr="00F460D9">
              <w:rPr>
                <w:rFonts w:ascii="Segoe UI" w:hAnsi="Segoe UI" w:cs="Segoe UI"/>
                <w:sz w:val="20"/>
                <w:szCs w:val="20"/>
                <w:lang w:val="el-GR"/>
              </w:rPr>
              <w:t xml:space="preserve"> απαερωτή</w:t>
            </w:r>
          </w:p>
        </w:tc>
        <w:tc>
          <w:tcPr>
            <w:tcW w:w="1116" w:type="dxa"/>
            <w:shd w:val="clear" w:color="auto" w:fill="auto"/>
          </w:tcPr>
          <w:p w14:paraId="5CA0C29F"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ΝΑΙ</w:t>
            </w:r>
          </w:p>
        </w:tc>
        <w:tc>
          <w:tcPr>
            <w:tcW w:w="1156" w:type="dxa"/>
            <w:shd w:val="clear" w:color="auto" w:fill="auto"/>
          </w:tcPr>
          <w:p w14:paraId="1E5723EE" w14:textId="77777777" w:rsidR="003A2591" w:rsidRPr="00F460D9" w:rsidRDefault="003A2591" w:rsidP="002F0F9A">
            <w:pPr>
              <w:spacing w:after="0"/>
              <w:rPr>
                <w:rFonts w:ascii="Segoe UI" w:hAnsi="Segoe UI" w:cs="Segoe UI"/>
                <w:sz w:val="20"/>
                <w:szCs w:val="20"/>
                <w:lang w:val="el-GR"/>
              </w:rPr>
            </w:pPr>
          </w:p>
        </w:tc>
      </w:tr>
      <w:tr w:rsidR="003A2591" w:rsidRPr="00F460D9" w14:paraId="3C8A672F" w14:textId="77777777" w:rsidTr="002F0F9A">
        <w:tc>
          <w:tcPr>
            <w:tcW w:w="7916" w:type="dxa"/>
            <w:shd w:val="clear" w:color="auto" w:fill="auto"/>
          </w:tcPr>
          <w:p w14:paraId="72EB1225" w14:textId="77777777" w:rsidR="003A2591" w:rsidRPr="00F460D9" w:rsidRDefault="003A2591" w:rsidP="002F0F9A">
            <w:pPr>
              <w:pStyle w:val="a4"/>
              <w:ind w:left="0"/>
              <w:jc w:val="both"/>
              <w:rPr>
                <w:rFonts w:ascii="Segoe UI" w:hAnsi="Segoe UI" w:cs="Segoe UI"/>
                <w:sz w:val="20"/>
                <w:szCs w:val="20"/>
              </w:rPr>
            </w:pPr>
            <w:r w:rsidRPr="00F460D9">
              <w:rPr>
                <w:rFonts w:ascii="Segoe UI" w:hAnsi="Segoe UI" w:cs="Segoe UI"/>
                <w:sz w:val="20"/>
                <w:szCs w:val="20"/>
              </w:rPr>
              <w:t>Αυτόματο δειγματολήπτη με ψυχόμενο tray δειγμάτων:</w:t>
            </w:r>
          </w:p>
          <w:p w14:paraId="3F23F7AC"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Όγκος σύριγγας: επιλογή μεταξύ 100, 250, 500μl και 1, 2.5, 10ml</w:t>
            </w:r>
          </w:p>
          <w:p w14:paraId="61E1606B"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 xml:space="preserve">Αριθμός δειγμάτων: </w:t>
            </w:r>
            <w:r w:rsidRPr="00F460D9">
              <w:rPr>
                <w:rFonts w:ascii="Segoe UI" w:hAnsi="Segoe UI" w:cs="Segoe UI"/>
                <w:sz w:val="20"/>
                <w:szCs w:val="20"/>
              </w:rPr>
              <w:tab/>
              <w:t xml:space="preserve">121 φιαλίδια 2ml, 42 φιαλίδια 6/10/20ml ή 2 μικροπλάκες 96-well </w:t>
            </w:r>
          </w:p>
          <w:p w14:paraId="1E3CC808"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Έλεγχος: LAN &amp; TTL</w:t>
            </w:r>
          </w:p>
          <w:p w14:paraId="1CD2A89C" w14:textId="77777777" w:rsidR="003A2591" w:rsidRPr="00EE1103" w:rsidRDefault="003A2591" w:rsidP="003A2591">
            <w:pPr>
              <w:pStyle w:val="a4"/>
              <w:numPr>
                <w:ilvl w:val="1"/>
                <w:numId w:val="48"/>
              </w:numPr>
              <w:ind w:left="284" w:hanging="284"/>
              <w:contextualSpacing/>
              <w:jc w:val="both"/>
              <w:rPr>
                <w:rFonts w:ascii="Segoe UI" w:hAnsi="Segoe UI" w:cs="Segoe UI"/>
                <w:sz w:val="20"/>
                <w:szCs w:val="20"/>
                <w:lang w:val="en-US"/>
              </w:rPr>
            </w:pPr>
            <w:r w:rsidRPr="00F460D9">
              <w:rPr>
                <w:rFonts w:ascii="Segoe UI" w:hAnsi="Segoe UI" w:cs="Segoe UI"/>
                <w:sz w:val="20"/>
                <w:szCs w:val="20"/>
              </w:rPr>
              <w:t>Επαναληψιμότητα</w:t>
            </w:r>
            <w:r w:rsidRPr="00EE1103">
              <w:rPr>
                <w:rFonts w:ascii="Segoe UI" w:hAnsi="Segoe UI" w:cs="Segoe UI"/>
                <w:sz w:val="20"/>
                <w:szCs w:val="20"/>
                <w:lang w:val="en-US"/>
              </w:rPr>
              <w:t>: RSD: Full loop: ≤ 0.25% (typically 0.15%)</w:t>
            </w:r>
          </w:p>
          <w:p w14:paraId="589B2A02" w14:textId="77777777" w:rsidR="003A2591" w:rsidRPr="00F460D9" w:rsidRDefault="003A2591" w:rsidP="002F0F9A">
            <w:pPr>
              <w:spacing w:after="0"/>
              <w:ind w:left="284" w:hanging="284"/>
              <w:rPr>
                <w:rFonts w:ascii="Segoe UI" w:hAnsi="Segoe UI" w:cs="Segoe UI"/>
                <w:sz w:val="20"/>
                <w:szCs w:val="20"/>
                <w:lang w:val="el-GR"/>
              </w:rPr>
            </w:pPr>
            <w:r w:rsidRPr="00F460D9">
              <w:rPr>
                <w:rFonts w:ascii="Segoe UI" w:hAnsi="Segoe UI" w:cs="Segoe UI"/>
                <w:sz w:val="20"/>
                <w:szCs w:val="20"/>
                <w:lang w:val="el-GR"/>
              </w:rPr>
              <w:t>Partial loop: ≤ 0.5%</w:t>
            </w:r>
          </w:p>
          <w:p w14:paraId="53A7778D"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 xml:space="preserve">Linearity (r): </w:t>
            </w:r>
            <w:r w:rsidRPr="00F460D9">
              <w:rPr>
                <w:rFonts w:ascii="Segoe UI" w:hAnsi="Segoe UI" w:cs="Segoe UI"/>
                <w:sz w:val="20"/>
                <w:szCs w:val="20"/>
              </w:rPr>
              <w:tab/>
              <w:t>≥ 0.9999</w:t>
            </w:r>
          </w:p>
          <w:p w14:paraId="5AA23A7B" w14:textId="77777777" w:rsidR="003A2591" w:rsidRPr="00EE1103" w:rsidRDefault="003A2591" w:rsidP="003A2591">
            <w:pPr>
              <w:pStyle w:val="a4"/>
              <w:numPr>
                <w:ilvl w:val="1"/>
                <w:numId w:val="48"/>
              </w:numPr>
              <w:ind w:left="284" w:hanging="284"/>
              <w:contextualSpacing/>
              <w:jc w:val="both"/>
              <w:rPr>
                <w:rFonts w:ascii="Segoe UI" w:hAnsi="Segoe UI" w:cs="Segoe UI"/>
                <w:sz w:val="20"/>
                <w:szCs w:val="20"/>
                <w:lang w:val="en-US"/>
              </w:rPr>
            </w:pPr>
            <w:r w:rsidRPr="00EE1103">
              <w:rPr>
                <w:rFonts w:ascii="Segoe UI" w:hAnsi="Segoe UI" w:cs="Segoe UI"/>
                <w:sz w:val="20"/>
                <w:szCs w:val="20"/>
                <w:lang w:val="en-US"/>
              </w:rPr>
              <w:t xml:space="preserve">Carry over: </w:t>
            </w:r>
            <w:r w:rsidRPr="00EE1103">
              <w:rPr>
                <w:rFonts w:ascii="Segoe UI" w:hAnsi="Segoe UI" w:cs="Segoe UI"/>
                <w:sz w:val="20"/>
                <w:szCs w:val="20"/>
                <w:lang w:val="en-US"/>
              </w:rPr>
              <w:tab/>
              <w:t>≤ 0.05% (</w:t>
            </w:r>
            <w:r w:rsidRPr="00F460D9">
              <w:rPr>
                <w:rFonts w:ascii="Segoe UI" w:hAnsi="Segoe UI" w:cs="Segoe UI"/>
                <w:sz w:val="20"/>
                <w:szCs w:val="20"/>
              </w:rPr>
              <w:t>με</w:t>
            </w:r>
            <w:r w:rsidRPr="00EE1103">
              <w:rPr>
                <w:rFonts w:ascii="Segoe UI" w:hAnsi="Segoe UI" w:cs="Segoe UI"/>
                <w:sz w:val="20"/>
                <w:szCs w:val="20"/>
                <w:lang w:val="en-US"/>
              </w:rPr>
              <w:t xml:space="preserve"> standard </w:t>
            </w:r>
            <w:r w:rsidRPr="00F460D9">
              <w:rPr>
                <w:rFonts w:ascii="Segoe UI" w:hAnsi="Segoe UI" w:cs="Segoe UI"/>
                <w:sz w:val="20"/>
                <w:szCs w:val="20"/>
              </w:rPr>
              <w:t>έκπλυση</w:t>
            </w:r>
            <w:r w:rsidRPr="00EE1103">
              <w:rPr>
                <w:rFonts w:ascii="Segoe UI" w:hAnsi="Segoe UI" w:cs="Segoe UI"/>
                <w:sz w:val="20"/>
                <w:szCs w:val="20"/>
                <w:lang w:val="en-US"/>
              </w:rPr>
              <w:t>)</w:t>
            </w:r>
          </w:p>
          <w:p w14:paraId="1CAA6DDB" w14:textId="77777777" w:rsidR="003A2591" w:rsidRPr="00F460D9" w:rsidRDefault="003A2591" w:rsidP="002F0F9A">
            <w:pPr>
              <w:pStyle w:val="a4"/>
              <w:ind w:left="284" w:hanging="284"/>
              <w:jc w:val="both"/>
              <w:rPr>
                <w:rFonts w:ascii="Segoe UI" w:hAnsi="Segoe UI" w:cs="Segoe UI"/>
                <w:sz w:val="20"/>
                <w:szCs w:val="20"/>
              </w:rPr>
            </w:pPr>
            <w:r w:rsidRPr="00F460D9">
              <w:rPr>
                <w:rFonts w:ascii="Segoe UI" w:hAnsi="Segoe UI" w:cs="Segoe UI"/>
                <w:sz w:val="20"/>
                <w:szCs w:val="20"/>
              </w:rPr>
              <w:t>τυπικά ≤ 0.01% (με έκπλυση της βελόνας εσωτερικά και εξωτερικά)</w:t>
            </w:r>
          </w:p>
          <w:p w14:paraId="514536FC"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διαθέτει λειτουργίες αραίωσης, παραγωγοποίησης, προσθήκης εσωτερικού προτύπου και pH spiking.</w:t>
            </w:r>
          </w:p>
          <w:p w14:paraId="675B45E0"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φέρει σύστημα ψύξης τεχνολογίας Peltier με ικανότητα ρύθμισης της θερμοκρασίας από 4°C έως 40°C με ακρίβεια +/-1°C (τυπικά +/-0.5°C) μεταξύ των φιαλιδίων</w:t>
            </w:r>
          </w:p>
          <w:p w14:paraId="33948488"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Η λειτουργία του να ελέγχεται από το λογισμικό ελέγχου και επεξεργασίας δεδομένων (βλ. παρακάτω)</w:t>
            </w:r>
          </w:p>
        </w:tc>
        <w:tc>
          <w:tcPr>
            <w:tcW w:w="1116" w:type="dxa"/>
            <w:shd w:val="clear" w:color="auto" w:fill="auto"/>
          </w:tcPr>
          <w:p w14:paraId="63AD2D4C"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ΝΑΙ</w:t>
            </w:r>
          </w:p>
        </w:tc>
        <w:tc>
          <w:tcPr>
            <w:tcW w:w="1156" w:type="dxa"/>
            <w:shd w:val="clear" w:color="auto" w:fill="auto"/>
          </w:tcPr>
          <w:p w14:paraId="05AF98ED" w14:textId="77777777" w:rsidR="003A2591" w:rsidRPr="00F460D9" w:rsidRDefault="003A2591" w:rsidP="002F0F9A">
            <w:pPr>
              <w:spacing w:after="0"/>
              <w:rPr>
                <w:rFonts w:ascii="Segoe UI" w:hAnsi="Segoe UI" w:cs="Segoe UI"/>
                <w:sz w:val="20"/>
                <w:szCs w:val="20"/>
                <w:lang w:val="el-GR"/>
              </w:rPr>
            </w:pPr>
          </w:p>
        </w:tc>
      </w:tr>
      <w:tr w:rsidR="003A2591" w:rsidRPr="00F460D9" w14:paraId="7E2B2447" w14:textId="77777777" w:rsidTr="002F0F9A">
        <w:tc>
          <w:tcPr>
            <w:tcW w:w="7916" w:type="dxa"/>
            <w:shd w:val="clear" w:color="auto" w:fill="auto"/>
          </w:tcPr>
          <w:p w14:paraId="24A53A90" w14:textId="77777777" w:rsidR="003A2591" w:rsidRPr="00F460D9" w:rsidRDefault="003A2591" w:rsidP="002F0F9A">
            <w:pPr>
              <w:pStyle w:val="a4"/>
              <w:ind w:left="0"/>
              <w:jc w:val="both"/>
              <w:rPr>
                <w:rFonts w:ascii="Segoe UI" w:hAnsi="Segoe UI" w:cs="Segoe UI"/>
                <w:sz w:val="20"/>
                <w:szCs w:val="20"/>
              </w:rPr>
            </w:pPr>
            <w:r w:rsidRPr="00F460D9">
              <w:rPr>
                <w:rFonts w:ascii="Segoe UI" w:hAnsi="Segoe UI" w:cs="Segoe UI"/>
                <w:sz w:val="20"/>
                <w:szCs w:val="20"/>
              </w:rPr>
              <w:lastRenderedPageBreak/>
              <w:t>Ηλεκτροχημικό – αμπερομετρικό ανιχνευτή με τα ακόλουθα ελάχιστα χαρακτηριστικά:</w:t>
            </w:r>
          </w:p>
          <w:p w14:paraId="71C45A89"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 xml:space="preserve">Να είναι συμβατός και με διατάξεις UHPLC αλλά και Capillary / Nano LC. </w:t>
            </w:r>
          </w:p>
          <w:p w14:paraId="14D22AC4"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Η λειτουργία του να ελέγχεται από το λογισμικό ελέγχου και επεξεργασίας δεδομένων (βλ. παρακάτω)</w:t>
            </w:r>
          </w:p>
          <w:p w14:paraId="5DBF5161"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Όλα τα ηλεκτρονικά του μέρη να είναι υψηλής ποιότητας ώστε να εξασφαλίζεται θόρυβος ≤ 2 pA</w:t>
            </w:r>
          </w:p>
          <w:p w14:paraId="0FA1EE94"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δύναται να λειτουργήσειμεδιαφορετικούς τρόπους όπως DC (π.χ. για αναλύσεις νευροδιαβιβαστών, βιταμινών, φαινολών), Pulse (PAD, Pulsed Amperometric Detection για αναλύσεις υδατανθράκων, αντιβιοτικών κλπ) ή Scan (ιδανικό εργαλείο για την ανάπτυξη και βελτιστοποίηση νέων μεθόδων) ώστε να μπορεί να χρησιμοποιηθεί σε πολλές διαφορετικές εφαρμογές και να παρέχει ευελιξία στο εργαστήριο</w:t>
            </w:r>
          </w:p>
          <w:p w14:paraId="524A4C4D" w14:textId="77777777" w:rsidR="003A2591" w:rsidRPr="00F460D9" w:rsidRDefault="003A2591" w:rsidP="002F0F9A">
            <w:pPr>
              <w:spacing w:after="0"/>
              <w:ind w:left="1080"/>
              <w:rPr>
                <w:rFonts w:ascii="Segoe UI" w:hAnsi="Segoe UI" w:cs="Segoe UI"/>
                <w:sz w:val="20"/>
                <w:szCs w:val="20"/>
                <w:lang w:val="el-GR"/>
              </w:rPr>
            </w:pPr>
            <w:r w:rsidRPr="00F460D9">
              <w:rPr>
                <w:rFonts w:ascii="Segoe UI" w:hAnsi="Segoe UI" w:cs="Segoe UI"/>
                <w:sz w:val="20"/>
                <w:szCs w:val="20"/>
                <w:lang w:val="el-GR"/>
              </w:rPr>
              <w:t xml:space="preserve">Αναλυτικότερα: </w:t>
            </w:r>
          </w:p>
          <w:p w14:paraId="075E0A15" w14:textId="77777777" w:rsidR="003A2591" w:rsidRPr="00F460D9" w:rsidRDefault="003A2591" w:rsidP="003A2591">
            <w:pPr>
              <w:pStyle w:val="a4"/>
              <w:numPr>
                <w:ilvl w:val="0"/>
                <w:numId w:val="48"/>
              </w:numPr>
              <w:ind w:left="1440" w:hanging="873"/>
              <w:contextualSpacing/>
              <w:jc w:val="both"/>
              <w:rPr>
                <w:rFonts w:ascii="Segoe UI" w:hAnsi="Segoe UI" w:cs="Segoe UI"/>
                <w:sz w:val="20"/>
                <w:szCs w:val="20"/>
              </w:rPr>
            </w:pPr>
            <w:r w:rsidRPr="00F460D9">
              <w:rPr>
                <w:rFonts w:ascii="Segoe UI" w:hAnsi="Segoe UI" w:cs="Segoe UI"/>
                <w:sz w:val="20"/>
                <w:szCs w:val="20"/>
              </w:rPr>
              <w:t>DC mode</w:t>
            </w:r>
          </w:p>
          <w:p w14:paraId="3DB56E84"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Κλίμακα ρεύματος 10 </w:t>
            </w:r>
            <w:r w:rsidRPr="00F460D9">
              <w:rPr>
                <w:rFonts w:ascii="Segoe UI" w:hAnsi="Segoe UI" w:cs="Segoe UI"/>
                <w:sz w:val="20"/>
                <w:szCs w:val="20"/>
              </w:rPr>
              <w:t>pA</w:t>
            </w:r>
            <w:r w:rsidRPr="00F460D9">
              <w:rPr>
                <w:rFonts w:ascii="Segoe UI" w:hAnsi="Segoe UI" w:cs="Segoe UI"/>
                <w:sz w:val="20"/>
                <w:szCs w:val="20"/>
                <w:lang w:val="el-GR"/>
              </w:rPr>
              <w:t xml:space="preserve"> - 200 μ</w:t>
            </w:r>
            <w:r w:rsidRPr="00F460D9">
              <w:rPr>
                <w:rFonts w:ascii="Segoe UI" w:hAnsi="Segoe UI" w:cs="Segoe UI"/>
                <w:sz w:val="20"/>
                <w:szCs w:val="20"/>
              </w:rPr>
              <w:t>A</w:t>
            </w:r>
            <w:r w:rsidRPr="00F460D9">
              <w:rPr>
                <w:rFonts w:ascii="Segoe UI" w:hAnsi="Segoe UI" w:cs="Segoe UI"/>
                <w:sz w:val="20"/>
                <w:szCs w:val="20"/>
                <w:lang w:val="el-GR"/>
              </w:rPr>
              <w:t>σε βήμα 1, 2, 5</w:t>
            </w:r>
          </w:p>
          <w:p w14:paraId="745DA234"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Φίλτρο 10 - 0.001 </w:t>
            </w:r>
            <w:r w:rsidRPr="00F460D9">
              <w:rPr>
                <w:rFonts w:ascii="Segoe UI" w:hAnsi="Segoe UI" w:cs="Segoe UI"/>
                <w:sz w:val="20"/>
                <w:szCs w:val="20"/>
              </w:rPr>
              <w:t>Hz</w:t>
            </w:r>
            <w:r w:rsidRPr="00F460D9">
              <w:rPr>
                <w:rFonts w:ascii="Segoe UI" w:hAnsi="Segoe UI" w:cs="Segoe UI"/>
                <w:sz w:val="20"/>
                <w:szCs w:val="20"/>
                <w:lang w:val="el-GR"/>
              </w:rPr>
              <w:t xml:space="preserve"> σε βήμα 1, 2, 5</w:t>
            </w:r>
          </w:p>
          <w:p w14:paraId="4724A671"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Κλίμακα δυναμικού -2.50 </w:t>
            </w:r>
            <w:r w:rsidRPr="00F460D9">
              <w:rPr>
                <w:rFonts w:ascii="Segoe UI" w:hAnsi="Segoe UI" w:cs="Segoe UI"/>
                <w:sz w:val="20"/>
                <w:szCs w:val="20"/>
              </w:rPr>
              <w:t>V</w:t>
            </w:r>
            <w:r w:rsidRPr="00F460D9">
              <w:rPr>
                <w:rFonts w:ascii="Segoe UI" w:hAnsi="Segoe UI" w:cs="Segoe UI"/>
                <w:sz w:val="20"/>
                <w:szCs w:val="20"/>
                <w:lang w:val="el-GR"/>
              </w:rPr>
              <w:t xml:space="preserve"> </w:t>
            </w:r>
            <w:r w:rsidRPr="00F460D9">
              <w:rPr>
                <w:rFonts w:ascii="Segoe UI" w:hAnsi="Segoe UI" w:cs="Segoe UI"/>
                <w:sz w:val="20"/>
                <w:szCs w:val="20"/>
              </w:rPr>
              <w:t>to</w:t>
            </w:r>
            <w:r w:rsidRPr="00F460D9">
              <w:rPr>
                <w:rFonts w:ascii="Segoe UI" w:hAnsi="Segoe UI" w:cs="Segoe UI"/>
                <w:sz w:val="20"/>
                <w:szCs w:val="20"/>
                <w:lang w:val="el-GR"/>
              </w:rPr>
              <w:t xml:space="preserve"> + 2.50</w:t>
            </w:r>
            <w:r w:rsidRPr="00F460D9">
              <w:rPr>
                <w:rFonts w:ascii="Segoe UI" w:hAnsi="Segoe UI" w:cs="Segoe UI"/>
                <w:sz w:val="20"/>
                <w:szCs w:val="20"/>
              </w:rPr>
              <w:t>V</w:t>
            </w:r>
            <w:r w:rsidRPr="00F460D9">
              <w:rPr>
                <w:rFonts w:ascii="Segoe UI" w:hAnsi="Segoe UI" w:cs="Segoe UI"/>
                <w:sz w:val="20"/>
                <w:szCs w:val="20"/>
                <w:lang w:val="el-GR"/>
              </w:rPr>
              <w:t xml:space="preserve"> σε βήμα 10 </w:t>
            </w:r>
            <w:r w:rsidRPr="00F460D9">
              <w:rPr>
                <w:rFonts w:ascii="Segoe UI" w:hAnsi="Segoe UI" w:cs="Segoe UI"/>
                <w:sz w:val="20"/>
                <w:szCs w:val="20"/>
              </w:rPr>
              <w:t>mV</w:t>
            </w:r>
          </w:p>
          <w:p w14:paraId="64121923"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Ρυθμός λήψης δεδομένων: 1 - 100 </w:t>
            </w:r>
            <w:r w:rsidRPr="00F460D9">
              <w:rPr>
                <w:rFonts w:ascii="Segoe UI" w:hAnsi="Segoe UI" w:cs="Segoe UI"/>
                <w:sz w:val="20"/>
                <w:szCs w:val="20"/>
              </w:rPr>
              <w:t>Hz</w:t>
            </w:r>
            <w:r w:rsidRPr="00F460D9">
              <w:rPr>
                <w:rFonts w:ascii="Segoe UI" w:hAnsi="Segoe UI" w:cs="Segoe UI"/>
                <w:sz w:val="20"/>
                <w:szCs w:val="20"/>
                <w:lang w:val="el-GR"/>
              </w:rPr>
              <w:t xml:space="preserve"> σε βήμα 1, 2, 5 ανάλογα με το φίλτρο</w:t>
            </w:r>
          </w:p>
          <w:p w14:paraId="255B369F" w14:textId="77777777" w:rsidR="003A2591" w:rsidRPr="00F460D9" w:rsidRDefault="003A2591" w:rsidP="003A2591">
            <w:pPr>
              <w:pStyle w:val="a4"/>
              <w:numPr>
                <w:ilvl w:val="0"/>
                <w:numId w:val="48"/>
              </w:numPr>
              <w:ind w:left="1440" w:hanging="873"/>
              <w:contextualSpacing/>
              <w:jc w:val="both"/>
              <w:rPr>
                <w:rFonts w:ascii="Segoe UI" w:hAnsi="Segoe UI" w:cs="Segoe UI"/>
                <w:sz w:val="20"/>
                <w:szCs w:val="20"/>
              </w:rPr>
            </w:pPr>
            <w:r w:rsidRPr="00F460D9">
              <w:rPr>
                <w:rFonts w:ascii="Segoe UI" w:hAnsi="Segoe UI" w:cs="Segoe UI"/>
                <w:sz w:val="20"/>
                <w:szCs w:val="20"/>
              </w:rPr>
              <w:t>PULSE mode</w:t>
            </w:r>
          </w:p>
          <w:p w14:paraId="374B429C"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Κλίμακα ρεύματος 10 </w:t>
            </w:r>
            <w:r w:rsidRPr="00F460D9">
              <w:rPr>
                <w:rFonts w:ascii="Segoe UI" w:hAnsi="Segoe UI" w:cs="Segoe UI"/>
                <w:sz w:val="20"/>
                <w:szCs w:val="20"/>
              </w:rPr>
              <w:t>nA</w:t>
            </w:r>
            <w:r w:rsidRPr="00F460D9">
              <w:rPr>
                <w:rFonts w:ascii="Segoe UI" w:hAnsi="Segoe UI" w:cs="Segoe UI"/>
                <w:sz w:val="20"/>
                <w:szCs w:val="20"/>
                <w:lang w:val="el-GR"/>
              </w:rPr>
              <w:t xml:space="preserve"> - 200 μ</w:t>
            </w:r>
            <w:r w:rsidRPr="00F460D9">
              <w:rPr>
                <w:rFonts w:ascii="Segoe UI" w:hAnsi="Segoe UI" w:cs="Segoe UI"/>
                <w:sz w:val="20"/>
                <w:szCs w:val="20"/>
              </w:rPr>
              <w:t>A</w:t>
            </w:r>
            <w:r w:rsidRPr="00F460D9">
              <w:rPr>
                <w:rFonts w:ascii="Segoe UI" w:hAnsi="Segoe UI" w:cs="Segoe UI"/>
                <w:sz w:val="20"/>
                <w:szCs w:val="20"/>
                <w:lang w:val="el-GR"/>
              </w:rPr>
              <w:t xml:space="preserve">σε βήμα 1, 2, 5 </w:t>
            </w:r>
          </w:p>
          <w:p w14:paraId="5D473423"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Φίλτρο 0.5 - 0.001 </w:t>
            </w:r>
            <w:r w:rsidRPr="00F460D9">
              <w:rPr>
                <w:rFonts w:ascii="Segoe UI" w:hAnsi="Segoe UI" w:cs="Segoe UI"/>
                <w:sz w:val="20"/>
                <w:szCs w:val="20"/>
              </w:rPr>
              <w:t>Hz</w:t>
            </w:r>
            <w:r w:rsidRPr="00F460D9">
              <w:rPr>
                <w:rFonts w:ascii="Segoe UI" w:hAnsi="Segoe UI" w:cs="Segoe UI"/>
                <w:sz w:val="20"/>
                <w:szCs w:val="20"/>
                <w:lang w:val="el-GR"/>
              </w:rPr>
              <w:t xml:space="preserve"> σε βήμα 1, 2, 5 </w:t>
            </w:r>
          </w:p>
          <w:p w14:paraId="0FA7F7E9"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Κλίμακα δυναμικού -2.50 </w:t>
            </w:r>
            <w:r w:rsidRPr="00F460D9">
              <w:rPr>
                <w:rFonts w:ascii="Segoe UI" w:hAnsi="Segoe UI" w:cs="Segoe UI"/>
                <w:sz w:val="20"/>
                <w:szCs w:val="20"/>
              </w:rPr>
              <w:t>V</w:t>
            </w:r>
            <w:r w:rsidRPr="00F460D9">
              <w:rPr>
                <w:rFonts w:ascii="Segoe UI" w:hAnsi="Segoe UI" w:cs="Segoe UI"/>
                <w:sz w:val="20"/>
                <w:szCs w:val="20"/>
                <w:lang w:val="el-GR"/>
              </w:rPr>
              <w:t xml:space="preserve"> </w:t>
            </w:r>
            <w:r w:rsidRPr="00F460D9">
              <w:rPr>
                <w:rFonts w:ascii="Segoe UI" w:hAnsi="Segoe UI" w:cs="Segoe UI"/>
                <w:sz w:val="20"/>
                <w:szCs w:val="20"/>
              </w:rPr>
              <w:t>to</w:t>
            </w:r>
            <w:r w:rsidRPr="00F460D9">
              <w:rPr>
                <w:rFonts w:ascii="Segoe UI" w:hAnsi="Segoe UI" w:cs="Segoe UI"/>
                <w:sz w:val="20"/>
                <w:szCs w:val="20"/>
                <w:lang w:val="el-GR"/>
              </w:rPr>
              <w:t xml:space="preserve"> + 2.50 </w:t>
            </w:r>
            <w:r w:rsidRPr="00F460D9">
              <w:rPr>
                <w:rFonts w:ascii="Segoe UI" w:hAnsi="Segoe UI" w:cs="Segoe UI"/>
                <w:sz w:val="20"/>
                <w:szCs w:val="20"/>
              </w:rPr>
              <w:t>V</w:t>
            </w:r>
            <w:r w:rsidRPr="00F460D9">
              <w:rPr>
                <w:rFonts w:ascii="Segoe UI" w:hAnsi="Segoe UI" w:cs="Segoe UI"/>
                <w:sz w:val="20"/>
                <w:szCs w:val="20"/>
                <w:lang w:val="el-GR"/>
              </w:rPr>
              <w:t xml:space="preserve"> σε βήμα 10 </w:t>
            </w:r>
            <w:r w:rsidRPr="00F460D9">
              <w:rPr>
                <w:rFonts w:ascii="Segoe UI" w:hAnsi="Segoe UI" w:cs="Segoe UI"/>
                <w:sz w:val="20"/>
                <w:szCs w:val="20"/>
              </w:rPr>
              <w:t>mV</w:t>
            </w:r>
          </w:p>
          <w:p w14:paraId="39DE6D47"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Ρυθμός λήψης δεδομένων 1/(διάρκεια παλμού) </w:t>
            </w:r>
            <w:r w:rsidRPr="00F460D9">
              <w:rPr>
                <w:rFonts w:ascii="Segoe UI" w:hAnsi="Segoe UI" w:cs="Segoe UI"/>
                <w:sz w:val="20"/>
                <w:szCs w:val="20"/>
              </w:rPr>
              <w:t>Hz</w:t>
            </w:r>
          </w:p>
          <w:p w14:paraId="25130926"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Διάρκεια παλμού (</w:t>
            </w:r>
            <w:r w:rsidRPr="00F460D9">
              <w:rPr>
                <w:rFonts w:ascii="Segoe UI" w:hAnsi="Segoe UI" w:cs="Segoe UI"/>
                <w:sz w:val="20"/>
                <w:szCs w:val="20"/>
              </w:rPr>
              <w:t>t</w:t>
            </w:r>
            <w:r w:rsidRPr="00F460D9">
              <w:rPr>
                <w:rFonts w:ascii="Segoe UI" w:hAnsi="Segoe UI" w:cs="Segoe UI"/>
                <w:sz w:val="20"/>
                <w:szCs w:val="20"/>
                <w:lang w:val="el-GR"/>
              </w:rPr>
              <w:t>1-</w:t>
            </w:r>
            <w:r w:rsidRPr="00F460D9">
              <w:rPr>
                <w:rFonts w:ascii="Segoe UI" w:hAnsi="Segoe UI" w:cs="Segoe UI"/>
                <w:sz w:val="20"/>
                <w:szCs w:val="20"/>
              </w:rPr>
              <w:t>t</w:t>
            </w:r>
            <w:r w:rsidRPr="00F460D9">
              <w:rPr>
                <w:rFonts w:ascii="Segoe UI" w:hAnsi="Segoe UI" w:cs="Segoe UI"/>
                <w:sz w:val="20"/>
                <w:szCs w:val="20"/>
                <w:lang w:val="el-GR"/>
              </w:rPr>
              <w:t xml:space="preserve">5) </w:t>
            </w:r>
            <w:r w:rsidRPr="00F460D9">
              <w:rPr>
                <w:rFonts w:ascii="Segoe UI" w:hAnsi="Segoe UI" w:cs="Segoe UI"/>
                <w:sz w:val="20"/>
                <w:szCs w:val="20"/>
              </w:rPr>
              <w:t>t</w:t>
            </w:r>
            <w:r w:rsidRPr="00F460D9">
              <w:rPr>
                <w:rFonts w:ascii="Segoe UI" w:hAnsi="Segoe UI" w:cs="Segoe UI"/>
                <w:sz w:val="20"/>
                <w:szCs w:val="20"/>
                <w:lang w:val="el-GR"/>
              </w:rPr>
              <w:t xml:space="preserve">1: 100 - 2000 </w:t>
            </w:r>
            <w:r w:rsidRPr="00F460D9">
              <w:rPr>
                <w:rFonts w:ascii="Segoe UI" w:hAnsi="Segoe UI" w:cs="Segoe UI"/>
                <w:sz w:val="20"/>
                <w:szCs w:val="20"/>
              </w:rPr>
              <w:t>ms</w:t>
            </w:r>
            <w:r w:rsidRPr="00F460D9">
              <w:rPr>
                <w:rFonts w:ascii="Segoe UI" w:hAnsi="Segoe UI" w:cs="Segoe UI"/>
                <w:sz w:val="20"/>
                <w:szCs w:val="20"/>
                <w:lang w:val="el-GR"/>
              </w:rPr>
              <w:t xml:space="preserve">; </w:t>
            </w:r>
            <w:r w:rsidRPr="00F460D9">
              <w:rPr>
                <w:rFonts w:ascii="Segoe UI" w:hAnsi="Segoe UI" w:cs="Segoe UI"/>
                <w:sz w:val="20"/>
                <w:szCs w:val="20"/>
              </w:rPr>
              <w:t>t</w:t>
            </w:r>
            <w:r w:rsidRPr="00F460D9">
              <w:rPr>
                <w:rFonts w:ascii="Segoe UI" w:hAnsi="Segoe UI" w:cs="Segoe UI"/>
                <w:sz w:val="20"/>
                <w:szCs w:val="20"/>
                <w:lang w:val="el-GR"/>
              </w:rPr>
              <w:t xml:space="preserve">2, </w:t>
            </w:r>
            <w:r w:rsidRPr="00F460D9">
              <w:rPr>
                <w:rFonts w:ascii="Segoe UI" w:hAnsi="Segoe UI" w:cs="Segoe UI"/>
                <w:sz w:val="20"/>
                <w:szCs w:val="20"/>
              </w:rPr>
              <w:t>t</w:t>
            </w:r>
            <w:r w:rsidRPr="00F460D9">
              <w:rPr>
                <w:rFonts w:ascii="Segoe UI" w:hAnsi="Segoe UI" w:cs="Segoe UI"/>
                <w:sz w:val="20"/>
                <w:szCs w:val="20"/>
                <w:lang w:val="el-GR"/>
              </w:rPr>
              <w:t xml:space="preserve">3, </w:t>
            </w:r>
            <w:r w:rsidRPr="00F460D9">
              <w:rPr>
                <w:rFonts w:ascii="Segoe UI" w:hAnsi="Segoe UI" w:cs="Segoe UI"/>
                <w:sz w:val="20"/>
                <w:szCs w:val="20"/>
              </w:rPr>
              <w:t>t</w:t>
            </w:r>
            <w:r w:rsidRPr="00F460D9">
              <w:rPr>
                <w:rFonts w:ascii="Segoe UI" w:hAnsi="Segoe UI" w:cs="Segoe UI"/>
                <w:sz w:val="20"/>
                <w:szCs w:val="20"/>
                <w:lang w:val="el-GR"/>
              </w:rPr>
              <w:t xml:space="preserve">4, </w:t>
            </w:r>
            <w:r w:rsidRPr="00F460D9">
              <w:rPr>
                <w:rFonts w:ascii="Segoe UI" w:hAnsi="Segoe UI" w:cs="Segoe UI"/>
                <w:sz w:val="20"/>
                <w:szCs w:val="20"/>
              </w:rPr>
              <w:t>t</w:t>
            </w:r>
            <w:r w:rsidRPr="00F460D9">
              <w:rPr>
                <w:rFonts w:ascii="Segoe UI" w:hAnsi="Segoe UI" w:cs="Segoe UI"/>
                <w:sz w:val="20"/>
                <w:szCs w:val="20"/>
                <w:lang w:val="el-GR"/>
              </w:rPr>
              <w:t xml:space="preserve">5: 0 - 2000 </w:t>
            </w:r>
            <w:r w:rsidRPr="00F460D9">
              <w:rPr>
                <w:rFonts w:ascii="Segoe UI" w:hAnsi="Segoe UI" w:cs="Segoe UI"/>
                <w:sz w:val="20"/>
                <w:szCs w:val="20"/>
              </w:rPr>
              <w:t>ms</w:t>
            </w:r>
            <w:r w:rsidRPr="00F460D9">
              <w:rPr>
                <w:rFonts w:ascii="Segoe UI" w:hAnsi="Segoe UI" w:cs="Segoe UI"/>
                <w:sz w:val="20"/>
                <w:szCs w:val="20"/>
                <w:lang w:val="el-GR"/>
              </w:rPr>
              <w:t xml:space="preserve"> σε βήμα 10 </w:t>
            </w:r>
            <w:r w:rsidRPr="00F460D9">
              <w:rPr>
                <w:rFonts w:ascii="Segoe UI" w:hAnsi="Segoe UI" w:cs="Segoe UI"/>
                <w:sz w:val="20"/>
                <w:szCs w:val="20"/>
              </w:rPr>
              <w:t>ms</w:t>
            </w:r>
          </w:p>
          <w:p w14:paraId="6652ADCD"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Χρόνος δειγματοληψίας (</w:t>
            </w:r>
            <w:r w:rsidRPr="00F460D9">
              <w:rPr>
                <w:rFonts w:ascii="Segoe UI" w:hAnsi="Segoe UI" w:cs="Segoe UI"/>
                <w:sz w:val="20"/>
                <w:szCs w:val="20"/>
              </w:rPr>
              <w:t>ts</w:t>
            </w:r>
            <w:r w:rsidRPr="00F460D9">
              <w:rPr>
                <w:rFonts w:ascii="Segoe UI" w:hAnsi="Segoe UI" w:cs="Segoe UI"/>
                <w:sz w:val="20"/>
                <w:szCs w:val="20"/>
                <w:lang w:val="el-GR"/>
              </w:rPr>
              <w:t>) 20 - [</w:t>
            </w:r>
            <w:r w:rsidRPr="00F460D9">
              <w:rPr>
                <w:rFonts w:ascii="Segoe UI" w:hAnsi="Segoe UI" w:cs="Segoe UI"/>
                <w:sz w:val="20"/>
                <w:szCs w:val="20"/>
              </w:rPr>
              <w:t>t</w:t>
            </w:r>
            <w:r w:rsidRPr="00F460D9">
              <w:rPr>
                <w:rFonts w:ascii="Segoe UI" w:hAnsi="Segoe UI" w:cs="Segoe UI"/>
                <w:sz w:val="20"/>
                <w:szCs w:val="20"/>
                <w:lang w:val="el-GR"/>
              </w:rPr>
              <w:t xml:space="preserve">1 - 60] </w:t>
            </w:r>
            <w:r w:rsidRPr="00F460D9">
              <w:rPr>
                <w:rFonts w:ascii="Segoe UI" w:hAnsi="Segoe UI" w:cs="Segoe UI"/>
                <w:sz w:val="20"/>
                <w:szCs w:val="20"/>
              </w:rPr>
              <w:t>ms</w:t>
            </w:r>
            <w:r w:rsidRPr="00F460D9">
              <w:rPr>
                <w:rFonts w:ascii="Segoe UI" w:hAnsi="Segoe UI" w:cs="Segoe UI"/>
                <w:sz w:val="20"/>
                <w:szCs w:val="20"/>
                <w:lang w:val="el-GR"/>
              </w:rPr>
              <w:t xml:space="preserve">σε βήμα 20 </w:t>
            </w:r>
            <w:r w:rsidRPr="00F460D9">
              <w:rPr>
                <w:rFonts w:ascii="Segoe UI" w:hAnsi="Segoe UI" w:cs="Segoe UI"/>
                <w:sz w:val="20"/>
                <w:szCs w:val="20"/>
              </w:rPr>
              <w:t>ms</w:t>
            </w:r>
          </w:p>
          <w:p w14:paraId="0CE277C1" w14:textId="77777777" w:rsidR="003A2591" w:rsidRPr="00F460D9" w:rsidRDefault="003A2591" w:rsidP="003A2591">
            <w:pPr>
              <w:pStyle w:val="a4"/>
              <w:numPr>
                <w:ilvl w:val="0"/>
                <w:numId w:val="48"/>
              </w:numPr>
              <w:ind w:left="1440" w:hanging="873"/>
              <w:contextualSpacing/>
              <w:jc w:val="both"/>
              <w:rPr>
                <w:rFonts w:ascii="Segoe UI" w:hAnsi="Segoe UI" w:cs="Segoe UI"/>
                <w:sz w:val="20"/>
                <w:szCs w:val="20"/>
              </w:rPr>
            </w:pPr>
            <w:r w:rsidRPr="00F460D9">
              <w:rPr>
                <w:rFonts w:ascii="Segoe UI" w:hAnsi="Segoe UI" w:cs="Segoe UI"/>
                <w:sz w:val="20"/>
                <w:szCs w:val="20"/>
              </w:rPr>
              <w:t>SCAN mode</w:t>
            </w:r>
          </w:p>
          <w:p w14:paraId="6718D844"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Κλίμακα ρεύματος 10 </w:t>
            </w:r>
            <w:r w:rsidRPr="00F460D9">
              <w:rPr>
                <w:rFonts w:ascii="Segoe UI" w:hAnsi="Segoe UI" w:cs="Segoe UI"/>
                <w:sz w:val="20"/>
                <w:szCs w:val="20"/>
              </w:rPr>
              <w:t>nA</w:t>
            </w:r>
            <w:r w:rsidRPr="00F460D9">
              <w:rPr>
                <w:rFonts w:ascii="Segoe UI" w:hAnsi="Segoe UI" w:cs="Segoe UI"/>
                <w:sz w:val="20"/>
                <w:szCs w:val="20"/>
                <w:lang w:val="el-GR"/>
              </w:rPr>
              <w:t xml:space="preserve"> - 200 μ</w:t>
            </w:r>
            <w:r w:rsidRPr="00F460D9">
              <w:rPr>
                <w:rFonts w:ascii="Segoe UI" w:hAnsi="Segoe UI" w:cs="Segoe UI"/>
                <w:sz w:val="20"/>
                <w:szCs w:val="20"/>
              </w:rPr>
              <w:t>A</w:t>
            </w:r>
            <w:r w:rsidRPr="00F460D9">
              <w:rPr>
                <w:rFonts w:ascii="Segoe UI" w:hAnsi="Segoe UI" w:cs="Segoe UI"/>
                <w:sz w:val="20"/>
                <w:szCs w:val="20"/>
                <w:lang w:val="el-GR"/>
              </w:rPr>
              <w:t xml:space="preserve">σε βήμα 1, 2, 5 </w:t>
            </w:r>
          </w:p>
          <w:p w14:paraId="3F2D8889" w14:textId="77777777" w:rsidR="003A2591" w:rsidRPr="00F460D9" w:rsidRDefault="003A2591" w:rsidP="002F0F9A">
            <w:pPr>
              <w:spacing w:after="0"/>
              <w:ind w:left="1418" w:hanging="873"/>
              <w:rPr>
                <w:rFonts w:ascii="Segoe UI" w:hAnsi="Segoe UI" w:cs="Segoe UI"/>
                <w:sz w:val="20"/>
                <w:szCs w:val="20"/>
                <w:lang w:val="el-GR"/>
              </w:rPr>
            </w:pPr>
            <w:r w:rsidRPr="00F460D9">
              <w:rPr>
                <w:rFonts w:ascii="Segoe UI" w:hAnsi="Segoe UI" w:cs="Segoe UI"/>
                <w:sz w:val="20"/>
                <w:szCs w:val="20"/>
                <w:lang w:val="el-GR"/>
              </w:rPr>
              <w:t xml:space="preserve">Κλίμακα δυναμικού -2.50 </w:t>
            </w:r>
            <w:r w:rsidRPr="00F460D9">
              <w:rPr>
                <w:rFonts w:ascii="Segoe UI" w:hAnsi="Segoe UI" w:cs="Segoe UI"/>
                <w:sz w:val="20"/>
                <w:szCs w:val="20"/>
              </w:rPr>
              <w:t>V</w:t>
            </w:r>
            <w:r w:rsidRPr="00F460D9">
              <w:rPr>
                <w:rFonts w:ascii="Segoe UI" w:hAnsi="Segoe UI" w:cs="Segoe UI"/>
                <w:sz w:val="20"/>
                <w:szCs w:val="20"/>
                <w:lang w:val="el-GR"/>
              </w:rPr>
              <w:t xml:space="preserve"> </w:t>
            </w:r>
            <w:r w:rsidRPr="00F460D9">
              <w:rPr>
                <w:rFonts w:ascii="Segoe UI" w:hAnsi="Segoe UI" w:cs="Segoe UI"/>
                <w:sz w:val="20"/>
                <w:szCs w:val="20"/>
              </w:rPr>
              <w:t>to</w:t>
            </w:r>
            <w:r w:rsidRPr="00F460D9">
              <w:rPr>
                <w:rFonts w:ascii="Segoe UI" w:hAnsi="Segoe UI" w:cs="Segoe UI"/>
                <w:sz w:val="20"/>
                <w:szCs w:val="20"/>
                <w:lang w:val="el-GR"/>
              </w:rPr>
              <w:t xml:space="preserve"> + 2.50 </w:t>
            </w:r>
            <w:r w:rsidRPr="00F460D9">
              <w:rPr>
                <w:rFonts w:ascii="Segoe UI" w:hAnsi="Segoe UI" w:cs="Segoe UI"/>
                <w:sz w:val="20"/>
                <w:szCs w:val="20"/>
              </w:rPr>
              <w:t>V</w:t>
            </w:r>
            <w:r w:rsidRPr="00F460D9">
              <w:rPr>
                <w:rFonts w:ascii="Segoe UI" w:hAnsi="Segoe UI" w:cs="Segoe UI"/>
                <w:sz w:val="20"/>
                <w:szCs w:val="20"/>
                <w:lang w:val="el-GR"/>
              </w:rPr>
              <w:t xml:space="preserve"> σε βήμα 10 </w:t>
            </w:r>
            <w:r w:rsidRPr="00F460D9">
              <w:rPr>
                <w:rFonts w:ascii="Segoe UI" w:hAnsi="Segoe UI" w:cs="Segoe UI"/>
                <w:sz w:val="20"/>
                <w:szCs w:val="20"/>
              </w:rPr>
              <w:t>mV</w:t>
            </w:r>
          </w:p>
          <w:p w14:paraId="50DBD5D2"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Ρυθμός λήψης δεδομένων 1 </w:t>
            </w:r>
            <w:r w:rsidRPr="00F460D9">
              <w:rPr>
                <w:rFonts w:ascii="Segoe UI" w:hAnsi="Segoe UI" w:cs="Segoe UI"/>
                <w:sz w:val="20"/>
                <w:szCs w:val="20"/>
              </w:rPr>
              <w:t>Hz</w:t>
            </w:r>
          </w:p>
          <w:p w14:paraId="1CA6C244" w14:textId="77777777" w:rsidR="003A2591" w:rsidRPr="00F460D9" w:rsidRDefault="003A2591" w:rsidP="002F0F9A">
            <w:pPr>
              <w:spacing w:after="0"/>
              <w:ind w:left="1440" w:hanging="873"/>
              <w:rPr>
                <w:rFonts w:ascii="Segoe UI" w:hAnsi="Segoe UI" w:cs="Segoe UI"/>
                <w:sz w:val="20"/>
                <w:szCs w:val="20"/>
                <w:lang w:val="el-GR"/>
              </w:rPr>
            </w:pPr>
            <w:r w:rsidRPr="00F460D9">
              <w:rPr>
                <w:rFonts w:ascii="Segoe UI" w:hAnsi="Segoe UI" w:cs="Segoe UI"/>
                <w:sz w:val="20"/>
                <w:szCs w:val="20"/>
                <w:lang w:val="el-GR"/>
              </w:rPr>
              <w:t xml:space="preserve">Ρυθμός σάρωσης 1 - 100 </w:t>
            </w:r>
            <w:r w:rsidRPr="00F460D9">
              <w:rPr>
                <w:rFonts w:ascii="Segoe UI" w:hAnsi="Segoe UI" w:cs="Segoe UI"/>
                <w:sz w:val="20"/>
                <w:szCs w:val="20"/>
              </w:rPr>
              <w:t>mV</w:t>
            </w:r>
            <w:r w:rsidRPr="00F460D9">
              <w:rPr>
                <w:rFonts w:ascii="Segoe UI" w:hAnsi="Segoe UI" w:cs="Segoe UI"/>
                <w:sz w:val="20"/>
                <w:szCs w:val="20"/>
                <w:lang w:val="el-GR"/>
              </w:rPr>
              <w:t>/</w:t>
            </w:r>
            <w:r w:rsidRPr="00F460D9">
              <w:rPr>
                <w:rFonts w:ascii="Segoe UI" w:hAnsi="Segoe UI" w:cs="Segoe UI"/>
                <w:sz w:val="20"/>
                <w:szCs w:val="20"/>
              </w:rPr>
              <w:t>s</w:t>
            </w:r>
            <w:r w:rsidRPr="00F460D9">
              <w:rPr>
                <w:rFonts w:ascii="Segoe UI" w:hAnsi="Segoe UI" w:cs="Segoe UI"/>
                <w:sz w:val="20"/>
                <w:szCs w:val="20"/>
                <w:lang w:val="el-GR"/>
              </w:rPr>
              <w:t xml:space="preserve"> </w:t>
            </w:r>
            <w:r w:rsidRPr="00F460D9">
              <w:rPr>
                <w:rFonts w:ascii="Segoe UI" w:hAnsi="Segoe UI" w:cs="Segoe UI"/>
                <w:sz w:val="20"/>
                <w:szCs w:val="20"/>
              </w:rPr>
              <w:t>in</w:t>
            </w:r>
            <w:r w:rsidRPr="00F460D9">
              <w:rPr>
                <w:rFonts w:ascii="Segoe UI" w:hAnsi="Segoe UI" w:cs="Segoe UI"/>
                <w:sz w:val="20"/>
                <w:szCs w:val="20"/>
                <w:lang w:val="el-GR"/>
              </w:rPr>
              <w:t xml:space="preserve"> 1, 2, 5 </w:t>
            </w:r>
            <w:r w:rsidRPr="00F460D9">
              <w:rPr>
                <w:rFonts w:ascii="Segoe UI" w:hAnsi="Segoe UI" w:cs="Segoe UI"/>
                <w:sz w:val="20"/>
                <w:szCs w:val="20"/>
              </w:rPr>
              <w:t>increments</w:t>
            </w:r>
          </w:p>
          <w:p w14:paraId="44777089" w14:textId="77777777" w:rsidR="003A2591" w:rsidRPr="00F460D9" w:rsidRDefault="003A2591" w:rsidP="002F0F9A">
            <w:pPr>
              <w:spacing w:after="0"/>
              <w:ind w:left="1440" w:hanging="873"/>
              <w:rPr>
                <w:rFonts w:ascii="Segoe UI" w:hAnsi="Segoe UI" w:cs="Segoe UI"/>
                <w:sz w:val="20"/>
                <w:szCs w:val="20"/>
              </w:rPr>
            </w:pPr>
            <w:r w:rsidRPr="00F460D9">
              <w:rPr>
                <w:rFonts w:ascii="Segoe UI" w:hAnsi="Segoe UI" w:cs="Segoe UI"/>
                <w:sz w:val="20"/>
                <w:szCs w:val="20"/>
              </w:rPr>
              <w:t>Cycle Half, Full, Continuous</w:t>
            </w:r>
          </w:p>
          <w:p w14:paraId="35251CB3"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διαθέτειθερμοστατούμενο φούρνο Faraday shielded για την εξάλειψη ηλεκτρικών παρεμβολών, στον οποίοθα τοποθετούνται η κυψελίδα μέτρησης αλλά και η στήλη, με τα ακόλουθα χαρακτηριστικά:</w:t>
            </w:r>
          </w:p>
          <w:p w14:paraId="6BCACC33" w14:textId="77777777" w:rsidR="003A2591" w:rsidRPr="00F460D9" w:rsidRDefault="003A2591" w:rsidP="003A2591">
            <w:pPr>
              <w:pStyle w:val="a4"/>
              <w:numPr>
                <w:ilvl w:val="2"/>
                <w:numId w:val="48"/>
              </w:numPr>
              <w:ind w:left="1134" w:hanging="567"/>
              <w:contextualSpacing/>
              <w:jc w:val="both"/>
              <w:rPr>
                <w:rFonts w:ascii="Segoe UI" w:hAnsi="Segoe UI" w:cs="Segoe UI"/>
                <w:sz w:val="20"/>
                <w:szCs w:val="20"/>
              </w:rPr>
            </w:pPr>
            <w:r w:rsidRPr="00F460D9">
              <w:rPr>
                <w:rFonts w:ascii="Segoe UI" w:hAnsi="Segoe UI" w:cs="Segoe UI"/>
                <w:sz w:val="20"/>
                <w:szCs w:val="20"/>
              </w:rPr>
              <w:t>Θερμοκρασιακό εύρος: 7°C άνωτηςθερμοκρασίας περιβάλλοντος έως 60°C.</w:t>
            </w:r>
          </w:p>
          <w:p w14:paraId="5E08C42D" w14:textId="77777777" w:rsidR="003A2591" w:rsidRPr="00F460D9" w:rsidRDefault="003A2591" w:rsidP="003A2591">
            <w:pPr>
              <w:pStyle w:val="a4"/>
              <w:numPr>
                <w:ilvl w:val="2"/>
                <w:numId w:val="48"/>
              </w:numPr>
              <w:ind w:left="1134" w:hanging="567"/>
              <w:contextualSpacing/>
              <w:jc w:val="both"/>
              <w:rPr>
                <w:rFonts w:ascii="Segoe UI" w:hAnsi="Segoe UI" w:cs="Segoe UI"/>
                <w:sz w:val="20"/>
                <w:szCs w:val="20"/>
              </w:rPr>
            </w:pPr>
            <w:r w:rsidRPr="00F460D9">
              <w:rPr>
                <w:rFonts w:ascii="Segoe UI" w:hAnsi="Segoe UI" w:cs="Segoe UI"/>
                <w:sz w:val="20"/>
                <w:szCs w:val="20"/>
              </w:rPr>
              <w:t>Ακρίβεια: καλύτερη από 0.5°C</w:t>
            </w:r>
          </w:p>
          <w:p w14:paraId="115AD1BC" w14:textId="77777777" w:rsidR="003A2591" w:rsidRPr="00F460D9" w:rsidRDefault="003A2591" w:rsidP="003A2591">
            <w:pPr>
              <w:pStyle w:val="a4"/>
              <w:numPr>
                <w:ilvl w:val="2"/>
                <w:numId w:val="48"/>
              </w:numPr>
              <w:ind w:left="1134" w:hanging="567"/>
              <w:contextualSpacing/>
              <w:jc w:val="both"/>
              <w:rPr>
                <w:rFonts w:ascii="Segoe UI" w:hAnsi="Segoe UI" w:cs="Segoe UI"/>
                <w:sz w:val="20"/>
                <w:szCs w:val="20"/>
              </w:rPr>
            </w:pPr>
            <w:r w:rsidRPr="00F460D9">
              <w:rPr>
                <w:rFonts w:ascii="Segoe UI" w:hAnsi="Segoe UI" w:cs="Segoe UI"/>
                <w:sz w:val="20"/>
                <w:szCs w:val="20"/>
              </w:rPr>
              <w:t>Σταθερότητα: καλύτερη από 0.1°C</w:t>
            </w:r>
          </w:p>
          <w:p w14:paraId="642CD58A"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διαθέτει προηγμένο σύστημα ψηφιακούφίλτρου για βελτίωσητουλόγου S / N (Signal to Noise)</w:t>
            </w:r>
          </w:p>
          <w:p w14:paraId="2708EA79"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διατίθεται ποικιλία κυψελίδων μέτρησης συνεχούς ροής για βέλτιστη απόδοση σε κάθε εφαρμογή. Να είναι πιστοποιημένες και να συνοδεύονται από εγγύηση έως και πέντε (5) χρόνια (glassy carbon type).</w:t>
            </w:r>
          </w:p>
          <w:p w14:paraId="1C17E78B"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συνοδεύεται από κυψελίδα συνεχούς ροής με ηλεκτρόδιο Glassy Carbon σταθερής θέσης.</w:t>
            </w:r>
          </w:p>
          <w:p w14:paraId="5C1A9331" w14:textId="77777777" w:rsidR="003A2591" w:rsidRPr="00F460D9" w:rsidRDefault="003A2591" w:rsidP="003A2591">
            <w:pPr>
              <w:pStyle w:val="a4"/>
              <w:numPr>
                <w:ilvl w:val="2"/>
                <w:numId w:val="48"/>
              </w:numPr>
              <w:ind w:left="709" w:hanging="283"/>
              <w:contextualSpacing/>
              <w:jc w:val="both"/>
              <w:rPr>
                <w:rFonts w:ascii="Segoe UI" w:hAnsi="Segoe UI" w:cs="Segoe UI"/>
                <w:sz w:val="20"/>
                <w:szCs w:val="20"/>
              </w:rPr>
            </w:pPr>
            <w:r w:rsidRPr="00F460D9">
              <w:rPr>
                <w:rFonts w:ascii="Segoe UI" w:hAnsi="Segoe UI" w:cs="Segoe UI"/>
                <w:sz w:val="20"/>
                <w:szCs w:val="20"/>
              </w:rPr>
              <w:t>Να παρέχει εξαιρετική ευαισθησία (10 nmol/L for carb’s) και μεγάλη διάρκεια ζωής του ηλεκτροδίου.</w:t>
            </w:r>
          </w:p>
          <w:p w14:paraId="028D9486" w14:textId="77777777" w:rsidR="003A2591" w:rsidRPr="00F460D9" w:rsidRDefault="003A2591" w:rsidP="003A2591">
            <w:pPr>
              <w:pStyle w:val="a4"/>
              <w:numPr>
                <w:ilvl w:val="2"/>
                <w:numId w:val="48"/>
              </w:numPr>
              <w:ind w:left="709" w:hanging="283"/>
              <w:contextualSpacing/>
              <w:jc w:val="both"/>
              <w:rPr>
                <w:rFonts w:ascii="Segoe UI" w:hAnsi="Segoe UI" w:cs="Segoe UI"/>
                <w:sz w:val="20"/>
                <w:szCs w:val="20"/>
              </w:rPr>
            </w:pPr>
            <w:r w:rsidRPr="00F460D9">
              <w:rPr>
                <w:rFonts w:ascii="Segoe UI" w:hAnsi="Segoe UI" w:cs="Segoe UI"/>
                <w:sz w:val="20"/>
                <w:szCs w:val="20"/>
              </w:rPr>
              <w:t>Να διακρίνεται για την ευκολία στη χρήση (χωρίς spacer ή gasket – για εύκολη συναρμολόγηση).</w:t>
            </w:r>
          </w:p>
          <w:p w14:paraId="0C87845E" w14:textId="77777777" w:rsidR="003A2591" w:rsidRPr="00F460D9" w:rsidRDefault="003A2591" w:rsidP="003A2591">
            <w:pPr>
              <w:pStyle w:val="a4"/>
              <w:numPr>
                <w:ilvl w:val="2"/>
                <w:numId w:val="48"/>
              </w:numPr>
              <w:ind w:left="709" w:hanging="283"/>
              <w:contextualSpacing/>
              <w:jc w:val="both"/>
              <w:rPr>
                <w:rFonts w:ascii="Segoe UI" w:hAnsi="Segoe UI" w:cs="Segoe UI"/>
                <w:sz w:val="20"/>
                <w:szCs w:val="20"/>
              </w:rPr>
            </w:pPr>
            <w:r w:rsidRPr="00F460D9">
              <w:rPr>
                <w:rFonts w:ascii="Segoe UI" w:hAnsi="Segoe UI" w:cs="Segoe UI"/>
                <w:sz w:val="20"/>
                <w:szCs w:val="20"/>
              </w:rPr>
              <w:lastRenderedPageBreak/>
              <w:t>Ρυθμιζόμενος όγκος δείγματος από 0 έως 300 nL, με δυνατότητα ρύθμισης του διαστήματος μεταξύ του ηλεκτροδίου και της εισόδου του δείγματος.</w:t>
            </w:r>
          </w:p>
          <w:p w14:paraId="45EDB9A8" w14:textId="77777777" w:rsidR="003A2591" w:rsidRPr="00F460D9" w:rsidRDefault="003A2591" w:rsidP="003A2591">
            <w:pPr>
              <w:pStyle w:val="a4"/>
              <w:numPr>
                <w:ilvl w:val="2"/>
                <w:numId w:val="48"/>
              </w:numPr>
              <w:ind w:left="709" w:hanging="283"/>
              <w:contextualSpacing/>
              <w:jc w:val="both"/>
              <w:rPr>
                <w:rFonts w:ascii="Segoe UI" w:hAnsi="Segoe UI" w:cs="Segoe UI"/>
                <w:sz w:val="20"/>
                <w:szCs w:val="20"/>
              </w:rPr>
            </w:pPr>
            <w:r w:rsidRPr="00F460D9">
              <w:rPr>
                <w:rFonts w:ascii="Segoe UI" w:hAnsi="Segoe UI" w:cs="Segoe UI"/>
                <w:sz w:val="20"/>
                <w:szCs w:val="20"/>
              </w:rPr>
              <w:t>Να απαιτεί μικρό χρόνο σταθεροποίησης (περίπου μία ώρα).</w:t>
            </w:r>
          </w:p>
          <w:p w14:paraId="4BF832A5" w14:textId="77777777" w:rsidR="003A2591" w:rsidRPr="00F460D9" w:rsidRDefault="003A2591" w:rsidP="003A2591">
            <w:pPr>
              <w:pStyle w:val="a4"/>
              <w:numPr>
                <w:ilvl w:val="1"/>
                <w:numId w:val="48"/>
              </w:numPr>
              <w:ind w:left="284" w:hanging="284"/>
              <w:contextualSpacing/>
              <w:jc w:val="both"/>
              <w:rPr>
                <w:rFonts w:ascii="Segoe UI" w:hAnsi="Segoe UI" w:cs="Segoe UI"/>
                <w:sz w:val="20"/>
                <w:szCs w:val="20"/>
              </w:rPr>
            </w:pPr>
            <w:r w:rsidRPr="00F460D9">
              <w:rPr>
                <w:rFonts w:ascii="Segoe UI" w:hAnsi="Segoe UI" w:cs="Segoe UI"/>
                <w:sz w:val="20"/>
                <w:szCs w:val="20"/>
              </w:rPr>
              <w:t>Να είναι συμβατός και με άλλα συστήματα υγρής χρωματογραφίας από άλλους κατασκευαστές.</w:t>
            </w:r>
          </w:p>
        </w:tc>
        <w:tc>
          <w:tcPr>
            <w:tcW w:w="1116" w:type="dxa"/>
            <w:shd w:val="clear" w:color="auto" w:fill="auto"/>
          </w:tcPr>
          <w:p w14:paraId="0BBBBF95"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lastRenderedPageBreak/>
              <w:t>ΝΑΙ</w:t>
            </w:r>
          </w:p>
        </w:tc>
        <w:tc>
          <w:tcPr>
            <w:tcW w:w="1156" w:type="dxa"/>
            <w:shd w:val="clear" w:color="auto" w:fill="auto"/>
          </w:tcPr>
          <w:p w14:paraId="3CB1703A" w14:textId="77777777" w:rsidR="003A2591" w:rsidRPr="00F460D9" w:rsidRDefault="003A2591" w:rsidP="002F0F9A">
            <w:pPr>
              <w:spacing w:after="0"/>
              <w:rPr>
                <w:rFonts w:ascii="Segoe UI" w:hAnsi="Segoe UI" w:cs="Segoe UI"/>
                <w:sz w:val="20"/>
                <w:szCs w:val="20"/>
                <w:lang w:val="el-GR"/>
              </w:rPr>
            </w:pPr>
          </w:p>
        </w:tc>
      </w:tr>
      <w:tr w:rsidR="003A2591" w:rsidRPr="00F460D9" w14:paraId="383EFB08" w14:textId="77777777" w:rsidTr="002F0F9A">
        <w:tc>
          <w:tcPr>
            <w:tcW w:w="7916" w:type="dxa"/>
            <w:shd w:val="clear" w:color="auto" w:fill="auto"/>
          </w:tcPr>
          <w:p w14:paraId="581BB55F" w14:textId="77777777" w:rsidR="003A2591" w:rsidRPr="00F460D9" w:rsidRDefault="003A2591" w:rsidP="002F0F9A">
            <w:pPr>
              <w:pStyle w:val="a4"/>
              <w:ind w:left="0"/>
              <w:jc w:val="both"/>
              <w:rPr>
                <w:rFonts w:ascii="Segoe UI" w:hAnsi="Segoe UI" w:cs="Segoe UI"/>
                <w:sz w:val="20"/>
                <w:szCs w:val="20"/>
              </w:rPr>
            </w:pPr>
            <w:r w:rsidRPr="00F460D9">
              <w:rPr>
                <w:rFonts w:ascii="Segoe UI" w:hAnsi="Segoe UI" w:cs="Segoe UI"/>
                <w:sz w:val="20"/>
                <w:szCs w:val="20"/>
              </w:rPr>
              <w:t>Λογισμικό ελέγχου των ανωτέρω μερών του συστήματος υγρής χρωματογραφίας HPLC-ECD και επεξεργασίας των δεδομένων σε περιβάλλον Windows 10.</w:t>
            </w:r>
          </w:p>
          <w:p w14:paraId="3A09E7D6"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Να έχει τα παρακάτω χαρακτηριστικά:</w:t>
            </w:r>
          </w:p>
          <w:p w14:paraId="290FCCEB"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Δυνατότητα αναβάθμισης για τη λήψη δεδομένων από έως και τέσσερις ανεξάρτητους χρωματογράφους (HPLC ή GC), και κάθε χρωματογράφος να μπορεί να αποκτήσει δεδομένα από έως και 12 ανιχνευτές.</w:t>
            </w:r>
          </w:p>
          <w:p w14:paraId="5E35147B"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 xml:space="preserve">Να υπάρχει δυνατότητα τροποποίησης – μορφοποίησης των χρωματογραφημάτων. </w:t>
            </w:r>
          </w:p>
          <w:p w14:paraId="355FACF8"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διαθέτει λειτουργία επικάλυψης για την ταυτόχρονη παρουσίαση απεριόριστου αριθμού χρωματογραμμάτων και τη μαθηματική τους τροποποίηση.</w:t>
            </w:r>
          </w:p>
          <w:p w14:paraId="327B6A5B"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διαθέτει διάφορα μοντέλα βαθμονόμηση (εσωτερικού και εξωτερικού προτύπου, βαθμονόμηση ομάδων κορυφών κλπ).</w:t>
            </w:r>
          </w:p>
          <w:p w14:paraId="43ABEABE"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δύναται να οριστούν πίνακες ακολουθίας για οποιοδήποτε σύνολο δειγμάτων με ή χωρίς αυτόματο δειγματολήπτη.</w:t>
            </w:r>
          </w:p>
          <w:p w14:paraId="35595204"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διαθέτει λειτουργία Postrun.</w:t>
            </w:r>
          </w:p>
          <w:p w14:paraId="3EAC38DF"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Ο χρήστης να μπορεί να ορίσει συνοπτικούς πίνακες για την εμφάνιση και εκτύπωση επιλεγμένων αποτελεσμάτων.</w:t>
            </w:r>
          </w:p>
          <w:p w14:paraId="700E9F8C"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διαθέτει λειτουργία προαιρετικής εξαγωγής όλων των αποτελεσμάτων, με ή χωρίς το χρωματογράφημα, σε διάφορες μορφές, σε ένα αρχείο ή πρόχειρο.</w:t>
            </w:r>
          </w:p>
          <w:p w14:paraId="7C0BA435"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Επιπλέον να υπάρχει δυνατότητας εισαγωγής χρωματογραφημάτων ή καμπυλών βαθμονόμησης, που έχουν αποθηκευτεί σε μορφή .txt ή AIA, από άλλα προγράμματα.</w:t>
            </w:r>
          </w:p>
          <w:p w14:paraId="65A78A40"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τηρείται ιστορικό μεθόδων και βαθμονόμησης: Κάθε χρωματογράφημα μπορεί εύκολα να εμφανίζεται υπό τις ίδιες συνθήκες με εκείνες που εκτυπώθηκε ή αποθηκεύτηκε.</w:t>
            </w:r>
          </w:p>
          <w:p w14:paraId="676FA2F9"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παρέχονται πληροφορίες περί της απόδοσης της στήλης: Υπολογισμοί κορυφών όσον αφορά τη συμμετρία, την αποτελεσματικότητα, την διακριτική ικανότητα.</w:t>
            </w:r>
          </w:p>
          <w:p w14:paraId="40CC0F9C"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Να μπορούν να οριστούν πολλαπλοί λογαριασμοί χρηστών, καθένας με διαφορετικά δικαιώματα και κωδικούς πρόσβασης.</w:t>
            </w:r>
          </w:p>
          <w:p w14:paraId="6F7FB5C0"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 xml:space="preserve">Να διαθέτει λειτουργία audit trail που θα καταγράφει επιλεγμένα συμβάντα και λειτουργίες σε ένα ειδικό αρχείο. </w:t>
            </w:r>
          </w:p>
          <w:p w14:paraId="116C7E0A"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 xml:space="preserve">Κάθε χρωματογράφημα μπορεί να υπογραφεί ηλεκτρονικά. </w:t>
            </w:r>
          </w:p>
          <w:p w14:paraId="0A2BFFB5"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Στην περίπτωση δικτύου Η/Υ, τα αρχεία χρωματογραφίας να μπορούν να προσπελαστούν από δικτυωμένους υπολογιστές όπου είναι επίσης εγκατεστημένο λογισμικό ώστε να είναι δυνατή η αξιολόγηση των χρωματογραφημάτων σε δεύτερο χρόνο, η ανάπτυξη νέων μεθόδων αλλά και η εκτύπωση αναφορών.</w:t>
            </w:r>
          </w:p>
          <w:p w14:paraId="54FD6D76" w14:textId="77777777" w:rsidR="003A2591" w:rsidRPr="00F460D9" w:rsidRDefault="003A2591" w:rsidP="003A2591">
            <w:pPr>
              <w:pStyle w:val="a4"/>
              <w:numPr>
                <w:ilvl w:val="1"/>
                <w:numId w:val="48"/>
              </w:numPr>
              <w:ind w:left="426" w:hanging="426"/>
              <w:contextualSpacing/>
              <w:jc w:val="both"/>
              <w:rPr>
                <w:rFonts w:ascii="Segoe UI" w:hAnsi="Segoe UI" w:cs="Segoe UI"/>
                <w:sz w:val="20"/>
                <w:szCs w:val="20"/>
              </w:rPr>
            </w:pPr>
            <w:r w:rsidRPr="00F460D9">
              <w:rPr>
                <w:rFonts w:ascii="Segoe UI" w:hAnsi="Segoe UI" w:cs="Segoe UI"/>
                <w:sz w:val="20"/>
                <w:szCs w:val="20"/>
              </w:rPr>
              <w:t>Πλήρη συμφωνία με τις απαιτήσεις της οδηγίας 21 CFR part 11του FDA.</w:t>
            </w:r>
          </w:p>
        </w:tc>
        <w:tc>
          <w:tcPr>
            <w:tcW w:w="1116" w:type="dxa"/>
            <w:shd w:val="clear" w:color="auto" w:fill="auto"/>
          </w:tcPr>
          <w:p w14:paraId="195D363D" w14:textId="77777777" w:rsidR="003A2591" w:rsidRPr="00F460D9" w:rsidRDefault="003A2591" w:rsidP="002F0F9A">
            <w:pPr>
              <w:spacing w:after="0"/>
              <w:rPr>
                <w:rFonts w:ascii="Segoe UI" w:hAnsi="Segoe UI" w:cs="Segoe UI"/>
                <w:sz w:val="20"/>
                <w:szCs w:val="20"/>
                <w:lang w:val="el-GR"/>
              </w:rPr>
            </w:pPr>
            <w:r w:rsidRPr="00F460D9">
              <w:rPr>
                <w:rFonts w:ascii="Segoe UI" w:hAnsi="Segoe UI" w:cs="Segoe UI"/>
                <w:sz w:val="20"/>
                <w:szCs w:val="20"/>
                <w:lang w:val="el-GR"/>
              </w:rPr>
              <w:t>ΝΑΙ</w:t>
            </w:r>
          </w:p>
        </w:tc>
        <w:tc>
          <w:tcPr>
            <w:tcW w:w="1156" w:type="dxa"/>
            <w:shd w:val="clear" w:color="auto" w:fill="auto"/>
          </w:tcPr>
          <w:p w14:paraId="27F68AFE" w14:textId="77777777" w:rsidR="003A2591" w:rsidRPr="00F460D9" w:rsidRDefault="003A2591" w:rsidP="002F0F9A">
            <w:pPr>
              <w:spacing w:after="0"/>
              <w:rPr>
                <w:rFonts w:ascii="Segoe UI" w:hAnsi="Segoe UI" w:cs="Segoe UI"/>
                <w:sz w:val="20"/>
                <w:szCs w:val="20"/>
                <w:lang w:val="el-GR"/>
              </w:rPr>
            </w:pPr>
          </w:p>
        </w:tc>
      </w:tr>
    </w:tbl>
    <w:p w14:paraId="633123B1" w14:textId="77777777" w:rsidR="003A2591" w:rsidRPr="00B64F38" w:rsidRDefault="003A2591" w:rsidP="003A2591">
      <w:pPr>
        <w:jc w:val="left"/>
        <w:rPr>
          <w:rFonts w:ascii="Segoe UI" w:hAnsi="Segoe UI" w:cs="Segoe UI"/>
          <w:b/>
          <w:color w:val="002060"/>
          <w:sz w:val="24"/>
          <w:lang w:val="el-GR"/>
        </w:rPr>
      </w:pPr>
    </w:p>
    <w:p w14:paraId="6F332992" w14:textId="77777777" w:rsidR="003A2591" w:rsidRPr="00CA77AD" w:rsidRDefault="003A2591" w:rsidP="003A2591">
      <w:pPr>
        <w:pStyle w:val="normalwithoutspacing"/>
        <w:spacing w:before="57" w:after="57"/>
        <w:rPr>
          <w:rFonts w:ascii="Segoe UI" w:hAnsi="Segoe UI" w:cs="Segoe UI"/>
          <w:b/>
          <w:szCs w:val="22"/>
        </w:rPr>
      </w:pPr>
      <w:r>
        <w:rPr>
          <w:rFonts w:ascii="Segoe UI" w:hAnsi="Segoe UI" w:cs="Segoe UI"/>
          <w:b/>
          <w:color w:val="002060"/>
          <w:sz w:val="24"/>
          <w:highlight w:val="yellow"/>
        </w:rPr>
        <w:br w:type="page"/>
      </w:r>
      <w:r w:rsidRPr="00EE1103">
        <w:rPr>
          <w:rFonts w:ascii="Segoe UI" w:hAnsi="Segoe UI" w:cs="Segoe UI"/>
          <w:b/>
          <w:color w:val="002060"/>
          <w:sz w:val="24"/>
        </w:rPr>
        <w:lastRenderedPageBreak/>
        <w:t>ΜΕΡΟΣ Β - ΠΕΡΙΓΡΑΦΗ ΟΙΚΟΝΟΜΙΚΟΥ ΑΝΤΙΚΕΙΜΕΝΟΥ ΤΗΣ ΣΥΜΒΑΣΗΣ</w:t>
      </w:r>
    </w:p>
    <w:p w14:paraId="18CEB1F0" w14:textId="77777777" w:rsidR="003A2591" w:rsidRPr="002E4BCA" w:rsidRDefault="003A2591" w:rsidP="003A2591">
      <w:pPr>
        <w:pStyle w:val="normalwithoutspacing"/>
        <w:rPr>
          <w:rFonts w:ascii="Segoe UI" w:hAnsi="Segoe UI" w:cs="Segoe UI"/>
          <w:szCs w:val="22"/>
        </w:rPr>
      </w:pPr>
      <w:r w:rsidRPr="002E4BCA">
        <w:rPr>
          <w:rFonts w:ascii="Segoe UI" w:hAnsi="Segoe UI" w:cs="Segoe UI"/>
          <w:szCs w:val="22"/>
        </w:rPr>
        <w:t>Η σύμβαση περιλαμβάνεται στο έργο με τίτλο «ΑΞΙΟΠΟΙΗΣΗ ΤΗΣ ΒΙΟΜΗΧΑΝΙΚΗΣ ΚΑΝΝΑΒΗΣ (Cannabis Sativa L.) ΓΙΑ ΤΗΝ ΑΝΑΠΤΥΞΗ ΚΑΙ ΠΑΡΑΓΩΓΗ ΚΑΙΝΟΤΟΜΩΝ ΦΑΡΜΑΚΕΥΤΙΚΩΝ ΚΑΙ ΚΟΣΜΕΤΟΛΟΓΙΚΩΝ ΠΡΟΪΟΝΤΩΝ (CANNABISMED)», με κωδικό Επιτροπής Ερευνών 82450 και κωδικό MIS «5032811».</w:t>
      </w:r>
    </w:p>
    <w:p w14:paraId="4C8D0D3E" w14:textId="77777777" w:rsidR="003A2591" w:rsidRPr="00FE2C68" w:rsidRDefault="003A2591" w:rsidP="003A2591">
      <w:pPr>
        <w:pStyle w:val="normalwithoutspacing"/>
        <w:rPr>
          <w:rFonts w:ascii="Segoe UI" w:hAnsi="Segoe UI" w:cs="Segoe UI"/>
          <w:szCs w:val="22"/>
        </w:rPr>
      </w:pPr>
      <w:r w:rsidRPr="00FE2C68">
        <w:rPr>
          <w:rFonts w:ascii="Segoe UI" w:hAnsi="Segoe UI" w:cs="Segoe UI"/>
        </w:rPr>
        <w:t>Η Πράξη Συγχρηματοδοτείται από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 (ΚΩΔΙΚΟΣ ΕΡΓΟΥ: Τ1ΕΔΚ-04301).</w:t>
      </w:r>
    </w:p>
    <w:p w14:paraId="5A41E12F" w14:textId="77777777" w:rsidR="003A2591" w:rsidRPr="00A92D65" w:rsidRDefault="003A2591" w:rsidP="003A2591">
      <w:pPr>
        <w:pStyle w:val="normalwithoutspacing"/>
        <w:rPr>
          <w:rFonts w:ascii="Segoe UI" w:hAnsi="Segoe UI" w:cs="Segoe UI"/>
          <w:highlight w:val="yellow"/>
        </w:rPr>
      </w:pPr>
    </w:p>
    <w:p w14:paraId="2C68A3DD" w14:textId="77777777" w:rsidR="003A2591" w:rsidRPr="00EE1103" w:rsidRDefault="003A2591" w:rsidP="003A2591">
      <w:pPr>
        <w:pStyle w:val="normalwithoutspacing"/>
        <w:rPr>
          <w:rFonts w:ascii="Segoe UI" w:hAnsi="Segoe UI" w:cs="Segoe UI"/>
          <w:szCs w:val="22"/>
        </w:rPr>
      </w:pPr>
      <w:r w:rsidRPr="00EE1103">
        <w:rPr>
          <w:rFonts w:ascii="Segoe UI" w:hAnsi="Segoe UI" w:cs="Segoe UI"/>
          <w:szCs w:val="22"/>
        </w:rPr>
        <w:t xml:space="preserve">Η παρούσα σύμβαση </w:t>
      </w:r>
      <w:r>
        <w:rPr>
          <w:rFonts w:ascii="Segoe UI" w:hAnsi="Segoe UI" w:cs="Segoe UI"/>
          <w:szCs w:val="22"/>
        </w:rPr>
        <w:t xml:space="preserve">κατατάσσεται στον παρακάτω </w:t>
      </w:r>
      <w:r w:rsidRPr="00EE1103">
        <w:rPr>
          <w:rFonts w:ascii="Segoe UI" w:hAnsi="Segoe UI" w:cs="Segoe UI"/>
          <w:szCs w:val="22"/>
        </w:rPr>
        <w:t>κωδικό του Κοινού Λεξιλογίου δημοσίων συμβάσεων CPV</w:t>
      </w:r>
      <w:r w:rsidRPr="00191969">
        <w:rPr>
          <w:rFonts w:ascii="Segoe UI" w:hAnsi="Segoe UI" w:cs="Segoe UI"/>
          <w:szCs w:val="22"/>
        </w:rPr>
        <w:t>: 38000000-5</w:t>
      </w:r>
    </w:p>
    <w:p w14:paraId="45631C51" w14:textId="77777777" w:rsidR="003A2591" w:rsidRPr="00EE1103" w:rsidRDefault="003A2591" w:rsidP="003A2591">
      <w:pPr>
        <w:pStyle w:val="normalwithoutspacing"/>
        <w:rPr>
          <w:rFonts w:ascii="Segoe UI" w:hAnsi="Segoe UI" w:cs="Segoe UI"/>
          <w:szCs w:val="22"/>
        </w:rPr>
      </w:pPr>
    </w:p>
    <w:p w14:paraId="064230C3" w14:textId="77777777" w:rsidR="003A2591" w:rsidRDefault="003A2591" w:rsidP="003A2591">
      <w:pPr>
        <w:pStyle w:val="normalwithoutspacing"/>
        <w:rPr>
          <w:rFonts w:ascii="Segoe UI" w:hAnsi="Segoe UI" w:cs="Segoe UI"/>
          <w:szCs w:val="22"/>
        </w:rPr>
      </w:pPr>
      <w:r w:rsidRPr="00EE1103">
        <w:rPr>
          <w:rFonts w:ascii="Segoe UI" w:hAnsi="Segoe UI" w:cs="Segoe UI"/>
          <w:szCs w:val="22"/>
        </w:rPr>
        <w:t>Η εκτιμώμενη καθαρή αξία της σύμβασης ανέρχεται στο ποσό των 32.258,06€ ήτοι συνολικής αξίας 40.000,00€ συμπεριλαμβανομένου ΦΠΑ 24%.</w:t>
      </w:r>
    </w:p>
    <w:p w14:paraId="34555A72" w14:textId="77777777" w:rsidR="003A2591" w:rsidRDefault="003A2591" w:rsidP="003A2591">
      <w:pPr>
        <w:pStyle w:val="normalwithoutspacing"/>
        <w:rPr>
          <w:rFonts w:ascii="Segoe UI" w:hAnsi="Segoe UI" w:cs="Segoe UI"/>
        </w:rPr>
      </w:pPr>
    </w:p>
    <w:p w14:paraId="497B8455" w14:textId="77777777" w:rsidR="003A2591" w:rsidRDefault="003A2591" w:rsidP="003A2591">
      <w:pPr>
        <w:pStyle w:val="normalwithoutspacing"/>
        <w:rPr>
          <w:rFonts w:ascii="Segoe UI" w:hAnsi="Segoe UI" w:cs="Segoe UI"/>
        </w:rPr>
      </w:pPr>
    </w:p>
    <w:p w14:paraId="63256799" w14:textId="77777777" w:rsidR="000E5D18" w:rsidRPr="003A2591" w:rsidRDefault="000E5D18" w:rsidP="003A2591">
      <w:pPr>
        <w:rPr>
          <w:lang w:val="el-GR"/>
        </w:rPr>
      </w:pPr>
      <w:bookmarkStart w:id="0" w:name="_GoBack"/>
      <w:bookmarkEnd w:id="0"/>
    </w:p>
    <w:sectPr w:rsidR="000E5D18" w:rsidRPr="003A2591"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8"/>
  </w:num>
  <w:num w:numId="3">
    <w:abstractNumId w:val="17"/>
  </w:num>
  <w:num w:numId="4">
    <w:abstractNumId w:val="21"/>
  </w:num>
  <w:num w:numId="5">
    <w:abstractNumId w:val="19"/>
  </w:num>
  <w:num w:numId="6">
    <w:abstractNumId w:val="13"/>
  </w:num>
  <w:num w:numId="7">
    <w:abstractNumId w:val="15"/>
  </w:num>
  <w:num w:numId="8">
    <w:abstractNumId w:val="8"/>
  </w:num>
  <w:num w:numId="9">
    <w:abstractNumId w:val="11"/>
  </w:num>
  <w:num w:numId="10">
    <w:abstractNumId w:val="1"/>
  </w:num>
  <w:num w:numId="11">
    <w:abstractNumId w:val="33"/>
  </w:num>
  <w:num w:numId="12">
    <w:abstractNumId w:val="36"/>
  </w:num>
  <w:num w:numId="13">
    <w:abstractNumId w:val="44"/>
  </w:num>
  <w:num w:numId="14">
    <w:abstractNumId w:val="32"/>
  </w:num>
  <w:num w:numId="15">
    <w:abstractNumId w:val="39"/>
  </w:num>
  <w:num w:numId="16">
    <w:abstractNumId w:val="29"/>
  </w:num>
  <w:num w:numId="17">
    <w:abstractNumId w:val="5"/>
  </w:num>
  <w:num w:numId="18">
    <w:abstractNumId w:val="35"/>
  </w:num>
  <w:num w:numId="19">
    <w:abstractNumId w:val="3"/>
  </w:num>
  <w:num w:numId="20">
    <w:abstractNumId w:val="42"/>
  </w:num>
  <w:num w:numId="21">
    <w:abstractNumId w:val="14"/>
  </w:num>
  <w:num w:numId="22">
    <w:abstractNumId w:val="45"/>
  </w:num>
  <w:num w:numId="23">
    <w:abstractNumId w:val="23"/>
  </w:num>
  <w:num w:numId="24">
    <w:abstractNumId w:val="16"/>
  </w:num>
  <w:num w:numId="25">
    <w:abstractNumId w:val="7"/>
  </w:num>
  <w:num w:numId="26">
    <w:abstractNumId w:val="43"/>
  </w:num>
  <w:num w:numId="27">
    <w:abstractNumId w:val="24"/>
  </w:num>
  <w:num w:numId="28">
    <w:abstractNumId w:val="30"/>
  </w:num>
  <w:num w:numId="29">
    <w:abstractNumId w:val="2"/>
  </w:num>
  <w:num w:numId="30">
    <w:abstractNumId w:val="41"/>
  </w:num>
  <w:num w:numId="31">
    <w:abstractNumId w:val="0"/>
  </w:num>
  <w:num w:numId="32">
    <w:abstractNumId w:val="40"/>
  </w:num>
  <w:num w:numId="33">
    <w:abstractNumId w:val="47"/>
  </w:num>
  <w:num w:numId="34">
    <w:abstractNumId w:val="9"/>
  </w:num>
  <w:num w:numId="35">
    <w:abstractNumId w:val="28"/>
  </w:num>
  <w:num w:numId="36">
    <w:abstractNumId w:val="22"/>
  </w:num>
  <w:num w:numId="37">
    <w:abstractNumId w:val="38"/>
  </w:num>
  <w:num w:numId="38">
    <w:abstractNumId w:val="26"/>
  </w:num>
  <w:num w:numId="39">
    <w:abstractNumId w:val="10"/>
  </w:num>
  <w:num w:numId="40">
    <w:abstractNumId w:val="6"/>
  </w:num>
  <w:num w:numId="41">
    <w:abstractNumId w:val="46"/>
  </w:num>
  <w:num w:numId="42">
    <w:abstractNumId w:val="31"/>
  </w:num>
  <w:num w:numId="43">
    <w:abstractNumId w:val="25"/>
  </w:num>
  <w:num w:numId="44">
    <w:abstractNumId w:val="4"/>
  </w:num>
  <w:num w:numId="45">
    <w:abstractNumId w:val="20"/>
  </w:num>
  <w:num w:numId="46">
    <w:abstractNumId w:val="27"/>
  </w:num>
  <w:num w:numId="47">
    <w:abstractNumId w:val="1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A2591"/>
    <w:rsid w:val="004D3F87"/>
    <w:rsid w:val="004E3302"/>
    <w:rsid w:val="005A2FB7"/>
    <w:rsid w:val="005F1A07"/>
    <w:rsid w:val="00AE40E4"/>
    <w:rsid w:val="00DC7082"/>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6551</Characters>
  <Application>Microsoft Office Word</Application>
  <DocSecurity>0</DocSecurity>
  <Lines>54</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13</cp:revision>
  <dcterms:created xsi:type="dcterms:W3CDTF">2019-08-28T09:43:00Z</dcterms:created>
  <dcterms:modified xsi:type="dcterms:W3CDTF">2020-03-11T09:25:00Z</dcterms:modified>
</cp:coreProperties>
</file>