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5B85" w14:textId="77777777" w:rsidR="001B3B47" w:rsidRPr="00133ED7" w:rsidRDefault="001B3B47" w:rsidP="001B3B47">
      <w:pPr>
        <w:spacing w:before="57" w:after="57"/>
        <w:rPr>
          <w:rFonts w:ascii="Segoe UI" w:hAnsi="Segoe UI" w:cs="Segoe UI"/>
          <w:b/>
          <w:color w:val="002060"/>
          <w:szCs w:val="22"/>
          <w:lang w:val="el-GR"/>
        </w:rPr>
      </w:pPr>
      <w:r w:rsidRPr="00133ED7">
        <w:rPr>
          <w:rFonts w:ascii="Segoe UI" w:hAnsi="Segoe UI" w:cs="Segoe UI"/>
          <w:b/>
          <w:color w:val="002060"/>
          <w:szCs w:val="22"/>
          <w:lang w:val="el-GR"/>
        </w:rPr>
        <w:t>ΜΕΡΟΣ Α - ΠΕΡΙΓΡΑΦΗ ΦΥΣΙΚΟΥ ΑΝΤΙΚΕΙΜΕΝΟΥ ΤΗΣ ΣΥΜΒΑΣΗΣ</w:t>
      </w:r>
    </w:p>
    <w:p w14:paraId="52ECD25C" w14:textId="77777777" w:rsidR="001B3B47" w:rsidRPr="00133ED7" w:rsidRDefault="001B3B47" w:rsidP="001B3B47">
      <w:pPr>
        <w:spacing w:before="57" w:after="57"/>
        <w:rPr>
          <w:rFonts w:ascii="Segoe UI" w:hAnsi="Segoe UI" w:cs="Segoe UI"/>
          <w:b/>
          <w:szCs w:val="22"/>
          <w:u w:val="single"/>
          <w:lang w:val="el-GR"/>
        </w:rPr>
      </w:pPr>
      <w:r w:rsidRPr="00133ED7">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133ED7">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624EF37A" w14:textId="77777777" w:rsidR="001B3B47" w:rsidRPr="00133ED7" w:rsidRDefault="001B3B47" w:rsidP="001B3B47">
      <w:pPr>
        <w:rPr>
          <w:rFonts w:ascii="Segoe UI" w:hAnsi="Segoe UI" w:cs="Segoe UI"/>
          <w:b/>
          <w:szCs w:val="22"/>
          <w:u w:val="single"/>
          <w:lang w:val="el-GR"/>
        </w:rPr>
      </w:pPr>
      <w:r w:rsidRPr="00133ED7">
        <w:rPr>
          <w:rFonts w:ascii="Segoe UI" w:hAnsi="Segoe UI" w:cs="Segoe UI"/>
          <w:b/>
          <w:szCs w:val="22"/>
          <w:u w:val="single"/>
          <w:lang w:val="el-GR"/>
        </w:rPr>
        <w:t>Η προσφορά των οικονομικών φορέων θα συνοδεύεται υποχρεωτικά από αναλυτικό φύλλο συμμόρφωσης προς τις τεχνικές προδιαγραφές που αναλύονται κατωτέρω, σημείο προς σημείο, με παραπομπές σε αντίστοιχα τεχνικά φυλλάδια τα οποία θα πρέπει να συνοδεύουν την προσφορά τους.</w:t>
      </w:r>
    </w:p>
    <w:p w14:paraId="09DF8A48" w14:textId="77777777" w:rsidR="001B3B47" w:rsidRPr="00133ED7" w:rsidRDefault="001B3B47" w:rsidP="001B3B47">
      <w:pPr>
        <w:rPr>
          <w:rFonts w:ascii="Segoe UI" w:hAnsi="Segoe UI" w:cs="Segoe UI"/>
          <w:b/>
          <w:color w:val="002060"/>
          <w:szCs w:val="22"/>
          <w:lang w:val="el-GR"/>
        </w:rPr>
        <w:sectPr w:rsidR="001B3B47" w:rsidRPr="00133ED7" w:rsidSect="00F57F74">
          <w:headerReference w:type="default" r:id="rId5"/>
          <w:footerReference w:type="default" r:id="rId6"/>
          <w:pgSz w:w="11906" w:h="16838"/>
          <w:pgMar w:top="634" w:right="1134" w:bottom="1134" w:left="1134" w:header="720" w:footer="431" w:gutter="0"/>
          <w:cols w:space="720"/>
          <w:docGrid w:linePitch="600" w:charSpace="36864"/>
        </w:sectPr>
      </w:pPr>
    </w:p>
    <w:p w14:paraId="5FC8A267" w14:textId="77777777" w:rsidR="001B3B47" w:rsidRPr="00133ED7" w:rsidRDefault="001B3B47" w:rsidP="001B3B47">
      <w:pPr>
        <w:suppressAutoHyphens w:val="0"/>
        <w:spacing w:after="160" w:line="259" w:lineRule="auto"/>
        <w:jc w:val="center"/>
        <w:rPr>
          <w:rFonts w:ascii="Tahoma" w:eastAsia="Calibri" w:hAnsi="Tahoma" w:cs="Tahoma"/>
          <w:b/>
          <w:bCs/>
          <w:sz w:val="20"/>
          <w:szCs w:val="20"/>
          <w:lang w:val="el-GR" w:eastAsia="en-US"/>
        </w:rPr>
      </w:pPr>
      <w:r w:rsidRPr="00133ED7">
        <w:rPr>
          <w:rFonts w:ascii="Tahoma" w:eastAsia="Calibri" w:hAnsi="Tahoma" w:cs="Tahoma"/>
          <w:b/>
          <w:bCs/>
          <w:sz w:val="20"/>
          <w:szCs w:val="20"/>
          <w:lang w:val="el-GR" w:eastAsia="en-US"/>
        </w:rPr>
        <w:lastRenderedPageBreak/>
        <w:t xml:space="preserve">Αναλυτική Περιγραφή Οικονομικού Αντικειμένου Έργου </w:t>
      </w:r>
      <w:r w:rsidRPr="00133ED7">
        <w:rPr>
          <w:rFonts w:ascii="Tahoma" w:eastAsia="Calibri" w:hAnsi="Tahoma" w:cs="Tahoma"/>
          <w:b/>
          <w:bCs/>
          <w:sz w:val="20"/>
          <w:szCs w:val="20"/>
          <w:lang w:val="en-US" w:eastAsia="en-US"/>
        </w:rPr>
        <w:t>MIS</w:t>
      </w:r>
      <w:r w:rsidRPr="00133ED7">
        <w:rPr>
          <w:rFonts w:ascii="Tahoma" w:eastAsia="Calibri" w:hAnsi="Tahoma" w:cs="Tahoma"/>
          <w:b/>
          <w:bCs/>
          <w:sz w:val="20"/>
          <w:szCs w:val="20"/>
          <w:lang w:val="el-GR" w:eastAsia="en-US"/>
        </w:rPr>
        <w:t xml:space="preserve"> </w:t>
      </w:r>
      <w:bookmarkStart w:id="0" w:name="_Hlk62837306"/>
      <w:r w:rsidRPr="00133ED7">
        <w:rPr>
          <w:rFonts w:ascii="Tahoma" w:eastAsia="Calibri" w:hAnsi="Tahoma" w:cs="Tahoma"/>
          <w:b/>
          <w:bCs/>
          <w:sz w:val="20"/>
          <w:szCs w:val="20"/>
          <w:lang w:val="el-GR" w:eastAsia="en-US"/>
        </w:rPr>
        <w:t>5047235</w:t>
      </w:r>
      <w:bookmarkEnd w:id="0"/>
    </w:p>
    <w:p w14:paraId="2F0B36BD" w14:textId="77777777" w:rsidR="001B3B47" w:rsidRPr="00133ED7" w:rsidRDefault="001B3B47" w:rsidP="001B3B47">
      <w:pPr>
        <w:ind w:left="-284"/>
        <w:rPr>
          <w:rFonts w:ascii="Tahoma" w:eastAsia="Calibri" w:hAnsi="Tahoma" w:cs="Tahoma"/>
          <w:b/>
          <w:bCs/>
          <w:sz w:val="20"/>
          <w:szCs w:val="20"/>
          <w:lang w:val="el-GR" w:eastAsia="en-US"/>
        </w:rPr>
      </w:pPr>
    </w:p>
    <w:tbl>
      <w:tblPr>
        <w:tblW w:w="15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3286"/>
        <w:gridCol w:w="973"/>
        <w:gridCol w:w="913"/>
        <w:gridCol w:w="528"/>
        <w:gridCol w:w="1897"/>
        <w:gridCol w:w="547"/>
        <w:gridCol w:w="1086"/>
        <w:gridCol w:w="981"/>
        <w:gridCol w:w="1108"/>
        <w:gridCol w:w="1108"/>
        <w:gridCol w:w="1442"/>
        <w:gridCol w:w="1167"/>
      </w:tblGrid>
      <w:tr w:rsidR="001B3B47" w:rsidRPr="00133ED7" w14:paraId="165C8145" w14:textId="77777777" w:rsidTr="00435AAC">
        <w:trPr>
          <w:trHeight w:val="315"/>
          <w:jc w:val="center"/>
        </w:trPr>
        <w:tc>
          <w:tcPr>
            <w:tcW w:w="15473" w:type="dxa"/>
            <w:gridSpan w:val="13"/>
            <w:shd w:val="clear" w:color="000000" w:fill="D0CECE"/>
            <w:vAlign w:val="center"/>
            <w:hideMark/>
          </w:tcPr>
          <w:p w14:paraId="5C3FCB06" w14:textId="77777777" w:rsidR="001B3B47" w:rsidRPr="00133ED7" w:rsidRDefault="001B3B47" w:rsidP="00435AAC">
            <w:pPr>
              <w:suppressAutoHyphens w:val="0"/>
              <w:spacing w:after="0"/>
              <w:jc w:val="center"/>
              <w:rPr>
                <w:b/>
                <w:bCs/>
                <w:color w:val="000000"/>
                <w:sz w:val="16"/>
                <w:szCs w:val="16"/>
                <w:lang w:val="el-GR" w:eastAsia="el-GR"/>
              </w:rPr>
            </w:pPr>
            <w:r w:rsidRPr="00133ED7">
              <w:rPr>
                <w:b/>
                <w:bCs/>
                <w:color w:val="000000"/>
                <w:sz w:val="16"/>
                <w:szCs w:val="16"/>
                <w:lang w:val="el-GR" w:eastAsia="el-GR"/>
              </w:rPr>
              <w:t xml:space="preserve">ΕΞΟΠΛΙΣΜΟΣ ΕΡΓΟΥ MIS 5047235 - ΤΜΗΜΑΤΑ, CPV ΚΑΙ ΠΡΟΥΠΟΛΟΓΙΣΜΟΙ </w:t>
            </w:r>
          </w:p>
        </w:tc>
      </w:tr>
      <w:tr w:rsidR="001B3B47" w:rsidRPr="00133ED7" w14:paraId="7226FD46" w14:textId="77777777" w:rsidTr="00435AAC">
        <w:trPr>
          <w:trHeight w:val="690"/>
          <w:jc w:val="center"/>
        </w:trPr>
        <w:tc>
          <w:tcPr>
            <w:tcW w:w="437" w:type="dxa"/>
            <w:vMerge w:val="restart"/>
            <w:shd w:val="clear" w:color="000000" w:fill="D0CECE"/>
            <w:textDirection w:val="btLr"/>
            <w:vAlign w:val="center"/>
            <w:hideMark/>
          </w:tcPr>
          <w:p w14:paraId="75D7F09B" w14:textId="77777777" w:rsidR="001B3B47" w:rsidRPr="00133ED7" w:rsidRDefault="001B3B47" w:rsidP="00435AAC">
            <w:pPr>
              <w:suppressAutoHyphens w:val="0"/>
              <w:spacing w:after="0"/>
              <w:jc w:val="center"/>
              <w:rPr>
                <w:b/>
                <w:bCs/>
                <w:color w:val="000000"/>
                <w:sz w:val="16"/>
                <w:szCs w:val="16"/>
                <w:lang w:val="el-GR" w:eastAsia="el-GR"/>
              </w:rPr>
            </w:pPr>
            <w:r w:rsidRPr="00133ED7">
              <w:rPr>
                <w:b/>
                <w:bCs/>
                <w:color w:val="000000"/>
                <w:sz w:val="16"/>
                <w:szCs w:val="16"/>
                <w:lang w:val="el-GR" w:eastAsia="el-GR"/>
              </w:rPr>
              <w:t>Α/Α Τμήματος</w:t>
            </w:r>
          </w:p>
        </w:tc>
        <w:tc>
          <w:tcPr>
            <w:tcW w:w="3286" w:type="dxa"/>
            <w:vMerge w:val="restart"/>
            <w:shd w:val="clear" w:color="000000" w:fill="D0CECE"/>
            <w:vAlign w:val="center"/>
            <w:hideMark/>
          </w:tcPr>
          <w:p w14:paraId="78366184" w14:textId="77777777" w:rsidR="001B3B47" w:rsidRPr="00133ED7" w:rsidRDefault="001B3B47" w:rsidP="00435AAC">
            <w:pPr>
              <w:suppressAutoHyphens w:val="0"/>
              <w:spacing w:after="0"/>
              <w:jc w:val="center"/>
              <w:rPr>
                <w:b/>
                <w:bCs/>
                <w:color w:val="000000"/>
                <w:sz w:val="16"/>
                <w:szCs w:val="16"/>
                <w:lang w:val="el-GR" w:eastAsia="el-GR"/>
              </w:rPr>
            </w:pPr>
            <w:r w:rsidRPr="00133ED7">
              <w:rPr>
                <w:b/>
                <w:bCs/>
                <w:color w:val="000000"/>
                <w:sz w:val="16"/>
                <w:szCs w:val="16"/>
                <w:lang w:val="el-GR" w:eastAsia="el-GR"/>
              </w:rPr>
              <w:t xml:space="preserve">Τίτλος Τμήματος </w:t>
            </w:r>
          </w:p>
        </w:tc>
        <w:tc>
          <w:tcPr>
            <w:tcW w:w="973" w:type="dxa"/>
            <w:vMerge w:val="restart"/>
            <w:shd w:val="clear" w:color="000000" w:fill="D0CECE"/>
            <w:vAlign w:val="center"/>
            <w:hideMark/>
          </w:tcPr>
          <w:p w14:paraId="594804DB" w14:textId="77777777" w:rsidR="001B3B47" w:rsidRPr="00133ED7" w:rsidRDefault="001B3B47" w:rsidP="00435AAC">
            <w:pPr>
              <w:suppressAutoHyphens w:val="0"/>
              <w:spacing w:after="0"/>
              <w:jc w:val="center"/>
              <w:rPr>
                <w:b/>
                <w:bCs/>
                <w:color w:val="000000"/>
                <w:sz w:val="16"/>
                <w:szCs w:val="16"/>
                <w:lang w:val="el-GR" w:eastAsia="el-GR"/>
              </w:rPr>
            </w:pPr>
            <w:r w:rsidRPr="00133ED7">
              <w:rPr>
                <w:b/>
                <w:bCs/>
                <w:color w:val="000000"/>
                <w:sz w:val="16"/>
                <w:szCs w:val="16"/>
                <w:lang w:val="el-GR" w:eastAsia="el-GR"/>
              </w:rPr>
              <w:t xml:space="preserve">CPV </w:t>
            </w:r>
          </w:p>
        </w:tc>
        <w:tc>
          <w:tcPr>
            <w:tcW w:w="913" w:type="dxa"/>
            <w:vMerge w:val="restart"/>
            <w:shd w:val="clear" w:color="000000" w:fill="D0CECE"/>
            <w:textDirection w:val="btLr"/>
            <w:vAlign w:val="center"/>
            <w:hideMark/>
          </w:tcPr>
          <w:p w14:paraId="3AEF21CC" w14:textId="77777777" w:rsidR="001B3B47" w:rsidRPr="00133ED7" w:rsidRDefault="001B3B47" w:rsidP="00435AAC">
            <w:pPr>
              <w:suppressAutoHyphens w:val="0"/>
              <w:spacing w:after="0"/>
              <w:jc w:val="center"/>
              <w:rPr>
                <w:b/>
                <w:bCs/>
                <w:color w:val="000000"/>
                <w:sz w:val="16"/>
                <w:szCs w:val="16"/>
                <w:lang w:val="el-GR" w:eastAsia="el-GR"/>
              </w:rPr>
            </w:pPr>
            <w:r w:rsidRPr="00133ED7">
              <w:rPr>
                <w:b/>
                <w:bCs/>
                <w:color w:val="000000"/>
                <w:sz w:val="16"/>
                <w:szCs w:val="16"/>
                <w:lang w:val="el-GR" w:eastAsia="el-GR"/>
              </w:rPr>
              <w:t>Κατ. Δαπάνης</w:t>
            </w:r>
          </w:p>
        </w:tc>
        <w:tc>
          <w:tcPr>
            <w:tcW w:w="528" w:type="dxa"/>
            <w:vMerge w:val="restart"/>
            <w:shd w:val="clear" w:color="000000" w:fill="D0CECE"/>
            <w:textDirection w:val="btLr"/>
            <w:vAlign w:val="center"/>
            <w:hideMark/>
          </w:tcPr>
          <w:p w14:paraId="02F05998" w14:textId="77777777" w:rsidR="001B3B47" w:rsidRPr="00133ED7" w:rsidRDefault="001B3B47" w:rsidP="00435AAC">
            <w:pPr>
              <w:suppressAutoHyphens w:val="0"/>
              <w:spacing w:after="0"/>
              <w:jc w:val="center"/>
              <w:rPr>
                <w:b/>
                <w:bCs/>
                <w:color w:val="000000"/>
                <w:sz w:val="16"/>
                <w:szCs w:val="16"/>
                <w:lang w:val="el-GR" w:eastAsia="el-GR"/>
              </w:rPr>
            </w:pPr>
            <w:r w:rsidRPr="00133ED7">
              <w:rPr>
                <w:b/>
                <w:bCs/>
                <w:color w:val="000000"/>
                <w:sz w:val="16"/>
                <w:szCs w:val="16"/>
                <w:lang w:val="el-GR" w:eastAsia="el-GR"/>
              </w:rPr>
              <w:t>AA Είδους στο Τμήμα</w:t>
            </w:r>
          </w:p>
        </w:tc>
        <w:tc>
          <w:tcPr>
            <w:tcW w:w="1897" w:type="dxa"/>
            <w:vMerge w:val="restart"/>
            <w:shd w:val="clear" w:color="000000" w:fill="D0CECE"/>
            <w:vAlign w:val="center"/>
            <w:hideMark/>
          </w:tcPr>
          <w:p w14:paraId="59A9BE76" w14:textId="77777777" w:rsidR="001B3B47" w:rsidRPr="00133ED7" w:rsidRDefault="001B3B47" w:rsidP="00435AAC">
            <w:pPr>
              <w:suppressAutoHyphens w:val="0"/>
              <w:spacing w:after="0"/>
              <w:jc w:val="center"/>
              <w:rPr>
                <w:b/>
                <w:bCs/>
                <w:color w:val="000000"/>
                <w:sz w:val="16"/>
                <w:szCs w:val="16"/>
                <w:lang w:val="el-GR" w:eastAsia="el-GR"/>
              </w:rPr>
            </w:pPr>
            <w:r w:rsidRPr="00133ED7">
              <w:rPr>
                <w:b/>
                <w:bCs/>
                <w:color w:val="000000"/>
                <w:sz w:val="16"/>
                <w:szCs w:val="16"/>
                <w:lang w:val="el-GR" w:eastAsia="el-GR"/>
              </w:rPr>
              <w:t xml:space="preserve">Περιγραφή Εξοπλισμού </w:t>
            </w:r>
          </w:p>
        </w:tc>
        <w:tc>
          <w:tcPr>
            <w:tcW w:w="547" w:type="dxa"/>
            <w:shd w:val="clear" w:color="000000" w:fill="D0CECE"/>
            <w:textDirection w:val="btLr"/>
            <w:vAlign w:val="center"/>
            <w:hideMark/>
          </w:tcPr>
          <w:p w14:paraId="5FFC8F15" w14:textId="77777777" w:rsidR="001B3B47" w:rsidRPr="00133ED7" w:rsidRDefault="001B3B47" w:rsidP="00435AAC">
            <w:pPr>
              <w:suppressAutoHyphens w:val="0"/>
              <w:spacing w:after="0"/>
              <w:jc w:val="center"/>
              <w:rPr>
                <w:b/>
                <w:bCs/>
                <w:color w:val="000000"/>
                <w:sz w:val="16"/>
                <w:szCs w:val="16"/>
                <w:lang w:val="el-GR" w:eastAsia="el-GR"/>
              </w:rPr>
            </w:pPr>
            <w:r w:rsidRPr="00133ED7">
              <w:rPr>
                <w:b/>
                <w:bCs/>
                <w:color w:val="000000"/>
                <w:sz w:val="16"/>
                <w:szCs w:val="16"/>
                <w:lang w:val="el-GR" w:eastAsia="el-GR"/>
              </w:rPr>
              <w:t xml:space="preserve">Μονάδα </w:t>
            </w:r>
          </w:p>
        </w:tc>
        <w:tc>
          <w:tcPr>
            <w:tcW w:w="1086" w:type="dxa"/>
            <w:vMerge w:val="restart"/>
            <w:shd w:val="clear" w:color="000000" w:fill="D0CECE"/>
            <w:vAlign w:val="center"/>
            <w:hideMark/>
          </w:tcPr>
          <w:p w14:paraId="7709FDC7" w14:textId="77777777" w:rsidR="001B3B47" w:rsidRPr="00133ED7" w:rsidRDefault="001B3B47" w:rsidP="00435AAC">
            <w:pPr>
              <w:suppressAutoHyphens w:val="0"/>
              <w:spacing w:after="0"/>
              <w:jc w:val="center"/>
              <w:rPr>
                <w:b/>
                <w:bCs/>
                <w:color w:val="000000"/>
                <w:sz w:val="16"/>
                <w:szCs w:val="16"/>
                <w:lang w:val="el-GR" w:eastAsia="el-GR"/>
              </w:rPr>
            </w:pPr>
            <w:r w:rsidRPr="00133ED7">
              <w:rPr>
                <w:b/>
                <w:bCs/>
                <w:color w:val="000000"/>
                <w:sz w:val="16"/>
                <w:szCs w:val="16"/>
                <w:lang w:val="el-GR" w:eastAsia="el-GR"/>
              </w:rPr>
              <w:t>Ποσότητα</w:t>
            </w:r>
          </w:p>
        </w:tc>
        <w:tc>
          <w:tcPr>
            <w:tcW w:w="981" w:type="dxa"/>
            <w:vMerge w:val="restart"/>
            <w:shd w:val="clear" w:color="000000" w:fill="D0CECE"/>
            <w:vAlign w:val="center"/>
            <w:hideMark/>
          </w:tcPr>
          <w:p w14:paraId="5559C3BD" w14:textId="77777777" w:rsidR="001B3B47" w:rsidRPr="00133ED7" w:rsidRDefault="001B3B47" w:rsidP="00435AAC">
            <w:pPr>
              <w:suppressAutoHyphens w:val="0"/>
              <w:spacing w:after="0"/>
              <w:jc w:val="center"/>
              <w:rPr>
                <w:b/>
                <w:bCs/>
                <w:color w:val="000000"/>
                <w:sz w:val="16"/>
                <w:szCs w:val="16"/>
                <w:lang w:val="el-GR" w:eastAsia="el-GR"/>
              </w:rPr>
            </w:pPr>
            <w:r w:rsidRPr="00133ED7">
              <w:rPr>
                <w:b/>
                <w:bCs/>
                <w:color w:val="000000"/>
                <w:sz w:val="16"/>
                <w:szCs w:val="16"/>
                <w:lang w:val="el-GR" w:eastAsia="el-GR"/>
              </w:rPr>
              <w:t>Π/Υ Τμήματος με ΦΠΑ  (€)</w:t>
            </w:r>
          </w:p>
        </w:tc>
        <w:tc>
          <w:tcPr>
            <w:tcW w:w="1108" w:type="dxa"/>
            <w:vMerge w:val="restart"/>
            <w:shd w:val="clear" w:color="000000" w:fill="D0CECE"/>
            <w:vAlign w:val="center"/>
            <w:hideMark/>
          </w:tcPr>
          <w:p w14:paraId="6FB6FAA8" w14:textId="77777777" w:rsidR="001B3B47" w:rsidRPr="00133ED7" w:rsidRDefault="001B3B47" w:rsidP="00435AAC">
            <w:pPr>
              <w:suppressAutoHyphens w:val="0"/>
              <w:spacing w:after="0"/>
              <w:jc w:val="center"/>
              <w:rPr>
                <w:b/>
                <w:bCs/>
                <w:color w:val="000000"/>
                <w:sz w:val="16"/>
                <w:szCs w:val="16"/>
                <w:lang w:val="el-GR" w:eastAsia="el-GR"/>
              </w:rPr>
            </w:pPr>
            <w:r w:rsidRPr="00133ED7">
              <w:rPr>
                <w:b/>
                <w:bCs/>
                <w:color w:val="000000"/>
                <w:sz w:val="16"/>
                <w:szCs w:val="16"/>
                <w:lang w:val="el-GR" w:eastAsia="el-GR"/>
              </w:rPr>
              <w:t>Π/Υ Τμήματος χωρίς ΦΠΑ (€)</w:t>
            </w:r>
          </w:p>
        </w:tc>
        <w:tc>
          <w:tcPr>
            <w:tcW w:w="3717" w:type="dxa"/>
            <w:gridSpan w:val="3"/>
            <w:shd w:val="clear" w:color="000000" w:fill="D0CECE"/>
            <w:vAlign w:val="center"/>
            <w:hideMark/>
          </w:tcPr>
          <w:p w14:paraId="59BAE66E" w14:textId="77777777" w:rsidR="001B3B47" w:rsidRPr="00133ED7" w:rsidRDefault="001B3B47" w:rsidP="00435AAC">
            <w:pPr>
              <w:suppressAutoHyphens w:val="0"/>
              <w:spacing w:after="0"/>
              <w:jc w:val="center"/>
              <w:rPr>
                <w:b/>
                <w:bCs/>
                <w:color w:val="000000"/>
                <w:sz w:val="16"/>
                <w:szCs w:val="16"/>
                <w:lang w:val="el-GR" w:eastAsia="el-GR"/>
              </w:rPr>
            </w:pPr>
            <w:r w:rsidRPr="00133ED7">
              <w:rPr>
                <w:b/>
                <w:bCs/>
                <w:color w:val="000000"/>
                <w:sz w:val="16"/>
                <w:szCs w:val="16"/>
                <w:lang w:val="el-GR" w:eastAsia="el-GR"/>
              </w:rPr>
              <w:t xml:space="preserve">Τόπος Παράδοσης - Εγκατάστασης </w:t>
            </w:r>
          </w:p>
        </w:tc>
      </w:tr>
      <w:tr w:rsidR="001B3B47" w:rsidRPr="00133ED7" w14:paraId="1A05DE71" w14:textId="77777777" w:rsidTr="00435AAC">
        <w:trPr>
          <w:trHeight w:val="360"/>
          <w:jc w:val="center"/>
        </w:trPr>
        <w:tc>
          <w:tcPr>
            <w:tcW w:w="437" w:type="dxa"/>
            <w:vMerge/>
            <w:vAlign w:val="center"/>
            <w:hideMark/>
          </w:tcPr>
          <w:p w14:paraId="5CCF552C" w14:textId="77777777" w:rsidR="001B3B47" w:rsidRPr="00133ED7" w:rsidRDefault="001B3B47" w:rsidP="00435AAC">
            <w:pPr>
              <w:suppressAutoHyphens w:val="0"/>
              <w:spacing w:after="0"/>
              <w:jc w:val="left"/>
              <w:rPr>
                <w:b/>
                <w:bCs/>
                <w:color w:val="000000"/>
                <w:sz w:val="16"/>
                <w:szCs w:val="16"/>
                <w:lang w:val="el-GR" w:eastAsia="el-GR"/>
              </w:rPr>
            </w:pPr>
          </w:p>
        </w:tc>
        <w:tc>
          <w:tcPr>
            <w:tcW w:w="3286" w:type="dxa"/>
            <w:vMerge/>
            <w:vAlign w:val="center"/>
            <w:hideMark/>
          </w:tcPr>
          <w:p w14:paraId="190364CF" w14:textId="77777777" w:rsidR="001B3B47" w:rsidRPr="00133ED7" w:rsidRDefault="001B3B47" w:rsidP="00435AAC">
            <w:pPr>
              <w:suppressAutoHyphens w:val="0"/>
              <w:spacing w:after="0"/>
              <w:jc w:val="left"/>
              <w:rPr>
                <w:b/>
                <w:bCs/>
                <w:color w:val="000000"/>
                <w:sz w:val="16"/>
                <w:szCs w:val="16"/>
                <w:lang w:val="el-GR" w:eastAsia="el-GR"/>
              </w:rPr>
            </w:pPr>
          </w:p>
        </w:tc>
        <w:tc>
          <w:tcPr>
            <w:tcW w:w="973" w:type="dxa"/>
            <w:vMerge/>
            <w:vAlign w:val="center"/>
            <w:hideMark/>
          </w:tcPr>
          <w:p w14:paraId="323F1B4A" w14:textId="77777777" w:rsidR="001B3B47" w:rsidRPr="00133ED7" w:rsidRDefault="001B3B47" w:rsidP="00435AAC">
            <w:pPr>
              <w:suppressAutoHyphens w:val="0"/>
              <w:spacing w:after="0"/>
              <w:jc w:val="left"/>
              <w:rPr>
                <w:b/>
                <w:bCs/>
                <w:color w:val="000000"/>
                <w:sz w:val="16"/>
                <w:szCs w:val="16"/>
                <w:lang w:val="el-GR" w:eastAsia="el-GR"/>
              </w:rPr>
            </w:pPr>
          </w:p>
        </w:tc>
        <w:tc>
          <w:tcPr>
            <w:tcW w:w="913" w:type="dxa"/>
            <w:vMerge/>
            <w:vAlign w:val="center"/>
            <w:hideMark/>
          </w:tcPr>
          <w:p w14:paraId="3A06A14D" w14:textId="77777777" w:rsidR="001B3B47" w:rsidRPr="00133ED7" w:rsidRDefault="001B3B47" w:rsidP="00435AAC">
            <w:pPr>
              <w:suppressAutoHyphens w:val="0"/>
              <w:spacing w:after="0"/>
              <w:jc w:val="left"/>
              <w:rPr>
                <w:b/>
                <w:bCs/>
                <w:color w:val="000000"/>
                <w:sz w:val="16"/>
                <w:szCs w:val="16"/>
                <w:lang w:val="el-GR" w:eastAsia="el-GR"/>
              </w:rPr>
            </w:pPr>
          </w:p>
        </w:tc>
        <w:tc>
          <w:tcPr>
            <w:tcW w:w="528" w:type="dxa"/>
            <w:vMerge/>
            <w:vAlign w:val="center"/>
            <w:hideMark/>
          </w:tcPr>
          <w:p w14:paraId="2B66E263" w14:textId="77777777" w:rsidR="001B3B47" w:rsidRPr="00133ED7" w:rsidRDefault="001B3B47" w:rsidP="00435AAC">
            <w:pPr>
              <w:suppressAutoHyphens w:val="0"/>
              <w:spacing w:after="0"/>
              <w:jc w:val="left"/>
              <w:rPr>
                <w:b/>
                <w:bCs/>
                <w:color w:val="000000"/>
                <w:sz w:val="16"/>
                <w:szCs w:val="16"/>
                <w:lang w:val="el-GR" w:eastAsia="el-GR"/>
              </w:rPr>
            </w:pPr>
          </w:p>
        </w:tc>
        <w:tc>
          <w:tcPr>
            <w:tcW w:w="1897" w:type="dxa"/>
            <w:vMerge/>
            <w:vAlign w:val="center"/>
            <w:hideMark/>
          </w:tcPr>
          <w:p w14:paraId="2507BA85" w14:textId="77777777" w:rsidR="001B3B47" w:rsidRPr="00133ED7" w:rsidRDefault="001B3B47" w:rsidP="00435AAC">
            <w:pPr>
              <w:suppressAutoHyphens w:val="0"/>
              <w:spacing w:after="0"/>
              <w:jc w:val="left"/>
              <w:rPr>
                <w:b/>
                <w:bCs/>
                <w:color w:val="000000"/>
                <w:sz w:val="16"/>
                <w:szCs w:val="16"/>
                <w:lang w:val="el-GR" w:eastAsia="el-GR"/>
              </w:rPr>
            </w:pPr>
          </w:p>
        </w:tc>
        <w:tc>
          <w:tcPr>
            <w:tcW w:w="547" w:type="dxa"/>
            <w:shd w:val="clear" w:color="000000" w:fill="D0CECE"/>
            <w:textDirection w:val="btLr"/>
            <w:vAlign w:val="center"/>
            <w:hideMark/>
          </w:tcPr>
          <w:p w14:paraId="348B4FE4" w14:textId="77777777" w:rsidR="001B3B47" w:rsidRPr="00133ED7" w:rsidRDefault="001B3B47" w:rsidP="00435AAC">
            <w:pPr>
              <w:suppressAutoHyphens w:val="0"/>
              <w:spacing w:after="0"/>
              <w:jc w:val="center"/>
              <w:rPr>
                <w:b/>
                <w:bCs/>
                <w:color w:val="000000"/>
                <w:sz w:val="16"/>
                <w:szCs w:val="16"/>
                <w:lang w:val="el-GR" w:eastAsia="el-GR"/>
              </w:rPr>
            </w:pPr>
            <w:r w:rsidRPr="00133ED7">
              <w:rPr>
                <w:b/>
                <w:bCs/>
                <w:color w:val="000000"/>
                <w:sz w:val="16"/>
                <w:szCs w:val="16"/>
                <w:lang w:val="el-GR" w:eastAsia="el-GR"/>
              </w:rPr>
              <w:t xml:space="preserve">Μέτρησης </w:t>
            </w:r>
          </w:p>
        </w:tc>
        <w:tc>
          <w:tcPr>
            <w:tcW w:w="1086" w:type="dxa"/>
            <w:vMerge/>
            <w:vAlign w:val="center"/>
            <w:hideMark/>
          </w:tcPr>
          <w:p w14:paraId="5F84B3EB" w14:textId="77777777" w:rsidR="001B3B47" w:rsidRPr="00133ED7" w:rsidRDefault="001B3B47" w:rsidP="00435AAC">
            <w:pPr>
              <w:suppressAutoHyphens w:val="0"/>
              <w:spacing w:after="0"/>
              <w:jc w:val="left"/>
              <w:rPr>
                <w:b/>
                <w:bCs/>
                <w:color w:val="000000"/>
                <w:sz w:val="16"/>
                <w:szCs w:val="16"/>
                <w:lang w:val="el-GR" w:eastAsia="el-GR"/>
              </w:rPr>
            </w:pPr>
          </w:p>
        </w:tc>
        <w:tc>
          <w:tcPr>
            <w:tcW w:w="981" w:type="dxa"/>
            <w:vMerge/>
            <w:vAlign w:val="center"/>
            <w:hideMark/>
          </w:tcPr>
          <w:p w14:paraId="00F73343" w14:textId="77777777" w:rsidR="001B3B47" w:rsidRPr="00133ED7" w:rsidRDefault="001B3B47" w:rsidP="00435AAC">
            <w:pPr>
              <w:suppressAutoHyphens w:val="0"/>
              <w:spacing w:after="0"/>
              <w:jc w:val="left"/>
              <w:rPr>
                <w:b/>
                <w:bCs/>
                <w:color w:val="000000"/>
                <w:sz w:val="16"/>
                <w:szCs w:val="16"/>
                <w:lang w:val="el-GR" w:eastAsia="el-GR"/>
              </w:rPr>
            </w:pPr>
          </w:p>
        </w:tc>
        <w:tc>
          <w:tcPr>
            <w:tcW w:w="1108" w:type="dxa"/>
            <w:vMerge/>
            <w:vAlign w:val="center"/>
            <w:hideMark/>
          </w:tcPr>
          <w:p w14:paraId="2676529B" w14:textId="77777777" w:rsidR="001B3B47" w:rsidRPr="00133ED7" w:rsidRDefault="001B3B47" w:rsidP="00435AAC">
            <w:pPr>
              <w:suppressAutoHyphens w:val="0"/>
              <w:spacing w:after="0"/>
              <w:jc w:val="left"/>
              <w:rPr>
                <w:b/>
                <w:bCs/>
                <w:color w:val="000000"/>
                <w:sz w:val="16"/>
                <w:szCs w:val="16"/>
                <w:lang w:val="el-GR" w:eastAsia="el-GR"/>
              </w:rPr>
            </w:pPr>
          </w:p>
        </w:tc>
        <w:tc>
          <w:tcPr>
            <w:tcW w:w="1108" w:type="dxa"/>
            <w:shd w:val="clear" w:color="000000" w:fill="D0CECE"/>
            <w:vAlign w:val="center"/>
            <w:hideMark/>
          </w:tcPr>
          <w:p w14:paraId="244BBFCE" w14:textId="77777777" w:rsidR="001B3B47" w:rsidRPr="00133ED7" w:rsidRDefault="001B3B47" w:rsidP="00435AAC">
            <w:pPr>
              <w:suppressAutoHyphens w:val="0"/>
              <w:spacing w:after="0"/>
              <w:jc w:val="left"/>
              <w:rPr>
                <w:b/>
                <w:bCs/>
                <w:color w:val="000000"/>
                <w:sz w:val="16"/>
                <w:szCs w:val="16"/>
                <w:lang w:val="el-GR" w:eastAsia="el-GR"/>
              </w:rPr>
            </w:pPr>
            <w:r w:rsidRPr="00133ED7">
              <w:rPr>
                <w:b/>
                <w:bCs/>
                <w:color w:val="000000"/>
                <w:sz w:val="16"/>
                <w:szCs w:val="16"/>
                <w:lang w:val="el-GR" w:eastAsia="el-GR"/>
              </w:rPr>
              <w:t xml:space="preserve">Τμήμα </w:t>
            </w:r>
          </w:p>
        </w:tc>
        <w:tc>
          <w:tcPr>
            <w:tcW w:w="1442" w:type="dxa"/>
            <w:shd w:val="clear" w:color="000000" w:fill="D0CECE"/>
            <w:vAlign w:val="center"/>
            <w:hideMark/>
          </w:tcPr>
          <w:p w14:paraId="090A095C" w14:textId="77777777" w:rsidR="001B3B47" w:rsidRPr="00133ED7" w:rsidRDefault="001B3B47" w:rsidP="00435AAC">
            <w:pPr>
              <w:suppressAutoHyphens w:val="0"/>
              <w:spacing w:after="0"/>
              <w:jc w:val="left"/>
              <w:rPr>
                <w:b/>
                <w:bCs/>
                <w:color w:val="000000"/>
                <w:sz w:val="16"/>
                <w:szCs w:val="16"/>
                <w:lang w:val="el-GR" w:eastAsia="el-GR"/>
              </w:rPr>
            </w:pPr>
            <w:r w:rsidRPr="00133ED7">
              <w:rPr>
                <w:b/>
                <w:bCs/>
                <w:color w:val="000000"/>
                <w:sz w:val="16"/>
                <w:szCs w:val="16"/>
                <w:lang w:val="el-GR" w:eastAsia="el-GR"/>
              </w:rPr>
              <w:t xml:space="preserve">Εργαστήριο </w:t>
            </w:r>
          </w:p>
        </w:tc>
        <w:tc>
          <w:tcPr>
            <w:tcW w:w="1167" w:type="dxa"/>
            <w:shd w:val="clear" w:color="000000" w:fill="D0CECE"/>
            <w:vAlign w:val="center"/>
            <w:hideMark/>
          </w:tcPr>
          <w:p w14:paraId="6115BD23" w14:textId="77777777" w:rsidR="001B3B47" w:rsidRPr="00133ED7" w:rsidRDefault="001B3B47" w:rsidP="00435AAC">
            <w:pPr>
              <w:suppressAutoHyphens w:val="0"/>
              <w:spacing w:after="0"/>
              <w:jc w:val="left"/>
              <w:rPr>
                <w:b/>
                <w:bCs/>
                <w:color w:val="000000"/>
                <w:sz w:val="16"/>
                <w:szCs w:val="16"/>
                <w:lang w:val="el-GR" w:eastAsia="el-GR"/>
              </w:rPr>
            </w:pPr>
            <w:r w:rsidRPr="00133ED7">
              <w:rPr>
                <w:b/>
                <w:bCs/>
                <w:color w:val="000000"/>
                <w:sz w:val="16"/>
                <w:szCs w:val="16"/>
                <w:lang w:val="el-GR" w:eastAsia="el-GR"/>
              </w:rPr>
              <w:t xml:space="preserve">Κτίριο / Όροφος </w:t>
            </w:r>
          </w:p>
        </w:tc>
      </w:tr>
      <w:tr w:rsidR="001B3B47" w:rsidRPr="00133ED7" w14:paraId="77C05E3B" w14:textId="77777777" w:rsidTr="00435AAC">
        <w:trPr>
          <w:trHeight w:val="1050"/>
          <w:jc w:val="center"/>
        </w:trPr>
        <w:tc>
          <w:tcPr>
            <w:tcW w:w="437" w:type="dxa"/>
            <w:shd w:val="clear" w:color="auto" w:fill="auto"/>
            <w:vAlign w:val="center"/>
            <w:hideMark/>
          </w:tcPr>
          <w:p w14:paraId="6E335470"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w:t>
            </w:r>
          </w:p>
        </w:tc>
        <w:tc>
          <w:tcPr>
            <w:tcW w:w="3286" w:type="dxa"/>
            <w:shd w:val="clear" w:color="auto" w:fill="auto"/>
            <w:vAlign w:val="center"/>
            <w:hideMark/>
          </w:tcPr>
          <w:p w14:paraId="423B4027"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Σύστημα Δι-διάστατης αέριας χρωματογράφιας φασματομετρίας μάζας υψηλής διακριτικής ικανότητας-TOF</w:t>
            </w:r>
          </w:p>
        </w:tc>
        <w:tc>
          <w:tcPr>
            <w:tcW w:w="973" w:type="dxa"/>
            <w:shd w:val="clear" w:color="auto" w:fill="auto"/>
            <w:vAlign w:val="center"/>
            <w:hideMark/>
          </w:tcPr>
          <w:p w14:paraId="7618EE8F"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38432210-7</w:t>
            </w:r>
          </w:p>
        </w:tc>
        <w:tc>
          <w:tcPr>
            <w:tcW w:w="913" w:type="dxa"/>
            <w:shd w:val="clear" w:color="auto" w:fill="auto"/>
            <w:vAlign w:val="center"/>
            <w:hideMark/>
          </w:tcPr>
          <w:p w14:paraId="3584CE59"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rPr>
              <w:t>14-05</w:t>
            </w:r>
          </w:p>
        </w:tc>
        <w:tc>
          <w:tcPr>
            <w:tcW w:w="528" w:type="dxa"/>
            <w:shd w:val="clear" w:color="auto" w:fill="auto"/>
            <w:vAlign w:val="center"/>
            <w:hideMark/>
          </w:tcPr>
          <w:p w14:paraId="42ED0379"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w:t>
            </w:r>
          </w:p>
        </w:tc>
        <w:tc>
          <w:tcPr>
            <w:tcW w:w="1897" w:type="dxa"/>
            <w:shd w:val="clear" w:color="auto" w:fill="auto"/>
            <w:vAlign w:val="center"/>
            <w:hideMark/>
          </w:tcPr>
          <w:p w14:paraId="19AB1C51"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Σύστημα Διδιάστατης αέριας χρωματογράφιας φασματομετρίας μάζας υψηλής διακριτικής ικανότητας -TOF</w:t>
            </w:r>
          </w:p>
        </w:tc>
        <w:tc>
          <w:tcPr>
            <w:tcW w:w="547" w:type="dxa"/>
            <w:shd w:val="clear" w:color="auto" w:fill="auto"/>
            <w:vAlign w:val="center"/>
            <w:hideMark/>
          </w:tcPr>
          <w:p w14:paraId="5469FD5B"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ΣΕΤ</w:t>
            </w:r>
          </w:p>
        </w:tc>
        <w:tc>
          <w:tcPr>
            <w:tcW w:w="1086" w:type="dxa"/>
            <w:shd w:val="clear" w:color="auto" w:fill="auto"/>
            <w:vAlign w:val="center"/>
            <w:hideMark/>
          </w:tcPr>
          <w:p w14:paraId="0129732A"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w:t>
            </w:r>
          </w:p>
        </w:tc>
        <w:tc>
          <w:tcPr>
            <w:tcW w:w="981" w:type="dxa"/>
            <w:shd w:val="clear" w:color="auto" w:fill="auto"/>
            <w:vAlign w:val="center"/>
            <w:hideMark/>
          </w:tcPr>
          <w:p w14:paraId="2E33C356"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283.000</w:t>
            </w:r>
          </w:p>
        </w:tc>
        <w:tc>
          <w:tcPr>
            <w:tcW w:w="1108" w:type="dxa"/>
            <w:shd w:val="clear" w:color="auto" w:fill="auto"/>
            <w:vAlign w:val="center"/>
            <w:hideMark/>
          </w:tcPr>
          <w:p w14:paraId="12D9931D"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228.225,81</w:t>
            </w:r>
          </w:p>
        </w:tc>
        <w:tc>
          <w:tcPr>
            <w:tcW w:w="1108" w:type="dxa"/>
            <w:shd w:val="clear" w:color="auto" w:fill="auto"/>
            <w:vAlign w:val="center"/>
            <w:hideMark/>
          </w:tcPr>
          <w:p w14:paraId="3FED687C"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Χημείας</w:t>
            </w:r>
          </w:p>
        </w:tc>
        <w:tc>
          <w:tcPr>
            <w:tcW w:w="1442" w:type="dxa"/>
            <w:shd w:val="clear" w:color="auto" w:fill="auto"/>
            <w:vAlign w:val="center"/>
            <w:hideMark/>
          </w:tcPr>
          <w:p w14:paraId="11CE2DEF"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Ινστιτούτο Περιβάλλοντος και Αειφόρου Ανάπτυξης, Πανεπιστημιακό Ερευνητικό Κέντρο</w:t>
            </w:r>
          </w:p>
        </w:tc>
        <w:tc>
          <w:tcPr>
            <w:tcW w:w="1167" w:type="dxa"/>
            <w:shd w:val="clear" w:color="auto" w:fill="auto"/>
            <w:vAlign w:val="center"/>
            <w:hideMark/>
          </w:tcPr>
          <w:p w14:paraId="2DC4F38E"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Χ2/ Τμ. Χημείας, Ισόγειο</w:t>
            </w:r>
          </w:p>
        </w:tc>
      </w:tr>
      <w:tr w:rsidR="001B3B47" w:rsidRPr="00133ED7" w14:paraId="7033A870" w14:textId="77777777" w:rsidTr="00435AAC">
        <w:trPr>
          <w:trHeight w:val="630"/>
          <w:jc w:val="center"/>
        </w:trPr>
        <w:tc>
          <w:tcPr>
            <w:tcW w:w="437" w:type="dxa"/>
            <w:shd w:val="clear" w:color="auto" w:fill="auto"/>
            <w:vAlign w:val="center"/>
            <w:hideMark/>
          </w:tcPr>
          <w:p w14:paraId="29EC00DC"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2</w:t>
            </w:r>
          </w:p>
        </w:tc>
        <w:tc>
          <w:tcPr>
            <w:tcW w:w="3286" w:type="dxa"/>
            <w:shd w:val="clear" w:color="auto" w:fill="auto"/>
            <w:vAlign w:val="center"/>
            <w:hideMark/>
          </w:tcPr>
          <w:p w14:paraId="5DE9C279"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Αλληλουχητής νέας γενιάς NGS</w:t>
            </w:r>
          </w:p>
        </w:tc>
        <w:tc>
          <w:tcPr>
            <w:tcW w:w="973" w:type="dxa"/>
            <w:shd w:val="clear" w:color="auto" w:fill="auto"/>
            <w:vAlign w:val="center"/>
            <w:hideMark/>
          </w:tcPr>
          <w:p w14:paraId="6BD691E4"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38000000-5</w:t>
            </w:r>
          </w:p>
        </w:tc>
        <w:tc>
          <w:tcPr>
            <w:tcW w:w="913" w:type="dxa"/>
            <w:shd w:val="clear" w:color="auto" w:fill="auto"/>
            <w:vAlign w:val="center"/>
            <w:hideMark/>
          </w:tcPr>
          <w:p w14:paraId="21A7D449"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rPr>
              <w:t>14-05</w:t>
            </w:r>
          </w:p>
        </w:tc>
        <w:tc>
          <w:tcPr>
            <w:tcW w:w="528" w:type="dxa"/>
            <w:shd w:val="clear" w:color="auto" w:fill="auto"/>
            <w:vAlign w:val="center"/>
            <w:hideMark/>
          </w:tcPr>
          <w:p w14:paraId="3E87C31F"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w:t>
            </w:r>
          </w:p>
        </w:tc>
        <w:tc>
          <w:tcPr>
            <w:tcW w:w="1897" w:type="dxa"/>
            <w:shd w:val="clear" w:color="auto" w:fill="auto"/>
            <w:vAlign w:val="center"/>
            <w:hideMark/>
          </w:tcPr>
          <w:p w14:paraId="7955447D"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Αλληλούχητης νέας γενιάς NGS</w:t>
            </w:r>
          </w:p>
        </w:tc>
        <w:tc>
          <w:tcPr>
            <w:tcW w:w="547" w:type="dxa"/>
            <w:shd w:val="clear" w:color="auto" w:fill="auto"/>
            <w:vAlign w:val="center"/>
            <w:hideMark/>
          </w:tcPr>
          <w:p w14:paraId="57317382"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ΣΕΤ</w:t>
            </w:r>
          </w:p>
        </w:tc>
        <w:tc>
          <w:tcPr>
            <w:tcW w:w="1086" w:type="dxa"/>
            <w:shd w:val="clear" w:color="auto" w:fill="auto"/>
            <w:vAlign w:val="center"/>
            <w:hideMark/>
          </w:tcPr>
          <w:p w14:paraId="1F29250F"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w:t>
            </w:r>
          </w:p>
        </w:tc>
        <w:tc>
          <w:tcPr>
            <w:tcW w:w="981" w:type="dxa"/>
            <w:shd w:val="clear" w:color="auto" w:fill="auto"/>
            <w:vAlign w:val="center"/>
            <w:hideMark/>
          </w:tcPr>
          <w:p w14:paraId="087F7A55"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165.000</w:t>
            </w:r>
          </w:p>
        </w:tc>
        <w:tc>
          <w:tcPr>
            <w:tcW w:w="1108" w:type="dxa"/>
            <w:shd w:val="clear" w:color="auto" w:fill="auto"/>
            <w:vAlign w:val="center"/>
            <w:hideMark/>
          </w:tcPr>
          <w:p w14:paraId="1D84C61A"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133.064,52</w:t>
            </w:r>
          </w:p>
        </w:tc>
        <w:tc>
          <w:tcPr>
            <w:tcW w:w="1108" w:type="dxa"/>
            <w:shd w:val="clear" w:color="auto" w:fill="auto"/>
            <w:vAlign w:val="center"/>
            <w:hideMark/>
          </w:tcPr>
          <w:p w14:paraId="09B0A845"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Γεωπονίας</w:t>
            </w:r>
          </w:p>
        </w:tc>
        <w:tc>
          <w:tcPr>
            <w:tcW w:w="1442" w:type="dxa"/>
            <w:shd w:val="clear" w:color="auto" w:fill="auto"/>
            <w:vAlign w:val="center"/>
            <w:hideMark/>
          </w:tcPr>
          <w:p w14:paraId="593403DB"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Υγείας των Ζώων, Υγιεινής και Ποιότητας Τροφίμων</w:t>
            </w:r>
          </w:p>
        </w:tc>
        <w:tc>
          <w:tcPr>
            <w:tcW w:w="1167" w:type="dxa"/>
            <w:shd w:val="clear" w:color="auto" w:fill="auto"/>
            <w:vAlign w:val="center"/>
            <w:hideMark/>
          </w:tcPr>
          <w:p w14:paraId="3B84C984"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Ζωικής Παραγωγής - Ισόγειο</w:t>
            </w:r>
          </w:p>
        </w:tc>
      </w:tr>
      <w:tr w:rsidR="001B3B47" w:rsidRPr="00133ED7" w14:paraId="28EC2D02" w14:textId="77777777" w:rsidTr="00435AAC">
        <w:trPr>
          <w:trHeight w:val="1050"/>
          <w:jc w:val="center"/>
        </w:trPr>
        <w:tc>
          <w:tcPr>
            <w:tcW w:w="437" w:type="dxa"/>
            <w:shd w:val="clear" w:color="auto" w:fill="auto"/>
            <w:vAlign w:val="center"/>
          </w:tcPr>
          <w:p w14:paraId="08D1C894"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3</w:t>
            </w:r>
          </w:p>
        </w:tc>
        <w:tc>
          <w:tcPr>
            <w:tcW w:w="3286" w:type="dxa"/>
            <w:shd w:val="clear" w:color="auto" w:fill="auto"/>
            <w:vAlign w:val="center"/>
          </w:tcPr>
          <w:p w14:paraId="73087ADA"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rPr>
              <w:t xml:space="preserve">Σύστημα αναβάθμισης υποδομής </w:t>
            </w:r>
            <w:r w:rsidRPr="00133ED7">
              <w:rPr>
                <w:color w:val="000000"/>
                <w:sz w:val="16"/>
                <w:szCs w:val="16"/>
              </w:rPr>
              <w:t>NMR</w:t>
            </w:r>
            <w:r w:rsidRPr="00133ED7">
              <w:rPr>
                <w:color w:val="000000"/>
                <w:sz w:val="16"/>
                <w:szCs w:val="16"/>
                <w:lang w:val="el-GR"/>
              </w:rPr>
              <w:t xml:space="preserve"> </w:t>
            </w:r>
            <w:r w:rsidRPr="00133ED7">
              <w:rPr>
                <w:color w:val="000000"/>
                <w:sz w:val="16"/>
                <w:szCs w:val="16"/>
              </w:rPr>
              <w:t>AV</w:t>
            </w:r>
            <w:r w:rsidRPr="00133ED7">
              <w:rPr>
                <w:color w:val="000000"/>
                <w:sz w:val="16"/>
                <w:szCs w:val="16"/>
                <w:lang w:val="el-GR"/>
              </w:rPr>
              <w:t xml:space="preserve">-500 - Σύστημα κονσόλας </w:t>
            </w:r>
            <w:r w:rsidRPr="00133ED7">
              <w:rPr>
                <w:color w:val="000000"/>
                <w:sz w:val="16"/>
                <w:szCs w:val="16"/>
              </w:rPr>
              <w:t>NMR</w:t>
            </w:r>
            <w:r w:rsidRPr="00133ED7">
              <w:rPr>
                <w:color w:val="000000"/>
                <w:sz w:val="16"/>
                <w:szCs w:val="16"/>
                <w:lang w:val="el-GR"/>
              </w:rPr>
              <w:t xml:space="preserve"> ΝΕΟ</w:t>
            </w:r>
          </w:p>
          <w:p w14:paraId="275DFA07" w14:textId="77777777" w:rsidR="001B3B47" w:rsidRPr="00133ED7" w:rsidRDefault="001B3B47" w:rsidP="00435AAC">
            <w:pPr>
              <w:suppressAutoHyphens w:val="0"/>
              <w:spacing w:after="0"/>
              <w:jc w:val="center"/>
              <w:rPr>
                <w:color w:val="000000"/>
                <w:sz w:val="16"/>
                <w:szCs w:val="16"/>
                <w:lang w:val="el-GR" w:eastAsia="el-GR"/>
              </w:rPr>
            </w:pPr>
          </w:p>
        </w:tc>
        <w:tc>
          <w:tcPr>
            <w:tcW w:w="973" w:type="dxa"/>
            <w:shd w:val="clear" w:color="auto" w:fill="auto"/>
            <w:vAlign w:val="center"/>
          </w:tcPr>
          <w:p w14:paraId="5B4DA9B2"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rPr>
              <w:t>33114000-2</w:t>
            </w:r>
            <w:r w:rsidRPr="00133ED7" w:rsidDel="000F693E">
              <w:rPr>
                <w:color w:val="000000"/>
                <w:sz w:val="16"/>
                <w:szCs w:val="16"/>
              </w:rPr>
              <w:t xml:space="preserve"> </w:t>
            </w:r>
          </w:p>
        </w:tc>
        <w:tc>
          <w:tcPr>
            <w:tcW w:w="913" w:type="dxa"/>
            <w:shd w:val="clear" w:color="auto" w:fill="auto"/>
            <w:vAlign w:val="center"/>
          </w:tcPr>
          <w:p w14:paraId="4D73F29F"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rPr>
              <w:t>14-05</w:t>
            </w:r>
          </w:p>
        </w:tc>
        <w:tc>
          <w:tcPr>
            <w:tcW w:w="528" w:type="dxa"/>
            <w:shd w:val="clear" w:color="auto" w:fill="auto"/>
            <w:vAlign w:val="center"/>
          </w:tcPr>
          <w:p w14:paraId="742F993F"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rPr>
              <w:t>1</w:t>
            </w:r>
          </w:p>
        </w:tc>
        <w:tc>
          <w:tcPr>
            <w:tcW w:w="1897" w:type="dxa"/>
            <w:shd w:val="clear" w:color="auto" w:fill="auto"/>
            <w:vAlign w:val="center"/>
          </w:tcPr>
          <w:p w14:paraId="6116FDC5"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rPr>
              <w:t xml:space="preserve">Σύστημα αναβάθμισης υποδομής </w:t>
            </w:r>
            <w:r w:rsidRPr="00133ED7">
              <w:rPr>
                <w:color w:val="000000"/>
                <w:sz w:val="16"/>
                <w:szCs w:val="16"/>
              </w:rPr>
              <w:t>NMR</w:t>
            </w:r>
            <w:r w:rsidRPr="00133ED7">
              <w:rPr>
                <w:color w:val="000000"/>
                <w:sz w:val="16"/>
                <w:szCs w:val="16"/>
                <w:lang w:val="el-GR"/>
              </w:rPr>
              <w:t xml:space="preserve"> </w:t>
            </w:r>
            <w:r w:rsidRPr="00133ED7">
              <w:rPr>
                <w:color w:val="000000"/>
                <w:sz w:val="16"/>
                <w:szCs w:val="16"/>
              </w:rPr>
              <w:t>AV</w:t>
            </w:r>
            <w:r w:rsidRPr="00133ED7">
              <w:rPr>
                <w:color w:val="000000"/>
                <w:sz w:val="16"/>
                <w:szCs w:val="16"/>
                <w:lang w:val="el-GR"/>
              </w:rPr>
              <w:t xml:space="preserve">-500 - Σύστημα κονσόλας </w:t>
            </w:r>
            <w:r w:rsidRPr="00133ED7">
              <w:rPr>
                <w:color w:val="000000"/>
                <w:sz w:val="16"/>
                <w:szCs w:val="16"/>
              </w:rPr>
              <w:t>NMR</w:t>
            </w:r>
            <w:r w:rsidRPr="00133ED7">
              <w:rPr>
                <w:color w:val="000000"/>
                <w:sz w:val="16"/>
                <w:szCs w:val="16"/>
                <w:lang w:val="el-GR"/>
              </w:rPr>
              <w:t xml:space="preserve"> ΝΕΟ</w:t>
            </w:r>
          </w:p>
          <w:p w14:paraId="4A126062" w14:textId="77777777" w:rsidR="001B3B47" w:rsidRPr="00133ED7" w:rsidRDefault="001B3B47" w:rsidP="00435AAC">
            <w:pPr>
              <w:suppressAutoHyphens w:val="0"/>
              <w:spacing w:after="0"/>
              <w:jc w:val="center"/>
              <w:rPr>
                <w:color w:val="000000"/>
                <w:sz w:val="16"/>
                <w:szCs w:val="16"/>
                <w:lang w:val="el-GR" w:eastAsia="el-GR"/>
              </w:rPr>
            </w:pPr>
          </w:p>
        </w:tc>
        <w:tc>
          <w:tcPr>
            <w:tcW w:w="547" w:type="dxa"/>
            <w:shd w:val="clear" w:color="auto" w:fill="auto"/>
            <w:vAlign w:val="center"/>
          </w:tcPr>
          <w:p w14:paraId="3E086612"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rPr>
              <w:t>ΣΕΤ</w:t>
            </w:r>
          </w:p>
        </w:tc>
        <w:tc>
          <w:tcPr>
            <w:tcW w:w="1086" w:type="dxa"/>
            <w:shd w:val="clear" w:color="auto" w:fill="auto"/>
            <w:vAlign w:val="center"/>
          </w:tcPr>
          <w:p w14:paraId="63408B8A"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rPr>
              <w:t>1</w:t>
            </w:r>
          </w:p>
        </w:tc>
        <w:tc>
          <w:tcPr>
            <w:tcW w:w="981" w:type="dxa"/>
            <w:shd w:val="clear" w:color="auto" w:fill="auto"/>
            <w:vAlign w:val="center"/>
          </w:tcPr>
          <w:p w14:paraId="3E362684"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rPr>
              <w:t>330</w:t>
            </w:r>
            <w:r w:rsidRPr="00133ED7">
              <w:rPr>
                <w:color w:val="000000"/>
                <w:sz w:val="16"/>
                <w:szCs w:val="16"/>
                <w:lang w:val="el-GR"/>
              </w:rPr>
              <w:t>.</w:t>
            </w:r>
            <w:r w:rsidRPr="00133ED7">
              <w:rPr>
                <w:color w:val="000000"/>
                <w:sz w:val="16"/>
                <w:szCs w:val="16"/>
              </w:rPr>
              <w:t>000</w:t>
            </w:r>
          </w:p>
        </w:tc>
        <w:tc>
          <w:tcPr>
            <w:tcW w:w="1108" w:type="dxa"/>
            <w:shd w:val="clear" w:color="auto" w:fill="auto"/>
            <w:vAlign w:val="center"/>
          </w:tcPr>
          <w:p w14:paraId="3E7079AF"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rPr>
              <w:t>266.129,03</w:t>
            </w:r>
          </w:p>
        </w:tc>
        <w:tc>
          <w:tcPr>
            <w:tcW w:w="1108" w:type="dxa"/>
            <w:shd w:val="clear" w:color="auto" w:fill="auto"/>
            <w:vAlign w:val="center"/>
          </w:tcPr>
          <w:p w14:paraId="7BF8FF58"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rPr>
              <w:t>Χημείας</w:t>
            </w:r>
          </w:p>
        </w:tc>
        <w:tc>
          <w:tcPr>
            <w:tcW w:w="1442" w:type="dxa"/>
            <w:shd w:val="clear" w:color="auto" w:fill="auto"/>
            <w:vAlign w:val="center"/>
          </w:tcPr>
          <w:p w14:paraId="1A68CBD5"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rPr>
              <w:t>Μονάδα NMR Χ2-085</w:t>
            </w:r>
          </w:p>
        </w:tc>
        <w:tc>
          <w:tcPr>
            <w:tcW w:w="1167" w:type="dxa"/>
            <w:shd w:val="clear" w:color="auto" w:fill="auto"/>
            <w:vAlign w:val="center"/>
          </w:tcPr>
          <w:p w14:paraId="41605D68"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rPr>
              <w:t xml:space="preserve">Χ2-085/Τμ. Χημείας, Ισόγειο </w:t>
            </w:r>
          </w:p>
        </w:tc>
      </w:tr>
      <w:tr w:rsidR="001B3B47" w:rsidRPr="00133ED7" w14:paraId="0D4A5FC3" w14:textId="77777777" w:rsidTr="00435AAC">
        <w:trPr>
          <w:trHeight w:val="1050"/>
          <w:jc w:val="center"/>
        </w:trPr>
        <w:tc>
          <w:tcPr>
            <w:tcW w:w="437" w:type="dxa"/>
            <w:shd w:val="clear" w:color="auto" w:fill="auto"/>
            <w:vAlign w:val="center"/>
            <w:hideMark/>
          </w:tcPr>
          <w:p w14:paraId="0787717C"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4</w:t>
            </w:r>
          </w:p>
        </w:tc>
        <w:tc>
          <w:tcPr>
            <w:tcW w:w="3286" w:type="dxa"/>
            <w:shd w:val="clear" w:color="auto" w:fill="auto"/>
            <w:vAlign w:val="center"/>
            <w:hideMark/>
          </w:tcPr>
          <w:p w14:paraId="721947A8"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Σύστημα φασματόμετρου Micro-Raman</w:t>
            </w:r>
          </w:p>
        </w:tc>
        <w:tc>
          <w:tcPr>
            <w:tcW w:w="973" w:type="dxa"/>
            <w:shd w:val="clear" w:color="auto" w:fill="auto"/>
            <w:vAlign w:val="center"/>
            <w:hideMark/>
          </w:tcPr>
          <w:p w14:paraId="4EDEFF47"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33114000-2</w:t>
            </w:r>
          </w:p>
        </w:tc>
        <w:tc>
          <w:tcPr>
            <w:tcW w:w="913" w:type="dxa"/>
            <w:shd w:val="clear" w:color="auto" w:fill="auto"/>
            <w:vAlign w:val="center"/>
            <w:hideMark/>
          </w:tcPr>
          <w:p w14:paraId="5BF41B63"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rPr>
              <w:t>14-05</w:t>
            </w:r>
          </w:p>
        </w:tc>
        <w:tc>
          <w:tcPr>
            <w:tcW w:w="528" w:type="dxa"/>
            <w:shd w:val="clear" w:color="auto" w:fill="auto"/>
            <w:vAlign w:val="center"/>
            <w:hideMark/>
          </w:tcPr>
          <w:p w14:paraId="3ECB8194"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w:t>
            </w:r>
          </w:p>
        </w:tc>
        <w:tc>
          <w:tcPr>
            <w:tcW w:w="1897" w:type="dxa"/>
            <w:shd w:val="clear" w:color="auto" w:fill="auto"/>
            <w:vAlign w:val="center"/>
            <w:hideMark/>
          </w:tcPr>
          <w:p w14:paraId="2036D1BA"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Σύστημα φασματόμετρου Micro-Raman</w:t>
            </w:r>
          </w:p>
        </w:tc>
        <w:tc>
          <w:tcPr>
            <w:tcW w:w="547" w:type="dxa"/>
            <w:shd w:val="clear" w:color="auto" w:fill="auto"/>
            <w:vAlign w:val="center"/>
            <w:hideMark/>
          </w:tcPr>
          <w:p w14:paraId="72188091"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ΣΕΤ</w:t>
            </w:r>
          </w:p>
        </w:tc>
        <w:tc>
          <w:tcPr>
            <w:tcW w:w="1086" w:type="dxa"/>
            <w:shd w:val="clear" w:color="auto" w:fill="auto"/>
            <w:vAlign w:val="center"/>
            <w:hideMark/>
          </w:tcPr>
          <w:p w14:paraId="31093D21"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w:t>
            </w:r>
          </w:p>
        </w:tc>
        <w:tc>
          <w:tcPr>
            <w:tcW w:w="981" w:type="dxa"/>
            <w:shd w:val="clear" w:color="auto" w:fill="auto"/>
            <w:vAlign w:val="center"/>
            <w:hideMark/>
          </w:tcPr>
          <w:p w14:paraId="4A7AD79B"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197.500</w:t>
            </w:r>
          </w:p>
        </w:tc>
        <w:tc>
          <w:tcPr>
            <w:tcW w:w="1108" w:type="dxa"/>
            <w:shd w:val="clear" w:color="auto" w:fill="auto"/>
            <w:vAlign w:val="center"/>
            <w:hideMark/>
          </w:tcPr>
          <w:p w14:paraId="65AE2D1F"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159.274,19</w:t>
            </w:r>
          </w:p>
        </w:tc>
        <w:tc>
          <w:tcPr>
            <w:tcW w:w="1108" w:type="dxa"/>
            <w:shd w:val="clear" w:color="auto" w:fill="auto"/>
            <w:vAlign w:val="center"/>
            <w:hideMark/>
          </w:tcPr>
          <w:p w14:paraId="6605F9F7"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Χημείας</w:t>
            </w:r>
          </w:p>
        </w:tc>
        <w:tc>
          <w:tcPr>
            <w:tcW w:w="1442" w:type="dxa"/>
            <w:shd w:val="clear" w:color="auto" w:fill="auto"/>
            <w:vAlign w:val="center"/>
            <w:hideMark/>
          </w:tcPr>
          <w:p w14:paraId="0E5374AA"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Ινστιτούτο Περιβάλλοντος και Αειφόρου Ανάπτυξης, Πανεπιστημιακό Ερευνητικό Κέντρο</w:t>
            </w:r>
          </w:p>
        </w:tc>
        <w:tc>
          <w:tcPr>
            <w:tcW w:w="1167" w:type="dxa"/>
            <w:shd w:val="clear" w:color="auto" w:fill="auto"/>
            <w:vAlign w:val="center"/>
            <w:hideMark/>
          </w:tcPr>
          <w:p w14:paraId="32AF61DE"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Χ2/ Τμ. Χημείας, Ισόγειο</w:t>
            </w:r>
          </w:p>
        </w:tc>
      </w:tr>
      <w:tr w:rsidR="001B3B47" w:rsidRPr="00133ED7" w14:paraId="0B426E97" w14:textId="77777777" w:rsidTr="00435AAC">
        <w:trPr>
          <w:trHeight w:val="1050"/>
          <w:jc w:val="center"/>
        </w:trPr>
        <w:tc>
          <w:tcPr>
            <w:tcW w:w="437" w:type="dxa"/>
            <w:shd w:val="clear" w:color="auto" w:fill="auto"/>
            <w:vAlign w:val="center"/>
            <w:hideMark/>
          </w:tcPr>
          <w:p w14:paraId="794874B5"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5</w:t>
            </w:r>
          </w:p>
        </w:tc>
        <w:tc>
          <w:tcPr>
            <w:tcW w:w="3286" w:type="dxa"/>
            <w:shd w:val="clear" w:color="auto" w:fill="auto"/>
            <w:vAlign w:val="center"/>
            <w:hideMark/>
          </w:tcPr>
          <w:p w14:paraId="6BB23EC9"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Σύστημα φασµατοφωτοµέτρου οπτικής εκπομπής με επαγωγικά συζευγμένο πλάσμα (ICP-OES)</w:t>
            </w:r>
          </w:p>
        </w:tc>
        <w:tc>
          <w:tcPr>
            <w:tcW w:w="973" w:type="dxa"/>
            <w:shd w:val="clear" w:color="auto" w:fill="auto"/>
            <w:vAlign w:val="center"/>
            <w:hideMark/>
          </w:tcPr>
          <w:p w14:paraId="301F88C0"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33114000-2</w:t>
            </w:r>
          </w:p>
        </w:tc>
        <w:tc>
          <w:tcPr>
            <w:tcW w:w="913" w:type="dxa"/>
            <w:shd w:val="clear" w:color="auto" w:fill="auto"/>
            <w:vAlign w:val="center"/>
            <w:hideMark/>
          </w:tcPr>
          <w:p w14:paraId="44CDFE99"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rPr>
              <w:t>14-05</w:t>
            </w:r>
          </w:p>
        </w:tc>
        <w:tc>
          <w:tcPr>
            <w:tcW w:w="528" w:type="dxa"/>
            <w:shd w:val="clear" w:color="auto" w:fill="auto"/>
            <w:vAlign w:val="center"/>
            <w:hideMark/>
          </w:tcPr>
          <w:p w14:paraId="2DAD0D0C"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w:t>
            </w:r>
          </w:p>
        </w:tc>
        <w:tc>
          <w:tcPr>
            <w:tcW w:w="1897" w:type="dxa"/>
            <w:shd w:val="clear" w:color="auto" w:fill="auto"/>
            <w:vAlign w:val="center"/>
            <w:hideMark/>
          </w:tcPr>
          <w:p w14:paraId="62DA5A8D"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Σύστημα φασµατοφωτοµέτρου οπτικής εκπομπής με επαγωγικά συζευγμένο πλάσμα (ICP-OES)</w:t>
            </w:r>
          </w:p>
        </w:tc>
        <w:tc>
          <w:tcPr>
            <w:tcW w:w="547" w:type="dxa"/>
            <w:shd w:val="clear" w:color="auto" w:fill="auto"/>
            <w:vAlign w:val="center"/>
            <w:hideMark/>
          </w:tcPr>
          <w:p w14:paraId="6DD0C137"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ΣΕΤ</w:t>
            </w:r>
          </w:p>
        </w:tc>
        <w:tc>
          <w:tcPr>
            <w:tcW w:w="1086" w:type="dxa"/>
            <w:shd w:val="clear" w:color="auto" w:fill="auto"/>
            <w:vAlign w:val="center"/>
            <w:hideMark/>
          </w:tcPr>
          <w:p w14:paraId="7C914DB1"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w:t>
            </w:r>
          </w:p>
        </w:tc>
        <w:tc>
          <w:tcPr>
            <w:tcW w:w="981" w:type="dxa"/>
            <w:shd w:val="clear" w:color="auto" w:fill="auto"/>
            <w:vAlign w:val="center"/>
            <w:hideMark/>
          </w:tcPr>
          <w:p w14:paraId="6D5E8319"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67.000</w:t>
            </w:r>
          </w:p>
        </w:tc>
        <w:tc>
          <w:tcPr>
            <w:tcW w:w="1108" w:type="dxa"/>
            <w:shd w:val="clear" w:color="auto" w:fill="auto"/>
            <w:vAlign w:val="center"/>
            <w:hideMark/>
          </w:tcPr>
          <w:p w14:paraId="5DD84367"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54.032,26</w:t>
            </w:r>
          </w:p>
        </w:tc>
        <w:tc>
          <w:tcPr>
            <w:tcW w:w="1108" w:type="dxa"/>
            <w:shd w:val="clear" w:color="auto" w:fill="auto"/>
            <w:vAlign w:val="center"/>
            <w:hideMark/>
          </w:tcPr>
          <w:p w14:paraId="4C9EA0DB"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Χημείας</w:t>
            </w:r>
          </w:p>
        </w:tc>
        <w:tc>
          <w:tcPr>
            <w:tcW w:w="1442" w:type="dxa"/>
            <w:shd w:val="clear" w:color="auto" w:fill="auto"/>
            <w:vAlign w:val="center"/>
            <w:hideMark/>
          </w:tcPr>
          <w:p w14:paraId="7C8DD49C"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Ινστιτούτο Περιβάλλοντος και Αειφόρου Ανάπτυξης, Πανεπιστημιακό Ερευνητικό Κέντρο</w:t>
            </w:r>
          </w:p>
        </w:tc>
        <w:tc>
          <w:tcPr>
            <w:tcW w:w="1167" w:type="dxa"/>
            <w:shd w:val="clear" w:color="auto" w:fill="auto"/>
            <w:vAlign w:val="center"/>
            <w:hideMark/>
          </w:tcPr>
          <w:p w14:paraId="682269D1"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Χ2/ Τμ. Χημείας, Ισόγειο</w:t>
            </w:r>
          </w:p>
        </w:tc>
      </w:tr>
      <w:tr w:rsidR="001B3B47" w:rsidRPr="00133ED7" w14:paraId="45E55D31" w14:textId="77777777" w:rsidTr="00435AAC">
        <w:trPr>
          <w:trHeight w:val="1050"/>
          <w:jc w:val="center"/>
        </w:trPr>
        <w:tc>
          <w:tcPr>
            <w:tcW w:w="437" w:type="dxa"/>
            <w:vMerge w:val="restart"/>
            <w:shd w:val="clear" w:color="auto" w:fill="auto"/>
            <w:vAlign w:val="center"/>
            <w:hideMark/>
          </w:tcPr>
          <w:p w14:paraId="0E994D68"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lastRenderedPageBreak/>
              <w:t>6</w:t>
            </w:r>
          </w:p>
        </w:tc>
        <w:tc>
          <w:tcPr>
            <w:tcW w:w="3286" w:type="dxa"/>
            <w:vMerge w:val="restart"/>
            <w:shd w:val="clear" w:color="auto" w:fill="auto"/>
            <w:vAlign w:val="center"/>
            <w:hideMark/>
          </w:tcPr>
          <w:p w14:paraId="2A3B4B40"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 xml:space="preserve">Σύστημα μικροσκοπίας σάρωσης ηλεκτρονίων εκπομπής πεδίου </w:t>
            </w:r>
          </w:p>
        </w:tc>
        <w:tc>
          <w:tcPr>
            <w:tcW w:w="973" w:type="dxa"/>
            <w:vMerge w:val="restart"/>
            <w:shd w:val="clear" w:color="auto" w:fill="auto"/>
            <w:vAlign w:val="center"/>
            <w:hideMark/>
          </w:tcPr>
          <w:p w14:paraId="3FC2A021"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38511000-0</w:t>
            </w:r>
          </w:p>
        </w:tc>
        <w:tc>
          <w:tcPr>
            <w:tcW w:w="913" w:type="dxa"/>
            <w:vMerge w:val="restart"/>
            <w:shd w:val="clear" w:color="auto" w:fill="auto"/>
            <w:vAlign w:val="center"/>
            <w:hideMark/>
          </w:tcPr>
          <w:p w14:paraId="2885EF93"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rPr>
              <w:t>14-05</w:t>
            </w:r>
          </w:p>
        </w:tc>
        <w:tc>
          <w:tcPr>
            <w:tcW w:w="528" w:type="dxa"/>
            <w:shd w:val="clear" w:color="auto" w:fill="auto"/>
            <w:vAlign w:val="center"/>
            <w:hideMark/>
          </w:tcPr>
          <w:p w14:paraId="3544AF39"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w:t>
            </w:r>
          </w:p>
        </w:tc>
        <w:tc>
          <w:tcPr>
            <w:tcW w:w="1897" w:type="dxa"/>
            <w:shd w:val="clear" w:color="auto" w:fill="auto"/>
            <w:vAlign w:val="center"/>
            <w:hideMark/>
          </w:tcPr>
          <w:p w14:paraId="2702E8DD"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Επιτραπέζιο μικροσκόπιο σάρωσης ηλεκτρονίων εκπομπής πεδίου</w:t>
            </w:r>
          </w:p>
        </w:tc>
        <w:tc>
          <w:tcPr>
            <w:tcW w:w="547" w:type="dxa"/>
            <w:shd w:val="clear" w:color="auto" w:fill="auto"/>
            <w:vAlign w:val="center"/>
            <w:hideMark/>
          </w:tcPr>
          <w:p w14:paraId="35AC20E1"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ΣΕΤ</w:t>
            </w:r>
          </w:p>
        </w:tc>
        <w:tc>
          <w:tcPr>
            <w:tcW w:w="1086" w:type="dxa"/>
            <w:shd w:val="clear" w:color="auto" w:fill="auto"/>
            <w:vAlign w:val="center"/>
            <w:hideMark/>
          </w:tcPr>
          <w:p w14:paraId="2776333A"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w:t>
            </w:r>
          </w:p>
        </w:tc>
        <w:tc>
          <w:tcPr>
            <w:tcW w:w="981" w:type="dxa"/>
            <w:vMerge w:val="restart"/>
            <w:shd w:val="clear" w:color="auto" w:fill="auto"/>
            <w:vAlign w:val="center"/>
            <w:hideMark/>
          </w:tcPr>
          <w:p w14:paraId="7C980997"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210.000</w:t>
            </w:r>
          </w:p>
        </w:tc>
        <w:tc>
          <w:tcPr>
            <w:tcW w:w="1108" w:type="dxa"/>
            <w:vMerge w:val="restart"/>
            <w:shd w:val="clear" w:color="auto" w:fill="auto"/>
            <w:vAlign w:val="center"/>
            <w:hideMark/>
          </w:tcPr>
          <w:p w14:paraId="6FB4D7AB"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169.354,84</w:t>
            </w:r>
          </w:p>
        </w:tc>
        <w:tc>
          <w:tcPr>
            <w:tcW w:w="1108" w:type="dxa"/>
            <w:shd w:val="clear" w:color="auto" w:fill="auto"/>
            <w:vAlign w:val="center"/>
            <w:hideMark/>
          </w:tcPr>
          <w:p w14:paraId="07C2B808"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Χημείας</w:t>
            </w:r>
          </w:p>
        </w:tc>
        <w:tc>
          <w:tcPr>
            <w:tcW w:w="1442" w:type="dxa"/>
            <w:shd w:val="clear" w:color="auto" w:fill="auto"/>
            <w:vAlign w:val="center"/>
            <w:hideMark/>
          </w:tcPr>
          <w:p w14:paraId="541AB697"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Ινστιτούτο Περιβάλλοντος και Αειφόρου Ανάπτυξης, Πανεπιστημιακό Ερευνητικό Κέντρο</w:t>
            </w:r>
          </w:p>
        </w:tc>
        <w:tc>
          <w:tcPr>
            <w:tcW w:w="1167" w:type="dxa"/>
            <w:shd w:val="clear" w:color="auto" w:fill="auto"/>
            <w:vAlign w:val="center"/>
            <w:hideMark/>
          </w:tcPr>
          <w:p w14:paraId="1FDB94BA"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Χ2/ Τμ. Χημείας, Ισόγειο</w:t>
            </w:r>
          </w:p>
        </w:tc>
      </w:tr>
      <w:tr w:rsidR="001B3B47" w:rsidRPr="00133ED7" w14:paraId="6711CD68" w14:textId="77777777" w:rsidTr="00435AAC">
        <w:trPr>
          <w:trHeight w:val="1050"/>
          <w:jc w:val="center"/>
        </w:trPr>
        <w:tc>
          <w:tcPr>
            <w:tcW w:w="437" w:type="dxa"/>
            <w:vMerge/>
            <w:vAlign w:val="center"/>
            <w:hideMark/>
          </w:tcPr>
          <w:p w14:paraId="0B34EE6E" w14:textId="77777777" w:rsidR="001B3B47" w:rsidRPr="00133ED7" w:rsidRDefault="001B3B47" w:rsidP="00435AAC">
            <w:pPr>
              <w:suppressAutoHyphens w:val="0"/>
              <w:spacing w:after="0"/>
              <w:jc w:val="left"/>
              <w:rPr>
                <w:color w:val="000000"/>
                <w:sz w:val="16"/>
                <w:szCs w:val="16"/>
                <w:lang w:val="el-GR" w:eastAsia="el-GR"/>
              </w:rPr>
            </w:pPr>
          </w:p>
        </w:tc>
        <w:tc>
          <w:tcPr>
            <w:tcW w:w="3286" w:type="dxa"/>
            <w:vMerge/>
            <w:vAlign w:val="center"/>
            <w:hideMark/>
          </w:tcPr>
          <w:p w14:paraId="08ABAC55" w14:textId="77777777" w:rsidR="001B3B47" w:rsidRPr="00133ED7" w:rsidRDefault="001B3B47" w:rsidP="00435AAC">
            <w:pPr>
              <w:suppressAutoHyphens w:val="0"/>
              <w:spacing w:after="0"/>
              <w:jc w:val="left"/>
              <w:rPr>
                <w:color w:val="000000"/>
                <w:sz w:val="16"/>
                <w:szCs w:val="16"/>
                <w:lang w:val="el-GR" w:eastAsia="el-GR"/>
              </w:rPr>
            </w:pPr>
          </w:p>
        </w:tc>
        <w:tc>
          <w:tcPr>
            <w:tcW w:w="973" w:type="dxa"/>
            <w:vMerge/>
            <w:vAlign w:val="center"/>
            <w:hideMark/>
          </w:tcPr>
          <w:p w14:paraId="3CFEFF76" w14:textId="77777777" w:rsidR="001B3B47" w:rsidRPr="00133ED7" w:rsidRDefault="001B3B47" w:rsidP="00435AAC">
            <w:pPr>
              <w:suppressAutoHyphens w:val="0"/>
              <w:spacing w:after="0"/>
              <w:jc w:val="left"/>
              <w:rPr>
                <w:color w:val="000000"/>
                <w:sz w:val="16"/>
                <w:szCs w:val="16"/>
                <w:lang w:val="el-GR" w:eastAsia="el-GR"/>
              </w:rPr>
            </w:pPr>
          </w:p>
        </w:tc>
        <w:tc>
          <w:tcPr>
            <w:tcW w:w="913" w:type="dxa"/>
            <w:vMerge/>
            <w:vAlign w:val="center"/>
            <w:hideMark/>
          </w:tcPr>
          <w:p w14:paraId="1D9B2FC1" w14:textId="77777777" w:rsidR="001B3B47" w:rsidRPr="00133ED7" w:rsidRDefault="001B3B47" w:rsidP="00435AAC">
            <w:pPr>
              <w:suppressAutoHyphens w:val="0"/>
              <w:spacing w:after="0"/>
              <w:jc w:val="left"/>
              <w:rPr>
                <w:color w:val="000000"/>
                <w:sz w:val="16"/>
                <w:szCs w:val="16"/>
                <w:lang w:val="el-GR" w:eastAsia="el-GR"/>
              </w:rPr>
            </w:pPr>
          </w:p>
        </w:tc>
        <w:tc>
          <w:tcPr>
            <w:tcW w:w="528" w:type="dxa"/>
            <w:shd w:val="clear" w:color="auto" w:fill="auto"/>
            <w:vAlign w:val="center"/>
            <w:hideMark/>
          </w:tcPr>
          <w:p w14:paraId="6583C971"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2</w:t>
            </w:r>
          </w:p>
        </w:tc>
        <w:tc>
          <w:tcPr>
            <w:tcW w:w="1897" w:type="dxa"/>
            <w:shd w:val="clear" w:color="auto" w:fill="auto"/>
            <w:vAlign w:val="center"/>
            <w:hideMark/>
          </w:tcPr>
          <w:p w14:paraId="0BD3D516"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Συσκευή καθοδικής ιοντοβολής (sputtering) χαμηλού κενού.</w:t>
            </w:r>
          </w:p>
        </w:tc>
        <w:tc>
          <w:tcPr>
            <w:tcW w:w="547" w:type="dxa"/>
            <w:shd w:val="clear" w:color="auto" w:fill="auto"/>
            <w:vAlign w:val="center"/>
            <w:hideMark/>
          </w:tcPr>
          <w:p w14:paraId="58A26915"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ΣΕΤ</w:t>
            </w:r>
          </w:p>
        </w:tc>
        <w:tc>
          <w:tcPr>
            <w:tcW w:w="1086" w:type="dxa"/>
            <w:shd w:val="clear" w:color="auto" w:fill="auto"/>
            <w:vAlign w:val="center"/>
            <w:hideMark/>
          </w:tcPr>
          <w:p w14:paraId="69A63E64"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w:t>
            </w:r>
          </w:p>
        </w:tc>
        <w:tc>
          <w:tcPr>
            <w:tcW w:w="981" w:type="dxa"/>
            <w:vMerge/>
            <w:vAlign w:val="center"/>
            <w:hideMark/>
          </w:tcPr>
          <w:p w14:paraId="29B47485" w14:textId="77777777" w:rsidR="001B3B47" w:rsidRPr="00133ED7" w:rsidRDefault="001B3B47" w:rsidP="00435AAC">
            <w:pPr>
              <w:suppressAutoHyphens w:val="0"/>
              <w:spacing w:after="0"/>
              <w:jc w:val="left"/>
              <w:rPr>
                <w:color w:val="000000"/>
                <w:sz w:val="16"/>
                <w:szCs w:val="16"/>
                <w:lang w:val="el-GR" w:eastAsia="el-GR"/>
              </w:rPr>
            </w:pPr>
          </w:p>
        </w:tc>
        <w:tc>
          <w:tcPr>
            <w:tcW w:w="1108" w:type="dxa"/>
            <w:vMerge/>
            <w:vAlign w:val="center"/>
            <w:hideMark/>
          </w:tcPr>
          <w:p w14:paraId="0AE6E544" w14:textId="77777777" w:rsidR="001B3B47" w:rsidRPr="00133ED7" w:rsidRDefault="001B3B47" w:rsidP="00435AAC">
            <w:pPr>
              <w:suppressAutoHyphens w:val="0"/>
              <w:spacing w:after="0"/>
              <w:jc w:val="left"/>
              <w:rPr>
                <w:color w:val="000000"/>
                <w:sz w:val="16"/>
                <w:szCs w:val="16"/>
                <w:lang w:val="el-GR" w:eastAsia="el-GR"/>
              </w:rPr>
            </w:pPr>
          </w:p>
        </w:tc>
        <w:tc>
          <w:tcPr>
            <w:tcW w:w="1108" w:type="dxa"/>
            <w:shd w:val="clear" w:color="auto" w:fill="auto"/>
            <w:vAlign w:val="center"/>
            <w:hideMark/>
          </w:tcPr>
          <w:p w14:paraId="56F6181A"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Χημείας</w:t>
            </w:r>
          </w:p>
        </w:tc>
        <w:tc>
          <w:tcPr>
            <w:tcW w:w="1442" w:type="dxa"/>
            <w:shd w:val="clear" w:color="auto" w:fill="auto"/>
            <w:vAlign w:val="center"/>
            <w:hideMark/>
          </w:tcPr>
          <w:p w14:paraId="3A077257"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Ινστιτούτο Περιβάλλοντος και Αειφόρου Ανάπτυξης, Πανεπιστημιακό Ερευνητικό Κέντρο</w:t>
            </w:r>
          </w:p>
        </w:tc>
        <w:tc>
          <w:tcPr>
            <w:tcW w:w="1167" w:type="dxa"/>
            <w:shd w:val="clear" w:color="auto" w:fill="auto"/>
            <w:vAlign w:val="center"/>
            <w:hideMark/>
          </w:tcPr>
          <w:p w14:paraId="4ABA45BA"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Χ2/ Τμ. Χημείας, Ισόγειο</w:t>
            </w:r>
          </w:p>
        </w:tc>
      </w:tr>
      <w:tr w:rsidR="001B3B47" w:rsidRPr="00133ED7" w14:paraId="1FC0C53C" w14:textId="77777777" w:rsidTr="00435AAC">
        <w:trPr>
          <w:trHeight w:val="945"/>
          <w:jc w:val="center"/>
        </w:trPr>
        <w:tc>
          <w:tcPr>
            <w:tcW w:w="437" w:type="dxa"/>
            <w:vMerge w:val="restart"/>
            <w:shd w:val="clear" w:color="auto" w:fill="auto"/>
            <w:vAlign w:val="center"/>
            <w:hideMark/>
          </w:tcPr>
          <w:p w14:paraId="3101EAA5"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7</w:t>
            </w:r>
          </w:p>
        </w:tc>
        <w:tc>
          <w:tcPr>
            <w:tcW w:w="3286" w:type="dxa"/>
            <w:vMerge w:val="restart"/>
            <w:shd w:val="clear" w:color="auto" w:fill="auto"/>
            <w:vAlign w:val="center"/>
            <w:hideMark/>
          </w:tcPr>
          <w:p w14:paraId="319389F1"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Αναβάθμιση συστήματος φασματομετρίας μάζας LTQ-Orbitrap:Σύστημα υγρής χρωματογραφίας νανορροής και πηγής νανοψεκασμού</w:t>
            </w:r>
          </w:p>
        </w:tc>
        <w:tc>
          <w:tcPr>
            <w:tcW w:w="973" w:type="dxa"/>
            <w:vMerge w:val="restart"/>
            <w:shd w:val="clear" w:color="auto" w:fill="auto"/>
            <w:vAlign w:val="center"/>
            <w:hideMark/>
          </w:tcPr>
          <w:p w14:paraId="041FBFC4"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38432200-4</w:t>
            </w:r>
          </w:p>
        </w:tc>
        <w:tc>
          <w:tcPr>
            <w:tcW w:w="913" w:type="dxa"/>
            <w:vMerge w:val="restart"/>
            <w:shd w:val="clear" w:color="auto" w:fill="auto"/>
            <w:vAlign w:val="center"/>
            <w:hideMark/>
          </w:tcPr>
          <w:p w14:paraId="510C742E"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rPr>
              <w:t>14-05</w:t>
            </w:r>
          </w:p>
        </w:tc>
        <w:tc>
          <w:tcPr>
            <w:tcW w:w="528" w:type="dxa"/>
            <w:vMerge w:val="restart"/>
            <w:shd w:val="clear" w:color="auto" w:fill="auto"/>
            <w:vAlign w:val="center"/>
            <w:hideMark/>
          </w:tcPr>
          <w:p w14:paraId="65D1E878"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w:t>
            </w:r>
          </w:p>
        </w:tc>
        <w:tc>
          <w:tcPr>
            <w:tcW w:w="1897" w:type="dxa"/>
            <w:vMerge w:val="restart"/>
            <w:shd w:val="clear" w:color="auto" w:fill="auto"/>
            <w:vAlign w:val="center"/>
            <w:hideMark/>
          </w:tcPr>
          <w:p w14:paraId="40D022AE"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Αναβάθμιση συστήματος φασματομετρίας μάζας LTQ-Orbitrap:Σύστημα υγρής χρωματογραφίας νανορροής και πηγής νανοψεκασμού</w:t>
            </w:r>
          </w:p>
        </w:tc>
        <w:tc>
          <w:tcPr>
            <w:tcW w:w="547" w:type="dxa"/>
            <w:vMerge w:val="restart"/>
            <w:shd w:val="clear" w:color="auto" w:fill="auto"/>
            <w:vAlign w:val="center"/>
            <w:hideMark/>
          </w:tcPr>
          <w:p w14:paraId="0BCF33F2"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ΣΕΤ</w:t>
            </w:r>
          </w:p>
        </w:tc>
        <w:tc>
          <w:tcPr>
            <w:tcW w:w="1086" w:type="dxa"/>
            <w:vMerge w:val="restart"/>
            <w:shd w:val="clear" w:color="auto" w:fill="auto"/>
            <w:vAlign w:val="center"/>
            <w:hideMark/>
          </w:tcPr>
          <w:p w14:paraId="27089060"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w:t>
            </w:r>
          </w:p>
        </w:tc>
        <w:tc>
          <w:tcPr>
            <w:tcW w:w="981" w:type="dxa"/>
            <w:vMerge w:val="restart"/>
            <w:shd w:val="clear" w:color="auto" w:fill="auto"/>
            <w:vAlign w:val="center"/>
            <w:hideMark/>
          </w:tcPr>
          <w:p w14:paraId="0E9774F7"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130.000</w:t>
            </w:r>
          </w:p>
        </w:tc>
        <w:tc>
          <w:tcPr>
            <w:tcW w:w="1108" w:type="dxa"/>
            <w:vMerge w:val="restart"/>
            <w:shd w:val="clear" w:color="auto" w:fill="auto"/>
            <w:vAlign w:val="center"/>
            <w:hideMark/>
          </w:tcPr>
          <w:p w14:paraId="636EE326"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104.838.71</w:t>
            </w:r>
          </w:p>
        </w:tc>
        <w:tc>
          <w:tcPr>
            <w:tcW w:w="1108" w:type="dxa"/>
            <w:vMerge w:val="restart"/>
            <w:shd w:val="clear" w:color="auto" w:fill="auto"/>
            <w:vAlign w:val="center"/>
            <w:hideMark/>
          </w:tcPr>
          <w:p w14:paraId="300D0438"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Χημείας</w:t>
            </w:r>
          </w:p>
        </w:tc>
        <w:tc>
          <w:tcPr>
            <w:tcW w:w="1442" w:type="dxa"/>
            <w:shd w:val="clear" w:color="auto" w:fill="auto"/>
            <w:vAlign w:val="center"/>
            <w:hideMark/>
          </w:tcPr>
          <w:p w14:paraId="7E67A2E5"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 xml:space="preserve">Μονάδα φασματομετρίας μάζας LTQ-Orbitrap </w:t>
            </w:r>
          </w:p>
        </w:tc>
        <w:tc>
          <w:tcPr>
            <w:tcW w:w="1167" w:type="dxa"/>
            <w:vMerge w:val="restart"/>
            <w:shd w:val="clear" w:color="auto" w:fill="auto"/>
            <w:vAlign w:val="center"/>
            <w:hideMark/>
          </w:tcPr>
          <w:p w14:paraId="68E12120"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Χ2-083/ Τμ. Χημείας, Ισόγειο</w:t>
            </w:r>
          </w:p>
        </w:tc>
      </w:tr>
      <w:tr w:rsidR="001B3B47" w:rsidRPr="00133ED7" w14:paraId="5E04D82B" w14:textId="77777777" w:rsidTr="00435AAC">
        <w:trPr>
          <w:trHeight w:val="300"/>
          <w:jc w:val="center"/>
        </w:trPr>
        <w:tc>
          <w:tcPr>
            <w:tcW w:w="437" w:type="dxa"/>
            <w:vMerge/>
            <w:vAlign w:val="center"/>
            <w:hideMark/>
          </w:tcPr>
          <w:p w14:paraId="415B44E5" w14:textId="77777777" w:rsidR="001B3B47" w:rsidRPr="00133ED7" w:rsidRDefault="001B3B47" w:rsidP="00435AAC">
            <w:pPr>
              <w:suppressAutoHyphens w:val="0"/>
              <w:spacing w:after="0"/>
              <w:jc w:val="left"/>
              <w:rPr>
                <w:color w:val="000000"/>
                <w:sz w:val="16"/>
                <w:szCs w:val="16"/>
                <w:lang w:val="el-GR" w:eastAsia="el-GR"/>
              </w:rPr>
            </w:pPr>
          </w:p>
        </w:tc>
        <w:tc>
          <w:tcPr>
            <w:tcW w:w="3286" w:type="dxa"/>
            <w:vMerge/>
            <w:vAlign w:val="center"/>
            <w:hideMark/>
          </w:tcPr>
          <w:p w14:paraId="656EE493" w14:textId="77777777" w:rsidR="001B3B47" w:rsidRPr="00133ED7" w:rsidRDefault="001B3B47" w:rsidP="00435AAC">
            <w:pPr>
              <w:suppressAutoHyphens w:val="0"/>
              <w:spacing w:after="0"/>
              <w:jc w:val="left"/>
              <w:rPr>
                <w:color w:val="000000"/>
                <w:sz w:val="16"/>
                <w:szCs w:val="16"/>
                <w:lang w:val="el-GR" w:eastAsia="el-GR"/>
              </w:rPr>
            </w:pPr>
          </w:p>
        </w:tc>
        <w:tc>
          <w:tcPr>
            <w:tcW w:w="973" w:type="dxa"/>
            <w:vMerge/>
            <w:vAlign w:val="center"/>
            <w:hideMark/>
          </w:tcPr>
          <w:p w14:paraId="6A43BE01" w14:textId="77777777" w:rsidR="001B3B47" w:rsidRPr="00133ED7" w:rsidRDefault="001B3B47" w:rsidP="00435AAC">
            <w:pPr>
              <w:suppressAutoHyphens w:val="0"/>
              <w:spacing w:after="0"/>
              <w:jc w:val="left"/>
              <w:rPr>
                <w:color w:val="000000"/>
                <w:sz w:val="16"/>
                <w:szCs w:val="16"/>
                <w:lang w:val="el-GR" w:eastAsia="el-GR"/>
              </w:rPr>
            </w:pPr>
          </w:p>
        </w:tc>
        <w:tc>
          <w:tcPr>
            <w:tcW w:w="913" w:type="dxa"/>
            <w:vMerge/>
            <w:vAlign w:val="center"/>
            <w:hideMark/>
          </w:tcPr>
          <w:p w14:paraId="43DD2E10" w14:textId="77777777" w:rsidR="001B3B47" w:rsidRPr="00133ED7" w:rsidRDefault="001B3B47" w:rsidP="00435AAC">
            <w:pPr>
              <w:suppressAutoHyphens w:val="0"/>
              <w:spacing w:after="0"/>
              <w:jc w:val="left"/>
              <w:rPr>
                <w:color w:val="000000"/>
                <w:sz w:val="16"/>
                <w:szCs w:val="16"/>
                <w:lang w:val="el-GR" w:eastAsia="el-GR"/>
              </w:rPr>
            </w:pPr>
          </w:p>
        </w:tc>
        <w:tc>
          <w:tcPr>
            <w:tcW w:w="528" w:type="dxa"/>
            <w:vMerge/>
            <w:vAlign w:val="center"/>
            <w:hideMark/>
          </w:tcPr>
          <w:p w14:paraId="173D05C4" w14:textId="77777777" w:rsidR="001B3B47" w:rsidRPr="00133ED7" w:rsidRDefault="001B3B47" w:rsidP="00435AAC">
            <w:pPr>
              <w:suppressAutoHyphens w:val="0"/>
              <w:spacing w:after="0"/>
              <w:jc w:val="left"/>
              <w:rPr>
                <w:color w:val="000000"/>
                <w:sz w:val="16"/>
                <w:szCs w:val="16"/>
                <w:lang w:val="el-GR" w:eastAsia="el-GR"/>
              </w:rPr>
            </w:pPr>
          </w:p>
        </w:tc>
        <w:tc>
          <w:tcPr>
            <w:tcW w:w="1897" w:type="dxa"/>
            <w:vMerge/>
            <w:vAlign w:val="center"/>
            <w:hideMark/>
          </w:tcPr>
          <w:p w14:paraId="1B12DD8A" w14:textId="77777777" w:rsidR="001B3B47" w:rsidRPr="00133ED7" w:rsidRDefault="001B3B47" w:rsidP="00435AAC">
            <w:pPr>
              <w:suppressAutoHyphens w:val="0"/>
              <w:spacing w:after="0"/>
              <w:jc w:val="left"/>
              <w:rPr>
                <w:color w:val="000000"/>
                <w:sz w:val="16"/>
                <w:szCs w:val="16"/>
                <w:lang w:val="el-GR" w:eastAsia="el-GR"/>
              </w:rPr>
            </w:pPr>
          </w:p>
        </w:tc>
        <w:tc>
          <w:tcPr>
            <w:tcW w:w="547" w:type="dxa"/>
            <w:vMerge/>
            <w:vAlign w:val="center"/>
            <w:hideMark/>
          </w:tcPr>
          <w:p w14:paraId="3DC9A67D" w14:textId="77777777" w:rsidR="001B3B47" w:rsidRPr="00133ED7" w:rsidRDefault="001B3B47" w:rsidP="00435AAC">
            <w:pPr>
              <w:suppressAutoHyphens w:val="0"/>
              <w:spacing w:after="0"/>
              <w:jc w:val="left"/>
              <w:rPr>
                <w:color w:val="000000"/>
                <w:sz w:val="16"/>
                <w:szCs w:val="16"/>
                <w:lang w:val="el-GR" w:eastAsia="el-GR"/>
              </w:rPr>
            </w:pPr>
          </w:p>
        </w:tc>
        <w:tc>
          <w:tcPr>
            <w:tcW w:w="1086" w:type="dxa"/>
            <w:vMerge/>
            <w:vAlign w:val="center"/>
            <w:hideMark/>
          </w:tcPr>
          <w:p w14:paraId="7C04DB74" w14:textId="77777777" w:rsidR="001B3B47" w:rsidRPr="00133ED7" w:rsidRDefault="001B3B47" w:rsidP="00435AAC">
            <w:pPr>
              <w:suppressAutoHyphens w:val="0"/>
              <w:spacing w:after="0"/>
              <w:jc w:val="left"/>
              <w:rPr>
                <w:color w:val="000000"/>
                <w:sz w:val="16"/>
                <w:szCs w:val="16"/>
                <w:lang w:val="el-GR" w:eastAsia="el-GR"/>
              </w:rPr>
            </w:pPr>
          </w:p>
        </w:tc>
        <w:tc>
          <w:tcPr>
            <w:tcW w:w="981" w:type="dxa"/>
            <w:vMerge/>
            <w:vAlign w:val="center"/>
            <w:hideMark/>
          </w:tcPr>
          <w:p w14:paraId="6163ED5F" w14:textId="77777777" w:rsidR="001B3B47" w:rsidRPr="00133ED7" w:rsidRDefault="001B3B47" w:rsidP="00435AAC">
            <w:pPr>
              <w:suppressAutoHyphens w:val="0"/>
              <w:spacing w:after="0"/>
              <w:jc w:val="left"/>
              <w:rPr>
                <w:color w:val="000000"/>
                <w:sz w:val="16"/>
                <w:szCs w:val="16"/>
                <w:lang w:val="el-GR" w:eastAsia="el-GR"/>
              </w:rPr>
            </w:pPr>
          </w:p>
        </w:tc>
        <w:tc>
          <w:tcPr>
            <w:tcW w:w="1108" w:type="dxa"/>
            <w:vMerge/>
            <w:vAlign w:val="center"/>
            <w:hideMark/>
          </w:tcPr>
          <w:p w14:paraId="519635A5" w14:textId="77777777" w:rsidR="001B3B47" w:rsidRPr="00133ED7" w:rsidRDefault="001B3B47" w:rsidP="00435AAC">
            <w:pPr>
              <w:suppressAutoHyphens w:val="0"/>
              <w:spacing w:after="0"/>
              <w:jc w:val="left"/>
              <w:rPr>
                <w:color w:val="000000"/>
                <w:sz w:val="16"/>
                <w:szCs w:val="16"/>
                <w:lang w:val="el-GR" w:eastAsia="el-GR"/>
              </w:rPr>
            </w:pPr>
          </w:p>
        </w:tc>
        <w:tc>
          <w:tcPr>
            <w:tcW w:w="1108" w:type="dxa"/>
            <w:vMerge/>
            <w:vAlign w:val="center"/>
            <w:hideMark/>
          </w:tcPr>
          <w:p w14:paraId="0A94D682" w14:textId="77777777" w:rsidR="001B3B47" w:rsidRPr="00133ED7" w:rsidRDefault="001B3B47" w:rsidP="00435AAC">
            <w:pPr>
              <w:suppressAutoHyphens w:val="0"/>
              <w:spacing w:after="0"/>
              <w:jc w:val="left"/>
              <w:rPr>
                <w:color w:val="000000"/>
                <w:sz w:val="16"/>
                <w:szCs w:val="16"/>
                <w:lang w:val="el-GR" w:eastAsia="el-GR"/>
              </w:rPr>
            </w:pPr>
          </w:p>
        </w:tc>
        <w:tc>
          <w:tcPr>
            <w:tcW w:w="1442" w:type="dxa"/>
            <w:shd w:val="clear" w:color="auto" w:fill="auto"/>
            <w:vAlign w:val="center"/>
            <w:hideMark/>
          </w:tcPr>
          <w:p w14:paraId="0AF5EB5B"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Χ2-083</w:t>
            </w:r>
          </w:p>
        </w:tc>
        <w:tc>
          <w:tcPr>
            <w:tcW w:w="1167" w:type="dxa"/>
            <w:vMerge/>
            <w:vAlign w:val="center"/>
            <w:hideMark/>
          </w:tcPr>
          <w:p w14:paraId="1752C965" w14:textId="77777777" w:rsidR="001B3B47" w:rsidRPr="00133ED7" w:rsidRDefault="001B3B47" w:rsidP="00435AAC">
            <w:pPr>
              <w:suppressAutoHyphens w:val="0"/>
              <w:spacing w:after="0"/>
              <w:jc w:val="left"/>
              <w:rPr>
                <w:color w:val="000000"/>
                <w:sz w:val="16"/>
                <w:szCs w:val="16"/>
                <w:lang w:val="el-GR" w:eastAsia="el-GR"/>
              </w:rPr>
            </w:pPr>
          </w:p>
        </w:tc>
      </w:tr>
      <w:tr w:rsidR="001B3B47" w:rsidRPr="00133ED7" w14:paraId="0645285C" w14:textId="77777777" w:rsidTr="00435AAC">
        <w:trPr>
          <w:trHeight w:val="735"/>
          <w:jc w:val="center"/>
        </w:trPr>
        <w:tc>
          <w:tcPr>
            <w:tcW w:w="437" w:type="dxa"/>
            <w:vMerge w:val="restart"/>
            <w:shd w:val="clear" w:color="auto" w:fill="auto"/>
            <w:vAlign w:val="center"/>
            <w:hideMark/>
          </w:tcPr>
          <w:p w14:paraId="7AE5D776"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8</w:t>
            </w:r>
          </w:p>
        </w:tc>
        <w:tc>
          <w:tcPr>
            <w:tcW w:w="3286" w:type="dxa"/>
            <w:vMerge w:val="restart"/>
            <w:shd w:val="clear" w:color="auto" w:fill="auto"/>
            <w:vAlign w:val="center"/>
            <w:hideMark/>
          </w:tcPr>
          <w:p w14:paraId="5E87D502"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Αναβάθμιση συστήματος φασματομετρίας μάζας LTQ-Orbitrap: Σύστημα αυτόματης προετοιμασίας δειγμάτων πρωτεομικής</w:t>
            </w:r>
          </w:p>
        </w:tc>
        <w:tc>
          <w:tcPr>
            <w:tcW w:w="973" w:type="dxa"/>
            <w:vMerge w:val="restart"/>
            <w:shd w:val="clear" w:color="auto" w:fill="auto"/>
            <w:vAlign w:val="center"/>
            <w:hideMark/>
          </w:tcPr>
          <w:p w14:paraId="1C039368"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38000000-5</w:t>
            </w:r>
          </w:p>
        </w:tc>
        <w:tc>
          <w:tcPr>
            <w:tcW w:w="913" w:type="dxa"/>
            <w:vMerge w:val="restart"/>
            <w:shd w:val="clear" w:color="auto" w:fill="auto"/>
            <w:vAlign w:val="center"/>
            <w:hideMark/>
          </w:tcPr>
          <w:p w14:paraId="503AC2EA"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rPr>
              <w:t>14-05</w:t>
            </w:r>
          </w:p>
        </w:tc>
        <w:tc>
          <w:tcPr>
            <w:tcW w:w="528" w:type="dxa"/>
            <w:vMerge w:val="restart"/>
            <w:shd w:val="clear" w:color="auto" w:fill="auto"/>
            <w:vAlign w:val="center"/>
            <w:hideMark/>
          </w:tcPr>
          <w:p w14:paraId="79546571"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w:t>
            </w:r>
          </w:p>
        </w:tc>
        <w:tc>
          <w:tcPr>
            <w:tcW w:w="1897" w:type="dxa"/>
            <w:vMerge w:val="restart"/>
            <w:shd w:val="clear" w:color="auto" w:fill="auto"/>
            <w:vAlign w:val="center"/>
            <w:hideMark/>
          </w:tcPr>
          <w:p w14:paraId="35C4A978"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Αναβάθμιση συστήματος φασματομετρίας μάζας LTQ-Orbitrap: Σύστημα αυτόματης προετοιμασίας δειγμάτων πρωτεομικής</w:t>
            </w:r>
          </w:p>
        </w:tc>
        <w:tc>
          <w:tcPr>
            <w:tcW w:w="547" w:type="dxa"/>
            <w:vMerge w:val="restart"/>
            <w:shd w:val="clear" w:color="auto" w:fill="auto"/>
            <w:vAlign w:val="center"/>
            <w:hideMark/>
          </w:tcPr>
          <w:p w14:paraId="54A63F87"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ΣΕΤ</w:t>
            </w:r>
          </w:p>
        </w:tc>
        <w:tc>
          <w:tcPr>
            <w:tcW w:w="1086" w:type="dxa"/>
            <w:vMerge w:val="restart"/>
            <w:shd w:val="clear" w:color="auto" w:fill="auto"/>
            <w:vAlign w:val="center"/>
            <w:hideMark/>
          </w:tcPr>
          <w:p w14:paraId="08DFFD35"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w:t>
            </w:r>
          </w:p>
        </w:tc>
        <w:tc>
          <w:tcPr>
            <w:tcW w:w="981" w:type="dxa"/>
            <w:vMerge w:val="restart"/>
            <w:shd w:val="clear" w:color="auto" w:fill="auto"/>
            <w:vAlign w:val="center"/>
            <w:hideMark/>
          </w:tcPr>
          <w:p w14:paraId="14018198"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117.500</w:t>
            </w:r>
          </w:p>
        </w:tc>
        <w:tc>
          <w:tcPr>
            <w:tcW w:w="1108" w:type="dxa"/>
            <w:vMerge w:val="restart"/>
            <w:shd w:val="clear" w:color="auto" w:fill="auto"/>
            <w:vAlign w:val="center"/>
            <w:hideMark/>
          </w:tcPr>
          <w:p w14:paraId="18D5658F"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94.758,06</w:t>
            </w:r>
          </w:p>
        </w:tc>
        <w:tc>
          <w:tcPr>
            <w:tcW w:w="1108" w:type="dxa"/>
            <w:vMerge w:val="restart"/>
            <w:shd w:val="clear" w:color="auto" w:fill="auto"/>
            <w:vAlign w:val="center"/>
            <w:hideMark/>
          </w:tcPr>
          <w:p w14:paraId="4DA5E169"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Χημείας</w:t>
            </w:r>
          </w:p>
        </w:tc>
        <w:tc>
          <w:tcPr>
            <w:tcW w:w="1442" w:type="dxa"/>
            <w:shd w:val="clear" w:color="auto" w:fill="auto"/>
            <w:vAlign w:val="center"/>
            <w:hideMark/>
          </w:tcPr>
          <w:p w14:paraId="6FC55767"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 xml:space="preserve">Μονάδα φασματομετρίας μάζας LTQ-Orbitrap </w:t>
            </w:r>
          </w:p>
        </w:tc>
        <w:tc>
          <w:tcPr>
            <w:tcW w:w="1167" w:type="dxa"/>
            <w:vMerge w:val="restart"/>
            <w:shd w:val="clear" w:color="auto" w:fill="auto"/>
            <w:vAlign w:val="center"/>
            <w:hideMark/>
          </w:tcPr>
          <w:p w14:paraId="00B6F798"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Χ2-083/ Τμ. Χημείας, Ισόγειο</w:t>
            </w:r>
          </w:p>
        </w:tc>
      </w:tr>
      <w:tr w:rsidR="001B3B47" w:rsidRPr="00133ED7" w14:paraId="17AE8A14" w14:textId="77777777" w:rsidTr="00435AAC">
        <w:trPr>
          <w:trHeight w:val="300"/>
          <w:jc w:val="center"/>
        </w:trPr>
        <w:tc>
          <w:tcPr>
            <w:tcW w:w="437" w:type="dxa"/>
            <w:vMerge/>
            <w:vAlign w:val="center"/>
            <w:hideMark/>
          </w:tcPr>
          <w:p w14:paraId="262A165C" w14:textId="77777777" w:rsidR="001B3B47" w:rsidRPr="00133ED7" w:rsidRDefault="001B3B47" w:rsidP="00435AAC">
            <w:pPr>
              <w:suppressAutoHyphens w:val="0"/>
              <w:spacing w:after="0"/>
              <w:jc w:val="left"/>
              <w:rPr>
                <w:color w:val="000000"/>
                <w:sz w:val="16"/>
                <w:szCs w:val="16"/>
                <w:lang w:val="el-GR" w:eastAsia="el-GR"/>
              </w:rPr>
            </w:pPr>
          </w:p>
        </w:tc>
        <w:tc>
          <w:tcPr>
            <w:tcW w:w="3286" w:type="dxa"/>
            <w:vMerge/>
            <w:vAlign w:val="center"/>
            <w:hideMark/>
          </w:tcPr>
          <w:p w14:paraId="37A88A97" w14:textId="77777777" w:rsidR="001B3B47" w:rsidRPr="00133ED7" w:rsidRDefault="001B3B47" w:rsidP="00435AAC">
            <w:pPr>
              <w:suppressAutoHyphens w:val="0"/>
              <w:spacing w:after="0"/>
              <w:jc w:val="left"/>
              <w:rPr>
                <w:color w:val="000000"/>
                <w:sz w:val="16"/>
                <w:szCs w:val="16"/>
                <w:lang w:val="el-GR" w:eastAsia="el-GR"/>
              </w:rPr>
            </w:pPr>
          </w:p>
        </w:tc>
        <w:tc>
          <w:tcPr>
            <w:tcW w:w="973" w:type="dxa"/>
            <w:vMerge/>
            <w:vAlign w:val="center"/>
            <w:hideMark/>
          </w:tcPr>
          <w:p w14:paraId="57D9A220" w14:textId="77777777" w:rsidR="001B3B47" w:rsidRPr="00133ED7" w:rsidRDefault="001B3B47" w:rsidP="00435AAC">
            <w:pPr>
              <w:suppressAutoHyphens w:val="0"/>
              <w:spacing w:after="0"/>
              <w:jc w:val="left"/>
              <w:rPr>
                <w:color w:val="000000"/>
                <w:sz w:val="16"/>
                <w:szCs w:val="16"/>
                <w:lang w:val="el-GR" w:eastAsia="el-GR"/>
              </w:rPr>
            </w:pPr>
          </w:p>
        </w:tc>
        <w:tc>
          <w:tcPr>
            <w:tcW w:w="913" w:type="dxa"/>
            <w:vMerge/>
            <w:vAlign w:val="center"/>
            <w:hideMark/>
          </w:tcPr>
          <w:p w14:paraId="532D90EC" w14:textId="77777777" w:rsidR="001B3B47" w:rsidRPr="00133ED7" w:rsidRDefault="001B3B47" w:rsidP="00435AAC">
            <w:pPr>
              <w:suppressAutoHyphens w:val="0"/>
              <w:spacing w:after="0"/>
              <w:jc w:val="left"/>
              <w:rPr>
                <w:color w:val="000000"/>
                <w:sz w:val="16"/>
                <w:szCs w:val="16"/>
                <w:lang w:val="el-GR" w:eastAsia="el-GR"/>
              </w:rPr>
            </w:pPr>
          </w:p>
        </w:tc>
        <w:tc>
          <w:tcPr>
            <w:tcW w:w="528" w:type="dxa"/>
            <w:vMerge/>
            <w:vAlign w:val="center"/>
            <w:hideMark/>
          </w:tcPr>
          <w:p w14:paraId="161D8BC6" w14:textId="77777777" w:rsidR="001B3B47" w:rsidRPr="00133ED7" w:rsidRDefault="001B3B47" w:rsidP="00435AAC">
            <w:pPr>
              <w:suppressAutoHyphens w:val="0"/>
              <w:spacing w:after="0"/>
              <w:jc w:val="left"/>
              <w:rPr>
                <w:color w:val="000000"/>
                <w:sz w:val="16"/>
                <w:szCs w:val="16"/>
                <w:lang w:val="el-GR" w:eastAsia="el-GR"/>
              </w:rPr>
            </w:pPr>
          </w:p>
        </w:tc>
        <w:tc>
          <w:tcPr>
            <w:tcW w:w="1897" w:type="dxa"/>
            <w:vMerge/>
            <w:vAlign w:val="center"/>
            <w:hideMark/>
          </w:tcPr>
          <w:p w14:paraId="0687DCD6" w14:textId="77777777" w:rsidR="001B3B47" w:rsidRPr="00133ED7" w:rsidRDefault="001B3B47" w:rsidP="00435AAC">
            <w:pPr>
              <w:suppressAutoHyphens w:val="0"/>
              <w:spacing w:after="0"/>
              <w:jc w:val="left"/>
              <w:rPr>
                <w:color w:val="000000"/>
                <w:sz w:val="16"/>
                <w:szCs w:val="16"/>
                <w:lang w:val="el-GR" w:eastAsia="el-GR"/>
              </w:rPr>
            </w:pPr>
          </w:p>
        </w:tc>
        <w:tc>
          <w:tcPr>
            <w:tcW w:w="547" w:type="dxa"/>
            <w:vMerge/>
            <w:vAlign w:val="center"/>
            <w:hideMark/>
          </w:tcPr>
          <w:p w14:paraId="252FB02C" w14:textId="77777777" w:rsidR="001B3B47" w:rsidRPr="00133ED7" w:rsidRDefault="001B3B47" w:rsidP="00435AAC">
            <w:pPr>
              <w:suppressAutoHyphens w:val="0"/>
              <w:spacing w:after="0"/>
              <w:jc w:val="left"/>
              <w:rPr>
                <w:color w:val="000000"/>
                <w:sz w:val="16"/>
                <w:szCs w:val="16"/>
                <w:lang w:val="el-GR" w:eastAsia="el-GR"/>
              </w:rPr>
            </w:pPr>
          </w:p>
        </w:tc>
        <w:tc>
          <w:tcPr>
            <w:tcW w:w="1086" w:type="dxa"/>
            <w:vMerge/>
            <w:vAlign w:val="center"/>
            <w:hideMark/>
          </w:tcPr>
          <w:p w14:paraId="318644D4" w14:textId="77777777" w:rsidR="001B3B47" w:rsidRPr="00133ED7" w:rsidRDefault="001B3B47" w:rsidP="00435AAC">
            <w:pPr>
              <w:suppressAutoHyphens w:val="0"/>
              <w:spacing w:after="0"/>
              <w:jc w:val="left"/>
              <w:rPr>
                <w:color w:val="000000"/>
                <w:sz w:val="16"/>
                <w:szCs w:val="16"/>
                <w:lang w:val="el-GR" w:eastAsia="el-GR"/>
              </w:rPr>
            </w:pPr>
          </w:p>
        </w:tc>
        <w:tc>
          <w:tcPr>
            <w:tcW w:w="981" w:type="dxa"/>
            <w:vMerge/>
            <w:vAlign w:val="center"/>
            <w:hideMark/>
          </w:tcPr>
          <w:p w14:paraId="070B3F61" w14:textId="77777777" w:rsidR="001B3B47" w:rsidRPr="00133ED7" w:rsidRDefault="001B3B47" w:rsidP="00435AAC">
            <w:pPr>
              <w:suppressAutoHyphens w:val="0"/>
              <w:spacing w:after="0"/>
              <w:jc w:val="left"/>
              <w:rPr>
                <w:color w:val="000000"/>
                <w:sz w:val="16"/>
                <w:szCs w:val="16"/>
                <w:lang w:val="el-GR" w:eastAsia="el-GR"/>
              </w:rPr>
            </w:pPr>
          </w:p>
        </w:tc>
        <w:tc>
          <w:tcPr>
            <w:tcW w:w="1108" w:type="dxa"/>
            <w:vMerge/>
            <w:vAlign w:val="center"/>
            <w:hideMark/>
          </w:tcPr>
          <w:p w14:paraId="558B0EDB" w14:textId="77777777" w:rsidR="001B3B47" w:rsidRPr="00133ED7" w:rsidRDefault="001B3B47" w:rsidP="00435AAC">
            <w:pPr>
              <w:suppressAutoHyphens w:val="0"/>
              <w:spacing w:after="0"/>
              <w:jc w:val="left"/>
              <w:rPr>
                <w:color w:val="000000"/>
                <w:sz w:val="16"/>
                <w:szCs w:val="16"/>
                <w:lang w:val="el-GR" w:eastAsia="el-GR"/>
              </w:rPr>
            </w:pPr>
          </w:p>
        </w:tc>
        <w:tc>
          <w:tcPr>
            <w:tcW w:w="1108" w:type="dxa"/>
            <w:vMerge/>
            <w:vAlign w:val="center"/>
            <w:hideMark/>
          </w:tcPr>
          <w:p w14:paraId="52C5BE40" w14:textId="77777777" w:rsidR="001B3B47" w:rsidRPr="00133ED7" w:rsidRDefault="001B3B47" w:rsidP="00435AAC">
            <w:pPr>
              <w:suppressAutoHyphens w:val="0"/>
              <w:spacing w:after="0"/>
              <w:jc w:val="left"/>
              <w:rPr>
                <w:color w:val="000000"/>
                <w:sz w:val="16"/>
                <w:szCs w:val="16"/>
                <w:lang w:val="el-GR" w:eastAsia="el-GR"/>
              </w:rPr>
            </w:pPr>
          </w:p>
        </w:tc>
        <w:tc>
          <w:tcPr>
            <w:tcW w:w="1442" w:type="dxa"/>
            <w:shd w:val="clear" w:color="auto" w:fill="auto"/>
            <w:vAlign w:val="center"/>
            <w:hideMark/>
          </w:tcPr>
          <w:p w14:paraId="07207D29"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Χ2-083</w:t>
            </w:r>
          </w:p>
        </w:tc>
        <w:tc>
          <w:tcPr>
            <w:tcW w:w="1167" w:type="dxa"/>
            <w:vMerge/>
            <w:vAlign w:val="center"/>
            <w:hideMark/>
          </w:tcPr>
          <w:p w14:paraId="046E548E" w14:textId="77777777" w:rsidR="001B3B47" w:rsidRPr="00133ED7" w:rsidRDefault="001B3B47" w:rsidP="00435AAC">
            <w:pPr>
              <w:suppressAutoHyphens w:val="0"/>
              <w:spacing w:after="0"/>
              <w:jc w:val="left"/>
              <w:rPr>
                <w:color w:val="000000"/>
                <w:sz w:val="16"/>
                <w:szCs w:val="16"/>
                <w:lang w:val="el-GR" w:eastAsia="el-GR"/>
              </w:rPr>
            </w:pPr>
          </w:p>
        </w:tc>
      </w:tr>
      <w:tr w:rsidR="001B3B47" w:rsidRPr="00133ED7" w14:paraId="700071D8" w14:textId="77777777" w:rsidTr="00435AAC">
        <w:trPr>
          <w:trHeight w:val="630"/>
          <w:jc w:val="center"/>
        </w:trPr>
        <w:tc>
          <w:tcPr>
            <w:tcW w:w="437" w:type="dxa"/>
            <w:shd w:val="clear" w:color="auto" w:fill="auto"/>
            <w:vAlign w:val="center"/>
            <w:hideMark/>
          </w:tcPr>
          <w:p w14:paraId="1DF3E77A"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9</w:t>
            </w:r>
          </w:p>
        </w:tc>
        <w:tc>
          <w:tcPr>
            <w:tcW w:w="3286" w:type="dxa"/>
            <w:shd w:val="clear" w:color="auto" w:fill="auto"/>
            <w:vAlign w:val="center"/>
            <w:hideMark/>
          </w:tcPr>
          <w:p w14:paraId="3103EE5D"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Εξοπλισμός εργαστηρίου οργανοληπτικού ελέγχου τροφίμων</w:t>
            </w:r>
          </w:p>
        </w:tc>
        <w:tc>
          <w:tcPr>
            <w:tcW w:w="973" w:type="dxa"/>
            <w:shd w:val="clear" w:color="auto" w:fill="auto"/>
            <w:vAlign w:val="center"/>
            <w:hideMark/>
          </w:tcPr>
          <w:p w14:paraId="7EDC44B7"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45214600-6</w:t>
            </w:r>
          </w:p>
        </w:tc>
        <w:tc>
          <w:tcPr>
            <w:tcW w:w="913" w:type="dxa"/>
            <w:shd w:val="clear" w:color="auto" w:fill="auto"/>
            <w:vAlign w:val="center"/>
            <w:hideMark/>
          </w:tcPr>
          <w:p w14:paraId="63452600"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rPr>
              <w:t>14-05</w:t>
            </w:r>
          </w:p>
        </w:tc>
        <w:tc>
          <w:tcPr>
            <w:tcW w:w="528" w:type="dxa"/>
            <w:shd w:val="clear" w:color="auto" w:fill="auto"/>
            <w:vAlign w:val="center"/>
            <w:hideMark/>
          </w:tcPr>
          <w:p w14:paraId="6ECFC236"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w:t>
            </w:r>
          </w:p>
        </w:tc>
        <w:tc>
          <w:tcPr>
            <w:tcW w:w="1897" w:type="dxa"/>
            <w:shd w:val="clear" w:color="auto" w:fill="auto"/>
            <w:vAlign w:val="center"/>
            <w:hideMark/>
          </w:tcPr>
          <w:p w14:paraId="335A8741"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Εξοπλισμός εργαστηρίου οργανοληπτικού ελέγχου τροφίμων</w:t>
            </w:r>
          </w:p>
        </w:tc>
        <w:tc>
          <w:tcPr>
            <w:tcW w:w="547" w:type="dxa"/>
            <w:shd w:val="clear" w:color="auto" w:fill="auto"/>
            <w:vAlign w:val="center"/>
            <w:hideMark/>
          </w:tcPr>
          <w:p w14:paraId="3303A959"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ΣΕΤ</w:t>
            </w:r>
          </w:p>
        </w:tc>
        <w:tc>
          <w:tcPr>
            <w:tcW w:w="1086" w:type="dxa"/>
            <w:shd w:val="clear" w:color="auto" w:fill="auto"/>
            <w:vAlign w:val="center"/>
            <w:hideMark/>
          </w:tcPr>
          <w:p w14:paraId="2E8481EA"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w:t>
            </w:r>
          </w:p>
        </w:tc>
        <w:tc>
          <w:tcPr>
            <w:tcW w:w="981" w:type="dxa"/>
            <w:shd w:val="clear" w:color="auto" w:fill="auto"/>
            <w:vAlign w:val="center"/>
            <w:hideMark/>
          </w:tcPr>
          <w:p w14:paraId="2C78CBE5"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10.000</w:t>
            </w:r>
          </w:p>
        </w:tc>
        <w:tc>
          <w:tcPr>
            <w:tcW w:w="1108" w:type="dxa"/>
            <w:shd w:val="clear" w:color="auto" w:fill="auto"/>
            <w:vAlign w:val="center"/>
            <w:hideMark/>
          </w:tcPr>
          <w:p w14:paraId="3132DA86" w14:textId="77777777" w:rsidR="001B3B47" w:rsidRPr="00133ED7" w:rsidRDefault="001B3B47" w:rsidP="00435AAC">
            <w:pPr>
              <w:suppressAutoHyphens w:val="0"/>
              <w:spacing w:after="0"/>
              <w:jc w:val="center"/>
              <w:rPr>
                <w:color w:val="000000"/>
                <w:sz w:val="16"/>
                <w:szCs w:val="16"/>
                <w:lang w:val="el-GR" w:eastAsia="el-GR"/>
              </w:rPr>
            </w:pPr>
            <w:r w:rsidRPr="00133ED7">
              <w:rPr>
                <w:color w:val="000000"/>
                <w:sz w:val="16"/>
                <w:szCs w:val="16"/>
                <w:lang w:val="el-GR" w:eastAsia="el-GR"/>
              </w:rPr>
              <w:t>8.064,52</w:t>
            </w:r>
          </w:p>
        </w:tc>
        <w:tc>
          <w:tcPr>
            <w:tcW w:w="1108" w:type="dxa"/>
            <w:shd w:val="clear" w:color="auto" w:fill="auto"/>
            <w:vAlign w:val="center"/>
            <w:hideMark/>
          </w:tcPr>
          <w:p w14:paraId="06F6015A"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Χημείας</w:t>
            </w:r>
          </w:p>
        </w:tc>
        <w:tc>
          <w:tcPr>
            <w:tcW w:w="1442" w:type="dxa"/>
            <w:shd w:val="clear" w:color="auto" w:fill="auto"/>
            <w:vAlign w:val="center"/>
            <w:hideMark/>
          </w:tcPr>
          <w:p w14:paraId="269E95CA"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Εργ. οργανοληπτικής εξέτασης τροφίμων/ X2-106</w:t>
            </w:r>
          </w:p>
        </w:tc>
        <w:tc>
          <w:tcPr>
            <w:tcW w:w="1167" w:type="dxa"/>
            <w:shd w:val="clear" w:color="auto" w:fill="auto"/>
            <w:vAlign w:val="center"/>
            <w:hideMark/>
          </w:tcPr>
          <w:p w14:paraId="2CE533C9" w14:textId="77777777" w:rsidR="001B3B47" w:rsidRPr="00133ED7" w:rsidRDefault="001B3B47" w:rsidP="00435AAC">
            <w:pPr>
              <w:suppressAutoHyphens w:val="0"/>
              <w:spacing w:after="0"/>
              <w:jc w:val="left"/>
              <w:rPr>
                <w:color w:val="000000"/>
                <w:sz w:val="16"/>
                <w:szCs w:val="16"/>
                <w:lang w:val="el-GR" w:eastAsia="el-GR"/>
              </w:rPr>
            </w:pPr>
            <w:r w:rsidRPr="00133ED7">
              <w:rPr>
                <w:color w:val="000000"/>
                <w:sz w:val="16"/>
                <w:szCs w:val="16"/>
                <w:lang w:val="el-GR" w:eastAsia="el-GR"/>
              </w:rPr>
              <w:t>Χ2-106/ Τμ. Χημείας, Ισόγειο</w:t>
            </w:r>
          </w:p>
        </w:tc>
      </w:tr>
    </w:tbl>
    <w:p w14:paraId="5C1C64C7" w14:textId="77777777" w:rsidR="001B3B47" w:rsidRPr="00133ED7" w:rsidRDefault="001B3B47" w:rsidP="001B3B47">
      <w:pPr>
        <w:rPr>
          <w:rFonts w:ascii="Tahoma" w:eastAsia="Calibri" w:hAnsi="Tahoma" w:cs="Tahoma"/>
          <w:b/>
          <w:bCs/>
          <w:sz w:val="20"/>
          <w:szCs w:val="20"/>
          <w:lang w:val="el-GR" w:eastAsia="en-US"/>
        </w:rPr>
      </w:pPr>
    </w:p>
    <w:p w14:paraId="48530321" w14:textId="77777777" w:rsidR="001B3B47" w:rsidRPr="00133ED7" w:rsidRDefault="001B3B47" w:rsidP="001B3B47">
      <w:pPr>
        <w:rPr>
          <w:rFonts w:ascii="Tahoma" w:eastAsia="Calibri" w:hAnsi="Tahoma" w:cs="Tahoma"/>
          <w:b/>
          <w:bCs/>
          <w:sz w:val="20"/>
          <w:szCs w:val="20"/>
          <w:lang w:val="el-GR" w:eastAsia="en-US"/>
        </w:rPr>
      </w:pPr>
    </w:p>
    <w:p w14:paraId="33ABE4DA" w14:textId="77777777" w:rsidR="001B3B47" w:rsidRPr="00133ED7" w:rsidRDefault="001B3B47" w:rsidP="001B3B47">
      <w:pPr>
        <w:rPr>
          <w:rFonts w:ascii="Segoe UI" w:hAnsi="Segoe UI" w:cs="Segoe UI"/>
          <w:szCs w:val="22"/>
          <w:lang w:val="el-GR"/>
        </w:rPr>
        <w:sectPr w:rsidR="001B3B47" w:rsidRPr="00133ED7" w:rsidSect="002950FB">
          <w:pgSz w:w="16838" w:h="11906" w:orient="landscape"/>
          <w:pgMar w:top="1134" w:right="820" w:bottom="1134" w:left="1134" w:header="720" w:footer="431" w:gutter="0"/>
          <w:cols w:space="720"/>
          <w:docGrid w:linePitch="600" w:charSpace="36864"/>
        </w:sectPr>
      </w:pPr>
    </w:p>
    <w:p w14:paraId="64774D32" w14:textId="77777777" w:rsidR="001B3B47" w:rsidRPr="00133ED7" w:rsidRDefault="001B3B47" w:rsidP="001B3B47">
      <w:pPr>
        <w:suppressAutoHyphens w:val="0"/>
        <w:spacing w:after="160" w:line="259" w:lineRule="auto"/>
        <w:jc w:val="center"/>
        <w:rPr>
          <w:rFonts w:ascii="Tahoma" w:eastAsia="Calibri" w:hAnsi="Tahoma" w:cs="Tahoma"/>
          <w:b/>
          <w:bCs/>
          <w:sz w:val="20"/>
          <w:szCs w:val="20"/>
          <w:lang w:val="el-GR" w:eastAsia="en-US"/>
        </w:rPr>
      </w:pPr>
      <w:r w:rsidRPr="00133ED7">
        <w:rPr>
          <w:rFonts w:ascii="Tahoma" w:eastAsia="Calibri" w:hAnsi="Tahoma" w:cs="Tahoma"/>
          <w:b/>
          <w:bCs/>
          <w:sz w:val="20"/>
          <w:szCs w:val="20"/>
          <w:lang w:val="el-GR" w:eastAsia="en-US"/>
        </w:rPr>
        <w:lastRenderedPageBreak/>
        <w:t xml:space="preserve">Αναλυτική Περιγραφή Φυσικού Αντικειμένου Έργου </w:t>
      </w:r>
      <w:r w:rsidRPr="00133ED7">
        <w:rPr>
          <w:rFonts w:ascii="Tahoma" w:eastAsia="Calibri" w:hAnsi="Tahoma" w:cs="Tahoma"/>
          <w:b/>
          <w:bCs/>
          <w:sz w:val="20"/>
          <w:szCs w:val="20"/>
          <w:lang w:val="en-US" w:eastAsia="en-US"/>
        </w:rPr>
        <w:t>MIS</w:t>
      </w:r>
      <w:r w:rsidRPr="00133ED7">
        <w:rPr>
          <w:rFonts w:ascii="Tahoma" w:eastAsia="Calibri" w:hAnsi="Tahoma" w:cs="Tahoma"/>
          <w:b/>
          <w:bCs/>
          <w:sz w:val="20"/>
          <w:szCs w:val="20"/>
          <w:lang w:val="el-GR" w:eastAsia="en-US"/>
        </w:rPr>
        <w:t xml:space="preserve"> 5047235</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3"/>
        <w:gridCol w:w="1134"/>
        <w:gridCol w:w="1843"/>
        <w:gridCol w:w="1418"/>
        <w:gridCol w:w="1559"/>
      </w:tblGrid>
      <w:tr w:rsidR="001B3B47" w:rsidRPr="00133ED7" w14:paraId="0E07884C" w14:textId="77777777" w:rsidTr="00435AAC">
        <w:trPr>
          <w:jc w:val="center"/>
        </w:trPr>
        <w:tc>
          <w:tcPr>
            <w:tcW w:w="851" w:type="dxa"/>
            <w:shd w:val="clear" w:color="auto" w:fill="00B0F0"/>
            <w:vAlign w:val="center"/>
          </w:tcPr>
          <w:p w14:paraId="4FD95460" w14:textId="77777777" w:rsidR="001B3B47" w:rsidRPr="00133ED7" w:rsidRDefault="001B3B47" w:rsidP="00435AAC">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133ED7">
              <w:rPr>
                <w:rFonts w:ascii="Tahoma" w:eastAsia="Calibri" w:hAnsi="Tahoma" w:cs="Tahoma"/>
                <w:b/>
                <w:bCs/>
                <w:color w:val="000000"/>
                <w:sz w:val="16"/>
                <w:szCs w:val="16"/>
                <w:lang w:val="el-GR" w:eastAsia="en-US"/>
              </w:rPr>
              <w:t>Τμήμα</w:t>
            </w:r>
          </w:p>
        </w:tc>
        <w:tc>
          <w:tcPr>
            <w:tcW w:w="3543" w:type="dxa"/>
            <w:shd w:val="clear" w:color="auto" w:fill="00B0F0"/>
            <w:vAlign w:val="center"/>
          </w:tcPr>
          <w:p w14:paraId="5F86BF37"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Τίτλος Τμήματος </w:t>
            </w:r>
          </w:p>
        </w:tc>
        <w:tc>
          <w:tcPr>
            <w:tcW w:w="1134" w:type="dxa"/>
            <w:shd w:val="clear" w:color="auto" w:fill="00B0F0"/>
            <w:vAlign w:val="center"/>
          </w:tcPr>
          <w:p w14:paraId="4F6280BD"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CPV </w:t>
            </w:r>
          </w:p>
        </w:tc>
        <w:tc>
          <w:tcPr>
            <w:tcW w:w="1843" w:type="dxa"/>
            <w:shd w:val="clear" w:color="auto" w:fill="00B0F0"/>
          </w:tcPr>
          <w:p w14:paraId="10F1B1BF" w14:textId="77777777" w:rsidR="001B3B47" w:rsidRPr="00133ED7" w:rsidRDefault="001B3B47" w:rsidP="00435AAC">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133ED7">
              <w:rPr>
                <w:rFonts w:ascii="Tahoma" w:eastAsia="Calibri" w:hAnsi="Tahoma" w:cs="Tahoma"/>
                <w:b/>
                <w:bCs/>
                <w:color w:val="000000"/>
                <w:sz w:val="16"/>
                <w:szCs w:val="16"/>
                <w:lang w:val="el-GR" w:eastAsia="en-US"/>
              </w:rPr>
              <w:t>Κατηγορία Δαπάνης</w:t>
            </w:r>
          </w:p>
        </w:tc>
        <w:tc>
          <w:tcPr>
            <w:tcW w:w="1418" w:type="dxa"/>
            <w:shd w:val="clear" w:color="auto" w:fill="00B0F0"/>
            <w:vAlign w:val="center"/>
          </w:tcPr>
          <w:p w14:paraId="233CB31F"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Π/Υ Τμήματος με ΦΠΑ </w:t>
            </w:r>
          </w:p>
        </w:tc>
        <w:tc>
          <w:tcPr>
            <w:tcW w:w="1559" w:type="dxa"/>
            <w:shd w:val="clear" w:color="auto" w:fill="00B0F0"/>
            <w:vAlign w:val="center"/>
          </w:tcPr>
          <w:p w14:paraId="6AB071B8"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Π/Υ Τμήματος χωρίς ΦΠΑ </w:t>
            </w:r>
          </w:p>
        </w:tc>
      </w:tr>
      <w:tr w:rsidR="001B3B47" w:rsidRPr="00133ED7" w14:paraId="3717B58C" w14:textId="77777777" w:rsidTr="00435AAC">
        <w:trPr>
          <w:trHeight w:val="454"/>
          <w:jc w:val="center"/>
        </w:trPr>
        <w:tc>
          <w:tcPr>
            <w:tcW w:w="851" w:type="dxa"/>
            <w:shd w:val="clear" w:color="auto" w:fill="auto"/>
            <w:vAlign w:val="center"/>
          </w:tcPr>
          <w:p w14:paraId="52048707" w14:textId="77777777" w:rsidR="001B3B47" w:rsidRPr="00133ED7" w:rsidRDefault="001B3B47" w:rsidP="00435AAC">
            <w:pPr>
              <w:suppressAutoHyphens w:val="0"/>
              <w:spacing w:after="0"/>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1</w:t>
            </w:r>
          </w:p>
        </w:tc>
        <w:tc>
          <w:tcPr>
            <w:tcW w:w="3543" w:type="dxa"/>
            <w:shd w:val="clear" w:color="auto" w:fill="auto"/>
            <w:vAlign w:val="center"/>
          </w:tcPr>
          <w:p w14:paraId="12BCF2F5" w14:textId="77777777" w:rsidR="001B3B47" w:rsidRPr="00133ED7" w:rsidRDefault="001B3B47" w:rsidP="00435AAC">
            <w:pPr>
              <w:suppressAutoHyphens w:val="0"/>
              <w:spacing w:after="0"/>
              <w:jc w:val="center"/>
              <w:rPr>
                <w:rFonts w:ascii="Tahoma" w:eastAsia="Calibri" w:hAnsi="Tahoma" w:cs="Tahoma"/>
                <w:sz w:val="16"/>
                <w:szCs w:val="16"/>
                <w:lang w:val="el-GR" w:eastAsia="en-US"/>
              </w:rPr>
            </w:pPr>
            <w:r w:rsidRPr="00133ED7">
              <w:rPr>
                <w:rFonts w:eastAsia="Calibri" w:cs="Times New Roman"/>
                <w:color w:val="000000"/>
                <w:szCs w:val="22"/>
                <w:lang w:val="el-GR" w:eastAsia="en-US"/>
              </w:rPr>
              <w:t>ΣΥΣΤΗΜΑ ΔΙΔΙΑΣΤΑΤΗΣ ΑΕΡΙΑΣ ΧΡΩΜΑΤΟΓΡΑΦΙΑΣ –  ΦΑΣΜΑΤΟΜΕΤΡΙΑΣ ΜΑΖΑΣ ΥΨΗΛΗΣ ΔΙΑΚΡΙΤΙΚΗΣ ΙΚΑΝΟΤΗΤΑΣ-</w:t>
            </w:r>
            <w:r w:rsidRPr="00133ED7">
              <w:rPr>
                <w:rFonts w:eastAsia="Calibri" w:cs="Times New Roman"/>
                <w:color w:val="000000"/>
                <w:szCs w:val="22"/>
                <w:lang w:val="en-US" w:eastAsia="en-US"/>
              </w:rPr>
              <w:t>TOF</w:t>
            </w:r>
          </w:p>
        </w:tc>
        <w:tc>
          <w:tcPr>
            <w:tcW w:w="1134" w:type="dxa"/>
            <w:shd w:val="clear" w:color="auto" w:fill="auto"/>
            <w:vAlign w:val="center"/>
          </w:tcPr>
          <w:p w14:paraId="75C16B8E" w14:textId="77777777" w:rsidR="001B3B47" w:rsidRPr="00133ED7" w:rsidRDefault="001B3B47" w:rsidP="00435AAC">
            <w:pPr>
              <w:suppressAutoHyphens w:val="0"/>
              <w:spacing w:after="0"/>
              <w:jc w:val="center"/>
              <w:rPr>
                <w:rFonts w:ascii="Tahoma" w:eastAsia="Calibri" w:hAnsi="Tahoma" w:cs="Tahoma"/>
                <w:sz w:val="16"/>
                <w:szCs w:val="16"/>
                <w:lang w:val="el-GR" w:eastAsia="en-US"/>
              </w:rPr>
            </w:pPr>
            <w:r w:rsidRPr="00133ED7">
              <w:rPr>
                <w:color w:val="000000"/>
                <w:sz w:val="16"/>
                <w:szCs w:val="16"/>
                <w:lang w:val="el-GR" w:eastAsia="el-GR"/>
              </w:rPr>
              <w:t>38432210-7</w:t>
            </w:r>
          </w:p>
        </w:tc>
        <w:tc>
          <w:tcPr>
            <w:tcW w:w="1843" w:type="dxa"/>
            <w:shd w:val="clear" w:color="auto" w:fill="auto"/>
            <w:vAlign w:val="center"/>
          </w:tcPr>
          <w:p w14:paraId="18481C87" w14:textId="77777777" w:rsidR="001B3B47" w:rsidRPr="00133ED7" w:rsidRDefault="001B3B47" w:rsidP="00435AAC">
            <w:pPr>
              <w:suppressAutoHyphens w:val="0"/>
              <w:spacing w:after="0"/>
              <w:jc w:val="center"/>
              <w:rPr>
                <w:rFonts w:ascii="Tahoma" w:eastAsia="Calibri" w:hAnsi="Tahoma" w:cs="Tahoma"/>
                <w:sz w:val="16"/>
                <w:szCs w:val="16"/>
                <w:lang w:val="en-US" w:eastAsia="en-US"/>
              </w:rPr>
            </w:pPr>
            <w:r w:rsidRPr="00133ED7">
              <w:rPr>
                <w:rFonts w:ascii="Tahoma" w:eastAsia="Calibri" w:hAnsi="Tahoma" w:cs="Tahoma"/>
                <w:sz w:val="16"/>
                <w:szCs w:val="16"/>
                <w:lang w:val="en-US" w:eastAsia="en-US"/>
              </w:rPr>
              <w:t>14-05</w:t>
            </w:r>
          </w:p>
        </w:tc>
        <w:tc>
          <w:tcPr>
            <w:tcW w:w="1418" w:type="dxa"/>
            <w:shd w:val="clear" w:color="auto" w:fill="auto"/>
            <w:vAlign w:val="center"/>
          </w:tcPr>
          <w:p w14:paraId="217B16ED" w14:textId="77777777" w:rsidR="001B3B47" w:rsidRPr="00133ED7" w:rsidRDefault="001B3B47" w:rsidP="00435AAC">
            <w:pPr>
              <w:suppressAutoHyphens w:val="0"/>
              <w:spacing w:after="0"/>
              <w:jc w:val="center"/>
              <w:rPr>
                <w:rFonts w:ascii="Tahoma" w:eastAsia="Calibri" w:hAnsi="Tahoma" w:cs="Tahoma"/>
                <w:sz w:val="16"/>
                <w:szCs w:val="16"/>
                <w:lang w:val="en-US" w:eastAsia="en-US"/>
              </w:rPr>
            </w:pPr>
            <w:r w:rsidRPr="00133ED7">
              <w:rPr>
                <w:rFonts w:ascii="Tahoma" w:eastAsia="Calibri" w:hAnsi="Tahoma" w:cs="Tahoma"/>
                <w:sz w:val="16"/>
                <w:szCs w:val="16"/>
                <w:lang w:val="en-US" w:eastAsia="en-US"/>
              </w:rPr>
              <w:t>28</w:t>
            </w:r>
            <w:r w:rsidRPr="00133ED7">
              <w:rPr>
                <w:rFonts w:ascii="Tahoma" w:eastAsia="Calibri" w:hAnsi="Tahoma" w:cs="Tahoma"/>
                <w:sz w:val="16"/>
                <w:szCs w:val="16"/>
                <w:lang w:val="el-GR" w:eastAsia="en-US"/>
              </w:rPr>
              <w:t>3.</w:t>
            </w:r>
            <w:r w:rsidRPr="00133ED7">
              <w:rPr>
                <w:rFonts w:ascii="Tahoma" w:eastAsia="Calibri" w:hAnsi="Tahoma" w:cs="Tahoma"/>
                <w:sz w:val="16"/>
                <w:szCs w:val="16"/>
                <w:lang w:val="en-US" w:eastAsia="en-US"/>
              </w:rPr>
              <w:t>000,00</w:t>
            </w:r>
          </w:p>
        </w:tc>
        <w:tc>
          <w:tcPr>
            <w:tcW w:w="1559" w:type="dxa"/>
            <w:shd w:val="clear" w:color="auto" w:fill="auto"/>
            <w:vAlign w:val="center"/>
          </w:tcPr>
          <w:p w14:paraId="0A2B3833" w14:textId="77777777" w:rsidR="001B3B47" w:rsidRPr="00133ED7" w:rsidRDefault="001B3B47" w:rsidP="00435AAC">
            <w:pPr>
              <w:suppressAutoHyphens w:val="0"/>
              <w:spacing w:after="0"/>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228.225,81</w:t>
            </w:r>
          </w:p>
        </w:tc>
      </w:tr>
    </w:tbl>
    <w:p w14:paraId="239C9E78" w14:textId="77777777" w:rsidR="001B3B47" w:rsidRPr="00133ED7" w:rsidRDefault="001B3B47" w:rsidP="001B3B47">
      <w:pPr>
        <w:suppressAutoHyphens w:val="0"/>
        <w:spacing w:after="160" w:line="259" w:lineRule="auto"/>
        <w:jc w:val="left"/>
        <w:rPr>
          <w:rFonts w:ascii="Tahoma" w:eastAsia="Calibri" w:hAnsi="Tahoma" w:cs="Tahoma"/>
          <w:b/>
          <w:sz w:val="16"/>
          <w:szCs w:val="16"/>
          <w:lang w:val="el-GR" w:eastAsia="en-US"/>
        </w:rPr>
      </w:pPr>
    </w:p>
    <w:tbl>
      <w:tblPr>
        <w:tblW w:w="10982" w:type="dxa"/>
        <w:jc w:val="center"/>
        <w:tblLayout w:type="fixed"/>
        <w:tblLook w:val="0000" w:firstRow="0" w:lastRow="0" w:firstColumn="0" w:lastColumn="0" w:noHBand="0" w:noVBand="0"/>
      </w:tblPr>
      <w:tblGrid>
        <w:gridCol w:w="924"/>
        <w:gridCol w:w="3547"/>
        <w:gridCol w:w="3677"/>
        <w:gridCol w:w="850"/>
        <w:gridCol w:w="992"/>
        <w:gridCol w:w="992"/>
      </w:tblGrid>
      <w:tr w:rsidR="001B3B47" w:rsidRPr="00133ED7" w14:paraId="7C06A29F" w14:textId="77777777" w:rsidTr="00435AAC">
        <w:trPr>
          <w:trHeight w:val="60"/>
          <w:jc w:val="center"/>
        </w:trPr>
        <w:tc>
          <w:tcPr>
            <w:tcW w:w="109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4A781691" w14:textId="77777777" w:rsidR="001B3B47" w:rsidRPr="00133ED7" w:rsidRDefault="001B3B47" w:rsidP="00435AAC">
            <w:pPr>
              <w:suppressAutoHyphens w:val="0"/>
              <w:spacing w:after="0" w:line="259" w:lineRule="auto"/>
              <w:jc w:val="center"/>
              <w:rPr>
                <w:rFonts w:eastAsia="Calibri" w:cs="Times New Roman"/>
                <w:b/>
                <w:bCs/>
                <w:color w:val="000000"/>
                <w:szCs w:val="22"/>
                <w:lang w:val="el-GR" w:eastAsia="en-US"/>
              </w:rPr>
            </w:pPr>
            <w:r w:rsidRPr="00133ED7">
              <w:rPr>
                <w:rFonts w:eastAsia="Calibri" w:cs="Times New Roman"/>
                <w:b/>
                <w:bCs/>
                <w:color w:val="000000"/>
                <w:szCs w:val="22"/>
                <w:lang w:val="el-GR" w:eastAsia="en-US"/>
              </w:rPr>
              <w:t>Τμήμα</w:t>
            </w:r>
            <w:r w:rsidRPr="00133ED7">
              <w:rPr>
                <w:rFonts w:eastAsia="Calibri" w:cs="Tahoma"/>
                <w:b/>
                <w:szCs w:val="22"/>
                <w:lang w:val="el-GR" w:eastAsia="en-US"/>
              </w:rPr>
              <w:t>1.</w:t>
            </w:r>
            <w:r w:rsidRPr="00133ED7">
              <w:rPr>
                <w:rFonts w:eastAsia="Calibri" w:cs="Tahoma"/>
                <w:szCs w:val="22"/>
                <w:lang w:val="el-GR" w:eastAsia="en-US"/>
              </w:rPr>
              <w:t xml:space="preserve"> </w:t>
            </w:r>
            <w:r w:rsidRPr="00133ED7">
              <w:rPr>
                <w:rFonts w:eastAsia="Calibri" w:cs="Times New Roman"/>
                <w:color w:val="000000"/>
                <w:szCs w:val="22"/>
                <w:lang w:val="el-GR" w:eastAsia="en-US"/>
              </w:rPr>
              <w:t>ΣΥΣΤΗΜΑ ΔΙΣΔΙΑΣΤΑΤΗΣ ΑΕΡΙΑΣ ΧΡΩΜΑΤΟΓΡΑΦΙΑΣ –  ΦΑΣΜΑΤΟΜΕΤΡΙΑΣ ΜΑΖΑΣ ΥΨΗΛΗΣ ΔΙΑΚΡΙΤΙΚΗΣ ΙΚΑΝΟΤΗΤΑΣ-</w:t>
            </w:r>
            <w:r w:rsidRPr="00133ED7">
              <w:rPr>
                <w:rFonts w:eastAsia="Calibri" w:cs="Times New Roman"/>
                <w:color w:val="000000"/>
                <w:szCs w:val="22"/>
                <w:lang w:val="en-US" w:eastAsia="en-US"/>
              </w:rPr>
              <w:t>TOF</w:t>
            </w:r>
          </w:p>
        </w:tc>
      </w:tr>
      <w:tr w:rsidR="001B3B47" w:rsidRPr="00133ED7" w14:paraId="5324CFDD" w14:textId="77777777" w:rsidTr="00435AAC">
        <w:trPr>
          <w:trHeight w:val="60"/>
          <w:jc w:val="center"/>
        </w:trPr>
        <w:tc>
          <w:tcPr>
            <w:tcW w:w="924" w:type="dxa"/>
            <w:tcBorders>
              <w:top w:val="single" w:sz="4" w:space="0" w:color="auto"/>
              <w:left w:val="single" w:sz="4" w:space="0" w:color="000000"/>
              <w:bottom w:val="single" w:sz="4" w:space="0" w:color="000000"/>
            </w:tcBorders>
            <w:shd w:val="clear" w:color="auto" w:fill="FFFF99"/>
            <w:vAlign w:val="center"/>
          </w:tcPr>
          <w:p w14:paraId="2599A7D2"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ΑΑ Είδους στο Τμήμα</w:t>
            </w:r>
          </w:p>
        </w:tc>
        <w:tc>
          <w:tcPr>
            <w:tcW w:w="7224" w:type="dxa"/>
            <w:gridSpan w:val="2"/>
            <w:tcBorders>
              <w:top w:val="single" w:sz="4" w:space="0" w:color="auto"/>
              <w:left w:val="single" w:sz="4" w:space="0" w:color="000000"/>
              <w:bottom w:val="single" w:sz="4" w:space="0" w:color="000000"/>
            </w:tcBorders>
            <w:shd w:val="clear" w:color="auto" w:fill="FFFF99"/>
            <w:vAlign w:val="center"/>
          </w:tcPr>
          <w:p w14:paraId="12C7F916"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Σύντομη Περιγραφή Είδους</w:t>
            </w:r>
          </w:p>
        </w:tc>
        <w:tc>
          <w:tcPr>
            <w:tcW w:w="1842"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1CAB73A5" w14:textId="77777777" w:rsidR="001B3B47" w:rsidRPr="00133ED7" w:rsidRDefault="001B3B47" w:rsidP="00435AAC">
            <w:pPr>
              <w:suppressAutoHyphens w:val="0"/>
              <w:spacing w:after="0" w:line="259" w:lineRule="auto"/>
              <w:ind w:right="-15"/>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Μον. </w:t>
            </w:r>
          </w:p>
          <w:p w14:paraId="788052AF"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b/>
                <w:sz w:val="16"/>
                <w:szCs w:val="16"/>
                <w:lang w:val="el-GR" w:eastAsia="en-US"/>
              </w:rPr>
              <w:t>Μετρ.</w:t>
            </w:r>
          </w:p>
        </w:tc>
        <w:tc>
          <w:tcPr>
            <w:tcW w:w="992" w:type="dxa"/>
            <w:tcBorders>
              <w:top w:val="single" w:sz="4" w:space="0" w:color="auto"/>
              <w:left w:val="single" w:sz="4" w:space="0" w:color="000000"/>
              <w:bottom w:val="single" w:sz="4" w:space="0" w:color="000000"/>
              <w:right w:val="single" w:sz="4" w:space="0" w:color="000000"/>
            </w:tcBorders>
            <w:shd w:val="clear" w:color="auto" w:fill="FFFF99"/>
            <w:vAlign w:val="center"/>
          </w:tcPr>
          <w:p w14:paraId="6DF10A4B"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Πλήθος</w:t>
            </w:r>
          </w:p>
        </w:tc>
      </w:tr>
      <w:tr w:rsidR="001B3B47" w:rsidRPr="00133ED7" w14:paraId="314BC14D" w14:textId="77777777" w:rsidTr="00435AAC">
        <w:trPr>
          <w:trHeight w:val="405"/>
          <w:jc w:val="center"/>
        </w:trPr>
        <w:tc>
          <w:tcPr>
            <w:tcW w:w="924" w:type="dxa"/>
            <w:tcBorders>
              <w:top w:val="single" w:sz="4" w:space="0" w:color="000000"/>
              <w:left w:val="single" w:sz="4" w:space="0" w:color="000000"/>
              <w:bottom w:val="single" w:sz="4" w:space="0" w:color="000000"/>
            </w:tcBorders>
            <w:shd w:val="clear" w:color="auto" w:fill="auto"/>
            <w:vAlign w:val="center"/>
          </w:tcPr>
          <w:p w14:paraId="46472B6D"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1</w:t>
            </w:r>
          </w:p>
        </w:tc>
        <w:tc>
          <w:tcPr>
            <w:tcW w:w="7224" w:type="dxa"/>
            <w:gridSpan w:val="2"/>
            <w:tcBorders>
              <w:top w:val="single" w:sz="4" w:space="0" w:color="000000"/>
              <w:left w:val="single" w:sz="4" w:space="0" w:color="000000"/>
              <w:bottom w:val="single" w:sz="4" w:space="0" w:color="000000"/>
            </w:tcBorders>
            <w:shd w:val="clear" w:color="auto" w:fill="auto"/>
            <w:vAlign w:val="center"/>
          </w:tcPr>
          <w:p w14:paraId="3359BBC8" w14:textId="77777777" w:rsidR="001B3B47" w:rsidRPr="00133ED7" w:rsidRDefault="001B3B47" w:rsidP="00435AAC">
            <w:pPr>
              <w:suppressAutoHyphens w:val="0"/>
              <w:spacing w:after="160" w:line="259" w:lineRule="auto"/>
              <w:jc w:val="center"/>
              <w:rPr>
                <w:rFonts w:ascii="Tahoma" w:eastAsia="Calibri" w:hAnsi="Tahoma" w:cs="Tahoma"/>
                <w:sz w:val="16"/>
                <w:szCs w:val="16"/>
                <w:lang w:val="el-GR" w:eastAsia="en-US"/>
              </w:rPr>
            </w:pPr>
            <w:r w:rsidRPr="00133ED7">
              <w:rPr>
                <w:rFonts w:eastAsia="Calibri" w:cs="Times New Roman"/>
                <w:szCs w:val="22"/>
                <w:lang w:val="el-GR" w:eastAsia="en-US"/>
              </w:rPr>
              <w:t>ΣΥΣΤΗΜΑ ΔΙΣΔΙΑΣΤΑΤΗΣ ΑΕΡΙΑΣ ΧΡΩΜΑΤΟΓΡΑΦΙΑΣ –  ΦΑΣΜΑΤΟΜΕΤΡΙΑΣ ΜΑΖΑΣ ΥΨΗΛΗΣ ΔΙΑΚΡΙΤΙΚΗΣ ΙΚΑΝΟΤΗΤΑΣ-</w:t>
            </w:r>
            <w:r w:rsidRPr="00133ED7">
              <w:rPr>
                <w:rFonts w:eastAsia="Calibri" w:cs="Times New Roman"/>
                <w:szCs w:val="22"/>
                <w:lang w:val="en-US" w:eastAsia="en-US"/>
              </w:rPr>
              <w:t>TOF</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85B091" w14:textId="77777777" w:rsidR="001B3B47" w:rsidRPr="00133ED7" w:rsidRDefault="001B3B47" w:rsidP="00435AAC">
            <w:pPr>
              <w:suppressAutoHyphens w:val="0"/>
              <w:spacing w:after="0" w:line="259" w:lineRule="auto"/>
              <w:jc w:val="center"/>
              <w:rPr>
                <w:rFonts w:ascii="Tahoma" w:eastAsia="Calibri" w:hAnsi="Tahoma" w:cs="Tahoma"/>
                <w:sz w:val="16"/>
                <w:szCs w:val="16"/>
                <w:lang w:val="en-US" w:eastAsia="en-US"/>
              </w:rPr>
            </w:pPr>
            <w:r w:rsidRPr="00133ED7">
              <w:rPr>
                <w:rFonts w:ascii="Tahoma" w:eastAsia="Calibri" w:hAnsi="Tahoma" w:cs="Tahoma"/>
                <w:sz w:val="16"/>
                <w:szCs w:val="16"/>
                <w:lang w:val="el-GR" w:eastAsia="en-US"/>
              </w:rPr>
              <w:t xml:space="preserve">ΣΕΤ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35409" w14:textId="77777777" w:rsidR="001B3B47" w:rsidRPr="00133ED7" w:rsidRDefault="001B3B47" w:rsidP="00435AAC">
            <w:pPr>
              <w:suppressAutoHyphens w:val="0"/>
              <w:spacing w:after="0" w:line="259" w:lineRule="auto"/>
              <w:jc w:val="center"/>
              <w:rPr>
                <w:rFonts w:ascii="Tahoma" w:eastAsia="Calibri" w:hAnsi="Tahoma" w:cs="Tahoma"/>
                <w:sz w:val="16"/>
                <w:szCs w:val="16"/>
                <w:lang w:val="en-US" w:eastAsia="en-US"/>
              </w:rPr>
            </w:pPr>
            <w:r w:rsidRPr="00133ED7">
              <w:rPr>
                <w:rFonts w:ascii="Tahoma" w:eastAsia="Calibri" w:hAnsi="Tahoma" w:cs="Tahoma"/>
                <w:sz w:val="16"/>
                <w:szCs w:val="16"/>
                <w:lang w:val="en-US" w:eastAsia="en-US"/>
              </w:rPr>
              <w:t>1</w:t>
            </w:r>
          </w:p>
        </w:tc>
      </w:tr>
      <w:tr w:rsidR="001B3B47" w:rsidRPr="00133ED7" w14:paraId="55939EEE" w14:textId="77777777" w:rsidTr="00435AAC">
        <w:trPr>
          <w:trHeight w:val="405"/>
          <w:jc w:val="center"/>
        </w:trPr>
        <w:tc>
          <w:tcPr>
            <w:tcW w:w="8148" w:type="dxa"/>
            <w:gridSpan w:val="3"/>
            <w:tcBorders>
              <w:top w:val="single" w:sz="4" w:space="0" w:color="000000"/>
              <w:left w:val="single" w:sz="4" w:space="0" w:color="000000"/>
              <w:bottom w:val="single" w:sz="4" w:space="0" w:color="000000"/>
            </w:tcBorders>
            <w:shd w:val="clear" w:color="auto" w:fill="FFFF99"/>
            <w:vAlign w:val="center"/>
          </w:tcPr>
          <w:p w14:paraId="42436D41"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Αναλυτικές Τεχνικές Προδιαγραφές Είδους </w:t>
            </w:r>
          </w:p>
        </w:tc>
        <w:tc>
          <w:tcPr>
            <w:tcW w:w="850" w:type="dxa"/>
            <w:tcBorders>
              <w:top w:val="single" w:sz="4" w:space="0" w:color="000000"/>
              <w:left w:val="single" w:sz="4" w:space="0" w:color="000000"/>
              <w:bottom w:val="single" w:sz="4" w:space="0" w:color="000000"/>
            </w:tcBorders>
            <w:shd w:val="clear" w:color="auto" w:fill="FFFF99"/>
            <w:vAlign w:val="center"/>
          </w:tcPr>
          <w:p w14:paraId="2FC33EFD"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Απαί-</w:t>
            </w:r>
          </w:p>
          <w:p w14:paraId="70544AB8"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τηση </w:t>
            </w:r>
          </w:p>
        </w:tc>
        <w:tc>
          <w:tcPr>
            <w:tcW w:w="99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CC37ABD"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Απάν-τηση </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14:paraId="22489548"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1B3B47" w:rsidRPr="00133ED7" w14:paraId="38D6F8E2" w14:textId="77777777" w:rsidTr="00435AAC">
        <w:trPr>
          <w:trHeight w:val="60"/>
          <w:jc w:val="center"/>
        </w:trPr>
        <w:tc>
          <w:tcPr>
            <w:tcW w:w="8148" w:type="dxa"/>
            <w:gridSpan w:val="3"/>
            <w:tcBorders>
              <w:top w:val="single" w:sz="4" w:space="0" w:color="000000"/>
              <w:left w:val="single" w:sz="4" w:space="0" w:color="000000"/>
              <w:bottom w:val="single" w:sz="4" w:space="0" w:color="000000"/>
            </w:tcBorders>
            <w:shd w:val="clear" w:color="auto" w:fill="auto"/>
            <w:vAlign w:val="center"/>
          </w:tcPr>
          <w:p w14:paraId="1B44FE02" w14:textId="77777777" w:rsidR="001B3B47" w:rsidRPr="00133ED7" w:rsidRDefault="001B3B47" w:rsidP="00435AAC">
            <w:pPr>
              <w:suppressAutoHyphens w:val="0"/>
              <w:autoSpaceDE w:val="0"/>
              <w:autoSpaceDN w:val="0"/>
              <w:adjustRightInd w:val="0"/>
              <w:spacing w:after="0"/>
              <w:rPr>
                <w:rFonts w:eastAsia="Calibri" w:cs="Tahoma"/>
                <w:color w:val="000000"/>
                <w:sz w:val="20"/>
                <w:szCs w:val="20"/>
                <w:lang w:val="el-GR" w:eastAsia="en-US"/>
              </w:rPr>
            </w:pPr>
            <w:r w:rsidRPr="00133ED7">
              <w:rPr>
                <w:rFonts w:eastAsia="Calibri" w:cs="Tahoma"/>
                <w:color w:val="000000"/>
                <w:sz w:val="20"/>
                <w:szCs w:val="20"/>
                <w:lang w:val="el-GR" w:eastAsia="en-US"/>
              </w:rPr>
              <w:t xml:space="preserve">Προμήθεια </w:t>
            </w:r>
            <w:r w:rsidRPr="00133ED7">
              <w:rPr>
                <w:rFonts w:eastAsia="Calibri" w:cs="Tahoma"/>
                <w:sz w:val="20"/>
                <w:szCs w:val="20"/>
                <w:lang w:val="el-GR" w:eastAsia="en-US"/>
              </w:rPr>
              <w:t xml:space="preserve">συστήματος δισδιάστατης αέριας χρωματογραφίας-φασματομετρίας μάζας υψηλής διακριτικής ικανότητας </w:t>
            </w:r>
            <w:r w:rsidRPr="00133ED7">
              <w:rPr>
                <w:rFonts w:eastAsia="Calibri" w:cs="Tahoma"/>
                <w:sz w:val="20"/>
                <w:szCs w:val="20"/>
                <w:lang w:val="en-US" w:eastAsia="en-US"/>
              </w:rPr>
              <w:t>TOF</w:t>
            </w:r>
            <w:r w:rsidRPr="00133ED7">
              <w:rPr>
                <w:rFonts w:eastAsia="Calibri" w:cs="Tahoma"/>
                <w:color w:val="000000"/>
                <w:sz w:val="20"/>
                <w:szCs w:val="20"/>
                <w:lang w:val="el-GR" w:eastAsia="en-US"/>
              </w:rPr>
              <w:t xml:space="preserve">, με τα ακόλουθα τεχνικά χαρακτηριστικά: </w:t>
            </w:r>
          </w:p>
          <w:p w14:paraId="40D15BA2" w14:textId="77777777" w:rsidR="001B3B47" w:rsidRPr="00133ED7" w:rsidRDefault="001B3B47" w:rsidP="00435AAC">
            <w:pPr>
              <w:suppressAutoHyphens w:val="0"/>
              <w:autoSpaceDE w:val="0"/>
              <w:autoSpaceDN w:val="0"/>
              <w:adjustRightInd w:val="0"/>
              <w:spacing w:after="0"/>
              <w:rPr>
                <w:rFonts w:eastAsia="Calibri" w:cs="Tahoma"/>
                <w:color w:val="000000"/>
                <w:sz w:val="20"/>
                <w:szCs w:val="20"/>
                <w:lang w:val="el-GR" w:eastAsia="en-US"/>
              </w:rPr>
            </w:pPr>
          </w:p>
          <w:p w14:paraId="3AB52593" w14:textId="77777777" w:rsidR="001B3B47" w:rsidRPr="00133ED7" w:rsidRDefault="001B3B47" w:rsidP="001B3B47">
            <w:pPr>
              <w:numPr>
                <w:ilvl w:val="0"/>
                <w:numId w:val="5"/>
              </w:numPr>
              <w:suppressAutoHyphens w:val="0"/>
              <w:spacing w:after="0" w:line="259" w:lineRule="auto"/>
              <w:jc w:val="left"/>
              <w:rPr>
                <w:rFonts w:eastAsia="Calibri"/>
                <w:b/>
                <w:sz w:val="20"/>
                <w:szCs w:val="20"/>
                <w:lang w:val="el-GR" w:eastAsia="en-US"/>
              </w:rPr>
            </w:pPr>
            <w:r w:rsidRPr="00133ED7">
              <w:rPr>
                <w:rFonts w:eastAsia="Calibri"/>
                <w:b/>
                <w:sz w:val="20"/>
                <w:szCs w:val="20"/>
                <w:lang w:val="el-GR" w:eastAsia="en-US"/>
              </w:rPr>
              <w:t xml:space="preserve">Μονάδα Αερίου Χρωματογράφου </w:t>
            </w:r>
            <w:r w:rsidRPr="00133ED7">
              <w:rPr>
                <w:rFonts w:eastAsia="Calibri"/>
                <w:b/>
                <w:sz w:val="20"/>
                <w:szCs w:val="20"/>
                <w:lang w:val="en-US" w:eastAsia="en-US"/>
              </w:rPr>
              <w:t>GC</w:t>
            </w:r>
            <w:r w:rsidRPr="00133ED7">
              <w:rPr>
                <w:rFonts w:eastAsia="Calibri"/>
                <w:b/>
                <w:sz w:val="20"/>
                <w:szCs w:val="20"/>
                <w:lang w:val="el-GR" w:eastAsia="en-US"/>
              </w:rPr>
              <w:t xml:space="preserve"> </w:t>
            </w:r>
            <w:r w:rsidRPr="00133ED7">
              <w:rPr>
                <w:rFonts w:eastAsia="Calibri"/>
                <w:b/>
                <w:sz w:val="20"/>
                <w:szCs w:val="20"/>
                <w:lang w:val="en-US" w:eastAsia="en-US"/>
              </w:rPr>
              <w:t>x</w:t>
            </w:r>
            <w:r w:rsidRPr="00133ED7">
              <w:rPr>
                <w:rFonts w:eastAsia="Calibri"/>
                <w:b/>
                <w:sz w:val="20"/>
                <w:szCs w:val="20"/>
                <w:lang w:val="el-GR" w:eastAsia="en-US"/>
              </w:rPr>
              <w:t xml:space="preserve"> </w:t>
            </w:r>
            <w:r w:rsidRPr="00133ED7">
              <w:rPr>
                <w:rFonts w:eastAsia="Calibri"/>
                <w:b/>
                <w:sz w:val="20"/>
                <w:szCs w:val="20"/>
                <w:lang w:val="en-US" w:eastAsia="en-US"/>
              </w:rPr>
              <w:t>GC</w:t>
            </w:r>
          </w:p>
          <w:p w14:paraId="526F5C6E" w14:textId="77777777" w:rsidR="001B3B47" w:rsidRPr="00133ED7" w:rsidRDefault="001B3B47" w:rsidP="001B3B47">
            <w:pPr>
              <w:numPr>
                <w:ilvl w:val="0"/>
                <w:numId w:val="6"/>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l-GR" w:eastAsia="en-US"/>
              </w:rPr>
              <w:t>Να διαθέτει θερμοστατούμενο κλίβανο, χωρητικότητας τουλάχιστον δύο τριχοειδών στηλών.</w:t>
            </w:r>
          </w:p>
          <w:p w14:paraId="1539D49C" w14:textId="77777777" w:rsidR="001B3B47" w:rsidRPr="00133ED7" w:rsidRDefault="001B3B47" w:rsidP="001B3B47">
            <w:pPr>
              <w:numPr>
                <w:ilvl w:val="0"/>
                <w:numId w:val="6"/>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l-GR" w:eastAsia="en-US"/>
              </w:rPr>
              <w:t>Να μπορεί να δεχθεί τουλάχιστον δύο (2) εισαγωγείς και τουλάχιστον δύο (2) ανιχνευτές.</w:t>
            </w:r>
          </w:p>
          <w:p w14:paraId="669E26AF" w14:textId="77777777" w:rsidR="001B3B47" w:rsidRPr="00133ED7" w:rsidRDefault="001B3B47" w:rsidP="001B3B47">
            <w:pPr>
              <w:numPr>
                <w:ilvl w:val="0"/>
                <w:numId w:val="6"/>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l-GR" w:eastAsia="en-US"/>
              </w:rPr>
              <w:t>Περιοχή θερμοκρασίας λειτουργίας κλιβάνου έως τουλάχιστον 450</w:t>
            </w:r>
            <w:r w:rsidRPr="00133ED7">
              <w:rPr>
                <w:rFonts w:eastAsia="Calibri"/>
                <w:sz w:val="20"/>
                <w:szCs w:val="20"/>
                <w:vertAlign w:val="superscript"/>
                <w:lang w:val="el-GR" w:eastAsia="en-US"/>
              </w:rPr>
              <w:t>ο</w:t>
            </w:r>
            <w:r w:rsidRPr="00133ED7">
              <w:rPr>
                <w:rFonts w:eastAsia="Calibri"/>
                <w:sz w:val="20"/>
                <w:szCs w:val="20"/>
                <w:lang w:val="en-US" w:eastAsia="en-US"/>
              </w:rPr>
              <w:t>C</w:t>
            </w:r>
            <w:r w:rsidRPr="00133ED7">
              <w:rPr>
                <w:rFonts w:eastAsia="Calibri"/>
                <w:sz w:val="20"/>
                <w:szCs w:val="20"/>
                <w:lang w:val="el-GR" w:eastAsia="en-US"/>
              </w:rPr>
              <w:t xml:space="preserve"> με ικανότητα πολυγραμμικού προγραμματισμού της θερμοκρασίας σε τουλάχιστον 20 βαθμίδες ανόδου και αντίστοιχα 20 ανεξάρτητα ισόθερμα στάδια.</w:t>
            </w:r>
          </w:p>
          <w:p w14:paraId="5C3EE263" w14:textId="77777777" w:rsidR="001B3B47" w:rsidRPr="00133ED7" w:rsidRDefault="001B3B47" w:rsidP="001B3B47">
            <w:pPr>
              <w:numPr>
                <w:ilvl w:val="0"/>
                <w:numId w:val="6"/>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l-GR" w:eastAsia="en-US"/>
              </w:rPr>
              <w:t xml:space="preserve">Να διαθέτει μέγιστο ρυθμό ανόδου θερμοκρασίας ίσο ή υψηλότερο από 120 </w:t>
            </w:r>
            <w:r w:rsidRPr="00133ED7">
              <w:rPr>
                <w:rFonts w:eastAsia="Calibri"/>
                <w:sz w:val="20"/>
                <w:szCs w:val="20"/>
                <w:vertAlign w:val="superscript"/>
                <w:lang w:val="el-GR" w:eastAsia="en-US"/>
              </w:rPr>
              <w:t>ο</w:t>
            </w:r>
            <w:r w:rsidRPr="00133ED7">
              <w:rPr>
                <w:rFonts w:eastAsia="Calibri"/>
                <w:sz w:val="20"/>
                <w:szCs w:val="20"/>
                <w:lang w:val="en-US" w:eastAsia="en-US"/>
              </w:rPr>
              <w:t>C</w:t>
            </w:r>
            <w:r w:rsidRPr="00133ED7">
              <w:rPr>
                <w:rFonts w:eastAsia="Calibri"/>
                <w:sz w:val="20"/>
                <w:szCs w:val="20"/>
                <w:lang w:val="el-GR" w:eastAsia="en-US"/>
              </w:rPr>
              <w:t>/</w:t>
            </w:r>
            <w:r w:rsidRPr="00133ED7">
              <w:rPr>
                <w:rFonts w:eastAsia="Calibri"/>
                <w:sz w:val="20"/>
                <w:szCs w:val="20"/>
                <w:lang w:val="en-US" w:eastAsia="en-US"/>
              </w:rPr>
              <w:t>min</w:t>
            </w:r>
            <w:r w:rsidRPr="00133ED7">
              <w:rPr>
                <w:rFonts w:eastAsia="Calibri"/>
                <w:sz w:val="20"/>
                <w:szCs w:val="20"/>
                <w:lang w:val="el-GR" w:eastAsia="en-US"/>
              </w:rPr>
              <w:t>.</w:t>
            </w:r>
          </w:p>
          <w:p w14:paraId="737FCF7F" w14:textId="77777777" w:rsidR="001B3B47" w:rsidRPr="00133ED7" w:rsidRDefault="001B3B47" w:rsidP="001B3B47">
            <w:pPr>
              <w:numPr>
                <w:ilvl w:val="0"/>
                <w:numId w:val="6"/>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n-US" w:eastAsia="en-US"/>
              </w:rPr>
              <w:t>N</w:t>
            </w:r>
            <w:r w:rsidRPr="00133ED7">
              <w:rPr>
                <w:rFonts w:eastAsia="Calibri"/>
                <w:sz w:val="20"/>
                <w:szCs w:val="20"/>
                <w:lang w:val="el-GR" w:eastAsia="en-US"/>
              </w:rPr>
              <w:t>α διαθέτει ενσωματωμένη οθόνη επαφής για έλεγχο και απεικόνιση των παραμέτρων λειτουργίας του αερίου χρωματογράφου.</w:t>
            </w:r>
          </w:p>
          <w:p w14:paraId="09482BAF" w14:textId="77777777" w:rsidR="001B3B47" w:rsidRPr="00133ED7" w:rsidRDefault="001B3B47" w:rsidP="001B3B47">
            <w:pPr>
              <w:numPr>
                <w:ilvl w:val="0"/>
                <w:numId w:val="6"/>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l-GR" w:eastAsia="en-US"/>
              </w:rPr>
              <w:t xml:space="preserve">Να διαθέτει έναν (1) εισαγωγέα δείγματος τύπου </w:t>
            </w:r>
            <w:r w:rsidRPr="00133ED7">
              <w:rPr>
                <w:rFonts w:eastAsia="Calibri"/>
                <w:sz w:val="20"/>
                <w:szCs w:val="20"/>
                <w:lang w:val="en-US" w:eastAsia="en-US"/>
              </w:rPr>
              <w:t>split</w:t>
            </w:r>
            <w:r w:rsidRPr="00133ED7">
              <w:rPr>
                <w:rFonts w:eastAsia="Calibri"/>
                <w:sz w:val="20"/>
                <w:szCs w:val="20"/>
                <w:lang w:val="el-GR" w:eastAsia="en-US"/>
              </w:rPr>
              <w:t>/</w:t>
            </w:r>
            <w:r w:rsidRPr="00133ED7">
              <w:rPr>
                <w:rFonts w:eastAsia="Calibri"/>
                <w:sz w:val="20"/>
                <w:szCs w:val="20"/>
                <w:lang w:val="en-US" w:eastAsia="en-US"/>
              </w:rPr>
              <w:t>splitless</w:t>
            </w:r>
            <w:r w:rsidRPr="00133ED7">
              <w:rPr>
                <w:rFonts w:eastAsia="Calibri"/>
                <w:sz w:val="20"/>
                <w:szCs w:val="20"/>
                <w:lang w:val="el-GR" w:eastAsia="en-US"/>
              </w:rPr>
              <w:t xml:space="preserve"> από αδρανή υλικά και ικανότητα λειτουργίας με τριχοειδείς στήλες. Να διαθέτει προγραμματισμό πιέσεων και ροών με προγραμματιζόμενη πίεση τουλάχιστον έως 150 </w:t>
            </w:r>
            <w:r w:rsidRPr="00133ED7">
              <w:rPr>
                <w:rFonts w:eastAsia="Calibri"/>
                <w:sz w:val="20"/>
                <w:szCs w:val="20"/>
                <w:lang w:val="en-US" w:eastAsia="en-US"/>
              </w:rPr>
              <w:t>psi</w:t>
            </w:r>
            <w:r w:rsidRPr="00133ED7">
              <w:rPr>
                <w:rFonts w:eastAsia="Calibri"/>
                <w:sz w:val="20"/>
                <w:szCs w:val="20"/>
                <w:lang w:val="el-GR" w:eastAsia="en-US"/>
              </w:rPr>
              <w:t>, θερμοστάτηση έως τουλάχιστον 450</w:t>
            </w:r>
            <w:r w:rsidRPr="00133ED7">
              <w:rPr>
                <w:rFonts w:eastAsia="Calibri"/>
                <w:sz w:val="20"/>
                <w:szCs w:val="20"/>
                <w:vertAlign w:val="superscript"/>
                <w:lang w:val="en-US" w:eastAsia="en-US"/>
              </w:rPr>
              <w:t>o</w:t>
            </w:r>
            <w:r w:rsidRPr="00133ED7">
              <w:rPr>
                <w:rFonts w:eastAsia="Calibri"/>
                <w:sz w:val="20"/>
                <w:szCs w:val="20"/>
                <w:lang w:val="en-US" w:eastAsia="en-US"/>
              </w:rPr>
              <w:t>C</w:t>
            </w:r>
            <w:r w:rsidRPr="00133ED7">
              <w:rPr>
                <w:rFonts w:eastAsia="Calibri"/>
                <w:sz w:val="20"/>
                <w:szCs w:val="20"/>
                <w:lang w:val="el-GR" w:eastAsia="en-US"/>
              </w:rPr>
              <w:t xml:space="preserve">, </w:t>
            </w:r>
            <w:r w:rsidRPr="00133ED7">
              <w:rPr>
                <w:rFonts w:eastAsia="Calibri"/>
                <w:sz w:val="20"/>
                <w:szCs w:val="20"/>
                <w:lang w:val="en-US" w:eastAsia="en-US"/>
              </w:rPr>
              <w:t>split</w:t>
            </w:r>
            <w:r w:rsidRPr="00133ED7">
              <w:rPr>
                <w:rFonts w:eastAsia="Calibri"/>
                <w:sz w:val="20"/>
                <w:szCs w:val="20"/>
                <w:lang w:val="el-GR" w:eastAsia="en-US"/>
              </w:rPr>
              <w:t xml:space="preserve"> </w:t>
            </w:r>
            <w:r w:rsidRPr="00133ED7">
              <w:rPr>
                <w:rFonts w:eastAsia="Calibri"/>
                <w:sz w:val="20"/>
                <w:szCs w:val="20"/>
                <w:lang w:val="en-US" w:eastAsia="en-US"/>
              </w:rPr>
              <w:t>ratio</w:t>
            </w:r>
            <w:r w:rsidRPr="00133ED7">
              <w:rPr>
                <w:rFonts w:eastAsia="Calibri"/>
                <w:sz w:val="20"/>
                <w:szCs w:val="20"/>
                <w:lang w:val="el-GR" w:eastAsia="en-US"/>
              </w:rPr>
              <w:t xml:space="preserve"> έως τουλάχιστον 7000:1.</w:t>
            </w:r>
          </w:p>
          <w:p w14:paraId="30C08575" w14:textId="77777777" w:rsidR="001B3B47" w:rsidRPr="00133ED7" w:rsidRDefault="001B3B47" w:rsidP="001B3B47">
            <w:pPr>
              <w:numPr>
                <w:ilvl w:val="0"/>
                <w:numId w:val="6"/>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l-GR" w:eastAsia="en-US"/>
              </w:rPr>
              <w:t>Να διαθέτει αυτόματο σύστημα ελέγχου διαρροών με κατάλληλο διαγνωστικό πρόγραμμα.</w:t>
            </w:r>
          </w:p>
          <w:p w14:paraId="64CCABC6" w14:textId="77777777" w:rsidR="001B3B47" w:rsidRPr="00133ED7" w:rsidRDefault="001B3B47" w:rsidP="001B3B47">
            <w:pPr>
              <w:numPr>
                <w:ilvl w:val="0"/>
                <w:numId w:val="6"/>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n-US" w:eastAsia="en-US"/>
              </w:rPr>
              <w:t>N</w:t>
            </w:r>
            <w:r w:rsidRPr="00133ED7">
              <w:rPr>
                <w:rFonts w:eastAsia="Calibri"/>
                <w:sz w:val="20"/>
                <w:szCs w:val="20"/>
                <w:lang w:val="el-GR" w:eastAsia="en-US"/>
              </w:rPr>
              <w:t xml:space="preserve">α διαθέτει δεύτερο κλίβανο τοποθέτησης στήλης για εφαρμογές </w:t>
            </w:r>
            <w:r w:rsidRPr="00133ED7">
              <w:rPr>
                <w:rFonts w:eastAsia="Calibri"/>
                <w:sz w:val="20"/>
                <w:szCs w:val="20"/>
                <w:lang w:val="en-US" w:eastAsia="en-US"/>
              </w:rPr>
              <w:t>GCxGC</w:t>
            </w:r>
            <w:r w:rsidRPr="00133ED7">
              <w:rPr>
                <w:rFonts w:eastAsia="Calibri"/>
                <w:sz w:val="20"/>
                <w:szCs w:val="20"/>
                <w:lang w:val="el-GR" w:eastAsia="en-US"/>
              </w:rPr>
              <w:t>, θερμικά μονωμένο, με ξεχωριστό έλεγχο θερμοκρασίας</w:t>
            </w:r>
          </w:p>
          <w:p w14:paraId="1AE6B5B5" w14:textId="77777777" w:rsidR="001B3B47" w:rsidRPr="00133ED7" w:rsidRDefault="001B3B47" w:rsidP="001B3B47">
            <w:pPr>
              <w:numPr>
                <w:ilvl w:val="0"/>
                <w:numId w:val="6"/>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l-GR" w:eastAsia="en-US"/>
              </w:rPr>
              <w:t xml:space="preserve">Να διαθέτει θερμικό διαμορφωτή δισδιάστατης χρωματογραφίας </w:t>
            </w:r>
            <w:r w:rsidRPr="00133ED7">
              <w:rPr>
                <w:rFonts w:eastAsia="Calibri"/>
                <w:sz w:val="20"/>
                <w:szCs w:val="20"/>
                <w:lang w:val="en-US" w:eastAsia="en-US"/>
              </w:rPr>
              <w:t>GCxGC</w:t>
            </w:r>
            <w:r w:rsidRPr="00133ED7">
              <w:rPr>
                <w:rFonts w:eastAsia="Calibri"/>
                <w:sz w:val="20"/>
                <w:szCs w:val="20"/>
                <w:lang w:val="el-GR" w:eastAsia="en-US"/>
              </w:rPr>
              <w:t xml:space="preserve"> (</w:t>
            </w:r>
            <w:r w:rsidRPr="00133ED7">
              <w:rPr>
                <w:rFonts w:eastAsia="Calibri"/>
                <w:sz w:val="20"/>
                <w:szCs w:val="20"/>
                <w:lang w:val="en-US" w:eastAsia="en-US"/>
              </w:rPr>
              <w:t>modulator</w:t>
            </w:r>
            <w:r w:rsidRPr="00133ED7">
              <w:rPr>
                <w:rFonts w:eastAsia="Calibri"/>
                <w:sz w:val="20"/>
                <w:szCs w:val="20"/>
                <w:lang w:val="el-GR" w:eastAsia="en-US"/>
              </w:rPr>
              <w:t xml:space="preserve">) διπλού σταδίου για διαχωρισμό συνεκλουομένων συστατικών. Να συνδέει εν σειρά δύο χρωματογραφικές στήλες και να έχει ικανότητα για σταδιακές ψύξεις και θερμάνσεις των εισερχομένων συστατικών. Το εξάρτημα να έχει ικανότητα λειτουργίας χωρίς ανάγκη χρήσης υγρού αζώτου. </w:t>
            </w:r>
          </w:p>
          <w:p w14:paraId="1FD58E03" w14:textId="77777777" w:rsidR="001B3B47" w:rsidRPr="00133ED7" w:rsidRDefault="001B3B47" w:rsidP="001B3B47">
            <w:pPr>
              <w:numPr>
                <w:ilvl w:val="0"/>
                <w:numId w:val="6"/>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l-GR" w:eastAsia="en-US"/>
              </w:rPr>
              <w:t xml:space="preserve">Το σύστημα GCxGC πρέπει να είναι ικανό να ρυθμίζει περιόδους διαμόρφωσης (χρόνος διατήρησης δεύτερης διάστασης) τουλάχιστον από 1 έως 65 δευτερόλεπτα. </w:t>
            </w:r>
          </w:p>
          <w:p w14:paraId="5EB5D7D7" w14:textId="77777777" w:rsidR="001B3B47" w:rsidRPr="00133ED7" w:rsidRDefault="001B3B47" w:rsidP="001B3B47">
            <w:pPr>
              <w:numPr>
                <w:ilvl w:val="0"/>
                <w:numId w:val="6"/>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l-GR" w:eastAsia="en-US"/>
              </w:rPr>
              <w:t>Να συνοδεύεται από 2 στήλες που θα υποδειχθούν από τον αγοραστή</w:t>
            </w:r>
          </w:p>
          <w:p w14:paraId="01262947" w14:textId="77777777" w:rsidR="001B3B47" w:rsidRPr="00133ED7" w:rsidRDefault="001B3B47" w:rsidP="001B3B47">
            <w:pPr>
              <w:numPr>
                <w:ilvl w:val="0"/>
                <w:numId w:val="6"/>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l-GR" w:eastAsia="en-US"/>
              </w:rPr>
              <w:t xml:space="preserve">Η ευθυγράμμιση στηλών μέσω του θερμικού διαμορφωτή GCxGC πρέπει να επιτυγχάνεται με απλό προσανατολισμό οδηγού στηλών. Το σετ στηλών δεν πρέπει να </w:t>
            </w:r>
            <w:r w:rsidRPr="00133ED7">
              <w:rPr>
                <w:rFonts w:eastAsia="Calibri"/>
                <w:sz w:val="20"/>
                <w:szCs w:val="20"/>
                <w:lang w:val="el-GR" w:eastAsia="en-US"/>
              </w:rPr>
              <w:lastRenderedPageBreak/>
              <w:t>είναι τοποθετημένο ή προσαρτημένο σε πλακέτα στήριξης ή παρόμοια δομή.</w:t>
            </w:r>
          </w:p>
          <w:p w14:paraId="300A37ED" w14:textId="77777777" w:rsidR="001B3B47" w:rsidRPr="00133ED7" w:rsidRDefault="001B3B47" w:rsidP="001B3B47">
            <w:pPr>
              <w:numPr>
                <w:ilvl w:val="0"/>
                <w:numId w:val="6"/>
              </w:numPr>
              <w:suppressAutoHyphens w:val="0"/>
              <w:spacing w:after="0" w:line="259" w:lineRule="auto"/>
              <w:ind w:left="567" w:hanging="567"/>
              <w:jc w:val="left"/>
              <w:rPr>
                <w:rFonts w:eastAsia="Calibri"/>
                <w:szCs w:val="22"/>
                <w:lang w:val="el-GR" w:eastAsia="en-US"/>
              </w:rPr>
            </w:pPr>
            <w:r w:rsidRPr="00133ED7">
              <w:rPr>
                <w:rFonts w:eastAsia="Calibri"/>
                <w:sz w:val="20"/>
                <w:szCs w:val="20"/>
                <w:lang w:val="el-GR" w:eastAsia="en-US"/>
              </w:rPr>
              <w:t>Το σύστημα GCxGC πρέπει να είναι ικανό να ελέγχει την περίοδο διαμόρφωσης, τον χρόνο θερμού παλμού και τον χρόνο ψυχρού παλμού σε μεταβλητά στάδια καθ 'όλη τη διάρκεια της εκτέλεσης (μεταβλητή διαμόρφωση).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03C3E"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lastRenderedPageBreak/>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3DDE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70C46155"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69DA071E" w14:textId="77777777" w:rsidTr="00435AAC">
        <w:trPr>
          <w:trHeight w:val="60"/>
          <w:jc w:val="center"/>
        </w:trPr>
        <w:tc>
          <w:tcPr>
            <w:tcW w:w="8148" w:type="dxa"/>
            <w:gridSpan w:val="3"/>
            <w:tcBorders>
              <w:top w:val="single" w:sz="4" w:space="0" w:color="000000"/>
              <w:left w:val="single" w:sz="4" w:space="0" w:color="000000"/>
              <w:bottom w:val="single" w:sz="4" w:space="0" w:color="000000"/>
            </w:tcBorders>
            <w:shd w:val="clear" w:color="auto" w:fill="auto"/>
            <w:vAlign w:val="center"/>
          </w:tcPr>
          <w:p w14:paraId="2A16CB72" w14:textId="77777777" w:rsidR="001B3B47" w:rsidRPr="00133ED7" w:rsidRDefault="001B3B47" w:rsidP="001B3B47">
            <w:pPr>
              <w:numPr>
                <w:ilvl w:val="0"/>
                <w:numId w:val="7"/>
              </w:numPr>
              <w:suppressAutoHyphens w:val="0"/>
              <w:spacing w:after="0" w:line="259" w:lineRule="auto"/>
              <w:jc w:val="left"/>
              <w:rPr>
                <w:rFonts w:eastAsia="Calibri"/>
                <w:b/>
                <w:sz w:val="20"/>
                <w:szCs w:val="20"/>
                <w:lang w:val="el-GR" w:eastAsia="en-US"/>
              </w:rPr>
            </w:pPr>
            <w:r w:rsidRPr="00133ED7">
              <w:rPr>
                <w:rFonts w:eastAsia="Calibri"/>
                <w:b/>
                <w:sz w:val="20"/>
                <w:szCs w:val="20"/>
                <w:lang w:val="el-GR" w:eastAsia="en-US"/>
              </w:rPr>
              <w:t>Αυτόματος δειγματολήπτης</w:t>
            </w:r>
          </w:p>
          <w:p w14:paraId="4787A9FB" w14:textId="77777777" w:rsidR="001B3B47" w:rsidRPr="00133ED7" w:rsidRDefault="001B3B47" w:rsidP="001B3B47">
            <w:pPr>
              <w:numPr>
                <w:ilvl w:val="0"/>
                <w:numId w:val="8"/>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l-GR" w:eastAsia="en-US"/>
              </w:rPr>
              <w:t>Να έχει ικανότητα εγχύσεων υγρών δειγμάτων και δειγματοληψίας υπερκείμενης αέριας φάσης (</w:t>
            </w:r>
            <w:r w:rsidRPr="00133ED7">
              <w:rPr>
                <w:rFonts w:eastAsia="Calibri" w:cs="Times New Roman"/>
                <w:sz w:val="20"/>
                <w:szCs w:val="20"/>
                <w:lang w:val="en-US" w:eastAsia="en-US"/>
              </w:rPr>
              <w:t>Headspace</w:t>
            </w:r>
            <w:r w:rsidRPr="00133ED7">
              <w:rPr>
                <w:rFonts w:eastAsia="Calibri" w:cs="Times New Roman"/>
                <w:sz w:val="20"/>
                <w:szCs w:val="20"/>
                <w:lang w:val="el-GR" w:eastAsia="en-US"/>
              </w:rPr>
              <w:t>)</w:t>
            </w:r>
          </w:p>
          <w:p w14:paraId="3A90ECA8" w14:textId="77777777" w:rsidR="001B3B47" w:rsidRPr="00133ED7" w:rsidRDefault="001B3B47" w:rsidP="001B3B47">
            <w:pPr>
              <w:numPr>
                <w:ilvl w:val="0"/>
                <w:numId w:val="8"/>
              </w:numPr>
              <w:suppressAutoHyphens w:val="0"/>
              <w:spacing w:after="0" w:line="259" w:lineRule="auto"/>
              <w:ind w:left="567" w:hanging="567"/>
              <w:jc w:val="left"/>
              <w:rPr>
                <w:rFonts w:eastAsia="Calibri"/>
                <w:sz w:val="20"/>
                <w:szCs w:val="20"/>
                <w:lang w:val="el-GR" w:eastAsia="en-US"/>
              </w:rPr>
            </w:pPr>
            <w:r w:rsidRPr="00133ED7">
              <w:rPr>
                <w:rFonts w:eastAsia="Calibri" w:cs="Times New Roman"/>
                <w:sz w:val="20"/>
                <w:szCs w:val="20"/>
                <w:lang w:val="el-GR" w:eastAsia="en-US"/>
              </w:rPr>
              <w:t xml:space="preserve">Να διαθέτει ικανότητα υποδοχής τουλάχιστον 45 φιαλιδίων όγκου 10 ή 20 </w:t>
            </w:r>
            <w:r w:rsidRPr="00133ED7">
              <w:rPr>
                <w:rFonts w:eastAsia="Calibri" w:cs="Times New Roman"/>
                <w:sz w:val="20"/>
                <w:szCs w:val="20"/>
                <w:lang w:val="en-US" w:eastAsia="en-US"/>
              </w:rPr>
              <w:t>mL</w:t>
            </w:r>
            <w:r w:rsidRPr="00133ED7">
              <w:rPr>
                <w:rFonts w:eastAsia="Calibri" w:cs="Times New Roman"/>
                <w:sz w:val="20"/>
                <w:szCs w:val="20"/>
                <w:lang w:val="el-GR" w:eastAsia="en-US"/>
              </w:rPr>
              <w:t xml:space="preserve"> για λειτουργία δειγματοληψίας υπερκείμενης αέριας φάσης και τουλάχιστον 160 φιαλιδίων όγκου </w:t>
            </w:r>
            <w:r w:rsidRPr="00133ED7">
              <w:rPr>
                <w:rFonts w:eastAsia="Calibri"/>
                <w:sz w:val="20"/>
                <w:szCs w:val="20"/>
                <w:lang w:val="el-GR" w:eastAsia="en-US"/>
              </w:rPr>
              <w:t>περίπου 2m</w:t>
            </w:r>
            <w:r w:rsidRPr="00133ED7">
              <w:rPr>
                <w:rFonts w:eastAsia="Calibri"/>
                <w:sz w:val="20"/>
                <w:szCs w:val="20"/>
                <w:lang w:val="en-US" w:eastAsia="en-US"/>
              </w:rPr>
              <w:t>L</w:t>
            </w:r>
            <w:r w:rsidRPr="00133ED7">
              <w:rPr>
                <w:rFonts w:eastAsia="Calibri"/>
                <w:sz w:val="20"/>
                <w:szCs w:val="20"/>
                <w:lang w:val="el-GR" w:eastAsia="en-US"/>
              </w:rPr>
              <w:t xml:space="preserve"> για λειτουργία υγρής έγχυσης.</w:t>
            </w:r>
          </w:p>
          <w:p w14:paraId="64D3C724" w14:textId="77777777" w:rsidR="001B3B47" w:rsidRPr="00133ED7" w:rsidRDefault="001B3B47" w:rsidP="001B3B47">
            <w:pPr>
              <w:numPr>
                <w:ilvl w:val="0"/>
                <w:numId w:val="8"/>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l-GR" w:eastAsia="en-US"/>
              </w:rPr>
              <w:t xml:space="preserve">Να </w:t>
            </w:r>
            <w:r w:rsidRPr="00133ED7">
              <w:rPr>
                <w:rFonts w:eastAsia="Calibri"/>
                <w:i/>
                <w:sz w:val="20"/>
                <w:szCs w:val="20"/>
                <w:lang w:val="el-GR" w:eastAsia="en-US"/>
              </w:rPr>
              <w:t>διαθέτει πλήρης αυτοματοποιημένη</w:t>
            </w:r>
            <w:r w:rsidRPr="00133ED7">
              <w:rPr>
                <w:rFonts w:eastAsia="Calibri"/>
                <w:sz w:val="20"/>
                <w:szCs w:val="20"/>
                <w:lang w:val="el-GR" w:eastAsia="en-US"/>
              </w:rPr>
              <w:t xml:space="preserve"> δειγματοληψία υπερκείμενης αέριας φάσης (</w:t>
            </w:r>
            <w:r w:rsidRPr="00133ED7">
              <w:rPr>
                <w:rFonts w:eastAsia="Calibri"/>
                <w:sz w:val="20"/>
                <w:szCs w:val="20"/>
                <w:lang w:val="en-US" w:eastAsia="en-US"/>
              </w:rPr>
              <w:t>static</w:t>
            </w:r>
            <w:r w:rsidRPr="00133ED7">
              <w:rPr>
                <w:rFonts w:eastAsia="Calibri"/>
                <w:sz w:val="20"/>
                <w:szCs w:val="20"/>
                <w:lang w:val="el-GR" w:eastAsia="en-US"/>
              </w:rPr>
              <w:t xml:space="preserve"> </w:t>
            </w:r>
            <w:r w:rsidRPr="00133ED7">
              <w:rPr>
                <w:rFonts w:eastAsia="Calibri"/>
                <w:sz w:val="20"/>
                <w:szCs w:val="20"/>
                <w:lang w:val="en-US" w:eastAsia="en-US"/>
              </w:rPr>
              <w:t>h</w:t>
            </w:r>
            <w:r w:rsidRPr="00133ED7">
              <w:rPr>
                <w:rFonts w:eastAsia="Calibri"/>
                <w:sz w:val="20"/>
                <w:szCs w:val="20"/>
                <w:lang w:val="el-GR" w:eastAsia="en-US"/>
              </w:rPr>
              <w:t xml:space="preserve">ead- space </w:t>
            </w:r>
            <w:r w:rsidRPr="00133ED7">
              <w:rPr>
                <w:rFonts w:eastAsia="Calibri"/>
                <w:sz w:val="20"/>
                <w:szCs w:val="20"/>
                <w:lang w:val="en-US" w:eastAsia="en-US"/>
              </w:rPr>
              <w:t>sampling</w:t>
            </w:r>
            <w:r w:rsidRPr="00133ED7">
              <w:rPr>
                <w:rFonts w:eastAsia="Calibri"/>
                <w:sz w:val="20"/>
                <w:szCs w:val="20"/>
                <w:lang w:val="el-GR" w:eastAsia="en-US"/>
              </w:rPr>
              <w:t>) με ικανότητα θερμοστάτησης δειγμάτων σε θερμοστατούμενο χώρο.</w:t>
            </w:r>
          </w:p>
          <w:p w14:paraId="2B8B8F50" w14:textId="77777777" w:rsidR="001B3B47" w:rsidRPr="00133ED7" w:rsidRDefault="001B3B47" w:rsidP="001B3B47">
            <w:pPr>
              <w:numPr>
                <w:ilvl w:val="0"/>
                <w:numId w:val="8"/>
              </w:numPr>
              <w:suppressAutoHyphens w:val="0"/>
              <w:spacing w:after="0" w:line="259" w:lineRule="auto"/>
              <w:ind w:left="567" w:hanging="567"/>
              <w:jc w:val="left"/>
              <w:rPr>
                <w:rFonts w:eastAsia="Calibri"/>
                <w:szCs w:val="22"/>
                <w:lang w:val="el-GR" w:eastAsia="en-US"/>
              </w:rPr>
            </w:pPr>
            <w:r w:rsidRPr="00133ED7">
              <w:rPr>
                <w:rFonts w:eastAsia="Calibri"/>
                <w:sz w:val="20"/>
                <w:szCs w:val="20"/>
                <w:lang w:val="el-GR" w:eastAsia="en-US"/>
              </w:rPr>
              <w:t>Να μπορεί να αναβαθμιστεί για την ανάλυση με την τεχνική της μικροεκχύλισης στερεάς φάσης (</w:t>
            </w:r>
            <w:r w:rsidRPr="00133ED7">
              <w:rPr>
                <w:rFonts w:eastAsia="Calibri"/>
                <w:sz w:val="20"/>
                <w:szCs w:val="20"/>
                <w:lang w:val="en-US" w:eastAsia="en-US"/>
              </w:rPr>
              <w:t>solid</w:t>
            </w:r>
            <w:r w:rsidRPr="00133ED7">
              <w:rPr>
                <w:rFonts w:eastAsia="Calibri"/>
                <w:sz w:val="20"/>
                <w:szCs w:val="20"/>
                <w:lang w:val="el-GR" w:eastAsia="en-US"/>
              </w:rPr>
              <w:t xml:space="preserve"> </w:t>
            </w:r>
            <w:r w:rsidRPr="00133ED7">
              <w:rPr>
                <w:rFonts w:eastAsia="Calibri"/>
                <w:sz w:val="20"/>
                <w:szCs w:val="20"/>
                <w:lang w:val="en-US" w:eastAsia="en-US"/>
              </w:rPr>
              <w:t>phase</w:t>
            </w:r>
            <w:r w:rsidRPr="00133ED7">
              <w:rPr>
                <w:rFonts w:eastAsia="Calibri"/>
                <w:sz w:val="20"/>
                <w:szCs w:val="20"/>
                <w:lang w:val="el-GR" w:eastAsia="en-US"/>
              </w:rPr>
              <w:t xml:space="preserve"> </w:t>
            </w:r>
            <w:r w:rsidRPr="00133ED7">
              <w:rPr>
                <w:rFonts w:eastAsia="Calibri"/>
                <w:sz w:val="20"/>
                <w:szCs w:val="20"/>
                <w:lang w:val="en-US" w:eastAsia="en-US"/>
              </w:rPr>
              <w:t>microextraction</w:t>
            </w:r>
            <w:r w:rsidRPr="00133ED7">
              <w:rPr>
                <w:rFonts w:eastAsia="Calibri"/>
                <w:sz w:val="20"/>
                <w:szCs w:val="20"/>
                <w:lang w:val="el-GR" w:eastAsia="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05C4BC"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91D8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51CE13CA"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77676025" w14:textId="77777777" w:rsidTr="00435AAC">
        <w:trPr>
          <w:trHeight w:val="60"/>
          <w:jc w:val="center"/>
        </w:trPr>
        <w:tc>
          <w:tcPr>
            <w:tcW w:w="8148" w:type="dxa"/>
            <w:gridSpan w:val="3"/>
            <w:tcBorders>
              <w:top w:val="single" w:sz="4" w:space="0" w:color="000000"/>
              <w:left w:val="single" w:sz="4" w:space="0" w:color="000000"/>
              <w:bottom w:val="single" w:sz="4" w:space="0" w:color="000000"/>
            </w:tcBorders>
            <w:shd w:val="clear" w:color="auto" w:fill="auto"/>
            <w:vAlign w:val="center"/>
          </w:tcPr>
          <w:p w14:paraId="6C5008D3" w14:textId="77777777" w:rsidR="001B3B47" w:rsidRPr="00133ED7" w:rsidRDefault="001B3B47" w:rsidP="001B3B47">
            <w:pPr>
              <w:numPr>
                <w:ilvl w:val="0"/>
                <w:numId w:val="7"/>
              </w:numPr>
              <w:suppressAutoHyphens w:val="0"/>
              <w:spacing w:after="0" w:line="259" w:lineRule="auto"/>
              <w:jc w:val="left"/>
              <w:rPr>
                <w:rFonts w:eastAsia="Calibri"/>
                <w:b/>
                <w:sz w:val="20"/>
                <w:szCs w:val="20"/>
                <w:lang w:val="el-GR" w:eastAsia="en-US"/>
              </w:rPr>
            </w:pPr>
            <w:r w:rsidRPr="00133ED7">
              <w:rPr>
                <w:rFonts w:eastAsia="Calibri"/>
                <w:b/>
                <w:sz w:val="20"/>
                <w:szCs w:val="20"/>
                <w:lang w:val="el-GR" w:eastAsia="en-US"/>
              </w:rPr>
              <w:t>Οσφρητική θύρα (</w:t>
            </w:r>
            <w:r w:rsidRPr="00133ED7">
              <w:rPr>
                <w:rFonts w:eastAsia="Calibri"/>
                <w:b/>
                <w:sz w:val="20"/>
                <w:szCs w:val="20"/>
                <w:lang w:val="en-US" w:eastAsia="en-US"/>
              </w:rPr>
              <w:t>olfactory port).</w:t>
            </w:r>
          </w:p>
          <w:p w14:paraId="556F7B51" w14:textId="77777777" w:rsidR="001B3B47" w:rsidRPr="00133ED7" w:rsidRDefault="001B3B47" w:rsidP="001B3B47">
            <w:pPr>
              <w:numPr>
                <w:ilvl w:val="1"/>
                <w:numId w:val="7"/>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n-US" w:eastAsia="en-US"/>
              </w:rPr>
              <w:t>H</w:t>
            </w:r>
            <w:r w:rsidRPr="00133ED7">
              <w:rPr>
                <w:rFonts w:eastAsia="Calibri"/>
                <w:sz w:val="20"/>
                <w:szCs w:val="20"/>
                <w:lang w:val="el-GR" w:eastAsia="en-US"/>
              </w:rPr>
              <w:t xml:space="preserve"> οσφρητική θύρα να προσαρμόζεται στο σύστημα αέριας χρωματογραφίας και να συνδέεται με τη στήλη χρωματογραφίας με τρόπο που να εξασφαλίζεται σταθερή και ρυθμιζόμενη ροή δείγματος στο φασματογράφο μάζας και στην οσφρητική θύρα.</w:t>
            </w:r>
          </w:p>
          <w:p w14:paraId="30DAA539" w14:textId="77777777" w:rsidR="001B3B47" w:rsidRPr="00133ED7" w:rsidRDefault="001B3B47" w:rsidP="001B3B47">
            <w:pPr>
              <w:numPr>
                <w:ilvl w:val="1"/>
                <w:numId w:val="7"/>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l-GR" w:eastAsia="en-US"/>
              </w:rPr>
              <w:t>Να διαθέτει θερμαινόμενη γραμμή μεταφοράς έως τουλάχιστον 300</w:t>
            </w:r>
            <w:r w:rsidRPr="00133ED7">
              <w:rPr>
                <w:rFonts w:eastAsia="Calibri"/>
                <w:sz w:val="20"/>
                <w:szCs w:val="20"/>
                <w:vertAlign w:val="superscript"/>
                <w:lang w:val="el-GR" w:eastAsia="en-US"/>
              </w:rPr>
              <w:t>ο</w:t>
            </w:r>
            <w:r w:rsidRPr="00133ED7">
              <w:rPr>
                <w:rFonts w:eastAsia="Calibri"/>
                <w:sz w:val="20"/>
                <w:szCs w:val="20"/>
                <w:lang w:val="el-GR" w:eastAsia="en-US"/>
              </w:rPr>
              <w:t xml:space="preserve"> C.</w:t>
            </w:r>
          </w:p>
          <w:p w14:paraId="4F014A88" w14:textId="77777777" w:rsidR="001B3B47" w:rsidRPr="00133ED7" w:rsidRDefault="001B3B47" w:rsidP="001B3B47">
            <w:pPr>
              <w:numPr>
                <w:ilvl w:val="1"/>
                <w:numId w:val="7"/>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l-GR" w:eastAsia="en-US"/>
              </w:rPr>
              <w:t>Να διαθέτει σύστημα προσθήκη αέρα με υγρασία στην οσφρητική είσοδο.</w:t>
            </w:r>
          </w:p>
          <w:p w14:paraId="7F95208A" w14:textId="77777777" w:rsidR="001B3B47" w:rsidRPr="00133ED7" w:rsidRDefault="001B3B47" w:rsidP="001B3B47">
            <w:pPr>
              <w:numPr>
                <w:ilvl w:val="1"/>
                <w:numId w:val="7"/>
              </w:numPr>
              <w:suppressAutoHyphens w:val="0"/>
              <w:spacing w:after="0" w:line="259" w:lineRule="auto"/>
              <w:ind w:left="567" w:hanging="567"/>
              <w:jc w:val="left"/>
              <w:rPr>
                <w:rFonts w:eastAsia="Calibri"/>
                <w:szCs w:val="22"/>
                <w:lang w:val="el-GR" w:eastAsia="en-US"/>
              </w:rPr>
            </w:pPr>
            <w:r w:rsidRPr="00133ED7">
              <w:rPr>
                <w:rFonts w:eastAsia="Calibri"/>
                <w:sz w:val="20"/>
                <w:szCs w:val="20"/>
                <w:lang w:val="el-GR" w:eastAsia="en-US"/>
              </w:rPr>
              <w:t>Να διαθέτει σχεδίαση χωρίς ψυχρά σημεία για ικανότητα όσφρησης συστατικών υψηλού σημείου ζέσεως.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70E45DF"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B39AE"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73008E7E"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6E2CDF87" w14:textId="77777777" w:rsidTr="00435AAC">
        <w:trPr>
          <w:trHeight w:val="60"/>
          <w:jc w:val="center"/>
        </w:trPr>
        <w:tc>
          <w:tcPr>
            <w:tcW w:w="8148" w:type="dxa"/>
            <w:gridSpan w:val="3"/>
            <w:tcBorders>
              <w:top w:val="single" w:sz="4" w:space="0" w:color="000000"/>
              <w:left w:val="single" w:sz="4" w:space="0" w:color="000000"/>
              <w:bottom w:val="single" w:sz="4" w:space="0" w:color="000000"/>
            </w:tcBorders>
            <w:shd w:val="clear" w:color="auto" w:fill="auto"/>
            <w:vAlign w:val="center"/>
          </w:tcPr>
          <w:p w14:paraId="53E06CB1" w14:textId="77777777" w:rsidR="001B3B47" w:rsidRPr="00133ED7" w:rsidRDefault="001B3B47" w:rsidP="001B3B47">
            <w:pPr>
              <w:numPr>
                <w:ilvl w:val="0"/>
                <w:numId w:val="7"/>
              </w:numPr>
              <w:suppressAutoHyphens w:val="0"/>
              <w:spacing w:after="0" w:line="259" w:lineRule="auto"/>
              <w:jc w:val="left"/>
              <w:rPr>
                <w:rFonts w:eastAsia="Calibri"/>
                <w:b/>
                <w:sz w:val="20"/>
                <w:szCs w:val="20"/>
                <w:lang w:val="el-GR" w:eastAsia="en-US"/>
              </w:rPr>
            </w:pPr>
            <w:r w:rsidRPr="00133ED7">
              <w:rPr>
                <w:rFonts w:eastAsia="Calibri"/>
                <w:b/>
                <w:sz w:val="20"/>
                <w:szCs w:val="20"/>
                <w:lang w:val="el-GR" w:eastAsia="en-US"/>
              </w:rPr>
              <w:t>Φασματόμετρο Μαζών</w:t>
            </w:r>
          </w:p>
          <w:p w14:paraId="63B6A8E0" w14:textId="77777777" w:rsidR="001B3B47" w:rsidRPr="00133ED7" w:rsidRDefault="001B3B47" w:rsidP="001B3B47">
            <w:pPr>
              <w:numPr>
                <w:ilvl w:val="1"/>
                <w:numId w:val="7"/>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l-GR" w:eastAsia="en-US"/>
              </w:rPr>
              <w:t xml:space="preserve">Φασματόμετρο μαζών τύπου </w:t>
            </w:r>
            <w:r w:rsidRPr="00133ED7">
              <w:rPr>
                <w:rFonts w:eastAsia="Calibri"/>
                <w:sz w:val="20"/>
                <w:szCs w:val="20"/>
                <w:lang w:val="en-US" w:eastAsia="en-US"/>
              </w:rPr>
              <w:t>TOF</w:t>
            </w:r>
            <w:r w:rsidRPr="00133ED7">
              <w:rPr>
                <w:rFonts w:eastAsia="Calibri"/>
                <w:sz w:val="20"/>
                <w:szCs w:val="20"/>
                <w:lang w:val="el-GR" w:eastAsia="en-US"/>
              </w:rPr>
              <w:t xml:space="preserve"> (</w:t>
            </w:r>
            <w:r w:rsidRPr="00133ED7">
              <w:rPr>
                <w:rFonts w:eastAsia="Calibri"/>
                <w:sz w:val="20"/>
                <w:szCs w:val="20"/>
                <w:lang w:val="en-US" w:eastAsia="en-US"/>
              </w:rPr>
              <w:t>Time</w:t>
            </w:r>
            <w:r w:rsidRPr="00133ED7">
              <w:rPr>
                <w:rFonts w:eastAsia="Calibri"/>
                <w:sz w:val="20"/>
                <w:szCs w:val="20"/>
                <w:lang w:val="el-GR" w:eastAsia="en-US"/>
              </w:rPr>
              <w:t>-</w:t>
            </w:r>
            <w:r w:rsidRPr="00133ED7">
              <w:rPr>
                <w:rFonts w:eastAsia="Calibri"/>
                <w:sz w:val="20"/>
                <w:szCs w:val="20"/>
                <w:lang w:val="en-US" w:eastAsia="en-US"/>
              </w:rPr>
              <w:t>of</w:t>
            </w:r>
            <w:r w:rsidRPr="00133ED7">
              <w:rPr>
                <w:rFonts w:eastAsia="Calibri"/>
                <w:sz w:val="20"/>
                <w:szCs w:val="20"/>
                <w:lang w:val="el-GR" w:eastAsia="en-US"/>
              </w:rPr>
              <w:t>-</w:t>
            </w:r>
            <w:r w:rsidRPr="00133ED7">
              <w:rPr>
                <w:rFonts w:eastAsia="Calibri"/>
                <w:sz w:val="20"/>
                <w:szCs w:val="20"/>
                <w:lang w:val="en-US" w:eastAsia="en-US"/>
              </w:rPr>
              <w:t>Flight</w:t>
            </w:r>
            <w:r w:rsidRPr="00133ED7">
              <w:rPr>
                <w:rFonts w:eastAsia="Calibri"/>
                <w:sz w:val="20"/>
                <w:szCs w:val="20"/>
                <w:lang w:val="el-GR" w:eastAsia="en-US"/>
              </w:rPr>
              <w:t>) με τεχνολογία πολλαπλών ανακλάσεων</w:t>
            </w:r>
          </w:p>
          <w:p w14:paraId="71798CC3" w14:textId="77777777" w:rsidR="001B3B47" w:rsidRPr="00133ED7" w:rsidRDefault="001B3B47" w:rsidP="001B3B47">
            <w:pPr>
              <w:numPr>
                <w:ilvl w:val="1"/>
                <w:numId w:val="7"/>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n-US" w:eastAsia="en-US"/>
              </w:rPr>
              <w:t>N</w:t>
            </w:r>
            <w:r w:rsidRPr="00133ED7">
              <w:rPr>
                <w:rFonts w:eastAsia="Calibri"/>
                <w:sz w:val="20"/>
                <w:szCs w:val="20"/>
                <w:lang w:val="el-GR" w:eastAsia="en-US"/>
              </w:rPr>
              <w:t>α διαθέτει πηγή ιοντισμού τύπου ΕΙ (</w:t>
            </w:r>
            <w:r w:rsidRPr="00133ED7">
              <w:rPr>
                <w:rFonts w:eastAsia="Calibri"/>
                <w:sz w:val="20"/>
                <w:szCs w:val="20"/>
                <w:lang w:val="en-US" w:eastAsia="en-US"/>
              </w:rPr>
              <w:t>Electron</w:t>
            </w:r>
            <w:r w:rsidRPr="00133ED7">
              <w:rPr>
                <w:rFonts w:eastAsia="Calibri"/>
                <w:sz w:val="20"/>
                <w:szCs w:val="20"/>
                <w:lang w:val="el-GR" w:eastAsia="en-US"/>
              </w:rPr>
              <w:t xml:space="preserve"> </w:t>
            </w:r>
            <w:r w:rsidRPr="00133ED7">
              <w:rPr>
                <w:rFonts w:eastAsia="Calibri"/>
                <w:sz w:val="20"/>
                <w:szCs w:val="20"/>
                <w:lang w:val="en-US" w:eastAsia="en-US"/>
              </w:rPr>
              <w:t>Impact</w:t>
            </w:r>
            <w:r w:rsidRPr="00133ED7">
              <w:rPr>
                <w:rFonts w:eastAsia="Calibri"/>
                <w:sz w:val="20"/>
                <w:szCs w:val="20"/>
                <w:lang w:val="el-GR" w:eastAsia="en-US"/>
              </w:rPr>
              <w:t>) ανοικτού τύπου χωρίς ανάγκη καθαρισμού</w:t>
            </w:r>
          </w:p>
          <w:p w14:paraId="5F1A0A8D" w14:textId="77777777" w:rsidR="001B3B47" w:rsidRPr="00133ED7" w:rsidRDefault="001B3B47" w:rsidP="001B3B47">
            <w:pPr>
              <w:numPr>
                <w:ilvl w:val="1"/>
                <w:numId w:val="7"/>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n-US" w:eastAsia="en-US"/>
              </w:rPr>
              <w:t>N</w:t>
            </w:r>
            <w:r w:rsidRPr="00133ED7">
              <w:rPr>
                <w:rFonts w:eastAsia="Calibri"/>
                <w:sz w:val="20"/>
                <w:szCs w:val="20"/>
                <w:lang w:val="el-GR" w:eastAsia="en-US"/>
              </w:rPr>
              <w:t>α διαθέτει καθρέπτη ή καθρέπτες χωρίς γραμμώσεις (</w:t>
            </w:r>
            <w:r w:rsidRPr="00133ED7">
              <w:rPr>
                <w:rFonts w:eastAsia="Calibri"/>
                <w:sz w:val="20"/>
                <w:szCs w:val="20"/>
                <w:lang w:val="en-US" w:eastAsia="en-US"/>
              </w:rPr>
              <w:t>gridless</w:t>
            </w:r>
            <w:r w:rsidRPr="00133ED7">
              <w:rPr>
                <w:rFonts w:eastAsia="Calibri"/>
                <w:sz w:val="20"/>
                <w:szCs w:val="20"/>
                <w:lang w:val="el-GR" w:eastAsia="en-US"/>
              </w:rPr>
              <w:t xml:space="preserve">) για καλύτερη εστίαση στον άξονα κατεύθυνσης πτήσης των ιόντων. </w:t>
            </w:r>
          </w:p>
          <w:p w14:paraId="0513AADA" w14:textId="77777777" w:rsidR="001B3B47" w:rsidRPr="00133ED7" w:rsidRDefault="001B3B47" w:rsidP="001B3B47">
            <w:pPr>
              <w:numPr>
                <w:ilvl w:val="1"/>
                <w:numId w:val="7"/>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l-GR" w:eastAsia="en-US"/>
              </w:rPr>
              <w:t>Να διαθέτει σύστημα φακών το οποίο να εξασφαλίζει διαδρομή ιόντων τουλάχιστον 35 μέτρα.</w:t>
            </w:r>
          </w:p>
          <w:p w14:paraId="5E8E28B0" w14:textId="77777777" w:rsidR="001B3B47" w:rsidRPr="00133ED7" w:rsidRDefault="001B3B47" w:rsidP="001B3B47">
            <w:pPr>
              <w:numPr>
                <w:ilvl w:val="1"/>
                <w:numId w:val="7"/>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l-GR" w:eastAsia="en-US"/>
              </w:rPr>
              <w:t xml:space="preserve">Περιοχή μαζών (m/z) ίση ή ευρύτερη από  10 έως τουλάχιστον 1500 </w:t>
            </w:r>
            <w:r w:rsidRPr="00133ED7">
              <w:rPr>
                <w:rFonts w:eastAsia="Calibri"/>
                <w:sz w:val="20"/>
                <w:szCs w:val="20"/>
                <w:lang w:val="en-US" w:eastAsia="en-US"/>
              </w:rPr>
              <w:t>m</w:t>
            </w:r>
            <w:r w:rsidRPr="00133ED7">
              <w:rPr>
                <w:rFonts w:eastAsia="Calibri"/>
                <w:sz w:val="20"/>
                <w:szCs w:val="20"/>
                <w:lang w:val="el-GR" w:eastAsia="en-US"/>
              </w:rPr>
              <w:t>/</w:t>
            </w:r>
            <w:r w:rsidRPr="00133ED7">
              <w:rPr>
                <w:rFonts w:eastAsia="Calibri"/>
                <w:sz w:val="20"/>
                <w:szCs w:val="20"/>
                <w:lang w:val="en-US" w:eastAsia="en-US"/>
              </w:rPr>
              <w:t>z</w:t>
            </w:r>
            <w:r w:rsidRPr="00133ED7">
              <w:rPr>
                <w:rFonts w:eastAsia="Calibri"/>
                <w:sz w:val="20"/>
                <w:szCs w:val="20"/>
                <w:lang w:val="el-GR" w:eastAsia="en-US"/>
              </w:rPr>
              <w:t xml:space="preserve"> με διακριτική ικανότητα ίση ή καλύτερη από 25.000.</w:t>
            </w:r>
          </w:p>
          <w:p w14:paraId="0EBBCA52" w14:textId="77777777" w:rsidR="001B3B47" w:rsidRPr="00133ED7" w:rsidRDefault="001B3B47" w:rsidP="001B3B47">
            <w:pPr>
              <w:numPr>
                <w:ilvl w:val="1"/>
                <w:numId w:val="7"/>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l-GR" w:eastAsia="en-US"/>
              </w:rPr>
              <w:t>Μέγιστη διακριτική ικανότητα ίση ή καλύτερη από 45.000.</w:t>
            </w:r>
          </w:p>
          <w:p w14:paraId="554D7238" w14:textId="77777777" w:rsidR="001B3B47" w:rsidRPr="00133ED7" w:rsidRDefault="001B3B47" w:rsidP="001B3B47">
            <w:pPr>
              <w:numPr>
                <w:ilvl w:val="1"/>
                <w:numId w:val="7"/>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l-GR" w:eastAsia="en-US"/>
              </w:rPr>
              <w:t>Ρυθμό λήψης δεδομένων έως τουλάχιστον 500 Η</w:t>
            </w:r>
            <w:r w:rsidRPr="00133ED7">
              <w:rPr>
                <w:rFonts w:eastAsia="Calibri"/>
                <w:sz w:val="20"/>
                <w:szCs w:val="20"/>
                <w:lang w:val="sv-SE" w:eastAsia="en-US"/>
              </w:rPr>
              <w:t>z</w:t>
            </w:r>
            <w:r w:rsidRPr="00133ED7">
              <w:rPr>
                <w:rFonts w:eastAsia="Calibri"/>
                <w:sz w:val="20"/>
                <w:szCs w:val="20"/>
                <w:lang w:val="el-GR" w:eastAsia="en-US"/>
              </w:rPr>
              <w:t xml:space="preserve"> φάσματα ανά δευτερόλεπτο.</w:t>
            </w:r>
          </w:p>
          <w:p w14:paraId="1723C4A9" w14:textId="77777777" w:rsidR="001B3B47" w:rsidRPr="00133ED7" w:rsidRDefault="001B3B47" w:rsidP="001B3B47">
            <w:pPr>
              <w:numPr>
                <w:ilvl w:val="1"/>
                <w:numId w:val="7"/>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l-GR" w:eastAsia="en-US"/>
              </w:rPr>
              <w:t xml:space="preserve">Ευαισθησία ίση ή καλύτερη από 10 </w:t>
            </w:r>
            <w:r w:rsidRPr="00133ED7">
              <w:rPr>
                <w:rFonts w:eastAsia="Calibri"/>
                <w:sz w:val="20"/>
                <w:szCs w:val="20"/>
                <w:lang w:val="en-US" w:eastAsia="en-US"/>
              </w:rPr>
              <w:t>fg</w:t>
            </w:r>
            <w:r w:rsidRPr="00133ED7">
              <w:rPr>
                <w:rFonts w:eastAsia="Calibri"/>
                <w:sz w:val="20"/>
                <w:szCs w:val="20"/>
                <w:lang w:val="el-GR" w:eastAsia="en-US"/>
              </w:rPr>
              <w:t xml:space="preserve"> </w:t>
            </w:r>
            <w:r w:rsidRPr="00133ED7">
              <w:rPr>
                <w:rFonts w:eastAsia="Calibri"/>
                <w:sz w:val="20"/>
                <w:szCs w:val="20"/>
                <w:lang w:val="en-US" w:eastAsia="en-US"/>
              </w:rPr>
              <w:t>OFN</w:t>
            </w:r>
            <w:r w:rsidRPr="00133ED7">
              <w:rPr>
                <w:rFonts w:eastAsia="Calibri"/>
                <w:sz w:val="20"/>
                <w:szCs w:val="20"/>
                <w:lang w:val="el-GR" w:eastAsia="en-US"/>
              </w:rPr>
              <w:t xml:space="preserve"> (</w:t>
            </w:r>
            <w:r w:rsidRPr="00133ED7">
              <w:rPr>
                <w:rFonts w:eastAsia="Calibri"/>
                <w:sz w:val="20"/>
                <w:szCs w:val="20"/>
                <w:lang w:val="en-US" w:eastAsia="en-US"/>
              </w:rPr>
              <w:t>octaflu</w:t>
            </w:r>
            <w:r w:rsidRPr="00133ED7">
              <w:rPr>
                <w:rFonts w:eastAsia="Calibri"/>
                <w:sz w:val="20"/>
                <w:szCs w:val="20"/>
                <w:lang w:val="el-GR" w:eastAsia="en-US"/>
              </w:rPr>
              <w:t>ο</w:t>
            </w:r>
            <w:r w:rsidRPr="00133ED7">
              <w:rPr>
                <w:rFonts w:eastAsia="Calibri"/>
                <w:sz w:val="20"/>
                <w:szCs w:val="20"/>
                <w:lang w:val="en-US" w:eastAsia="en-US"/>
              </w:rPr>
              <w:t>ronapthalene</w:t>
            </w:r>
            <w:r w:rsidRPr="00133ED7">
              <w:rPr>
                <w:rFonts w:eastAsia="Calibri"/>
                <w:sz w:val="20"/>
                <w:szCs w:val="20"/>
                <w:lang w:val="el-GR" w:eastAsia="en-US"/>
              </w:rPr>
              <w:t>) με λόγο σήματος προς θόρυβο τουλάχιστον 10:1</w:t>
            </w:r>
          </w:p>
          <w:p w14:paraId="523C339A" w14:textId="77777777" w:rsidR="001B3B47" w:rsidRPr="00133ED7" w:rsidRDefault="001B3B47" w:rsidP="001B3B47">
            <w:pPr>
              <w:numPr>
                <w:ilvl w:val="1"/>
                <w:numId w:val="7"/>
              </w:numPr>
              <w:suppressAutoHyphens w:val="0"/>
              <w:spacing w:after="0" w:line="259" w:lineRule="auto"/>
              <w:ind w:left="567" w:hanging="567"/>
              <w:jc w:val="left"/>
              <w:rPr>
                <w:rFonts w:eastAsia="Calibri"/>
                <w:sz w:val="20"/>
                <w:szCs w:val="20"/>
                <w:lang w:val="el-GR" w:eastAsia="en-US"/>
              </w:rPr>
            </w:pPr>
            <w:r w:rsidRPr="00133ED7">
              <w:rPr>
                <w:rFonts w:eastAsia="Calibri"/>
                <w:sz w:val="20"/>
                <w:szCs w:val="20"/>
                <w:lang w:val="el-GR" w:eastAsia="en-US"/>
              </w:rPr>
              <w:t xml:space="preserve">Ικανότητα μέτρησης χρωματογραφικών κορυφών με εύρος 60 </w:t>
            </w:r>
            <w:r w:rsidRPr="00133ED7">
              <w:rPr>
                <w:rFonts w:eastAsia="Calibri"/>
                <w:sz w:val="20"/>
                <w:szCs w:val="20"/>
                <w:lang w:val="en-US" w:eastAsia="en-US"/>
              </w:rPr>
              <w:t>msec</w:t>
            </w:r>
            <w:r w:rsidRPr="00133ED7">
              <w:rPr>
                <w:rFonts w:eastAsia="Calibri"/>
                <w:sz w:val="20"/>
                <w:szCs w:val="20"/>
                <w:lang w:val="el-GR" w:eastAsia="en-US"/>
              </w:rPr>
              <w:t xml:space="preserve"> ή μικρότερο.</w:t>
            </w:r>
          </w:p>
          <w:p w14:paraId="6A947B3A" w14:textId="77777777" w:rsidR="001B3B47" w:rsidRPr="00133ED7" w:rsidRDefault="001B3B47" w:rsidP="001B3B47">
            <w:pPr>
              <w:numPr>
                <w:ilvl w:val="1"/>
                <w:numId w:val="7"/>
              </w:numPr>
              <w:suppressAutoHyphens w:val="0"/>
              <w:spacing w:after="0" w:line="259" w:lineRule="auto"/>
              <w:ind w:left="567" w:hanging="567"/>
              <w:jc w:val="left"/>
              <w:rPr>
                <w:rFonts w:eastAsia="Calibri"/>
                <w:szCs w:val="22"/>
                <w:lang w:val="el-GR" w:eastAsia="en-US"/>
              </w:rPr>
            </w:pPr>
            <w:r w:rsidRPr="00133ED7">
              <w:rPr>
                <w:rFonts w:eastAsia="Calibri"/>
                <w:sz w:val="20"/>
                <w:szCs w:val="20"/>
                <w:lang w:val="el-GR" w:eastAsia="en-US"/>
              </w:rPr>
              <w:t>Να συνοδεύεται από κατάλληλη στροβιλομοριακή αντλία (</w:t>
            </w:r>
            <w:r w:rsidRPr="00133ED7">
              <w:rPr>
                <w:rFonts w:eastAsia="Calibri"/>
                <w:sz w:val="20"/>
                <w:szCs w:val="20"/>
                <w:lang w:val="en-US" w:eastAsia="en-US"/>
              </w:rPr>
              <w:t>turbomolecular</w:t>
            </w:r>
            <w:r w:rsidRPr="00133ED7">
              <w:rPr>
                <w:rFonts w:eastAsia="Calibri"/>
                <w:sz w:val="20"/>
                <w:szCs w:val="20"/>
                <w:lang w:val="el-GR" w:eastAsia="en-US"/>
              </w:rPr>
              <w:t xml:space="preserve"> </w:t>
            </w:r>
            <w:r w:rsidRPr="00133ED7">
              <w:rPr>
                <w:rFonts w:eastAsia="Calibri"/>
                <w:sz w:val="20"/>
                <w:szCs w:val="20"/>
                <w:lang w:val="en-US" w:eastAsia="en-US"/>
              </w:rPr>
              <w:t>pump</w:t>
            </w:r>
            <w:r w:rsidRPr="00133ED7">
              <w:rPr>
                <w:rFonts w:eastAsia="Calibri"/>
                <w:sz w:val="20"/>
                <w:szCs w:val="20"/>
                <w:lang w:val="el-GR" w:eastAsia="en-US"/>
              </w:rPr>
              <w:t xml:space="preserve">) τουλάχιστον 300 </w:t>
            </w:r>
            <w:r w:rsidRPr="00133ED7">
              <w:rPr>
                <w:rFonts w:eastAsia="Calibri"/>
                <w:sz w:val="20"/>
                <w:szCs w:val="20"/>
                <w:lang w:val="en-US" w:eastAsia="en-US"/>
              </w:rPr>
              <w:t>L</w:t>
            </w:r>
            <w:r w:rsidRPr="00133ED7">
              <w:rPr>
                <w:rFonts w:eastAsia="Calibri"/>
                <w:sz w:val="20"/>
                <w:szCs w:val="20"/>
                <w:lang w:val="el-GR" w:eastAsia="en-US"/>
              </w:rPr>
              <w:t>/</w:t>
            </w:r>
            <w:r w:rsidRPr="00133ED7">
              <w:rPr>
                <w:rFonts w:eastAsia="Calibri"/>
                <w:sz w:val="20"/>
                <w:szCs w:val="20"/>
                <w:lang w:val="en-US" w:eastAsia="en-US"/>
              </w:rPr>
              <w:t>sec</w:t>
            </w:r>
            <w:r w:rsidRPr="00133ED7">
              <w:rPr>
                <w:rFonts w:eastAsia="Calibri"/>
                <w:sz w:val="20"/>
                <w:szCs w:val="20"/>
                <w:lang w:val="el-GR" w:eastAsia="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D484991"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B364A"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2F9E7CF7"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5CC76F4B" w14:textId="77777777" w:rsidTr="00435AAC">
        <w:trPr>
          <w:trHeight w:val="60"/>
          <w:jc w:val="center"/>
        </w:trPr>
        <w:tc>
          <w:tcPr>
            <w:tcW w:w="8148" w:type="dxa"/>
            <w:gridSpan w:val="3"/>
            <w:tcBorders>
              <w:top w:val="single" w:sz="4" w:space="0" w:color="000000"/>
              <w:left w:val="single" w:sz="4" w:space="0" w:color="000000"/>
              <w:bottom w:val="single" w:sz="4" w:space="0" w:color="000000"/>
            </w:tcBorders>
            <w:shd w:val="clear" w:color="auto" w:fill="auto"/>
            <w:vAlign w:val="center"/>
          </w:tcPr>
          <w:p w14:paraId="4A88290A" w14:textId="77777777" w:rsidR="001B3B47" w:rsidRPr="00133ED7" w:rsidRDefault="001B3B47" w:rsidP="001B3B47">
            <w:pPr>
              <w:numPr>
                <w:ilvl w:val="0"/>
                <w:numId w:val="7"/>
              </w:numPr>
              <w:suppressAutoHyphens w:val="0"/>
              <w:spacing w:after="0" w:line="259" w:lineRule="auto"/>
              <w:jc w:val="left"/>
              <w:rPr>
                <w:rFonts w:eastAsia="Calibri"/>
                <w:b/>
                <w:sz w:val="20"/>
                <w:szCs w:val="20"/>
                <w:lang w:val="el-GR" w:eastAsia="en-US"/>
              </w:rPr>
            </w:pPr>
            <w:r w:rsidRPr="00133ED7">
              <w:rPr>
                <w:rFonts w:eastAsia="Calibri"/>
                <w:b/>
                <w:sz w:val="20"/>
                <w:szCs w:val="20"/>
                <w:lang w:val="el-GR" w:eastAsia="en-US"/>
              </w:rPr>
              <w:t>Σύστημα ελέγχου και επεξεργασίας δεδομένων</w:t>
            </w:r>
          </w:p>
          <w:p w14:paraId="649B4D28" w14:textId="77777777" w:rsidR="001B3B47" w:rsidRPr="00133ED7" w:rsidRDefault="001B3B47" w:rsidP="001B3B47">
            <w:pPr>
              <w:numPr>
                <w:ilvl w:val="1"/>
                <w:numId w:val="7"/>
              </w:numPr>
              <w:suppressAutoHyphens w:val="0"/>
              <w:spacing w:after="0" w:line="259" w:lineRule="auto"/>
              <w:ind w:left="426" w:hanging="426"/>
              <w:jc w:val="left"/>
              <w:rPr>
                <w:rFonts w:eastAsia="Calibri"/>
                <w:sz w:val="20"/>
                <w:szCs w:val="20"/>
                <w:lang w:val="el-GR" w:eastAsia="en-US"/>
              </w:rPr>
            </w:pPr>
            <w:r w:rsidRPr="00133ED7">
              <w:rPr>
                <w:rFonts w:eastAsia="Calibri"/>
                <w:sz w:val="20"/>
                <w:szCs w:val="20"/>
                <w:lang w:val="el-GR" w:eastAsia="en-US"/>
              </w:rPr>
              <w:t xml:space="preserve">Λογισμικό σε περιβάλλον </w:t>
            </w:r>
            <w:r w:rsidRPr="00133ED7">
              <w:rPr>
                <w:rFonts w:eastAsia="Calibri"/>
                <w:sz w:val="20"/>
                <w:szCs w:val="20"/>
                <w:lang w:val="en-US" w:eastAsia="en-US"/>
              </w:rPr>
              <w:t>Windows</w:t>
            </w:r>
            <w:r w:rsidRPr="00133ED7">
              <w:rPr>
                <w:rFonts w:eastAsia="Calibri"/>
                <w:sz w:val="20"/>
                <w:szCs w:val="20"/>
                <w:lang w:val="el-GR" w:eastAsia="en-US"/>
              </w:rPr>
              <w:t xml:space="preserve"> 10 ή νεώτερο, κατάλληλο για πλήρη προγραμματισμό και έλεγχο των λειτουργιών του συστήματος και πρόσθετο λογισμικό για την οσφρητική θύρα.</w:t>
            </w:r>
          </w:p>
          <w:p w14:paraId="34EBE048" w14:textId="77777777" w:rsidR="001B3B47" w:rsidRPr="00133ED7" w:rsidRDefault="001B3B47" w:rsidP="001B3B47">
            <w:pPr>
              <w:numPr>
                <w:ilvl w:val="1"/>
                <w:numId w:val="7"/>
              </w:numPr>
              <w:suppressAutoHyphens w:val="0"/>
              <w:spacing w:after="0" w:line="259" w:lineRule="auto"/>
              <w:jc w:val="left"/>
              <w:rPr>
                <w:rFonts w:eastAsia="Calibri"/>
                <w:sz w:val="20"/>
                <w:szCs w:val="20"/>
                <w:lang w:val="el-GR" w:eastAsia="en-US"/>
              </w:rPr>
            </w:pPr>
            <w:r w:rsidRPr="00133ED7">
              <w:rPr>
                <w:rFonts w:eastAsia="Calibri"/>
                <w:sz w:val="20"/>
                <w:szCs w:val="20"/>
                <w:lang w:val="el-GR" w:eastAsia="en-US"/>
              </w:rPr>
              <w:t>Να διαθέτει τις ακόλουθες ελάχιστες λειτουργίες:</w:t>
            </w:r>
          </w:p>
          <w:p w14:paraId="58080172" w14:textId="77777777" w:rsidR="001B3B47" w:rsidRPr="00133ED7" w:rsidRDefault="001B3B47" w:rsidP="001B3B4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59" w:lineRule="auto"/>
              <w:jc w:val="left"/>
              <w:rPr>
                <w:rFonts w:eastAsia="Calibri"/>
                <w:sz w:val="20"/>
                <w:szCs w:val="20"/>
                <w:lang w:val="el-GR" w:eastAsia="en-US"/>
              </w:rPr>
            </w:pPr>
            <w:r w:rsidRPr="00133ED7">
              <w:rPr>
                <w:rFonts w:eastAsia="Calibri"/>
                <w:sz w:val="20"/>
                <w:szCs w:val="20"/>
                <w:lang w:val="el-GR" w:eastAsia="en-US"/>
              </w:rPr>
              <w:t>Αυτόματος συντονισμός και δημιουργία σχετικών αναφορών</w:t>
            </w:r>
          </w:p>
          <w:p w14:paraId="462C63B5" w14:textId="77777777" w:rsidR="001B3B47" w:rsidRPr="00133ED7" w:rsidRDefault="001B3B47" w:rsidP="001B3B4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59" w:lineRule="auto"/>
              <w:jc w:val="left"/>
              <w:rPr>
                <w:rFonts w:eastAsia="Calibri"/>
                <w:sz w:val="20"/>
                <w:szCs w:val="20"/>
                <w:lang w:val="el-GR" w:eastAsia="en-US"/>
              </w:rPr>
            </w:pPr>
            <w:r w:rsidRPr="00133ED7">
              <w:rPr>
                <w:rFonts w:eastAsia="Calibri"/>
                <w:sz w:val="20"/>
                <w:szCs w:val="20"/>
                <w:lang w:val="el-GR" w:eastAsia="en-US"/>
              </w:rPr>
              <w:t>Απόλυτη συγκέντρωση αναλυτών με βάση την καμπύλη βαθμονόμησης</w:t>
            </w:r>
          </w:p>
          <w:p w14:paraId="2FF9E2CF" w14:textId="77777777" w:rsidR="001B3B47" w:rsidRPr="00133ED7" w:rsidRDefault="001B3B47" w:rsidP="001B3B4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59" w:lineRule="auto"/>
              <w:jc w:val="left"/>
              <w:rPr>
                <w:rFonts w:eastAsia="Calibri"/>
                <w:sz w:val="20"/>
                <w:szCs w:val="20"/>
                <w:lang w:val="el-GR" w:eastAsia="en-US"/>
              </w:rPr>
            </w:pPr>
            <w:r w:rsidRPr="00133ED7">
              <w:rPr>
                <w:rFonts w:eastAsia="Calibri"/>
                <w:sz w:val="20"/>
                <w:szCs w:val="20"/>
                <w:lang w:val="el-GR" w:eastAsia="en-US"/>
              </w:rPr>
              <w:t>Σχετικός ποσοτικός προσδιορισμός με βάση την καμπύλη αναφοράς ή αναλυτή</w:t>
            </w:r>
          </w:p>
          <w:p w14:paraId="207EE0B0" w14:textId="77777777" w:rsidR="001B3B47" w:rsidRPr="00133ED7" w:rsidRDefault="001B3B47" w:rsidP="001B3B4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59" w:lineRule="auto"/>
              <w:jc w:val="left"/>
              <w:rPr>
                <w:rFonts w:eastAsia="Calibri"/>
                <w:sz w:val="20"/>
                <w:szCs w:val="20"/>
                <w:lang w:val="el-GR" w:eastAsia="en-US"/>
              </w:rPr>
            </w:pPr>
            <w:r w:rsidRPr="00133ED7">
              <w:rPr>
                <w:rFonts w:eastAsia="Calibri"/>
                <w:sz w:val="20"/>
                <w:szCs w:val="20"/>
                <w:lang w:val="el-GR" w:eastAsia="en-US"/>
              </w:rPr>
              <w:t xml:space="preserve">Εισαγόμενα έτοιμα προς χρήση πρότυπα χώρου εργασίας για πρόσβαση σε </w:t>
            </w:r>
            <w:r w:rsidRPr="00133ED7">
              <w:rPr>
                <w:rFonts w:eastAsia="Calibri"/>
                <w:sz w:val="20"/>
                <w:szCs w:val="20"/>
                <w:lang w:val="el-GR" w:eastAsia="en-US"/>
              </w:rPr>
              <w:lastRenderedPageBreak/>
              <w:t>προτιμώμενες διεπαφές χρήστη και μειωμένους χρόνους ρύθμισης</w:t>
            </w:r>
          </w:p>
          <w:p w14:paraId="3E7E9056" w14:textId="77777777" w:rsidR="001B3B47" w:rsidRPr="00133ED7" w:rsidRDefault="001B3B47" w:rsidP="001B3B4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59" w:lineRule="auto"/>
              <w:jc w:val="left"/>
              <w:rPr>
                <w:rFonts w:eastAsia="Calibri"/>
                <w:sz w:val="20"/>
                <w:szCs w:val="20"/>
                <w:lang w:val="el-GR" w:eastAsia="en-US"/>
              </w:rPr>
            </w:pPr>
            <w:r w:rsidRPr="00133ED7">
              <w:rPr>
                <w:rFonts w:eastAsia="Calibri"/>
                <w:sz w:val="20"/>
                <w:szCs w:val="20"/>
                <w:lang w:val="el-GR" w:eastAsia="en-US"/>
              </w:rPr>
              <w:t>Τα αποκωδικοποιημένα φάσματα να αναζητούνται εύκολα με βάση την πλέον πρόσφατη βιβλιοθήκη NIST ή χρήστη για αναγνώριση</w:t>
            </w:r>
          </w:p>
          <w:p w14:paraId="18740943" w14:textId="77777777" w:rsidR="001B3B47" w:rsidRPr="00133ED7" w:rsidRDefault="001B3B47" w:rsidP="001B3B4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59" w:lineRule="auto"/>
              <w:jc w:val="left"/>
              <w:rPr>
                <w:rFonts w:eastAsia="Calibri"/>
                <w:sz w:val="20"/>
                <w:szCs w:val="20"/>
                <w:lang w:val="el-GR" w:eastAsia="en-US"/>
              </w:rPr>
            </w:pPr>
            <w:r w:rsidRPr="00133ED7">
              <w:rPr>
                <w:rFonts w:eastAsia="Calibri"/>
                <w:sz w:val="20"/>
                <w:szCs w:val="20"/>
                <w:lang w:val="el-GR" w:eastAsia="en-US"/>
              </w:rPr>
              <w:t>Ημι-ποσοτική ανάλυση για την αναφορά μη βαθμονομημένων ενώσεων</w:t>
            </w:r>
          </w:p>
          <w:p w14:paraId="369416E6" w14:textId="77777777" w:rsidR="001B3B47" w:rsidRPr="00133ED7" w:rsidRDefault="001B3B47" w:rsidP="001B3B4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59" w:lineRule="auto"/>
              <w:jc w:val="left"/>
              <w:rPr>
                <w:rFonts w:eastAsia="Calibri"/>
                <w:sz w:val="20"/>
                <w:szCs w:val="20"/>
                <w:lang w:val="el-GR" w:eastAsia="en-US"/>
              </w:rPr>
            </w:pPr>
            <w:r w:rsidRPr="00133ED7">
              <w:rPr>
                <w:rFonts w:eastAsia="Calibri"/>
                <w:sz w:val="20"/>
                <w:szCs w:val="20"/>
                <w:lang w:val="el-GR" w:eastAsia="en-US"/>
              </w:rPr>
              <w:t>Συμβατότητα με θερμικό διαμορφωτή με υγρό άζωτο ή θερμικό διαμορφωτή GCxGC χωρίς αναλώσιμα</w:t>
            </w:r>
          </w:p>
          <w:p w14:paraId="6A3F3AF0" w14:textId="77777777" w:rsidR="001B3B47" w:rsidRPr="00133ED7" w:rsidRDefault="001B3B47" w:rsidP="001B3B4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59" w:lineRule="auto"/>
              <w:jc w:val="left"/>
              <w:rPr>
                <w:rFonts w:eastAsia="Calibri"/>
                <w:sz w:val="20"/>
                <w:szCs w:val="20"/>
                <w:lang w:val="el-GR" w:eastAsia="en-US"/>
              </w:rPr>
            </w:pPr>
            <w:r w:rsidRPr="00133ED7">
              <w:rPr>
                <w:rFonts w:eastAsia="Calibri"/>
                <w:sz w:val="20"/>
                <w:szCs w:val="20"/>
                <w:lang w:val="el-GR" w:eastAsia="en-US"/>
              </w:rPr>
              <w:t>Εργαλεία ανάπτυξης ταξινόμησης GCxGC</w:t>
            </w:r>
          </w:p>
          <w:p w14:paraId="16C4EAAC" w14:textId="77777777" w:rsidR="001B3B47" w:rsidRPr="00133ED7" w:rsidRDefault="001B3B47" w:rsidP="001B3B4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59" w:lineRule="auto"/>
              <w:jc w:val="left"/>
              <w:rPr>
                <w:rFonts w:eastAsia="Calibri"/>
                <w:sz w:val="20"/>
                <w:szCs w:val="20"/>
                <w:lang w:val="el-GR" w:eastAsia="en-US"/>
              </w:rPr>
            </w:pPr>
            <w:r w:rsidRPr="00133ED7">
              <w:rPr>
                <w:rFonts w:eastAsia="Calibri"/>
                <w:sz w:val="20"/>
                <w:szCs w:val="20"/>
                <w:lang w:val="el-GR" w:eastAsia="en-US"/>
              </w:rPr>
              <w:t>Υπολογισμός μονοϊσοτοπικής μάζα από τους τύπους</w:t>
            </w:r>
          </w:p>
          <w:p w14:paraId="1B6B8807" w14:textId="77777777" w:rsidR="001B3B47" w:rsidRPr="00133ED7" w:rsidRDefault="001B3B47" w:rsidP="001B3B4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59" w:lineRule="auto"/>
              <w:jc w:val="left"/>
              <w:rPr>
                <w:rFonts w:eastAsia="Calibri"/>
                <w:sz w:val="20"/>
                <w:szCs w:val="20"/>
                <w:lang w:val="el-GR" w:eastAsia="en-US"/>
              </w:rPr>
            </w:pPr>
            <w:r w:rsidRPr="00133ED7">
              <w:rPr>
                <w:rFonts w:eastAsia="Calibri"/>
                <w:sz w:val="20"/>
                <w:szCs w:val="20"/>
                <w:lang w:val="el-GR" w:eastAsia="en-US"/>
              </w:rPr>
              <w:t>Δημιουργία τύπου από τη μετρούμενη μάζα</w:t>
            </w:r>
          </w:p>
          <w:p w14:paraId="074E2939" w14:textId="77777777" w:rsidR="001B3B47" w:rsidRPr="00133ED7" w:rsidRDefault="001B3B47" w:rsidP="001B3B4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59" w:lineRule="auto"/>
              <w:jc w:val="left"/>
              <w:rPr>
                <w:rFonts w:eastAsia="Calibri"/>
                <w:sz w:val="20"/>
                <w:szCs w:val="20"/>
                <w:lang w:val="el-GR" w:eastAsia="en-US"/>
              </w:rPr>
            </w:pPr>
            <w:r w:rsidRPr="00133ED7">
              <w:rPr>
                <w:rFonts w:eastAsia="Calibri"/>
                <w:sz w:val="20"/>
                <w:szCs w:val="20"/>
                <w:lang w:val="el-GR" w:eastAsia="en-US"/>
              </w:rPr>
              <w:t>Αυτοματοποιημένη αναγνώριση αγνώστων συστατικών με αλγόριθμο υψηλής ανάλυσης</w:t>
            </w:r>
          </w:p>
          <w:p w14:paraId="5C90176B" w14:textId="77777777" w:rsidR="001B3B47" w:rsidRPr="00133ED7" w:rsidRDefault="001B3B47" w:rsidP="001B3B4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59" w:lineRule="auto"/>
              <w:jc w:val="left"/>
              <w:rPr>
                <w:rFonts w:eastAsia="Calibri"/>
                <w:sz w:val="20"/>
                <w:szCs w:val="20"/>
                <w:lang w:val="el-GR" w:eastAsia="en-US"/>
              </w:rPr>
            </w:pPr>
            <w:r w:rsidRPr="00133ED7">
              <w:rPr>
                <w:rFonts w:eastAsia="Calibri"/>
                <w:sz w:val="20"/>
                <w:szCs w:val="20"/>
                <w:lang w:val="el-GR" w:eastAsia="en-US"/>
              </w:rPr>
              <w:t>Αυτόματη δημιουργία τύπων θραυσμάτων και αντίστοιχες ακρίβειες μάζας από αντιστοιχίσεις βιβλιοθηκών</w:t>
            </w:r>
          </w:p>
          <w:p w14:paraId="1EDF480D" w14:textId="77777777" w:rsidR="001B3B47" w:rsidRPr="00133ED7" w:rsidRDefault="001B3B47" w:rsidP="001B3B4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59" w:lineRule="auto"/>
              <w:jc w:val="left"/>
              <w:rPr>
                <w:rFonts w:eastAsia="Calibri"/>
                <w:sz w:val="20"/>
                <w:szCs w:val="20"/>
                <w:lang w:val="el-GR" w:eastAsia="en-US"/>
              </w:rPr>
            </w:pPr>
            <w:r w:rsidRPr="00133ED7">
              <w:rPr>
                <w:rFonts w:eastAsia="Calibri"/>
                <w:sz w:val="20"/>
                <w:szCs w:val="20"/>
                <w:lang w:val="el-GR" w:eastAsia="en-US"/>
              </w:rPr>
              <w:t>Σύστημα ταξινόμησης για ταχεία αναφορά των χημικών ουσιών που ευρίσκονται σε ένα δείγμα.</w:t>
            </w:r>
          </w:p>
          <w:p w14:paraId="76DBEEF0" w14:textId="77777777" w:rsidR="001B3B47" w:rsidRPr="00133ED7" w:rsidRDefault="001B3B47" w:rsidP="001B3B4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59" w:lineRule="auto"/>
              <w:jc w:val="left"/>
              <w:rPr>
                <w:rFonts w:eastAsia="Calibri"/>
                <w:sz w:val="20"/>
                <w:szCs w:val="20"/>
                <w:lang w:val="el-GR" w:eastAsia="en-US"/>
              </w:rPr>
            </w:pPr>
            <w:r w:rsidRPr="00133ED7">
              <w:rPr>
                <w:rFonts w:eastAsia="Calibri"/>
                <w:sz w:val="20"/>
                <w:szCs w:val="20"/>
                <w:lang w:val="el-GR" w:eastAsia="en-US"/>
              </w:rPr>
              <w:t>Να επιτρέπει για αυτόματη σύγκριση δύο δειγμάτων να δημιουργείται κατάσταση των συστατικών του κάθε δείγματος, κατάσταση των συστατικών που υπάρχουν και στα δύο δείγματα και κατάσταση των συστατικών που ευρίσκονται και στα δύο δείγματα αλλά η συγκέντρωσή τους ευρίσκεται εκτός της καθορισμένης περιοχής συγκεντρώσεων.</w:t>
            </w:r>
          </w:p>
          <w:p w14:paraId="6E6A73AE" w14:textId="77777777" w:rsidR="001B3B47" w:rsidRPr="00133ED7" w:rsidRDefault="001B3B47" w:rsidP="001B3B47">
            <w:pPr>
              <w:numPr>
                <w:ilvl w:val="1"/>
                <w:numId w:val="7"/>
              </w:numPr>
              <w:suppressAutoHyphens w:val="0"/>
              <w:spacing w:after="0" w:line="259" w:lineRule="auto"/>
              <w:jc w:val="left"/>
              <w:rPr>
                <w:rFonts w:eastAsia="Calibri"/>
                <w:sz w:val="20"/>
                <w:szCs w:val="20"/>
                <w:lang w:val="el-GR" w:eastAsia="en-US"/>
              </w:rPr>
            </w:pPr>
            <w:r w:rsidRPr="00133ED7">
              <w:rPr>
                <w:rFonts w:eastAsia="Calibri"/>
                <w:sz w:val="20"/>
                <w:szCs w:val="20"/>
                <w:lang w:val="el-GR" w:eastAsia="en-US"/>
              </w:rPr>
              <w:t>Να διαθέτει αλγόριθμο συμπίεσης των μεγάλων αρχείων δεδομένων με ικανότητα συμπίεσης τουλάχιστον 100.000:1</w:t>
            </w:r>
          </w:p>
          <w:p w14:paraId="04E4DC37" w14:textId="77777777" w:rsidR="001B3B47" w:rsidRPr="00133ED7" w:rsidRDefault="001B3B47" w:rsidP="001B3B47">
            <w:pPr>
              <w:numPr>
                <w:ilvl w:val="1"/>
                <w:numId w:val="7"/>
              </w:numPr>
              <w:suppressAutoHyphens w:val="0"/>
              <w:spacing w:after="0" w:line="259" w:lineRule="auto"/>
              <w:jc w:val="left"/>
              <w:rPr>
                <w:rFonts w:eastAsia="Calibri"/>
                <w:sz w:val="20"/>
                <w:szCs w:val="20"/>
                <w:lang w:val="el-GR" w:eastAsia="en-US"/>
              </w:rPr>
            </w:pPr>
            <w:r w:rsidRPr="00133ED7">
              <w:rPr>
                <w:rFonts w:eastAsia="Calibri"/>
                <w:sz w:val="20"/>
                <w:szCs w:val="20"/>
                <w:lang w:val="el-GR" w:eastAsia="en-US"/>
              </w:rPr>
              <w:t>Να συνοδεύεται από κατάλληλο ηλεκτρονικό υπολογιστή για τη λειτουργία του συστήματος</w:t>
            </w:r>
          </w:p>
          <w:p w14:paraId="5AE0E326" w14:textId="77777777" w:rsidR="001B3B47" w:rsidRPr="00133ED7" w:rsidRDefault="001B3B47" w:rsidP="00435AAC">
            <w:pPr>
              <w:suppressAutoHyphens w:val="0"/>
              <w:spacing w:after="0"/>
              <w:rPr>
                <w:rFonts w:eastAsia="Calibri"/>
                <w:sz w:val="20"/>
                <w:szCs w:val="20"/>
                <w:lang w:val="el-GR" w:eastAsia="en-US"/>
              </w:rPr>
            </w:pPr>
          </w:p>
          <w:p w14:paraId="0077195A" w14:textId="77777777" w:rsidR="001B3B47" w:rsidRPr="00133ED7" w:rsidRDefault="001B3B47" w:rsidP="00435AAC">
            <w:pPr>
              <w:suppressAutoHyphens w:val="0"/>
              <w:spacing w:after="0"/>
              <w:rPr>
                <w:rFonts w:eastAsia="Calibri"/>
                <w:sz w:val="20"/>
                <w:szCs w:val="20"/>
                <w:lang w:val="el-GR"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143E6D"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lastRenderedPageBreak/>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BC64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23E329CD"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07361532" w14:textId="77777777" w:rsidTr="00435AAC">
        <w:trPr>
          <w:trHeight w:val="60"/>
          <w:jc w:val="center"/>
        </w:trPr>
        <w:tc>
          <w:tcPr>
            <w:tcW w:w="8148" w:type="dxa"/>
            <w:gridSpan w:val="3"/>
            <w:tcBorders>
              <w:top w:val="single" w:sz="4" w:space="0" w:color="000000"/>
              <w:left w:val="single" w:sz="4" w:space="0" w:color="000000"/>
              <w:bottom w:val="single" w:sz="4" w:space="0" w:color="000000"/>
            </w:tcBorders>
            <w:shd w:val="clear" w:color="auto" w:fill="auto"/>
            <w:vAlign w:val="center"/>
          </w:tcPr>
          <w:p w14:paraId="6A057792" w14:textId="77777777" w:rsidR="001B3B47" w:rsidRPr="00133ED7" w:rsidRDefault="001B3B47" w:rsidP="001B3B47">
            <w:pPr>
              <w:numPr>
                <w:ilvl w:val="0"/>
                <w:numId w:val="7"/>
              </w:numPr>
              <w:suppressAutoHyphens w:val="0"/>
              <w:spacing w:after="0" w:line="259" w:lineRule="auto"/>
              <w:jc w:val="left"/>
              <w:rPr>
                <w:rFonts w:eastAsia="Calibri"/>
                <w:b/>
                <w:bCs/>
                <w:sz w:val="20"/>
                <w:szCs w:val="20"/>
                <w:lang w:val="el-GR" w:eastAsia="en-US"/>
              </w:rPr>
            </w:pPr>
            <w:r w:rsidRPr="00133ED7">
              <w:rPr>
                <w:rFonts w:eastAsia="Calibri"/>
                <w:b/>
                <w:bCs/>
                <w:sz w:val="20"/>
                <w:szCs w:val="20"/>
                <w:lang w:val="el-GR" w:eastAsia="en-US"/>
              </w:rPr>
              <w:t>Εγκατάσταση, εκπαίδευση, τεχνική υποστήριξη</w:t>
            </w:r>
          </w:p>
          <w:p w14:paraId="6EC90862" w14:textId="77777777" w:rsidR="001B3B47" w:rsidRPr="00133ED7" w:rsidRDefault="001B3B47" w:rsidP="001B3B47">
            <w:pPr>
              <w:numPr>
                <w:ilvl w:val="1"/>
                <w:numId w:val="7"/>
              </w:numPr>
              <w:suppressAutoHyphens w:val="0"/>
              <w:spacing w:after="0" w:line="259" w:lineRule="auto"/>
              <w:jc w:val="left"/>
              <w:rPr>
                <w:rFonts w:eastAsia="Calibri"/>
                <w:sz w:val="20"/>
                <w:szCs w:val="20"/>
                <w:lang w:val="el-GR" w:eastAsia="en-US"/>
              </w:rPr>
            </w:pPr>
            <w:r w:rsidRPr="00133ED7">
              <w:rPr>
                <w:rFonts w:eastAsia="Calibri"/>
                <w:sz w:val="20"/>
                <w:szCs w:val="20"/>
                <w:lang w:val="el-GR" w:eastAsia="en-US"/>
              </w:rPr>
              <w:t>Το σύστημα πρέπει να συνοδεύεται από τα απαιτούμενα παρελκόμενα, μικροανταλλακτικά και πλήρη σειρά εργαλείων για την εγκατάσταση και λειτουργία του συστήματος καθώς και φίλτρα καθαρισμού των χρησιμοποιουμένων αερίων.</w:t>
            </w:r>
          </w:p>
          <w:p w14:paraId="31538A78" w14:textId="77777777" w:rsidR="001B3B47" w:rsidRPr="00133ED7" w:rsidRDefault="001B3B47" w:rsidP="001B3B47">
            <w:pPr>
              <w:numPr>
                <w:ilvl w:val="1"/>
                <w:numId w:val="7"/>
              </w:numPr>
              <w:suppressAutoHyphens w:val="0"/>
              <w:spacing w:after="0" w:line="259" w:lineRule="auto"/>
              <w:jc w:val="left"/>
              <w:rPr>
                <w:rFonts w:eastAsia="Calibri"/>
                <w:sz w:val="20"/>
                <w:szCs w:val="20"/>
                <w:lang w:val="el-GR" w:eastAsia="en-US"/>
              </w:rPr>
            </w:pPr>
            <w:r w:rsidRPr="00133ED7">
              <w:rPr>
                <w:rFonts w:cs="Times New Roman"/>
                <w:color w:val="000000"/>
                <w:sz w:val="20"/>
                <w:szCs w:val="20"/>
                <w:lang w:val="en-US" w:eastAsia="en-US"/>
              </w:rPr>
              <w:t>N</w:t>
            </w:r>
            <w:r w:rsidRPr="00133ED7">
              <w:rPr>
                <w:rFonts w:cs="Times New Roman"/>
                <w:color w:val="000000"/>
                <w:sz w:val="20"/>
                <w:szCs w:val="20"/>
                <w:lang w:val="el-GR" w:eastAsia="en-US"/>
              </w:rPr>
              <w:t xml:space="preserve">α συνοδεύεται από </w:t>
            </w:r>
            <w:r w:rsidRPr="00133ED7">
              <w:rPr>
                <w:rFonts w:eastAsia="Calibri"/>
                <w:bCs/>
                <w:sz w:val="20"/>
                <w:szCs w:val="20"/>
                <w:lang w:val="el-GR" w:eastAsia="en-US"/>
              </w:rPr>
              <w:t xml:space="preserve">μονάδα </w:t>
            </w:r>
            <w:r w:rsidRPr="00133ED7">
              <w:rPr>
                <w:rFonts w:eastAsia="Calibri" w:cs="Arial"/>
                <w:bCs/>
                <w:sz w:val="20"/>
                <w:szCs w:val="20"/>
                <w:shd w:val="clear" w:color="auto" w:fill="FFFFFF"/>
                <w:lang w:val="el-GR" w:eastAsia="en-US"/>
              </w:rPr>
              <w:t>αδιάλειπτης παροχής ενέργειας (UPS</w:t>
            </w:r>
            <w:r w:rsidRPr="00133ED7">
              <w:rPr>
                <w:rFonts w:eastAsia="Calibri"/>
                <w:bCs/>
                <w:sz w:val="20"/>
                <w:szCs w:val="20"/>
                <w:lang w:val="el-GR" w:eastAsia="en-US"/>
              </w:rPr>
              <w:t>),</w:t>
            </w:r>
            <w:r w:rsidRPr="00133ED7">
              <w:rPr>
                <w:rFonts w:eastAsia="Calibri"/>
                <w:sz w:val="20"/>
                <w:szCs w:val="20"/>
                <w:lang w:val="el-GR" w:eastAsia="en-US"/>
              </w:rPr>
              <w:t xml:space="preserve"> </w:t>
            </w:r>
            <w:r w:rsidRPr="00133ED7">
              <w:rPr>
                <w:rFonts w:cs="Times New Roman"/>
                <w:color w:val="000000"/>
                <w:sz w:val="20"/>
                <w:szCs w:val="20"/>
                <w:lang w:val="el-GR" w:eastAsia="en-US"/>
              </w:rPr>
              <w:t xml:space="preserve">επαρκούς ισχύος για τη προσφερόμενη συνδεσμολογία τουλάχιστον 10 </w:t>
            </w:r>
            <w:r w:rsidRPr="00133ED7">
              <w:rPr>
                <w:rFonts w:cs="Times New Roman"/>
                <w:color w:val="000000"/>
                <w:sz w:val="20"/>
                <w:szCs w:val="20"/>
                <w:lang w:val="en-US" w:eastAsia="en-US"/>
              </w:rPr>
              <w:t>kVA</w:t>
            </w:r>
          </w:p>
          <w:p w14:paraId="6CF3E29A" w14:textId="77777777" w:rsidR="001B3B47" w:rsidRPr="00133ED7" w:rsidRDefault="001B3B47" w:rsidP="001B3B47">
            <w:pPr>
              <w:numPr>
                <w:ilvl w:val="1"/>
                <w:numId w:val="7"/>
              </w:numPr>
              <w:suppressAutoHyphens w:val="0"/>
              <w:spacing w:after="0" w:line="259" w:lineRule="auto"/>
              <w:jc w:val="left"/>
              <w:rPr>
                <w:rFonts w:eastAsia="Calibri"/>
                <w:sz w:val="20"/>
                <w:szCs w:val="20"/>
                <w:lang w:val="el-GR" w:eastAsia="en-US"/>
              </w:rPr>
            </w:pPr>
            <w:r w:rsidRPr="00133ED7">
              <w:rPr>
                <w:rFonts w:eastAsia="Calibri"/>
                <w:sz w:val="20"/>
                <w:szCs w:val="20"/>
                <w:lang w:val="el-GR" w:eastAsia="en-US"/>
              </w:rPr>
              <w:t>Να συνοδεύεται από κατάλληλο σύστημα αεροσυμπιεστή ή γεννήτρια αερίου για την λειτουργία του συστήματος.</w:t>
            </w:r>
          </w:p>
          <w:p w14:paraId="634912F2" w14:textId="77777777" w:rsidR="001B3B47" w:rsidRPr="00133ED7" w:rsidRDefault="001B3B47" w:rsidP="001B3B47">
            <w:pPr>
              <w:numPr>
                <w:ilvl w:val="1"/>
                <w:numId w:val="7"/>
              </w:numPr>
              <w:suppressAutoHyphens w:val="0"/>
              <w:spacing w:after="0" w:line="259" w:lineRule="auto"/>
              <w:jc w:val="left"/>
              <w:rPr>
                <w:rFonts w:eastAsia="Calibri"/>
                <w:sz w:val="20"/>
                <w:szCs w:val="20"/>
                <w:lang w:val="el-GR" w:eastAsia="en-US"/>
              </w:rPr>
            </w:pPr>
            <w:r w:rsidRPr="00133ED7">
              <w:rPr>
                <w:rFonts w:eastAsia="Calibri"/>
                <w:sz w:val="20"/>
                <w:szCs w:val="20"/>
                <w:lang w:val="el-GR" w:eastAsia="en-US"/>
              </w:rPr>
              <w:t xml:space="preserve">Να συνοδεύεται από </w:t>
            </w:r>
            <w:r w:rsidRPr="00133ED7">
              <w:rPr>
                <w:rFonts w:eastAsia="Calibri" w:cs="Arial"/>
                <w:sz w:val="20"/>
                <w:szCs w:val="20"/>
                <w:shd w:val="clear" w:color="auto" w:fill="FFFFFF"/>
                <w:lang w:val="el-GR" w:eastAsia="en-US"/>
              </w:rPr>
              <w:t xml:space="preserve">φιάλη ηλίου με ήλιο καθαρότητας 99.999% με εργαστηριακό ρυθμιστή υψηλής ακρίβειας </w:t>
            </w:r>
          </w:p>
          <w:p w14:paraId="0568C86D" w14:textId="77777777" w:rsidR="001B3B47" w:rsidRPr="00133ED7" w:rsidRDefault="001B3B47" w:rsidP="001B3B47">
            <w:pPr>
              <w:numPr>
                <w:ilvl w:val="1"/>
                <w:numId w:val="7"/>
              </w:numPr>
              <w:suppressAutoHyphens w:val="0"/>
              <w:spacing w:after="0" w:line="259" w:lineRule="auto"/>
              <w:jc w:val="left"/>
              <w:rPr>
                <w:rFonts w:eastAsia="Calibri"/>
                <w:sz w:val="20"/>
                <w:szCs w:val="20"/>
                <w:lang w:val="el-GR" w:eastAsia="en-US"/>
              </w:rPr>
            </w:pPr>
            <w:r w:rsidRPr="00133ED7">
              <w:rPr>
                <w:rFonts w:eastAsia="Calibri"/>
                <w:sz w:val="20"/>
                <w:szCs w:val="20"/>
                <w:lang w:val="el-GR" w:eastAsia="en-US"/>
              </w:rPr>
              <w:t>Ο προμηθευτής θα αναλάβει την υποχρέωση να εγκαταστήσει και να παραδώσει το σύστημα σε πλήρη λειτουργία και να εκπαιδεύσει το προσωπικό που θα του υποδειχθεί, πλήρως στη λειτουργία και στη συντήρησή του. Η εκπαίδευση του προσωπικού θα περιλαμβάνει τουλάχιστον τέσσερις (4) εργάσιμες ημέρες εκπαίδευσης στις λειτουργίες του συστήματος από πιστοποιημένο εκπαιδευτή του προμηθευτή ή του κατασκευαστικού οίκου. Το συνολικό κόστος εγκατάστασης και εκπαίδευσης καλύπτεται από τον προμηθευτή.</w:t>
            </w:r>
          </w:p>
          <w:p w14:paraId="1FDDB067" w14:textId="77777777" w:rsidR="001B3B47" w:rsidRPr="00133ED7" w:rsidRDefault="001B3B47" w:rsidP="001B3B47">
            <w:pPr>
              <w:numPr>
                <w:ilvl w:val="1"/>
                <w:numId w:val="7"/>
              </w:numPr>
              <w:suppressAutoHyphens w:val="0"/>
              <w:spacing w:after="0" w:line="259" w:lineRule="auto"/>
              <w:jc w:val="left"/>
              <w:rPr>
                <w:rFonts w:eastAsia="Calibri"/>
                <w:sz w:val="20"/>
                <w:szCs w:val="20"/>
                <w:lang w:val="el-GR" w:eastAsia="en-US"/>
              </w:rPr>
            </w:pPr>
            <w:bookmarkStart w:id="1" w:name="_Hlk72164015"/>
            <w:r w:rsidRPr="00133ED7">
              <w:rPr>
                <w:rFonts w:eastAsia="Calibri"/>
                <w:sz w:val="20"/>
                <w:szCs w:val="20"/>
                <w:lang w:val="el-GR" w:eastAsia="en-US"/>
              </w:rPr>
              <w:t>Ο προμηθευτής να διαθέτει δική του τεχνική υπηρεσία (service) με προσωπικό αποκλειστικής απασχόλησης για την εγκατάσταση, συντήρηση και επισκευή του συστήματος.</w:t>
            </w:r>
          </w:p>
          <w:p w14:paraId="16C518BE" w14:textId="77777777" w:rsidR="001B3B47" w:rsidRPr="00133ED7" w:rsidRDefault="001B3B47" w:rsidP="001B3B47">
            <w:pPr>
              <w:numPr>
                <w:ilvl w:val="1"/>
                <w:numId w:val="7"/>
              </w:numPr>
              <w:rPr>
                <w:rFonts w:eastAsia="Calibri"/>
                <w:sz w:val="20"/>
                <w:szCs w:val="20"/>
                <w:lang w:val="el-GR" w:eastAsia="en-US"/>
              </w:rPr>
            </w:pPr>
            <w:r w:rsidRPr="00133ED7">
              <w:rPr>
                <w:rFonts w:eastAsia="Calibri"/>
                <w:sz w:val="20"/>
                <w:szCs w:val="20"/>
                <w:lang w:val="el-GR" w:eastAsia="en-US"/>
              </w:rPr>
              <w:t xml:space="preserve">Ο προμηθευτής να έχει διαθέσει και εγκαταστήσει τουλάχιστον ένα σύστημα </w:t>
            </w:r>
            <w:r w:rsidRPr="00133ED7">
              <w:rPr>
                <w:rFonts w:eastAsia="Calibri"/>
                <w:sz w:val="20"/>
                <w:szCs w:val="20"/>
                <w:lang w:val="en-US" w:eastAsia="en-US"/>
              </w:rPr>
              <w:t>GCxGC</w:t>
            </w:r>
            <w:r w:rsidRPr="00133ED7">
              <w:rPr>
                <w:rFonts w:eastAsia="Calibri"/>
                <w:sz w:val="20"/>
                <w:szCs w:val="20"/>
                <w:lang w:val="el-GR" w:eastAsia="en-US"/>
              </w:rPr>
              <w:t xml:space="preserve"> συνδεδεμένο με φασματόμετρο μάζας υψηλής διακριτικής ικανότητας τύπου </w:t>
            </w:r>
            <w:r w:rsidRPr="00133ED7">
              <w:rPr>
                <w:rFonts w:eastAsia="Calibri"/>
                <w:sz w:val="20"/>
                <w:szCs w:val="20"/>
                <w:lang w:val="en-US" w:eastAsia="en-US"/>
              </w:rPr>
              <w:t>TOF</w:t>
            </w:r>
            <w:r w:rsidRPr="00133ED7">
              <w:rPr>
                <w:rFonts w:eastAsia="Calibri"/>
                <w:sz w:val="20"/>
                <w:szCs w:val="20"/>
                <w:lang w:val="el-GR" w:eastAsia="en-US"/>
              </w:rPr>
              <w:t xml:space="preserve"> του ιδίου κατασκευαστή με το προσφερόμενο, εντός των προηγούμενων 5 ετών.</w:t>
            </w:r>
          </w:p>
          <w:p w14:paraId="2252E2C7" w14:textId="77777777" w:rsidR="001B3B47" w:rsidRPr="00133ED7" w:rsidRDefault="001B3B47" w:rsidP="001B3B47">
            <w:pPr>
              <w:numPr>
                <w:ilvl w:val="1"/>
                <w:numId w:val="7"/>
              </w:numPr>
              <w:suppressAutoHyphens w:val="0"/>
              <w:spacing w:after="0" w:line="259" w:lineRule="auto"/>
              <w:jc w:val="left"/>
              <w:rPr>
                <w:rFonts w:eastAsia="Calibri"/>
                <w:sz w:val="20"/>
                <w:szCs w:val="20"/>
                <w:lang w:val="el-GR" w:eastAsia="en-US"/>
              </w:rPr>
            </w:pPr>
            <w:r w:rsidRPr="00133ED7">
              <w:rPr>
                <w:rFonts w:eastAsia="Calibri"/>
                <w:sz w:val="20"/>
                <w:szCs w:val="20"/>
                <w:lang w:val="el-GR" w:eastAsia="en-US"/>
              </w:rPr>
              <w:t xml:space="preserve">Το σύστημα να συνοδεύεται από πλήρη εγγύηση (σε εργασία και ανταλλακτικά) διάρκειας </w:t>
            </w:r>
            <w:r w:rsidRPr="00133ED7">
              <w:rPr>
                <w:rFonts w:eastAsia="Calibri"/>
                <w:sz w:val="20"/>
                <w:szCs w:val="20"/>
                <w:lang w:val="el-GR" w:eastAsia="en-US"/>
              </w:rPr>
              <w:lastRenderedPageBreak/>
              <w:t>τουλάχιστον ενός (1) έτους.</w:t>
            </w:r>
          </w:p>
          <w:p w14:paraId="60D2B725" w14:textId="77777777" w:rsidR="001B3B47" w:rsidRPr="00133ED7" w:rsidRDefault="001B3B47" w:rsidP="001B3B47">
            <w:pPr>
              <w:numPr>
                <w:ilvl w:val="1"/>
                <w:numId w:val="7"/>
              </w:numPr>
              <w:suppressAutoHyphens w:val="0"/>
              <w:spacing w:after="0" w:line="259" w:lineRule="auto"/>
              <w:jc w:val="left"/>
              <w:rPr>
                <w:rFonts w:eastAsia="Calibri"/>
                <w:sz w:val="20"/>
                <w:szCs w:val="20"/>
                <w:lang w:val="el-GR" w:eastAsia="en-US"/>
              </w:rPr>
            </w:pPr>
            <w:r w:rsidRPr="00133ED7">
              <w:rPr>
                <w:rFonts w:eastAsia="Calibri"/>
                <w:sz w:val="20"/>
                <w:szCs w:val="20"/>
                <w:lang w:val="el-GR" w:eastAsia="en-US"/>
              </w:rPr>
              <w:t>Ο προμηθευτής και ο κατασκευαστικός οίκος να  είναι πιστοποιημένοι κατά ISO 9001 από διαπιστευμένο φορέα.</w:t>
            </w:r>
          </w:p>
          <w:p w14:paraId="0EC8F1E4" w14:textId="77777777" w:rsidR="001B3B47" w:rsidRPr="00133ED7" w:rsidRDefault="001B3B47" w:rsidP="001B3B47">
            <w:pPr>
              <w:numPr>
                <w:ilvl w:val="1"/>
                <w:numId w:val="7"/>
              </w:numPr>
              <w:suppressAutoHyphens w:val="0"/>
              <w:spacing w:after="0" w:line="259" w:lineRule="auto"/>
              <w:jc w:val="left"/>
              <w:rPr>
                <w:rFonts w:eastAsia="Calibri"/>
                <w:sz w:val="20"/>
                <w:szCs w:val="20"/>
                <w:lang w:val="el-GR" w:eastAsia="en-US"/>
              </w:rPr>
            </w:pPr>
            <w:r w:rsidRPr="00133ED7">
              <w:rPr>
                <w:rFonts w:eastAsia="Calibri"/>
                <w:sz w:val="20"/>
                <w:szCs w:val="20"/>
                <w:lang w:val="el-GR" w:eastAsia="en-US"/>
              </w:rPr>
              <w:t>Να παρέχονται ανταλλακτικά για τουλάχιστον επτά (7) έτη μετά το τέλος παραγωγής</w:t>
            </w:r>
            <w:bookmarkEnd w:id="1"/>
            <w:r w:rsidRPr="00133ED7">
              <w:rPr>
                <w:rFonts w:eastAsia="Calibri"/>
                <w:sz w:val="20"/>
                <w:szCs w:val="20"/>
                <w:lang w:val="el-GR" w:eastAsia="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DF47D70"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lastRenderedPageBreak/>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D01B6"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51B77CA8"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45EB8432" w14:textId="77777777" w:rsidTr="00435AAC">
        <w:trPr>
          <w:trHeight w:val="60"/>
          <w:jc w:val="center"/>
        </w:trPr>
        <w:tc>
          <w:tcPr>
            <w:tcW w:w="4471" w:type="dxa"/>
            <w:gridSpan w:val="2"/>
            <w:tcBorders>
              <w:top w:val="single" w:sz="4" w:space="0" w:color="000000"/>
              <w:left w:val="single" w:sz="4" w:space="0" w:color="000000"/>
              <w:bottom w:val="single" w:sz="4" w:space="0" w:color="000000"/>
            </w:tcBorders>
            <w:shd w:val="clear" w:color="auto" w:fill="FFFF99"/>
            <w:vAlign w:val="center"/>
          </w:tcPr>
          <w:p w14:paraId="40D7E2AD"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Χώρος Παράδοσης – Εγκατάστασης</w:t>
            </w:r>
          </w:p>
        </w:tc>
        <w:tc>
          <w:tcPr>
            <w:tcW w:w="3677" w:type="dxa"/>
            <w:tcBorders>
              <w:top w:val="single" w:sz="4" w:space="0" w:color="000000"/>
              <w:left w:val="single" w:sz="4" w:space="0" w:color="000000"/>
              <w:bottom w:val="single" w:sz="4" w:space="0" w:color="000000"/>
            </w:tcBorders>
            <w:shd w:val="clear" w:color="auto" w:fill="FFFF99"/>
            <w:vAlign w:val="center"/>
          </w:tcPr>
          <w:p w14:paraId="351FD393"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Υπεύθυνος για Πληροφορίες</w:t>
            </w:r>
          </w:p>
        </w:tc>
        <w:tc>
          <w:tcPr>
            <w:tcW w:w="283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104883E"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Τηλ. Υπευθύνου</w:t>
            </w:r>
          </w:p>
        </w:tc>
      </w:tr>
      <w:tr w:rsidR="001B3B47" w:rsidRPr="00133ED7" w14:paraId="025A7C7F" w14:textId="77777777" w:rsidTr="00435AAC">
        <w:trPr>
          <w:trHeight w:val="60"/>
          <w:jc w:val="center"/>
        </w:trPr>
        <w:tc>
          <w:tcPr>
            <w:tcW w:w="4471" w:type="dxa"/>
            <w:gridSpan w:val="2"/>
            <w:tcBorders>
              <w:top w:val="single" w:sz="4" w:space="0" w:color="000000"/>
              <w:left w:val="single" w:sz="4" w:space="0" w:color="000000"/>
              <w:bottom w:val="single" w:sz="4" w:space="0" w:color="000000"/>
            </w:tcBorders>
            <w:shd w:val="clear" w:color="auto" w:fill="auto"/>
            <w:vAlign w:val="center"/>
          </w:tcPr>
          <w:p w14:paraId="773B4B8D" w14:textId="77777777" w:rsidR="001B3B47" w:rsidRPr="00133ED7" w:rsidRDefault="001B3B47" w:rsidP="00435AAC">
            <w:pPr>
              <w:suppressAutoHyphens w:val="0"/>
              <w:autoSpaceDE w:val="0"/>
              <w:autoSpaceDN w:val="0"/>
              <w:adjustRightInd w:val="0"/>
              <w:spacing w:after="0"/>
              <w:jc w:val="center"/>
              <w:rPr>
                <w:rFonts w:ascii="Segoe UI" w:eastAsia="Calibri" w:hAnsi="Segoe UI" w:cs="Segoe UI"/>
                <w:sz w:val="16"/>
                <w:szCs w:val="16"/>
                <w:lang w:val="el-GR" w:eastAsia="en-US"/>
              </w:rPr>
            </w:pPr>
            <w:r w:rsidRPr="00133ED7">
              <w:rPr>
                <w:rFonts w:ascii="Segoe UI" w:eastAsia="Calibri" w:hAnsi="Segoe UI" w:cs="Segoe UI"/>
                <w:sz w:val="16"/>
                <w:szCs w:val="16"/>
                <w:lang w:val="el-GR" w:eastAsia="en-US"/>
              </w:rPr>
              <w:t xml:space="preserve">Τμήμα: </w:t>
            </w:r>
            <w:r w:rsidRPr="00133ED7">
              <w:rPr>
                <w:rFonts w:ascii="Tahoma" w:eastAsia="Calibri" w:hAnsi="Tahoma" w:cs="Tahoma"/>
                <w:sz w:val="16"/>
                <w:szCs w:val="16"/>
                <w:lang w:val="el-GR" w:eastAsia="en-US"/>
              </w:rPr>
              <w:t>ΧΗΜΕΙΑΣ</w:t>
            </w:r>
            <w:r w:rsidRPr="00133ED7">
              <w:rPr>
                <w:rFonts w:ascii="Segoe UI" w:eastAsia="Calibri" w:hAnsi="Segoe UI" w:cs="Segoe UI"/>
                <w:sz w:val="16"/>
                <w:szCs w:val="16"/>
                <w:lang w:val="el-GR" w:eastAsia="en-US"/>
              </w:rPr>
              <w:t xml:space="preserve"> </w:t>
            </w:r>
          </w:p>
          <w:p w14:paraId="38CE54D0" w14:textId="77777777" w:rsidR="001B3B47" w:rsidRPr="00133ED7" w:rsidRDefault="001B3B47" w:rsidP="00435AAC">
            <w:pPr>
              <w:suppressAutoHyphens w:val="0"/>
              <w:autoSpaceDE w:val="0"/>
              <w:autoSpaceDN w:val="0"/>
              <w:adjustRightInd w:val="0"/>
              <w:spacing w:after="0"/>
              <w:jc w:val="center"/>
              <w:rPr>
                <w:rFonts w:ascii="Segoe UI" w:eastAsia="Calibri" w:hAnsi="Segoe UI" w:cs="Segoe UI"/>
                <w:sz w:val="16"/>
                <w:szCs w:val="16"/>
                <w:lang w:val="el-GR" w:eastAsia="en-US"/>
              </w:rPr>
            </w:pPr>
            <w:r w:rsidRPr="00133ED7">
              <w:rPr>
                <w:rFonts w:ascii="Segoe UI" w:eastAsia="Calibri" w:hAnsi="Segoe UI" w:cs="Segoe UI"/>
                <w:sz w:val="16"/>
                <w:szCs w:val="16"/>
                <w:lang w:val="el-GR" w:eastAsia="en-US"/>
              </w:rPr>
              <w:t>Εργαστήριο: Ινστιτούτο Περιβάλλοντος και Αειφόρου Ανάπτυξης, Πανεπιστημιακό Ερευνητικό Κέντρο</w:t>
            </w:r>
          </w:p>
          <w:p w14:paraId="5E987B50" w14:textId="77777777" w:rsidR="001B3B47" w:rsidRPr="00133ED7" w:rsidRDefault="001B3B47" w:rsidP="00435AAC">
            <w:pPr>
              <w:suppressAutoHyphens w:val="0"/>
              <w:autoSpaceDE w:val="0"/>
              <w:autoSpaceDN w:val="0"/>
              <w:adjustRightInd w:val="0"/>
              <w:spacing w:after="0"/>
              <w:jc w:val="center"/>
              <w:rPr>
                <w:rFonts w:ascii="Segoe UI" w:eastAsia="Calibri" w:hAnsi="Segoe UI" w:cs="Segoe UI"/>
                <w:sz w:val="16"/>
                <w:szCs w:val="16"/>
                <w:lang w:val="el-GR" w:eastAsia="en-US"/>
              </w:rPr>
            </w:pPr>
            <w:r w:rsidRPr="00133ED7">
              <w:rPr>
                <w:rFonts w:ascii="Segoe UI" w:eastAsia="Calibri" w:hAnsi="Segoe UI" w:cs="Segoe UI"/>
                <w:sz w:val="16"/>
                <w:szCs w:val="16"/>
                <w:lang w:val="el-GR" w:eastAsia="en-US"/>
              </w:rPr>
              <w:t xml:space="preserve">Κτίριο-Όροφος: </w:t>
            </w:r>
            <w:r w:rsidRPr="00133ED7">
              <w:rPr>
                <w:rFonts w:ascii="Tahoma" w:eastAsia="Calibri" w:hAnsi="Tahoma" w:cs="Tahoma"/>
                <w:sz w:val="16"/>
                <w:szCs w:val="16"/>
                <w:lang w:val="el-GR" w:eastAsia="en-US"/>
              </w:rPr>
              <w:t>Χ2-ΙΣΟΓΕΙΟ</w:t>
            </w:r>
          </w:p>
        </w:tc>
        <w:tc>
          <w:tcPr>
            <w:tcW w:w="3677" w:type="dxa"/>
            <w:tcBorders>
              <w:top w:val="single" w:sz="4" w:space="0" w:color="000000"/>
              <w:left w:val="single" w:sz="4" w:space="0" w:color="000000"/>
              <w:bottom w:val="single" w:sz="4" w:space="0" w:color="000000"/>
            </w:tcBorders>
            <w:shd w:val="clear" w:color="auto" w:fill="auto"/>
            <w:vAlign w:val="center"/>
          </w:tcPr>
          <w:p w14:paraId="1ABF9E68"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Μ. ΛΕΚΚΑ</w:t>
            </w:r>
          </w:p>
        </w:tc>
        <w:tc>
          <w:tcPr>
            <w:tcW w:w="28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2CB64D"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2651008367</w:t>
            </w:r>
          </w:p>
        </w:tc>
      </w:tr>
    </w:tbl>
    <w:p w14:paraId="6466C36A" w14:textId="77777777" w:rsidR="001B3B47" w:rsidRPr="00133ED7" w:rsidRDefault="001B3B47" w:rsidP="001B3B47">
      <w:pPr>
        <w:suppressAutoHyphens w:val="0"/>
        <w:spacing w:after="160" w:line="259" w:lineRule="auto"/>
        <w:jc w:val="left"/>
        <w:rPr>
          <w:rFonts w:ascii="Segoe UI" w:eastAsia="Calibri" w:hAnsi="Segoe UI" w:cs="Segoe UI"/>
          <w:szCs w:val="22"/>
          <w:lang w:val="el-GR" w:eastAsia="en-US"/>
        </w:rPr>
      </w:pPr>
    </w:p>
    <w:p w14:paraId="5563AAF3" w14:textId="77777777" w:rsidR="001B3B47" w:rsidRPr="00133ED7" w:rsidRDefault="001B3B47" w:rsidP="001B3B47">
      <w:pPr>
        <w:suppressAutoHyphens w:val="0"/>
        <w:spacing w:after="160" w:line="259" w:lineRule="auto"/>
        <w:jc w:val="left"/>
        <w:rPr>
          <w:rFonts w:ascii="Tahoma" w:eastAsia="Calibri" w:hAnsi="Tahoma" w:cs="Tahoma"/>
          <w:b/>
          <w:bCs/>
          <w:sz w:val="20"/>
          <w:szCs w:val="20"/>
          <w:lang w:val="el-GR" w:eastAsia="en-US"/>
        </w:rPr>
      </w:pPr>
      <w:r>
        <w:rPr>
          <w:rFonts w:ascii="Tahoma" w:eastAsia="Calibri" w:hAnsi="Tahoma" w:cs="Tahoma"/>
          <w:b/>
          <w:bCs/>
          <w:sz w:val="20"/>
          <w:szCs w:val="20"/>
          <w:lang w:val="el-GR" w:eastAsia="en-US"/>
        </w:rPr>
        <w:br w:type="page"/>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3971"/>
        <w:gridCol w:w="1368"/>
        <w:gridCol w:w="1055"/>
        <w:gridCol w:w="1410"/>
        <w:gridCol w:w="1411"/>
      </w:tblGrid>
      <w:tr w:rsidR="001B3B47" w:rsidRPr="00133ED7" w14:paraId="7FE3A823" w14:textId="77777777" w:rsidTr="00435AAC">
        <w:trPr>
          <w:jc w:val="center"/>
        </w:trPr>
        <w:tc>
          <w:tcPr>
            <w:tcW w:w="849" w:type="dxa"/>
            <w:shd w:val="clear" w:color="auto" w:fill="00B0F0"/>
            <w:vAlign w:val="center"/>
          </w:tcPr>
          <w:p w14:paraId="6BA21D44" w14:textId="77777777" w:rsidR="001B3B47" w:rsidRPr="00133ED7" w:rsidRDefault="001B3B47" w:rsidP="00435AAC">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133ED7">
              <w:rPr>
                <w:rFonts w:ascii="Tahoma" w:eastAsia="Calibri" w:hAnsi="Tahoma" w:cs="Tahoma"/>
                <w:b/>
                <w:bCs/>
                <w:color w:val="000000"/>
                <w:sz w:val="16"/>
                <w:szCs w:val="16"/>
                <w:lang w:val="el-GR" w:eastAsia="en-US"/>
              </w:rPr>
              <w:lastRenderedPageBreak/>
              <w:t>Τμήμα</w:t>
            </w:r>
          </w:p>
        </w:tc>
        <w:tc>
          <w:tcPr>
            <w:tcW w:w="3971" w:type="dxa"/>
            <w:shd w:val="clear" w:color="auto" w:fill="00B0F0"/>
            <w:vAlign w:val="center"/>
          </w:tcPr>
          <w:p w14:paraId="4549B69C"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Τίτλος Τμήματος </w:t>
            </w:r>
          </w:p>
        </w:tc>
        <w:tc>
          <w:tcPr>
            <w:tcW w:w="1368" w:type="dxa"/>
            <w:shd w:val="clear" w:color="auto" w:fill="00B0F0"/>
            <w:vAlign w:val="center"/>
          </w:tcPr>
          <w:p w14:paraId="37EF50B8"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CPV </w:t>
            </w:r>
          </w:p>
        </w:tc>
        <w:tc>
          <w:tcPr>
            <w:tcW w:w="1055" w:type="dxa"/>
            <w:shd w:val="clear" w:color="auto" w:fill="00B0F0"/>
          </w:tcPr>
          <w:p w14:paraId="72F878B5" w14:textId="77777777" w:rsidR="001B3B47" w:rsidRPr="00133ED7" w:rsidRDefault="001B3B47" w:rsidP="00435AAC">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133ED7">
              <w:rPr>
                <w:rFonts w:ascii="Tahoma" w:eastAsia="Calibri" w:hAnsi="Tahoma" w:cs="Tahoma"/>
                <w:b/>
                <w:bCs/>
                <w:color w:val="000000"/>
                <w:sz w:val="16"/>
                <w:szCs w:val="16"/>
                <w:lang w:val="el-GR" w:eastAsia="en-US"/>
              </w:rPr>
              <w:t>Κατηγορία Δαπάνης</w:t>
            </w:r>
          </w:p>
        </w:tc>
        <w:tc>
          <w:tcPr>
            <w:tcW w:w="1410" w:type="dxa"/>
            <w:shd w:val="clear" w:color="auto" w:fill="00B0F0"/>
            <w:vAlign w:val="center"/>
          </w:tcPr>
          <w:p w14:paraId="413BBE1A"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Π/Υ Τμήματος με ΦΠΑ </w:t>
            </w:r>
          </w:p>
        </w:tc>
        <w:tc>
          <w:tcPr>
            <w:tcW w:w="1411" w:type="dxa"/>
            <w:shd w:val="clear" w:color="auto" w:fill="00B0F0"/>
            <w:vAlign w:val="center"/>
          </w:tcPr>
          <w:p w14:paraId="2BF8B926"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Π/Υ Τμήματος χωρίς ΦΠΑ </w:t>
            </w:r>
          </w:p>
        </w:tc>
      </w:tr>
      <w:tr w:rsidR="001B3B47" w:rsidRPr="00133ED7" w14:paraId="4D8AFE67" w14:textId="77777777" w:rsidTr="00435AAC">
        <w:trPr>
          <w:trHeight w:val="454"/>
          <w:jc w:val="center"/>
        </w:trPr>
        <w:tc>
          <w:tcPr>
            <w:tcW w:w="849" w:type="dxa"/>
            <w:shd w:val="clear" w:color="auto" w:fill="auto"/>
            <w:vAlign w:val="center"/>
          </w:tcPr>
          <w:p w14:paraId="5BB655E7" w14:textId="77777777" w:rsidR="001B3B47" w:rsidRPr="00133ED7" w:rsidRDefault="001B3B47" w:rsidP="00435AAC">
            <w:pPr>
              <w:suppressAutoHyphens w:val="0"/>
              <w:spacing w:after="0"/>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2</w:t>
            </w:r>
          </w:p>
        </w:tc>
        <w:tc>
          <w:tcPr>
            <w:tcW w:w="3971" w:type="dxa"/>
            <w:shd w:val="clear" w:color="auto" w:fill="auto"/>
            <w:vAlign w:val="center"/>
          </w:tcPr>
          <w:p w14:paraId="7D0A5D40" w14:textId="77777777" w:rsidR="001B3B47" w:rsidRPr="00133ED7" w:rsidRDefault="001B3B47" w:rsidP="00435AAC">
            <w:pPr>
              <w:suppressAutoHyphens w:val="0"/>
              <w:spacing w:after="0"/>
              <w:jc w:val="center"/>
              <w:rPr>
                <w:rFonts w:ascii="Tahoma" w:eastAsia="Calibri" w:hAnsi="Tahoma" w:cs="Tahoma"/>
                <w:b/>
                <w:sz w:val="18"/>
                <w:szCs w:val="18"/>
                <w:lang w:val="el-GR" w:eastAsia="en-US"/>
              </w:rPr>
            </w:pPr>
            <w:r w:rsidRPr="00133ED7">
              <w:rPr>
                <w:rFonts w:ascii="Tahoma" w:eastAsia="Calibri" w:hAnsi="Tahoma" w:cs="Tahoma"/>
                <w:b/>
                <w:sz w:val="18"/>
                <w:szCs w:val="18"/>
                <w:lang w:val="el-GR" w:eastAsia="en-US"/>
              </w:rPr>
              <w:t>Αλληλουχητής νέας γενιάς (NGS)</w:t>
            </w:r>
          </w:p>
        </w:tc>
        <w:tc>
          <w:tcPr>
            <w:tcW w:w="1368" w:type="dxa"/>
            <w:shd w:val="clear" w:color="auto" w:fill="auto"/>
            <w:vAlign w:val="center"/>
          </w:tcPr>
          <w:p w14:paraId="11A85464" w14:textId="77777777" w:rsidR="001B3B47" w:rsidRPr="00133ED7" w:rsidRDefault="001B3B47" w:rsidP="00435AAC">
            <w:pPr>
              <w:suppressAutoHyphens w:val="0"/>
              <w:spacing w:after="0"/>
              <w:jc w:val="center"/>
              <w:rPr>
                <w:rFonts w:ascii="Tahoma" w:eastAsia="Calibri" w:hAnsi="Tahoma" w:cs="Tahoma"/>
                <w:b/>
                <w:sz w:val="18"/>
                <w:szCs w:val="18"/>
                <w:lang w:val="el-GR" w:eastAsia="en-US"/>
              </w:rPr>
            </w:pPr>
            <w:r w:rsidRPr="00133ED7">
              <w:rPr>
                <w:rFonts w:ascii="Tahoma" w:eastAsia="Calibri" w:hAnsi="Tahoma" w:cs="Tahoma"/>
                <w:sz w:val="18"/>
                <w:szCs w:val="18"/>
                <w:lang w:val="el-GR" w:eastAsia="en-US"/>
              </w:rPr>
              <w:t>38000000-5</w:t>
            </w:r>
          </w:p>
        </w:tc>
        <w:tc>
          <w:tcPr>
            <w:tcW w:w="1055" w:type="dxa"/>
            <w:shd w:val="clear" w:color="auto" w:fill="auto"/>
            <w:vAlign w:val="center"/>
          </w:tcPr>
          <w:p w14:paraId="01BA48CA" w14:textId="77777777" w:rsidR="001B3B47" w:rsidRPr="00133ED7" w:rsidRDefault="001B3B47" w:rsidP="00435AAC">
            <w:pPr>
              <w:suppressAutoHyphens w:val="0"/>
              <w:spacing w:after="0"/>
              <w:jc w:val="center"/>
              <w:rPr>
                <w:rFonts w:ascii="Tahoma" w:eastAsia="Calibri" w:hAnsi="Tahoma" w:cs="Tahoma"/>
                <w:sz w:val="18"/>
                <w:szCs w:val="18"/>
                <w:lang w:val="el-GR" w:eastAsia="en-US"/>
              </w:rPr>
            </w:pPr>
            <w:r w:rsidRPr="00133ED7">
              <w:rPr>
                <w:rFonts w:ascii="Tahoma" w:eastAsia="Calibri" w:hAnsi="Tahoma" w:cs="Tahoma"/>
                <w:sz w:val="18"/>
                <w:szCs w:val="18"/>
                <w:lang w:val="el-GR" w:eastAsia="en-US"/>
              </w:rPr>
              <w:t>14-05</w:t>
            </w:r>
          </w:p>
        </w:tc>
        <w:tc>
          <w:tcPr>
            <w:tcW w:w="1410" w:type="dxa"/>
            <w:shd w:val="clear" w:color="auto" w:fill="auto"/>
            <w:vAlign w:val="center"/>
          </w:tcPr>
          <w:p w14:paraId="6287134B" w14:textId="77777777" w:rsidR="001B3B47" w:rsidRPr="00133ED7" w:rsidRDefault="001B3B47" w:rsidP="00435AAC">
            <w:pPr>
              <w:suppressAutoHyphens w:val="0"/>
              <w:spacing w:after="0"/>
              <w:jc w:val="center"/>
              <w:rPr>
                <w:rFonts w:ascii="Tahoma" w:eastAsia="Calibri" w:hAnsi="Tahoma" w:cs="Tahoma"/>
                <w:b/>
                <w:sz w:val="18"/>
                <w:szCs w:val="18"/>
                <w:lang w:val="el-GR" w:eastAsia="en-US"/>
              </w:rPr>
            </w:pPr>
            <w:r w:rsidRPr="00133ED7">
              <w:rPr>
                <w:rFonts w:ascii="Tahoma" w:eastAsia="Calibri" w:hAnsi="Tahoma" w:cs="Tahoma"/>
                <w:sz w:val="18"/>
                <w:szCs w:val="18"/>
                <w:lang w:val="el-GR" w:eastAsia="en-US"/>
              </w:rPr>
              <w:t>165.000€</w:t>
            </w:r>
          </w:p>
        </w:tc>
        <w:tc>
          <w:tcPr>
            <w:tcW w:w="1411" w:type="dxa"/>
            <w:shd w:val="clear" w:color="auto" w:fill="auto"/>
            <w:vAlign w:val="center"/>
          </w:tcPr>
          <w:p w14:paraId="72FC2100" w14:textId="77777777" w:rsidR="001B3B47" w:rsidRPr="00133ED7" w:rsidRDefault="001B3B47" w:rsidP="00435AAC">
            <w:pPr>
              <w:suppressAutoHyphens w:val="0"/>
              <w:spacing w:after="0"/>
              <w:jc w:val="center"/>
              <w:rPr>
                <w:rFonts w:ascii="Tahoma" w:eastAsia="Calibri" w:hAnsi="Tahoma" w:cs="Tahoma"/>
                <w:b/>
                <w:sz w:val="18"/>
                <w:szCs w:val="18"/>
                <w:lang w:val="el-GR" w:eastAsia="en-US"/>
              </w:rPr>
            </w:pPr>
            <w:r w:rsidRPr="00133ED7">
              <w:rPr>
                <w:rFonts w:ascii="Tahoma" w:eastAsia="Calibri" w:hAnsi="Tahoma" w:cs="Tahoma"/>
                <w:sz w:val="18"/>
                <w:szCs w:val="18"/>
                <w:lang w:val="el-GR" w:eastAsia="en-US"/>
              </w:rPr>
              <w:t>133.064,52</w:t>
            </w:r>
          </w:p>
        </w:tc>
      </w:tr>
    </w:tbl>
    <w:p w14:paraId="684E8391" w14:textId="77777777" w:rsidR="001B3B47" w:rsidRPr="00133ED7" w:rsidRDefault="001B3B47" w:rsidP="001B3B47">
      <w:pPr>
        <w:suppressAutoHyphens w:val="0"/>
        <w:spacing w:after="160" w:line="259" w:lineRule="auto"/>
        <w:jc w:val="left"/>
        <w:rPr>
          <w:rFonts w:ascii="Tahoma" w:eastAsia="Calibri" w:hAnsi="Tahoma" w:cs="Tahoma"/>
          <w:b/>
          <w:sz w:val="16"/>
          <w:szCs w:val="16"/>
          <w:lang w:val="el-GR" w:eastAsia="en-US"/>
        </w:rPr>
      </w:pPr>
    </w:p>
    <w:tbl>
      <w:tblPr>
        <w:tblW w:w="10915" w:type="dxa"/>
        <w:jc w:val="center"/>
        <w:tblLayout w:type="fixed"/>
        <w:tblLook w:val="0000" w:firstRow="0" w:lastRow="0" w:firstColumn="0" w:lastColumn="0" w:noHBand="0" w:noVBand="0"/>
      </w:tblPr>
      <w:tblGrid>
        <w:gridCol w:w="1128"/>
        <w:gridCol w:w="3836"/>
        <w:gridCol w:w="3257"/>
        <w:gridCol w:w="992"/>
        <w:gridCol w:w="851"/>
        <w:gridCol w:w="851"/>
      </w:tblGrid>
      <w:tr w:rsidR="001B3B47" w:rsidRPr="00133ED7" w14:paraId="349C3AC0" w14:textId="77777777" w:rsidTr="00435AAC">
        <w:trPr>
          <w:trHeight w:val="60"/>
          <w:jc w:val="center"/>
        </w:trPr>
        <w:tc>
          <w:tcPr>
            <w:tcW w:w="10915"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271A3CD3"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Τμήμα 2.</w:t>
            </w:r>
            <w:r w:rsidRPr="00133ED7">
              <w:rPr>
                <w:rFonts w:ascii="Tahoma" w:eastAsia="Calibri" w:hAnsi="Tahoma" w:cs="Tahoma"/>
                <w:b/>
                <w:sz w:val="18"/>
                <w:szCs w:val="18"/>
                <w:lang w:val="el-GR" w:eastAsia="en-US"/>
              </w:rPr>
              <w:t xml:space="preserve"> Αλληλουχητής νέας γενιάς (NGS)</w:t>
            </w:r>
          </w:p>
        </w:tc>
      </w:tr>
      <w:tr w:rsidR="001B3B47" w:rsidRPr="00133ED7" w14:paraId="43A88479" w14:textId="77777777" w:rsidTr="00435AAC">
        <w:trPr>
          <w:trHeight w:val="60"/>
          <w:jc w:val="center"/>
        </w:trPr>
        <w:tc>
          <w:tcPr>
            <w:tcW w:w="1128" w:type="dxa"/>
            <w:tcBorders>
              <w:top w:val="single" w:sz="4" w:space="0" w:color="auto"/>
              <w:left w:val="single" w:sz="4" w:space="0" w:color="000000"/>
              <w:bottom w:val="single" w:sz="4" w:space="0" w:color="000000"/>
            </w:tcBorders>
            <w:shd w:val="clear" w:color="auto" w:fill="FFFF99"/>
            <w:vAlign w:val="center"/>
          </w:tcPr>
          <w:p w14:paraId="6886B841"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ΑΑ Είδους στο Τμήμα</w:t>
            </w:r>
          </w:p>
        </w:tc>
        <w:tc>
          <w:tcPr>
            <w:tcW w:w="7093" w:type="dxa"/>
            <w:gridSpan w:val="2"/>
            <w:tcBorders>
              <w:top w:val="single" w:sz="4" w:space="0" w:color="auto"/>
              <w:left w:val="single" w:sz="4" w:space="0" w:color="000000"/>
              <w:bottom w:val="single" w:sz="4" w:space="0" w:color="000000"/>
            </w:tcBorders>
            <w:shd w:val="clear" w:color="auto" w:fill="FFFF99"/>
            <w:vAlign w:val="center"/>
          </w:tcPr>
          <w:p w14:paraId="13579405"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Σύντομη Περιγραφή Είδους</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21D647B4" w14:textId="77777777" w:rsidR="001B3B47" w:rsidRPr="00133ED7" w:rsidRDefault="001B3B47" w:rsidP="00435AAC">
            <w:pPr>
              <w:suppressAutoHyphens w:val="0"/>
              <w:spacing w:after="0" w:line="259" w:lineRule="auto"/>
              <w:ind w:right="-15"/>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Μον. </w:t>
            </w:r>
          </w:p>
          <w:p w14:paraId="34898D99"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b/>
                <w:sz w:val="16"/>
                <w:szCs w:val="16"/>
                <w:lang w:val="el-GR" w:eastAsia="en-US"/>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1C09EBD1"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Πλήθος</w:t>
            </w:r>
          </w:p>
        </w:tc>
      </w:tr>
      <w:tr w:rsidR="001B3B47" w:rsidRPr="00133ED7" w14:paraId="19F66852" w14:textId="77777777" w:rsidTr="00435AAC">
        <w:trPr>
          <w:trHeight w:val="405"/>
          <w:jc w:val="center"/>
        </w:trPr>
        <w:tc>
          <w:tcPr>
            <w:tcW w:w="1128" w:type="dxa"/>
            <w:tcBorders>
              <w:top w:val="single" w:sz="4" w:space="0" w:color="000000"/>
              <w:left w:val="single" w:sz="4" w:space="0" w:color="000000"/>
              <w:bottom w:val="single" w:sz="4" w:space="0" w:color="000000"/>
            </w:tcBorders>
            <w:shd w:val="clear" w:color="auto" w:fill="auto"/>
            <w:vAlign w:val="center"/>
          </w:tcPr>
          <w:p w14:paraId="32EEDDBD" w14:textId="77777777" w:rsidR="001B3B47" w:rsidRPr="00133ED7" w:rsidRDefault="001B3B47" w:rsidP="00435AAC">
            <w:pPr>
              <w:suppressAutoHyphens w:val="0"/>
              <w:spacing w:after="0" w:line="259" w:lineRule="auto"/>
              <w:jc w:val="center"/>
              <w:rPr>
                <w:rFonts w:ascii="Tahoma" w:eastAsia="Calibri" w:hAnsi="Tahoma" w:cs="Tahoma"/>
                <w:sz w:val="16"/>
                <w:szCs w:val="16"/>
                <w:lang w:val="en-US" w:eastAsia="en-US"/>
              </w:rPr>
            </w:pPr>
            <w:r w:rsidRPr="00133ED7">
              <w:rPr>
                <w:rFonts w:ascii="Tahoma" w:eastAsia="Calibri" w:hAnsi="Tahoma" w:cs="Tahoma"/>
                <w:sz w:val="16"/>
                <w:szCs w:val="16"/>
                <w:lang w:val="en-US" w:eastAsia="en-US"/>
              </w:rPr>
              <w:t>1</w:t>
            </w:r>
          </w:p>
        </w:tc>
        <w:tc>
          <w:tcPr>
            <w:tcW w:w="7093" w:type="dxa"/>
            <w:gridSpan w:val="2"/>
            <w:tcBorders>
              <w:top w:val="single" w:sz="4" w:space="0" w:color="000000"/>
              <w:left w:val="single" w:sz="4" w:space="0" w:color="000000"/>
              <w:bottom w:val="single" w:sz="4" w:space="0" w:color="000000"/>
            </w:tcBorders>
            <w:shd w:val="clear" w:color="auto" w:fill="auto"/>
            <w:vAlign w:val="center"/>
          </w:tcPr>
          <w:p w14:paraId="10BD75F4" w14:textId="77777777" w:rsidR="001B3B47" w:rsidRPr="00133ED7" w:rsidRDefault="001B3B47" w:rsidP="00435AAC">
            <w:pPr>
              <w:suppressAutoHyphens w:val="0"/>
              <w:spacing w:after="160" w:line="259" w:lineRule="auto"/>
              <w:jc w:val="center"/>
              <w:rPr>
                <w:rFonts w:ascii="Tahoma" w:eastAsia="Calibri" w:hAnsi="Tahoma" w:cs="Tahoma"/>
                <w:sz w:val="16"/>
                <w:szCs w:val="16"/>
                <w:lang w:val="el-GR" w:eastAsia="en-US"/>
              </w:rPr>
            </w:pPr>
            <w:r w:rsidRPr="00133ED7">
              <w:rPr>
                <w:rFonts w:ascii="Tahoma" w:eastAsia="Calibri" w:hAnsi="Tahoma" w:cs="Tahoma"/>
                <w:sz w:val="18"/>
                <w:szCs w:val="18"/>
                <w:lang w:val="el-GR" w:eastAsia="en-US"/>
              </w:rPr>
              <w:t>Αλληλουχητής νέας γενιάς (</w:t>
            </w:r>
            <w:r w:rsidRPr="00133ED7">
              <w:rPr>
                <w:rFonts w:ascii="Tahoma" w:eastAsia="Calibri" w:hAnsi="Tahoma" w:cs="Tahoma"/>
                <w:sz w:val="18"/>
                <w:szCs w:val="18"/>
                <w:lang w:val="en-US" w:eastAsia="en-US"/>
              </w:rPr>
              <w:t>NGS</w:t>
            </w:r>
            <w:r w:rsidRPr="00133ED7">
              <w:rPr>
                <w:rFonts w:ascii="Tahoma" w:eastAsia="Calibri" w:hAnsi="Tahoma" w:cs="Tahoma"/>
                <w:sz w:val="18"/>
                <w:szCs w:val="18"/>
                <w:lang w:val="el-GR" w:eastAsia="en-US"/>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62C065"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ΣΕΤ</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BC9B8"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1</w:t>
            </w:r>
          </w:p>
        </w:tc>
      </w:tr>
      <w:tr w:rsidR="001B3B47" w:rsidRPr="00133ED7" w14:paraId="5C0B7F07" w14:textId="77777777" w:rsidTr="00435AAC">
        <w:trPr>
          <w:trHeight w:val="405"/>
          <w:jc w:val="center"/>
        </w:trPr>
        <w:tc>
          <w:tcPr>
            <w:tcW w:w="8221" w:type="dxa"/>
            <w:gridSpan w:val="3"/>
            <w:tcBorders>
              <w:top w:val="single" w:sz="4" w:space="0" w:color="000000"/>
              <w:left w:val="single" w:sz="4" w:space="0" w:color="000000"/>
              <w:bottom w:val="single" w:sz="4" w:space="0" w:color="000000"/>
            </w:tcBorders>
            <w:shd w:val="clear" w:color="auto" w:fill="FFFF99"/>
            <w:vAlign w:val="center"/>
          </w:tcPr>
          <w:p w14:paraId="1D0CC86A"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0E714DF2"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Απαί-</w:t>
            </w:r>
          </w:p>
          <w:p w14:paraId="2BC802AD"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31B5E72"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3C030CB6"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1B3B47" w:rsidRPr="00133ED7" w14:paraId="2F24A55A"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40151260" w14:textId="77777777" w:rsidR="001B3B47" w:rsidRPr="00133ED7" w:rsidRDefault="001B3B47" w:rsidP="00435AAC">
            <w:pPr>
              <w:suppressAutoHyphens w:val="0"/>
              <w:autoSpaceDE w:val="0"/>
              <w:autoSpaceDN w:val="0"/>
              <w:adjustRightInd w:val="0"/>
              <w:spacing w:after="0"/>
              <w:rPr>
                <w:rFonts w:eastAsia="Calibri" w:cs="Segoe UI"/>
                <w:sz w:val="20"/>
                <w:szCs w:val="20"/>
                <w:lang w:val="el-GR" w:eastAsia="en-US"/>
              </w:rPr>
            </w:pPr>
            <w:r w:rsidRPr="00133ED7">
              <w:rPr>
                <w:rFonts w:eastAsia="Calibri" w:cs="Segoe UI"/>
                <w:sz w:val="20"/>
                <w:szCs w:val="20"/>
                <w:lang w:val="el-GR" w:eastAsia="en-US"/>
              </w:rPr>
              <w:t xml:space="preserve">Προμήθεια </w:t>
            </w:r>
            <w:r w:rsidRPr="00133ED7">
              <w:rPr>
                <w:rFonts w:eastAsia="Calibri" w:cs="Tahoma"/>
                <w:sz w:val="20"/>
                <w:szCs w:val="20"/>
                <w:lang w:val="el-GR" w:eastAsia="en-US"/>
              </w:rPr>
              <w:t>Αλληλουχητή νέας γενιάς (</w:t>
            </w:r>
            <w:r w:rsidRPr="00133ED7">
              <w:rPr>
                <w:rFonts w:eastAsia="Calibri" w:cs="Tahoma"/>
                <w:sz w:val="20"/>
                <w:szCs w:val="20"/>
                <w:lang w:val="en-US" w:eastAsia="en-US"/>
              </w:rPr>
              <w:t>NGS</w:t>
            </w:r>
            <w:r w:rsidRPr="00133ED7">
              <w:rPr>
                <w:rFonts w:eastAsia="Calibri" w:cs="Tahoma"/>
                <w:sz w:val="20"/>
                <w:szCs w:val="20"/>
                <w:lang w:val="el-GR" w:eastAsia="en-US"/>
              </w:rPr>
              <w:t>)</w:t>
            </w:r>
            <w:r w:rsidRPr="00133ED7">
              <w:rPr>
                <w:rFonts w:eastAsia="Calibri" w:cs="Segoe UI"/>
                <w:sz w:val="20"/>
                <w:szCs w:val="20"/>
                <w:lang w:val="el-GR" w:eastAsia="en-US"/>
              </w:rPr>
              <w:t xml:space="preserve">, με τα ακόλουθα τεχνικά χαρακτηριστικά: </w:t>
            </w:r>
          </w:p>
          <w:p w14:paraId="036EB6C2" w14:textId="77777777" w:rsidR="001B3B47" w:rsidRPr="00133ED7" w:rsidRDefault="001B3B47" w:rsidP="00435AAC">
            <w:pPr>
              <w:suppressAutoHyphens w:val="0"/>
              <w:autoSpaceDE w:val="0"/>
              <w:autoSpaceDN w:val="0"/>
              <w:adjustRightInd w:val="0"/>
              <w:spacing w:after="0"/>
              <w:rPr>
                <w:rFonts w:eastAsia="Calibri" w:cs="Segoe UI"/>
                <w:sz w:val="20"/>
                <w:szCs w:val="20"/>
                <w:lang w:val="el-GR" w:eastAsia="en-US"/>
              </w:rPr>
            </w:pPr>
          </w:p>
          <w:p w14:paraId="4965E7B3" w14:textId="77777777" w:rsidR="001B3B47" w:rsidRPr="00133ED7" w:rsidRDefault="001B3B47" w:rsidP="001B3B47">
            <w:pPr>
              <w:numPr>
                <w:ilvl w:val="0"/>
                <w:numId w:val="10"/>
              </w:numPr>
              <w:suppressAutoHyphens w:val="0"/>
              <w:spacing w:after="160" w:line="259" w:lineRule="auto"/>
              <w:ind w:left="382"/>
              <w:contextualSpacing/>
              <w:jc w:val="left"/>
              <w:rPr>
                <w:rFonts w:eastAsia="Calibri" w:cs="Segoe UI"/>
                <w:sz w:val="20"/>
                <w:szCs w:val="20"/>
                <w:lang w:val="en-US" w:eastAsia="en-US"/>
              </w:rPr>
            </w:pPr>
            <w:r w:rsidRPr="00133ED7">
              <w:rPr>
                <w:rFonts w:eastAsia="Calibri" w:cs="Segoe UI"/>
                <w:sz w:val="20"/>
                <w:szCs w:val="20"/>
                <w:lang w:val="el-GR" w:eastAsia="en-US"/>
              </w:rPr>
              <w:t>Να είναι αλληλουχητής (</w:t>
            </w:r>
            <w:r w:rsidRPr="00133ED7">
              <w:rPr>
                <w:rFonts w:eastAsia="Calibri" w:cs="Segoe UI"/>
                <w:sz w:val="20"/>
                <w:szCs w:val="20"/>
                <w:lang w:val="en-US" w:eastAsia="en-US"/>
              </w:rPr>
              <w:t>sequencer</w:t>
            </w:r>
            <w:r w:rsidRPr="00133ED7">
              <w:rPr>
                <w:rFonts w:eastAsia="Calibri" w:cs="Segoe UI"/>
                <w:sz w:val="20"/>
                <w:szCs w:val="20"/>
                <w:lang w:val="el-GR" w:eastAsia="en-US"/>
              </w:rPr>
              <w:t xml:space="preserve">) νέας γενιάς. </w:t>
            </w:r>
            <w:r w:rsidRPr="00133ED7">
              <w:rPr>
                <w:rFonts w:eastAsia="Calibri" w:cs="Segoe UI"/>
                <w:sz w:val="20"/>
                <w:szCs w:val="20"/>
                <w:lang w:val="en-US" w:eastAsia="en-US"/>
              </w:rPr>
              <w:t>(Next Generation Sequencer)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692D8"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C59FD"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644F981"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1BA17297"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2BE83F38" w14:textId="77777777" w:rsidR="001B3B47" w:rsidRPr="00133ED7" w:rsidRDefault="001B3B47" w:rsidP="001B3B47">
            <w:pPr>
              <w:numPr>
                <w:ilvl w:val="0"/>
                <w:numId w:val="10"/>
              </w:numPr>
              <w:suppressAutoHyphens w:val="0"/>
              <w:spacing w:after="160" w:line="259" w:lineRule="auto"/>
              <w:ind w:left="382"/>
              <w:contextualSpacing/>
              <w:jc w:val="left"/>
              <w:rPr>
                <w:rFonts w:eastAsia="Calibri" w:cs="Segoe UI"/>
                <w:color w:val="000000"/>
                <w:sz w:val="20"/>
                <w:szCs w:val="20"/>
                <w:lang w:val="el-GR" w:eastAsia="en-US"/>
              </w:rPr>
            </w:pPr>
            <w:r w:rsidRPr="00133ED7">
              <w:rPr>
                <w:rFonts w:eastAsia="Calibri" w:cs="Segoe UI"/>
                <w:color w:val="000000"/>
                <w:sz w:val="20"/>
                <w:szCs w:val="20"/>
                <w:lang w:val="el-GR" w:eastAsia="en-US"/>
              </w:rPr>
              <w:t>Το σύστημα να είναι αυτοματοποιημένο και να απαιτείται η όσο το δυνατό λιγότερη παρέμβαση του χρήστη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CE12CD"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3F295"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D6DE2C5"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3757F1CD"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1BB5C839" w14:textId="77777777" w:rsidR="001B3B47" w:rsidRPr="00133ED7" w:rsidRDefault="001B3B47" w:rsidP="001B3B47">
            <w:pPr>
              <w:numPr>
                <w:ilvl w:val="0"/>
                <w:numId w:val="10"/>
              </w:numPr>
              <w:suppressAutoHyphens w:val="0"/>
              <w:spacing w:after="160" w:line="259" w:lineRule="auto"/>
              <w:ind w:left="382"/>
              <w:contextualSpacing/>
              <w:jc w:val="left"/>
              <w:rPr>
                <w:rFonts w:eastAsia="Calibri" w:cs="Segoe UI"/>
                <w:color w:val="000000"/>
                <w:sz w:val="20"/>
                <w:szCs w:val="20"/>
                <w:lang w:val="el-GR" w:eastAsia="en-US"/>
              </w:rPr>
            </w:pPr>
            <w:r w:rsidRPr="00133ED7">
              <w:rPr>
                <w:rFonts w:ascii="Times New Roman" w:eastAsia="Calibri" w:hAnsi="Times New Roman" w:cs="Times New Roman"/>
                <w:color w:val="000000"/>
                <w:lang w:val="el-GR"/>
              </w:rPr>
              <w:t xml:space="preserve">Να μπορεί να ολοκληρώνει τη διαδικασία από το δείγμα στην άμεση αναφορά των αποτελεσμάτων σε χρόνο τουλάχιστον 6 </w:t>
            </w:r>
            <w:r w:rsidRPr="00133ED7">
              <w:rPr>
                <w:rFonts w:ascii="Times New Roman" w:eastAsia="Calibri" w:hAnsi="Times New Roman" w:cs="Times New Roman"/>
                <w:color w:val="000000"/>
              </w:rPr>
              <w:t>h</w:t>
            </w:r>
            <w:r w:rsidRPr="00133ED7">
              <w:rPr>
                <w:rFonts w:ascii="Times New Roman" w:eastAsia="Calibri" w:hAnsi="Times New Roman" w:cs="Times New Roman"/>
                <w:color w:val="000000"/>
                <w:lang w:val="el-GR"/>
              </w:rPr>
              <w:t xml:space="preserve">, με μέγιστο τις 56 </w:t>
            </w:r>
            <w:r w:rsidRPr="00133ED7">
              <w:rPr>
                <w:rFonts w:ascii="Times New Roman" w:eastAsia="Calibri" w:hAnsi="Times New Roman" w:cs="Times New Roman"/>
                <w:color w:val="000000"/>
              </w:rPr>
              <w:t>h</w:t>
            </w:r>
            <w:r w:rsidRPr="00133ED7">
              <w:rPr>
                <w:rFonts w:ascii="Times New Roman" w:eastAsia="Calibri" w:hAnsi="Times New Roman" w:cs="Times New Roman"/>
                <w:color w:val="000000"/>
                <w:lang w:val="el-GR"/>
              </w:rPr>
              <w:t>, ανάλογα με τις απαιτήσεις της εκάστοτε εφαρμογής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CF037B"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5582E"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CD4B606"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7D3C024D"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43E4156C" w14:textId="77777777" w:rsidR="001B3B47" w:rsidRPr="00133ED7" w:rsidRDefault="001B3B47" w:rsidP="001B3B47">
            <w:pPr>
              <w:numPr>
                <w:ilvl w:val="0"/>
                <w:numId w:val="10"/>
              </w:numPr>
              <w:suppressAutoHyphens w:val="0"/>
              <w:spacing w:after="160" w:line="259" w:lineRule="auto"/>
              <w:ind w:left="382"/>
              <w:contextualSpacing/>
              <w:jc w:val="left"/>
              <w:rPr>
                <w:rFonts w:eastAsia="Calibri" w:cs="Segoe UI"/>
                <w:color w:val="000000"/>
                <w:sz w:val="20"/>
                <w:szCs w:val="20"/>
                <w:lang w:val="el-GR" w:eastAsia="en-US"/>
              </w:rPr>
            </w:pPr>
            <w:r w:rsidRPr="00133ED7">
              <w:rPr>
                <w:rFonts w:eastAsia="Calibri" w:cs="Segoe UI"/>
                <w:color w:val="000000"/>
                <w:sz w:val="20"/>
                <w:szCs w:val="20"/>
                <w:lang w:val="el-GR" w:eastAsia="en-US"/>
              </w:rPr>
              <w:t>Να ολοκληρώνεται η διαδικασία της ενίσχυσης του δείγματος και της αλληλούχησης καθώς και η ανάλυση των αποτελεσμάτων στο ίδιο όργανο. Να μην απαιτείται συμπληρωματικός εξοπλισμός. Να μην απαιτείται εξωτερικός υπολογιστής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16A2CF"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0991F"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DAEFD66"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783EC8AF"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0231326C" w14:textId="77777777" w:rsidR="001B3B47" w:rsidRPr="00133ED7" w:rsidRDefault="001B3B47" w:rsidP="001B3B47">
            <w:pPr>
              <w:numPr>
                <w:ilvl w:val="0"/>
                <w:numId w:val="10"/>
              </w:numPr>
              <w:suppressAutoHyphens w:val="0"/>
              <w:spacing w:after="160" w:line="259" w:lineRule="auto"/>
              <w:ind w:left="382"/>
              <w:contextualSpacing/>
              <w:jc w:val="left"/>
              <w:rPr>
                <w:rFonts w:eastAsia="Calibri" w:cs="Segoe UI"/>
                <w:color w:val="000000"/>
                <w:sz w:val="20"/>
                <w:szCs w:val="20"/>
                <w:lang w:val="el-GR" w:eastAsia="en-US"/>
              </w:rPr>
            </w:pPr>
            <w:r w:rsidRPr="00133ED7">
              <w:rPr>
                <w:rFonts w:eastAsia="Calibri" w:cs="Segoe UI"/>
                <w:color w:val="000000"/>
                <w:sz w:val="20"/>
                <w:szCs w:val="20"/>
                <w:lang w:val="el-GR" w:eastAsia="en-US"/>
              </w:rPr>
              <w:t>Να επιτρέπεται αλληλούχηση δύο κατευθύνσεων (αρχική και συμπληρωματική αλυσίδα) στο ίδιο όργανο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6802D2"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104DE"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A64633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37636C90"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1BA5D916" w14:textId="77777777" w:rsidR="001B3B47" w:rsidRPr="00133ED7" w:rsidRDefault="001B3B47" w:rsidP="001B3B47">
            <w:pPr>
              <w:numPr>
                <w:ilvl w:val="0"/>
                <w:numId w:val="10"/>
              </w:numPr>
              <w:suppressAutoHyphens w:val="0"/>
              <w:spacing w:after="160" w:line="259" w:lineRule="auto"/>
              <w:ind w:left="382"/>
              <w:contextualSpacing/>
              <w:jc w:val="left"/>
              <w:rPr>
                <w:rFonts w:eastAsia="Calibri" w:cs="Segoe UI"/>
                <w:color w:val="000000"/>
                <w:sz w:val="20"/>
                <w:szCs w:val="20"/>
                <w:lang w:val="el-GR" w:eastAsia="en-US"/>
              </w:rPr>
            </w:pPr>
            <w:r w:rsidRPr="00133ED7">
              <w:rPr>
                <w:rFonts w:eastAsia="Calibri" w:cs="Segoe UI"/>
                <w:color w:val="000000"/>
                <w:sz w:val="20"/>
                <w:szCs w:val="20"/>
                <w:lang w:val="el-GR" w:eastAsia="en-US"/>
              </w:rPr>
              <w:t>Να είναι δυνατή η επιλογή του μήκους αλληλούχησης και να παρέχει τη δυνατότητα αλληλούχησης τμημάτων έως και τουλάχιστον 600 βάσεις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85F00B"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6A1A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3852EDB"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3949CD47"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7C48A474" w14:textId="77777777" w:rsidR="001B3B47" w:rsidRPr="00133ED7" w:rsidRDefault="001B3B47" w:rsidP="001B3B47">
            <w:pPr>
              <w:numPr>
                <w:ilvl w:val="0"/>
                <w:numId w:val="10"/>
              </w:numPr>
              <w:suppressAutoHyphens w:val="0"/>
              <w:spacing w:after="160" w:line="259" w:lineRule="auto"/>
              <w:ind w:left="382"/>
              <w:contextualSpacing/>
              <w:jc w:val="left"/>
              <w:rPr>
                <w:rFonts w:eastAsia="Calibri" w:cs="Segoe UI"/>
                <w:color w:val="000000"/>
                <w:sz w:val="20"/>
                <w:szCs w:val="20"/>
                <w:lang w:val="el-GR" w:eastAsia="en-US"/>
              </w:rPr>
            </w:pPr>
            <w:r w:rsidRPr="00133ED7">
              <w:rPr>
                <w:rFonts w:ascii="Times New Roman" w:eastAsia="Calibri" w:hAnsi="Times New Roman" w:cs="Times New Roman"/>
                <w:color w:val="000000"/>
                <w:lang w:val="el-GR"/>
              </w:rPr>
              <w:t xml:space="preserve">Η πλειονότητα των αναγνωσμένων βάσεων (τουλάχιστον το 70% του συνόλου των βάσεων σε μία ολόκληρη εκτέλεση) να έχουν ποσοστό λάθους μικρότερο από 1 στα 1000 (ή ακρίβεια, </w:t>
            </w:r>
            <w:r w:rsidRPr="00133ED7">
              <w:rPr>
                <w:rFonts w:ascii="Times New Roman" w:eastAsia="Calibri" w:hAnsi="Times New Roman" w:cs="Times New Roman"/>
                <w:color w:val="000000"/>
                <w:lang w:val="en-US"/>
              </w:rPr>
              <w:t>Base</w:t>
            </w:r>
            <w:r w:rsidRPr="00133ED7">
              <w:rPr>
                <w:rFonts w:ascii="Times New Roman" w:eastAsia="Calibri" w:hAnsi="Times New Roman" w:cs="Times New Roman"/>
                <w:color w:val="000000"/>
                <w:lang w:val="el-GR"/>
              </w:rPr>
              <w:t xml:space="preserve"> </w:t>
            </w:r>
            <w:r w:rsidRPr="00133ED7">
              <w:rPr>
                <w:rFonts w:ascii="Times New Roman" w:eastAsia="Calibri" w:hAnsi="Times New Roman" w:cs="Times New Roman"/>
                <w:color w:val="000000"/>
                <w:lang w:val="en-US"/>
              </w:rPr>
              <w:t>call</w:t>
            </w:r>
            <w:r w:rsidRPr="00133ED7">
              <w:rPr>
                <w:rFonts w:ascii="Times New Roman" w:eastAsia="Calibri" w:hAnsi="Times New Roman" w:cs="Times New Roman"/>
                <w:color w:val="000000"/>
                <w:lang w:val="el-GR"/>
              </w:rPr>
              <w:t xml:space="preserve"> </w:t>
            </w:r>
            <w:r w:rsidRPr="00133ED7">
              <w:rPr>
                <w:rFonts w:ascii="Times New Roman" w:eastAsia="Calibri" w:hAnsi="Times New Roman" w:cs="Times New Roman"/>
                <w:color w:val="000000"/>
                <w:lang w:val="en-US"/>
              </w:rPr>
              <w:t>accuracy</w:t>
            </w:r>
            <w:r w:rsidRPr="00133ED7">
              <w:rPr>
                <w:rFonts w:ascii="Times New Roman" w:eastAsia="Calibri" w:hAnsi="Times New Roman" w:cs="Times New Roman"/>
                <w:color w:val="000000"/>
                <w:lang w:val="el-GR"/>
              </w:rPr>
              <w:t xml:space="preserve">, 99.9%). Να αναφερθούν τα ποσοστά λάθους (ή η ακρίβεια, </w:t>
            </w:r>
            <w:r w:rsidRPr="00133ED7">
              <w:rPr>
                <w:rFonts w:ascii="Times New Roman" w:eastAsia="Calibri" w:hAnsi="Times New Roman" w:cs="Times New Roman"/>
                <w:color w:val="000000"/>
                <w:lang w:val="en-US"/>
              </w:rPr>
              <w:t>Base</w:t>
            </w:r>
            <w:r w:rsidRPr="00133ED7">
              <w:rPr>
                <w:rFonts w:ascii="Times New Roman" w:eastAsia="Calibri" w:hAnsi="Times New Roman" w:cs="Times New Roman"/>
                <w:color w:val="000000"/>
                <w:lang w:val="el-GR"/>
              </w:rPr>
              <w:t xml:space="preserve"> </w:t>
            </w:r>
            <w:r w:rsidRPr="00133ED7">
              <w:rPr>
                <w:rFonts w:ascii="Times New Roman" w:eastAsia="Calibri" w:hAnsi="Times New Roman" w:cs="Times New Roman"/>
                <w:color w:val="000000"/>
                <w:lang w:val="en-US"/>
              </w:rPr>
              <w:t>call</w:t>
            </w:r>
            <w:r w:rsidRPr="00133ED7">
              <w:rPr>
                <w:rFonts w:ascii="Times New Roman" w:eastAsia="Calibri" w:hAnsi="Times New Roman" w:cs="Times New Roman"/>
                <w:color w:val="000000"/>
                <w:lang w:val="el-GR"/>
              </w:rPr>
              <w:t xml:space="preserve"> </w:t>
            </w:r>
            <w:r w:rsidRPr="00133ED7">
              <w:rPr>
                <w:rFonts w:ascii="Times New Roman" w:eastAsia="Calibri" w:hAnsi="Times New Roman" w:cs="Times New Roman"/>
                <w:color w:val="000000"/>
                <w:lang w:val="en-US"/>
              </w:rPr>
              <w:t>accuracy</w:t>
            </w:r>
            <w:r w:rsidRPr="00133ED7">
              <w:rPr>
                <w:rFonts w:ascii="Times New Roman" w:eastAsia="Calibri" w:hAnsi="Times New Roman" w:cs="Times New Roman"/>
                <w:color w:val="000000"/>
                <w:lang w:val="el-GR"/>
              </w:rPr>
              <w:t>) για το σύνολο των αλληλουχημένων τμημάτων, ανάλογα με το μήκος της αλληλουχίας προς ανάλυση και την απόδοση του συστήματος.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D9F5AC"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280F5"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2009F6B2"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0F6C3770"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5F54E2A0" w14:textId="77777777" w:rsidR="001B3B47" w:rsidRPr="00133ED7" w:rsidRDefault="001B3B47" w:rsidP="001B3B47">
            <w:pPr>
              <w:numPr>
                <w:ilvl w:val="0"/>
                <w:numId w:val="10"/>
              </w:numPr>
              <w:suppressAutoHyphens w:val="0"/>
              <w:spacing w:after="160" w:line="259" w:lineRule="auto"/>
              <w:ind w:left="382"/>
              <w:contextualSpacing/>
              <w:jc w:val="left"/>
              <w:rPr>
                <w:rFonts w:eastAsia="Calibri" w:cs="Segoe UI"/>
                <w:color w:val="000000"/>
                <w:sz w:val="20"/>
                <w:szCs w:val="20"/>
                <w:lang w:val="el-GR" w:eastAsia="en-US"/>
              </w:rPr>
            </w:pPr>
            <w:r w:rsidRPr="00133ED7">
              <w:rPr>
                <w:rFonts w:eastAsia="Calibri" w:cs="Segoe UI"/>
                <w:color w:val="000000"/>
                <w:sz w:val="20"/>
                <w:szCs w:val="20"/>
                <w:lang w:val="el-GR" w:eastAsia="en-US"/>
              </w:rPr>
              <w:t>Να αποδίδει τουλάχιστον 25 εκατομμύρια reads σε αλληλουχήσεις διπλής κατεύθυνσης ανά εκτέλεση (run)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86F90D"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D5B4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272F6A1"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5FC6DD17"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459778F7" w14:textId="77777777" w:rsidR="001B3B47" w:rsidRPr="00133ED7" w:rsidRDefault="001B3B47" w:rsidP="001B3B47">
            <w:pPr>
              <w:numPr>
                <w:ilvl w:val="0"/>
                <w:numId w:val="10"/>
              </w:numPr>
              <w:suppressAutoHyphens w:val="0"/>
              <w:spacing w:after="160" w:line="259" w:lineRule="auto"/>
              <w:ind w:left="382"/>
              <w:contextualSpacing/>
              <w:jc w:val="left"/>
              <w:rPr>
                <w:rFonts w:eastAsia="Calibri" w:cs="Segoe UI"/>
                <w:color w:val="000000"/>
                <w:sz w:val="20"/>
                <w:szCs w:val="20"/>
                <w:lang w:val="el-GR" w:eastAsia="en-US"/>
              </w:rPr>
            </w:pPr>
            <w:r w:rsidRPr="00133ED7">
              <w:rPr>
                <w:rFonts w:eastAsia="Calibri" w:cs="Segoe UI"/>
                <w:color w:val="000000"/>
                <w:sz w:val="20"/>
                <w:szCs w:val="20"/>
                <w:lang w:val="el-GR" w:eastAsia="en-US"/>
              </w:rPr>
              <w:t>Να έχει την ικανότητα παραγωγής τουλάχιστον 15 Gb δεδομένων υψηλής ποιότητας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086BD4"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D8486"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471E0B8"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04253388"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6B1CAAEC" w14:textId="77777777" w:rsidR="001B3B47" w:rsidRPr="00133ED7" w:rsidRDefault="001B3B47" w:rsidP="001B3B47">
            <w:pPr>
              <w:numPr>
                <w:ilvl w:val="0"/>
                <w:numId w:val="10"/>
              </w:numPr>
              <w:suppressAutoHyphens w:val="0"/>
              <w:spacing w:after="160" w:line="259" w:lineRule="auto"/>
              <w:ind w:left="382"/>
              <w:contextualSpacing/>
              <w:jc w:val="left"/>
              <w:rPr>
                <w:rFonts w:eastAsia="Calibri" w:cs="Segoe UI"/>
                <w:color w:val="000000"/>
                <w:sz w:val="20"/>
                <w:szCs w:val="20"/>
                <w:lang w:val="el-GR" w:eastAsia="en-US"/>
              </w:rPr>
            </w:pPr>
            <w:r w:rsidRPr="00133ED7">
              <w:rPr>
                <w:rFonts w:eastAsia="Calibri" w:cs="Segoe UI"/>
                <w:color w:val="000000"/>
                <w:sz w:val="20"/>
                <w:szCs w:val="20"/>
                <w:lang w:val="el-GR" w:eastAsia="en-US"/>
              </w:rPr>
              <w:t>Να επιτρέπει αλληλούχηση έως τουλάχιστον 360 δειγμάτων ταυτόχρονα σε εφαρμογές υψηλής πολυπλεξίας (highly multiplexing)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D60B55"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D8F6D"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EF41061"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034C7FF7"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2236972A" w14:textId="77777777" w:rsidR="001B3B47" w:rsidRPr="00133ED7" w:rsidRDefault="001B3B47" w:rsidP="001B3B47">
            <w:pPr>
              <w:numPr>
                <w:ilvl w:val="0"/>
                <w:numId w:val="10"/>
              </w:numPr>
              <w:suppressAutoHyphens w:val="0"/>
              <w:spacing w:after="160" w:line="259" w:lineRule="auto"/>
              <w:ind w:left="382"/>
              <w:contextualSpacing/>
              <w:jc w:val="left"/>
              <w:rPr>
                <w:rFonts w:eastAsia="Calibri" w:cs="Segoe UI"/>
                <w:color w:val="000000"/>
                <w:sz w:val="20"/>
                <w:szCs w:val="20"/>
                <w:lang w:val="el-GR" w:eastAsia="en-US"/>
              </w:rPr>
            </w:pPr>
            <w:r w:rsidRPr="00133ED7">
              <w:rPr>
                <w:rFonts w:eastAsia="Calibri" w:cs="Segoe UI"/>
                <w:color w:val="000000"/>
                <w:sz w:val="20"/>
                <w:szCs w:val="20"/>
                <w:lang w:val="el-GR" w:eastAsia="en-US"/>
              </w:rPr>
              <w:t>Να επιτρέπει την επιλογή αλληλούχησης μικρότερου αριθμού δειγμάτων ανά εκτέλεση με τη χρήση συγκεκριμένων αντιδραστηρίων με χαμηλότερο κόστος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51E6EC"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4BC36"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E851A3D"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28E64C83"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28D5C621" w14:textId="77777777" w:rsidR="001B3B47" w:rsidRPr="00133ED7" w:rsidRDefault="001B3B47" w:rsidP="001B3B47">
            <w:pPr>
              <w:numPr>
                <w:ilvl w:val="0"/>
                <w:numId w:val="10"/>
              </w:numPr>
              <w:suppressAutoHyphens w:val="0"/>
              <w:spacing w:after="160" w:line="259" w:lineRule="auto"/>
              <w:ind w:left="382"/>
              <w:contextualSpacing/>
              <w:jc w:val="left"/>
              <w:rPr>
                <w:rFonts w:eastAsia="Calibri" w:cs="Segoe UI"/>
                <w:color w:val="000000"/>
                <w:sz w:val="20"/>
                <w:szCs w:val="20"/>
                <w:lang w:val="el-GR" w:eastAsia="en-US"/>
              </w:rPr>
            </w:pPr>
            <w:r w:rsidRPr="00133ED7">
              <w:rPr>
                <w:rFonts w:eastAsia="Calibri" w:cs="Segoe UI"/>
                <w:color w:val="000000"/>
                <w:sz w:val="20"/>
                <w:szCs w:val="20"/>
                <w:lang w:val="el-GR" w:eastAsia="en-US"/>
              </w:rPr>
              <w:t>Κατά την αλληλούχηση να χρησιμοποιούνται ταυτόχρονα και τα τέσσερα νουκλεοτίδια (τέσσερις βάσεις) για την ενίσχυση του ανταγωνισμού στο σημείο πρόσδεσης και την αποφυγή λαθών από ομοπολυμερή (homopolymer errors)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1E9797"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A3DCB"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A116898"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66D2A889"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26120765" w14:textId="77777777" w:rsidR="001B3B47" w:rsidRPr="00133ED7" w:rsidRDefault="001B3B47" w:rsidP="001B3B47">
            <w:pPr>
              <w:numPr>
                <w:ilvl w:val="0"/>
                <w:numId w:val="10"/>
              </w:numPr>
              <w:suppressAutoHyphens w:val="0"/>
              <w:spacing w:after="160" w:line="259" w:lineRule="auto"/>
              <w:ind w:left="382"/>
              <w:contextualSpacing/>
              <w:jc w:val="left"/>
              <w:rPr>
                <w:rFonts w:eastAsia="Calibri" w:cs="Segoe UI"/>
                <w:color w:val="000000"/>
                <w:sz w:val="20"/>
                <w:szCs w:val="20"/>
                <w:lang w:val="el-GR" w:eastAsia="en-US"/>
              </w:rPr>
            </w:pPr>
            <w:r w:rsidRPr="00133ED7">
              <w:rPr>
                <w:rFonts w:eastAsia="Calibri" w:cs="Segoe UI"/>
                <w:color w:val="000000"/>
                <w:sz w:val="20"/>
                <w:szCs w:val="20"/>
                <w:lang w:val="el-GR" w:eastAsia="en-US"/>
              </w:rPr>
              <w:t>Το μηχάνημα να διαθέτει ειδικό θάλαμο ψύξης για τη διατήρηση όλων των αντιδραστηρίων κατά τη διάρκεια της εκτέλεσης (run)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B28450"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AA3A5"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CB4955B"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21FAFF05"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3A987FF0" w14:textId="77777777" w:rsidR="001B3B47" w:rsidRPr="00133ED7" w:rsidRDefault="001B3B47" w:rsidP="001B3B47">
            <w:pPr>
              <w:numPr>
                <w:ilvl w:val="0"/>
                <w:numId w:val="10"/>
              </w:numPr>
              <w:suppressAutoHyphens w:val="0"/>
              <w:spacing w:after="160" w:line="259" w:lineRule="auto"/>
              <w:ind w:left="382"/>
              <w:contextualSpacing/>
              <w:jc w:val="left"/>
              <w:rPr>
                <w:rFonts w:eastAsia="Calibri" w:cs="Segoe UI"/>
                <w:color w:val="000000"/>
                <w:sz w:val="20"/>
                <w:szCs w:val="20"/>
                <w:lang w:val="el-GR" w:eastAsia="en-US"/>
              </w:rPr>
            </w:pPr>
            <w:r w:rsidRPr="00133ED7">
              <w:rPr>
                <w:rFonts w:eastAsia="Calibri" w:cs="Segoe UI"/>
                <w:color w:val="000000"/>
                <w:sz w:val="20"/>
                <w:szCs w:val="20"/>
                <w:lang w:val="el-GR" w:eastAsia="en-US"/>
              </w:rPr>
              <w:t>Τα αντιδραστήρια να είναι προαναμεμειγμένα και τοποθετημένα σε ειδικές κασέτες (cartridges)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70F0CF"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2E7C7"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0128812"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01CE8B86"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35162C8C" w14:textId="77777777" w:rsidR="001B3B47" w:rsidRPr="00133ED7" w:rsidRDefault="001B3B47" w:rsidP="001B3B47">
            <w:pPr>
              <w:numPr>
                <w:ilvl w:val="0"/>
                <w:numId w:val="10"/>
              </w:numPr>
              <w:suppressAutoHyphens w:val="0"/>
              <w:spacing w:after="160" w:line="259" w:lineRule="auto"/>
              <w:ind w:left="382"/>
              <w:contextualSpacing/>
              <w:jc w:val="left"/>
              <w:rPr>
                <w:rFonts w:eastAsia="Calibri" w:cs="Segoe UI"/>
                <w:color w:val="000000"/>
                <w:sz w:val="20"/>
                <w:szCs w:val="20"/>
                <w:lang w:val="el-GR" w:eastAsia="en-US"/>
              </w:rPr>
            </w:pPr>
            <w:r w:rsidRPr="00133ED7">
              <w:rPr>
                <w:rFonts w:eastAsia="Calibri" w:cs="Segoe UI"/>
                <w:color w:val="000000"/>
                <w:sz w:val="20"/>
                <w:szCs w:val="20"/>
                <w:lang w:val="el-GR" w:eastAsia="en-US"/>
              </w:rPr>
              <w:t>Να διαθέτει διαισθητική οθόνη αφής και να προσφέρει τη δυνατότητα ελέγχου των αντιδραστηρίων με RFID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B7C682"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74649"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8604F49"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5E573EB0"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6BCB4BA6" w14:textId="77777777" w:rsidR="001B3B47" w:rsidRPr="00133ED7" w:rsidRDefault="001B3B47" w:rsidP="001B3B47">
            <w:pPr>
              <w:numPr>
                <w:ilvl w:val="0"/>
                <w:numId w:val="10"/>
              </w:numPr>
              <w:suppressAutoHyphens w:val="0"/>
              <w:spacing w:after="160" w:line="259" w:lineRule="auto"/>
              <w:ind w:left="382"/>
              <w:contextualSpacing/>
              <w:jc w:val="left"/>
              <w:rPr>
                <w:rFonts w:eastAsia="Calibri" w:cs="Segoe UI"/>
                <w:color w:val="000000"/>
                <w:sz w:val="20"/>
                <w:szCs w:val="20"/>
                <w:lang w:val="el-GR" w:eastAsia="en-US"/>
              </w:rPr>
            </w:pPr>
            <w:r w:rsidRPr="00133ED7">
              <w:rPr>
                <w:rFonts w:eastAsia="Calibri" w:cs="Segoe UI"/>
                <w:color w:val="000000"/>
                <w:sz w:val="20"/>
                <w:szCs w:val="20"/>
                <w:lang w:val="el-GR" w:eastAsia="en-US"/>
              </w:rPr>
              <w:t xml:space="preserve">Να διαθέτει λογισμικό ικανό να υπολογίζει και να ενημερώνει το χρήστη για την ποιότητα </w:t>
            </w:r>
            <w:r w:rsidRPr="00133ED7">
              <w:rPr>
                <w:rFonts w:eastAsia="Calibri" w:cs="Segoe UI"/>
                <w:color w:val="000000"/>
                <w:sz w:val="20"/>
                <w:szCs w:val="20"/>
                <w:lang w:val="el-GR" w:eastAsia="en-US"/>
              </w:rPr>
              <w:lastRenderedPageBreak/>
              <w:t>των αποτελεσμάτων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221371"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lastRenderedPageBreak/>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0DBC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00D03CB"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08CC8C35"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540CCBC4" w14:textId="77777777" w:rsidR="001B3B47" w:rsidRPr="00133ED7" w:rsidRDefault="001B3B47" w:rsidP="001B3B47">
            <w:pPr>
              <w:numPr>
                <w:ilvl w:val="0"/>
                <w:numId w:val="10"/>
              </w:numPr>
              <w:suppressAutoHyphens w:val="0"/>
              <w:spacing w:after="160" w:line="259" w:lineRule="auto"/>
              <w:ind w:left="382"/>
              <w:contextualSpacing/>
              <w:jc w:val="left"/>
              <w:rPr>
                <w:rFonts w:eastAsia="Calibri" w:cs="Segoe UI"/>
                <w:color w:val="000000"/>
                <w:sz w:val="20"/>
                <w:szCs w:val="20"/>
                <w:lang w:val="el-GR" w:eastAsia="en-US"/>
              </w:rPr>
            </w:pPr>
            <w:r w:rsidRPr="00133ED7">
              <w:rPr>
                <w:rFonts w:eastAsia="Calibri" w:cs="Segoe UI"/>
                <w:color w:val="000000"/>
                <w:sz w:val="20"/>
                <w:szCs w:val="20"/>
                <w:lang w:val="el-GR" w:eastAsia="en-US"/>
              </w:rPr>
              <w:t>Να διαθέτει λογισμικό που να ενημερώνει το χρήστη με email για την πορεία της εκτέλεσης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F1F247"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839A1"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4F792ED"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1562ECEA"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2A2B7544" w14:textId="77777777" w:rsidR="001B3B47" w:rsidRPr="00133ED7" w:rsidRDefault="001B3B47" w:rsidP="001B3B47">
            <w:pPr>
              <w:numPr>
                <w:ilvl w:val="0"/>
                <w:numId w:val="10"/>
              </w:numPr>
              <w:suppressAutoHyphens w:val="0"/>
              <w:spacing w:after="160" w:line="259" w:lineRule="auto"/>
              <w:ind w:left="382"/>
              <w:contextualSpacing/>
              <w:jc w:val="left"/>
              <w:rPr>
                <w:rFonts w:eastAsia="Calibri" w:cs="Segoe UI"/>
                <w:color w:val="000000"/>
                <w:sz w:val="20"/>
                <w:szCs w:val="20"/>
                <w:lang w:val="el-GR" w:eastAsia="en-US"/>
              </w:rPr>
            </w:pPr>
            <w:r w:rsidRPr="00133ED7">
              <w:rPr>
                <w:rFonts w:eastAsia="Calibri" w:cs="Segoe UI"/>
                <w:color w:val="000000"/>
                <w:sz w:val="20"/>
                <w:szCs w:val="20"/>
                <w:lang w:val="el-GR" w:eastAsia="en-US"/>
              </w:rPr>
              <w:t>Να υπάρχει δυνατότητα να παρακολουθείται το σύστημα κατά της διάρκεια της αλληλούχησης από εξωτερικό υπολογιστή</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3E8B64"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6656D"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B1DE83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62B9E31E"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0F277972" w14:textId="77777777" w:rsidR="001B3B47" w:rsidRPr="00133ED7" w:rsidRDefault="001B3B47" w:rsidP="001B3B47">
            <w:pPr>
              <w:numPr>
                <w:ilvl w:val="0"/>
                <w:numId w:val="10"/>
              </w:numPr>
              <w:suppressAutoHyphens w:val="0"/>
              <w:spacing w:after="160" w:line="259" w:lineRule="auto"/>
              <w:ind w:left="382"/>
              <w:contextualSpacing/>
              <w:jc w:val="left"/>
              <w:rPr>
                <w:rFonts w:eastAsia="Calibri" w:cs="Segoe UI"/>
                <w:color w:val="000000"/>
                <w:sz w:val="20"/>
                <w:szCs w:val="20"/>
                <w:lang w:val="el-GR" w:eastAsia="en-US"/>
              </w:rPr>
            </w:pPr>
            <w:r w:rsidRPr="00133ED7">
              <w:rPr>
                <w:rFonts w:eastAsia="Calibri" w:cs="Segoe UI"/>
                <w:color w:val="000000"/>
                <w:sz w:val="20"/>
                <w:szCs w:val="20"/>
                <w:lang w:val="el-GR" w:eastAsia="en-US"/>
              </w:rPr>
              <w:t>Να διαθέτει λογισμικό ανάλυσης φιλικό προς το χρήστη ώστε να μην απαιτούνται ειδικές γνώσεις βιοπληροφορικής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6AB2DF"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D1883"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E822B09"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64A70B6D"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104AD0A4" w14:textId="77777777" w:rsidR="001B3B47" w:rsidRPr="00133ED7" w:rsidRDefault="001B3B47" w:rsidP="001B3B47">
            <w:pPr>
              <w:numPr>
                <w:ilvl w:val="0"/>
                <w:numId w:val="10"/>
              </w:numPr>
              <w:suppressAutoHyphens w:val="0"/>
              <w:spacing w:after="160" w:line="259" w:lineRule="auto"/>
              <w:ind w:left="382"/>
              <w:contextualSpacing/>
              <w:jc w:val="left"/>
              <w:rPr>
                <w:rFonts w:eastAsia="Calibri" w:cs="Segoe UI"/>
                <w:color w:val="000000"/>
                <w:sz w:val="20"/>
                <w:szCs w:val="20"/>
                <w:lang w:val="el-GR" w:eastAsia="en-US"/>
              </w:rPr>
            </w:pPr>
            <w:r w:rsidRPr="00133ED7">
              <w:rPr>
                <w:rFonts w:eastAsia="Calibri" w:cs="Segoe UI"/>
                <w:color w:val="000000"/>
                <w:sz w:val="20"/>
                <w:szCs w:val="20"/>
                <w:lang w:val="el-GR" w:eastAsia="en-US"/>
              </w:rPr>
              <w:t>Να παρέχονται δωρεάν οι αναβαθμίσεις των λογισμικών του συστήματος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32D5C8"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027F5"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5649B4B9"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7A70FB8E"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776E35DA" w14:textId="77777777" w:rsidR="001B3B47" w:rsidRPr="00133ED7" w:rsidRDefault="001B3B47" w:rsidP="001B3B47">
            <w:pPr>
              <w:numPr>
                <w:ilvl w:val="0"/>
                <w:numId w:val="10"/>
              </w:numPr>
              <w:suppressAutoHyphens w:val="0"/>
              <w:spacing w:after="160" w:line="259" w:lineRule="auto"/>
              <w:ind w:left="382"/>
              <w:contextualSpacing/>
              <w:jc w:val="left"/>
              <w:rPr>
                <w:rFonts w:eastAsia="Calibri" w:cs="Segoe UI"/>
                <w:color w:val="000000"/>
                <w:sz w:val="20"/>
                <w:szCs w:val="20"/>
                <w:lang w:val="el-GR" w:eastAsia="en-US"/>
              </w:rPr>
            </w:pPr>
            <w:r w:rsidRPr="00133ED7">
              <w:rPr>
                <w:rFonts w:eastAsia="Calibri" w:cs="Segoe UI"/>
                <w:color w:val="000000"/>
                <w:sz w:val="20"/>
                <w:szCs w:val="20"/>
                <w:lang w:val="el-GR" w:eastAsia="en-US"/>
              </w:rPr>
              <w:t>Να υπάρχει δυνατότητα εγκατάστασης του λογισμικού ανάλυσης σε εξωτερικούς υπολογιστές αν επιθυμείται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14E38E"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AA60F"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C7187B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5CF5E1C2"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5B6F62A2" w14:textId="77777777" w:rsidR="001B3B47" w:rsidRPr="00133ED7" w:rsidRDefault="001B3B47" w:rsidP="001B3B47">
            <w:pPr>
              <w:numPr>
                <w:ilvl w:val="0"/>
                <w:numId w:val="10"/>
              </w:numPr>
              <w:suppressAutoHyphens w:val="0"/>
              <w:spacing w:after="160" w:line="259" w:lineRule="auto"/>
              <w:ind w:left="382"/>
              <w:contextualSpacing/>
              <w:jc w:val="left"/>
              <w:rPr>
                <w:rFonts w:eastAsia="Calibri" w:cs="Segoe UI"/>
                <w:color w:val="000000"/>
                <w:sz w:val="20"/>
                <w:szCs w:val="20"/>
                <w:lang w:val="el-GR" w:eastAsia="en-US"/>
              </w:rPr>
            </w:pPr>
            <w:r w:rsidRPr="00133ED7">
              <w:rPr>
                <w:rFonts w:eastAsia="Calibri" w:cs="Segoe UI"/>
                <w:color w:val="000000"/>
                <w:sz w:val="20"/>
                <w:szCs w:val="20"/>
                <w:lang w:val="el-GR" w:eastAsia="en-US"/>
              </w:rPr>
              <w:t>Να παρέχεται λογισμικό σχεδιασμού μελετών στοχευμένης αλληλούχησης (custom amplicon, custom enrichment)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27B7FE"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A6EA1"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A02EAC8"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67D914E7"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5FE2A6EB" w14:textId="77777777" w:rsidR="001B3B47" w:rsidRPr="00133ED7" w:rsidRDefault="001B3B47" w:rsidP="001B3B47">
            <w:pPr>
              <w:numPr>
                <w:ilvl w:val="0"/>
                <w:numId w:val="10"/>
              </w:numPr>
              <w:suppressAutoHyphens w:val="0"/>
              <w:spacing w:after="0" w:line="259" w:lineRule="auto"/>
              <w:ind w:left="389"/>
              <w:contextualSpacing/>
              <w:jc w:val="left"/>
              <w:rPr>
                <w:rFonts w:eastAsia="Calibri" w:cs="Segoe UI"/>
                <w:color w:val="000000"/>
                <w:sz w:val="20"/>
                <w:szCs w:val="20"/>
                <w:lang w:val="el-GR" w:eastAsia="en-US"/>
              </w:rPr>
            </w:pPr>
            <w:r w:rsidRPr="00133ED7">
              <w:rPr>
                <w:rFonts w:eastAsia="Calibri" w:cs="Segoe UI"/>
                <w:color w:val="000000"/>
                <w:sz w:val="20"/>
                <w:szCs w:val="20"/>
                <w:lang w:val="el-GR" w:eastAsia="en-US"/>
              </w:rPr>
              <w:t>Η ανάλυση δεδομένων να γίνεται στο ίδιο όργανο συμπεριλαμβανομένων των base calling, alignment, και variant calling. Να διαθέτει ειδικό λογισμικό ανάλυσης τουλάχιστον για τις παρακάτω εφαρμογές:</w:t>
            </w:r>
          </w:p>
          <w:p w14:paraId="152A5E3D" w14:textId="77777777" w:rsidR="001B3B47" w:rsidRPr="00133ED7" w:rsidRDefault="001B3B47" w:rsidP="001B3B47">
            <w:pPr>
              <w:numPr>
                <w:ilvl w:val="0"/>
                <w:numId w:val="11"/>
              </w:numPr>
              <w:tabs>
                <w:tab w:val="left" w:pos="306"/>
              </w:tabs>
              <w:suppressAutoHyphens w:val="0"/>
              <w:autoSpaceDE w:val="0"/>
              <w:autoSpaceDN w:val="0"/>
              <w:adjustRightInd w:val="0"/>
              <w:spacing w:after="0" w:line="259" w:lineRule="auto"/>
              <w:jc w:val="left"/>
              <w:rPr>
                <w:rFonts w:eastAsia="Calibri" w:cs="Segoe UI"/>
                <w:color w:val="000000"/>
                <w:sz w:val="20"/>
                <w:szCs w:val="20"/>
                <w:lang w:val="en-US" w:eastAsia="en-US"/>
              </w:rPr>
            </w:pPr>
            <w:r w:rsidRPr="00133ED7">
              <w:rPr>
                <w:rFonts w:eastAsia="Calibri" w:cs="Segoe UI"/>
                <w:color w:val="000000"/>
                <w:sz w:val="20"/>
                <w:szCs w:val="20"/>
                <w:lang w:val="en-US" w:eastAsia="en-US"/>
              </w:rPr>
              <w:t>Resequencing</w:t>
            </w:r>
          </w:p>
          <w:p w14:paraId="156E0DF9" w14:textId="77777777" w:rsidR="001B3B47" w:rsidRPr="00133ED7" w:rsidRDefault="001B3B47" w:rsidP="001B3B47">
            <w:pPr>
              <w:numPr>
                <w:ilvl w:val="0"/>
                <w:numId w:val="11"/>
              </w:numPr>
              <w:tabs>
                <w:tab w:val="left" w:pos="306"/>
              </w:tabs>
              <w:suppressAutoHyphens w:val="0"/>
              <w:autoSpaceDE w:val="0"/>
              <w:autoSpaceDN w:val="0"/>
              <w:adjustRightInd w:val="0"/>
              <w:spacing w:after="0" w:line="259" w:lineRule="auto"/>
              <w:jc w:val="left"/>
              <w:rPr>
                <w:rFonts w:eastAsia="Calibri" w:cs="Segoe UI"/>
                <w:color w:val="000000"/>
                <w:sz w:val="20"/>
                <w:szCs w:val="20"/>
                <w:lang w:val="en-US" w:eastAsia="en-US"/>
              </w:rPr>
            </w:pPr>
            <w:r w:rsidRPr="00133ED7">
              <w:rPr>
                <w:rFonts w:eastAsia="Calibri" w:cs="Segoe UI"/>
                <w:color w:val="000000"/>
                <w:sz w:val="20"/>
                <w:szCs w:val="20"/>
                <w:lang w:val="en-US" w:eastAsia="en-US"/>
              </w:rPr>
              <w:t>Custom Amplicon Assay</w:t>
            </w:r>
          </w:p>
          <w:p w14:paraId="3A1ACBB2" w14:textId="77777777" w:rsidR="001B3B47" w:rsidRPr="00133ED7" w:rsidRDefault="001B3B47" w:rsidP="001B3B47">
            <w:pPr>
              <w:numPr>
                <w:ilvl w:val="0"/>
                <w:numId w:val="11"/>
              </w:numPr>
              <w:tabs>
                <w:tab w:val="left" w:pos="306"/>
              </w:tabs>
              <w:suppressAutoHyphens w:val="0"/>
              <w:autoSpaceDE w:val="0"/>
              <w:autoSpaceDN w:val="0"/>
              <w:adjustRightInd w:val="0"/>
              <w:spacing w:after="0" w:line="259" w:lineRule="auto"/>
              <w:jc w:val="left"/>
              <w:rPr>
                <w:rFonts w:eastAsia="Calibri" w:cs="Segoe UI"/>
                <w:color w:val="000000"/>
                <w:sz w:val="20"/>
                <w:szCs w:val="20"/>
                <w:lang w:val="en-US" w:eastAsia="en-US"/>
              </w:rPr>
            </w:pPr>
            <w:r w:rsidRPr="00133ED7">
              <w:rPr>
                <w:rFonts w:eastAsia="Calibri" w:cs="Segoe UI"/>
                <w:color w:val="000000"/>
                <w:sz w:val="20"/>
                <w:szCs w:val="20"/>
                <w:lang w:val="en-US" w:eastAsia="en-US"/>
              </w:rPr>
              <w:t>Small genome de novo sequencing</w:t>
            </w:r>
          </w:p>
          <w:p w14:paraId="31053505" w14:textId="77777777" w:rsidR="001B3B47" w:rsidRPr="00133ED7" w:rsidRDefault="001B3B47" w:rsidP="001B3B47">
            <w:pPr>
              <w:numPr>
                <w:ilvl w:val="0"/>
                <w:numId w:val="11"/>
              </w:numPr>
              <w:tabs>
                <w:tab w:val="left" w:pos="306"/>
              </w:tabs>
              <w:suppressAutoHyphens w:val="0"/>
              <w:autoSpaceDE w:val="0"/>
              <w:autoSpaceDN w:val="0"/>
              <w:adjustRightInd w:val="0"/>
              <w:spacing w:after="0" w:line="259" w:lineRule="auto"/>
              <w:jc w:val="left"/>
              <w:rPr>
                <w:rFonts w:eastAsia="Calibri" w:cs="Segoe UI"/>
                <w:color w:val="000000"/>
                <w:sz w:val="20"/>
                <w:szCs w:val="20"/>
                <w:lang w:val="en-US" w:eastAsia="en-US"/>
              </w:rPr>
            </w:pPr>
            <w:r w:rsidRPr="00133ED7">
              <w:rPr>
                <w:rFonts w:eastAsia="Calibri" w:cs="Segoe UI"/>
                <w:color w:val="000000"/>
                <w:sz w:val="20"/>
                <w:szCs w:val="20"/>
                <w:lang w:val="en-US" w:eastAsia="en-US"/>
              </w:rPr>
              <w:t>Small RNA sequencing</w:t>
            </w:r>
          </w:p>
          <w:p w14:paraId="2FCFD3FD" w14:textId="77777777" w:rsidR="001B3B47" w:rsidRPr="00133ED7" w:rsidRDefault="001B3B47" w:rsidP="001B3B47">
            <w:pPr>
              <w:numPr>
                <w:ilvl w:val="0"/>
                <w:numId w:val="11"/>
              </w:numPr>
              <w:tabs>
                <w:tab w:val="left" w:pos="306"/>
              </w:tabs>
              <w:suppressAutoHyphens w:val="0"/>
              <w:autoSpaceDE w:val="0"/>
              <w:autoSpaceDN w:val="0"/>
              <w:adjustRightInd w:val="0"/>
              <w:spacing w:after="0" w:line="259" w:lineRule="auto"/>
              <w:jc w:val="left"/>
              <w:rPr>
                <w:rFonts w:eastAsia="Calibri" w:cs="Segoe UI"/>
                <w:color w:val="000000"/>
                <w:sz w:val="20"/>
                <w:szCs w:val="20"/>
                <w:lang w:val="en-US" w:eastAsia="en-US"/>
              </w:rPr>
            </w:pPr>
            <w:r w:rsidRPr="00133ED7">
              <w:rPr>
                <w:rFonts w:eastAsia="Calibri" w:cs="Segoe UI"/>
                <w:color w:val="000000"/>
                <w:sz w:val="20"/>
                <w:szCs w:val="20"/>
                <w:lang w:val="en-US" w:eastAsia="en-US"/>
              </w:rPr>
              <w:t>16S metagenomics</w:t>
            </w:r>
          </w:p>
          <w:p w14:paraId="53045C36" w14:textId="77777777" w:rsidR="001B3B47" w:rsidRPr="00133ED7" w:rsidRDefault="001B3B47" w:rsidP="001B3B47">
            <w:pPr>
              <w:numPr>
                <w:ilvl w:val="0"/>
                <w:numId w:val="11"/>
              </w:numPr>
              <w:tabs>
                <w:tab w:val="left" w:pos="306"/>
              </w:tabs>
              <w:suppressAutoHyphens w:val="0"/>
              <w:autoSpaceDE w:val="0"/>
              <w:autoSpaceDN w:val="0"/>
              <w:adjustRightInd w:val="0"/>
              <w:spacing w:after="0" w:line="259" w:lineRule="auto"/>
              <w:jc w:val="left"/>
              <w:rPr>
                <w:rFonts w:eastAsia="Calibri" w:cs="Segoe UI"/>
                <w:color w:val="000000"/>
                <w:sz w:val="20"/>
                <w:szCs w:val="20"/>
                <w:lang w:val="en-US" w:eastAsia="en-US"/>
              </w:rPr>
            </w:pPr>
            <w:r w:rsidRPr="00133ED7">
              <w:rPr>
                <w:rFonts w:eastAsia="Calibri" w:cs="Segoe UI"/>
                <w:color w:val="000000"/>
                <w:sz w:val="20"/>
                <w:szCs w:val="20"/>
                <w:lang w:val="en-US" w:eastAsia="en-US"/>
              </w:rPr>
              <w:t>Library quality control (QC)</w:t>
            </w:r>
          </w:p>
          <w:p w14:paraId="69527282" w14:textId="77777777" w:rsidR="001B3B47" w:rsidRPr="00133ED7" w:rsidRDefault="001B3B47" w:rsidP="001B3B47">
            <w:pPr>
              <w:numPr>
                <w:ilvl w:val="0"/>
                <w:numId w:val="11"/>
              </w:numPr>
              <w:tabs>
                <w:tab w:val="left" w:pos="306"/>
              </w:tabs>
              <w:suppressAutoHyphens w:val="0"/>
              <w:autoSpaceDE w:val="0"/>
              <w:autoSpaceDN w:val="0"/>
              <w:adjustRightInd w:val="0"/>
              <w:spacing w:after="0" w:line="259" w:lineRule="auto"/>
              <w:jc w:val="left"/>
              <w:rPr>
                <w:rFonts w:eastAsia="Calibri" w:cs="Segoe UI"/>
                <w:color w:val="000000"/>
                <w:sz w:val="20"/>
                <w:szCs w:val="20"/>
                <w:lang w:val="en-US" w:eastAsia="en-US"/>
              </w:rPr>
            </w:pPr>
            <w:r w:rsidRPr="00133ED7">
              <w:rPr>
                <w:rFonts w:eastAsia="Calibri" w:cs="Segoe UI"/>
                <w:color w:val="000000"/>
                <w:sz w:val="20"/>
                <w:szCs w:val="20"/>
                <w:lang w:val="en-US" w:eastAsia="en-US"/>
              </w:rPr>
              <w:t>Transcriptome sequencing of small genomes (&lt; 5 Mb)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FFDED6"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48A03"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n-US" w:eastAsia="en-US"/>
              </w:rPr>
            </w:pPr>
          </w:p>
        </w:tc>
        <w:tc>
          <w:tcPr>
            <w:tcW w:w="851" w:type="dxa"/>
            <w:tcBorders>
              <w:top w:val="single" w:sz="4" w:space="0" w:color="000000"/>
              <w:left w:val="single" w:sz="4" w:space="0" w:color="000000"/>
              <w:bottom w:val="single" w:sz="4" w:space="0" w:color="000000"/>
              <w:right w:val="single" w:sz="4" w:space="0" w:color="000000"/>
            </w:tcBorders>
          </w:tcPr>
          <w:p w14:paraId="5FFF7FD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n-US" w:eastAsia="en-US"/>
              </w:rPr>
            </w:pPr>
          </w:p>
        </w:tc>
      </w:tr>
      <w:tr w:rsidR="001B3B47" w:rsidRPr="00133ED7" w14:paraId="07DDE066"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0E03D709" w14:textId="77777777" w:rsidR="001B3B47" w:rsidRPr="00133ED7" w:rsidRDefault="001B3B47" w:rsidP="001B3B47">
            <w:pPr>
              <w:numPr>
                <w:ilvl w:val="0"/>
                <w:numId w:val="10"/>
              </w:numPr>
              <w:suppressAutoHyphens w:val="0"/>
              <w:spacing w:after="160" w:line="259" w:lineRule="auto"/>
              <w:ind w:left="382"/>
              <w:contextualSpacing/>
              <w:jc w:val="left"/>
              <w:rPr>
                <w:rFonts w:eastAsia="Calibri" w:cs="Segoe UI"/>
                <w:color w:val="000000"/>
                <w:sz w:val="20"/>
                <w:szCs w:val="20"/>
                <w:lang w:val="el-GR" w:eastAsia="en-US"/>
              </w:rPr>
            </w:pPr>
            <w:r w:rsidRPr="00133ED7">
              <w:rPr>
                <w:rFonts w:eastAsia="Calibri" w:cs="Segoe UI"/>
                <w:color w:val="000000"/>
                <w:sz w:val="20"/>
                <w:szCs w:val="20"/>
                <w:lang w:val="el-GR" w:eastAsia="en-US"/>
              </w:rPr>
              <w:t>Τα δεδομένα να παράγονται σε τυποποιημένη μορφή ώστε να επιτρέπεται η χρήση ποικίλων εργαλείων για την ανάλυσή τους (Fast, bam, vcf)</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5D2413"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DC265"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10578033"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4EC8EF74"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65F6618C" w14:textId="77777777" w:rsidR="001B3B47" w:rsidRPr="00133ED7" w:rsidRDefault="001B3B47" w:rsidP="001B3B47">
            <w:pPr>
              <w:numPr>
                <w:ilvl w:val="0"/>
                <w:numId w:val="10"/>
              </w:numPr>
              <w:suppressAutoHyphens w:val="0"/>
              <w:spacing w:after="160" w:line="259" w:lineRule="auto"/>
              <w:ind w:left="382"/>
              <w:contextualSpacing/>
              <w:jc w:val="left"/>
              <w:rPr>
                <w:rFonts w:eastAsia="Calibri" w:cs="Segoe UI"/>
                <w:color w:val="000000"/>
                <w:sz w:val="20"/>
                <w:szCs w:val="20"/>
                <w:lang w:val="el-GR" w:eastAsia="en-US"/>
              </w:rPr>
            </w:pPr>
            <w:r w:rsidRPr="00133ED7">
              <w:rPr>
                <w:rFonts w:eastAsia="Calibri" w:cs="Segoe UI"/>
                <w:color w:val="000000"/>
                <w:sz w:val="20"/>
                <w:szCs w:val="20"/>
                <w:lang w:val="el-GR" w:eastAsia="en-US"/>
              </w:rPr>
              <w:t>Να υπάρχει η δυνατότητα αποθήκευσης των δεδομένων σε υπολογιστικό νέφος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09366A"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9525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4D5847D7"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235539A4"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0D9701A5" w14:textId="77777777" w:rsidR="001B3B47" w:rsidRPr="00133ED7" w:rsidRDefault="001B3B47" w:rsidP="001B3B47">
            <w:pPr>
              <w:numPr>
                <w:ilvl w:val="0"/>
                <w:numId w:val="10"/>
              </w:numPr>
              <w:suppressAutoHyphens w:val="0"/>
              <w:spacing w:after="160" w:line="259" w:lineRule="auto"/>
              <w:ind w:left="382"/>
              <w:contextualSpacing/>
              <w:jc w:val="left"/>
              <w:rPr>
                <w:rFonts w:eastAsia="Calibri" w:cs="Segoe UI"/>
                <w:color w:val="000000"/>
                <w:sz w:val="20"/>
                <w:szCs w:val="20"/>
                <w:lang w:val="el-GR" w:eastAsia="en-US"/>
              </w:rPr>
            </w:pPr>
            <w:r w:rsidRPr="00133ED7">
              <w:rPr>
                <w:rFonts w:eastAsia="Calibri" w:cs="Segoe UI"/>
                <w:color w:val="000000"/>
                <w:sz w:val="20"/>
                <w:szCs w:val="20"/>
                <w:lang w:val="el-GR" w:eastAsia="en-US"/>
              </w:rPr>
              <w:t>Να επιτρέπει τουλάχιστον τις παρακάτω εφαρμογές:</w:t>
            </w:r>
          </w:p>
          <w:p w14:paraId="7526DBDF" w14:textId="77777777" w:rsidR="001B3B47" w:rsidRPr="00133ED7" w:rsidRDefault="001B3B47" w:rsidP="001B3B47">
            <w:pPr>
              <w:numPr>
                <w:ilvl w:val="0"/>
                <w:numId w:val="12"/>
              </w:numPr>
              <w:tabs>
                <w:tab w:val="left" w:pos="306"/>
              </w:tabs>
              <w:suppressAutoHyphens w:val="0"/>
              <w:autoSpaceDE w:val="0"/>
              <w:autoSpaceDN w:val="0"/>
              <w:adjustRightInd w:val="0"/>
              <w:spacing w:after="0" w:line="259" w:lineRule="auto"/>
              <w:jc w:val="left"/>
              <w:rPr>
                <w:rFonts w:eastAsia="Calibri" w:cs="Segoe UI"/>
                <w:color w:val="000000"/>
                <w:sz w:val="20"/>
                <w:szCs w:val="20"/>
                <w:lang w:val="el-GR" w:eastAsia="en-US"/>
              </w:rPr>
            </w:pPr>
            <w:r w:rsidRPr="00133ED7">
              <w:rPr>
                <w:rFonts w:eastAsia="Calibri" w:cs="Segoe UI"/>
                <w:color w:val="000000"/>
                <w:sz w:val="20"/>
                <w:szCs w:val="20"/>
                <w:lang w:val="el-GR" w:eastAsia="en-US"/>
              </w:rPr>
              <w:t>Αλληλούχηση ολόκληρων γενωμάτων (Whole-genome Resequencing)</w:t>
            </w:r>
          </w:p>
          <w:p w14:paraId="6ECDFE68" w14:textId="77777777" w:rsidR="001B3B47" w:rsidRPr="00133ED7" w:rsidRDefault="001B3B47" w:rsidP="001B3B47">
            <w:pPr>
              <w:numPr>
                <w:ilvl w:val="0"/>
                <w:numId w:val="12"/>
              </w:numPr>
              <w:tabs>
                <w:tab w:val="left" w:pos="306"/>
              </w:tabs>
              <w:suppressAutoHyphens w:val="0"/>
              <w:autoSpaceDE w:val="0"/>
              <w:autoSpaceDN w:val="0"/>
              <w:adjustRightInd w:val="0"/>
              <w:spacing w:after="0" w:line="259" w:lineRule="auto"/>
              <w:jc w:val="left"/>
              <w:rPr>
                <w:rFonts w:eastAsia="Calibri" w:cs="Segoe UI"/>
                <w:color w:val="000000"/>
                <w:sz w:val="20"/>
                <w:szCs w:val="20"/>
                <w:lang w:val="en-US" w:eastAsia="en-US"/>
              </w:rPr>
            </w:pPr>
            <w:r w:rsidRPr="00133ED7">
              <w:rPr>
                <w:rFonts w:eastAsia="Calibri" w:cs="Segoe UI"/>
                <w:color w:val="000000"/>
                <w:sz w:val="20"/>
                <w:szCs w:val="20"/>
                <w:lang w:val="el-GR" w:eastAsia="en-US"/>
              </w:rPr>
              <w:t>Στοχευμένη</w:t>
            </w:r>
            <w:r w:rsidRPr="00133ED7">
              <w:rPr>
                <w:rFonts w:eastAsia="Calibri" w:cs="Segoe UI"/>
                <w:color w:val="000000"/>
                <w:sz w:val="20"/>
                <w:szCs w:val="20"/>
                <w:lang w:val="en-US" w:eastAsia="en-US"/>
              </w:rPr>
              <w:t xml:space="preserve"> </w:t>
            </w:r>
            <w:r w:rsidRPr="00133ED7">
              <w:rPr>
                <w:rFonts w:eastAsia="Calibri" w:cs="Segoe UI"/>
                <w:color w:val="000000"/>
                <w:sz w:val="20"/>
                <w:szCs w:val="20"/>
                <w:lang w:val="el-GR" w:eastAsia="en-US"/>
              </w:rPr>
              <w:t>αλληλούχηση</w:t>
            </w:r>
            <w:r w:rsidRPr="00133ED7">
              <w:rPr>
                <w:rFonts w:eastAsia="Calibri" w:cs="Segoe UI"/>
                <w:color w:val="000000"/>
                <w:sz w:val="20"/>
                <w:szCs w:val="20"/>
                <w:lang w:val="en-US" w:eastAsia="en-US"/>
              </w:rPr>
              <w:t xml:space="preserve"> (Targeted Resequencing, Exome sequencing)</w:t>
            </w:r>
          </w:p>
          <w:p w14:paraId="6FA5DA7B" w14:textId="77777777" w:rsidR="001B3B47" w:rsidRPr="00133ED7" w:rsidRDefault="001B3B47" w:rsidP="001B3B47">
            <w:pPr>
              <w:numPr>
                <w:ilvl w:val="0"/>
                <w:numId w:val="12"/>
              </w:numPr>
              <w:tabs>
                <w:tab w:val="left" w:pos="306"/>
              </w:tabs>
              <w:suppressAutoHyphens w:val="0"/>
              <w:autoSpaceDE w:val="0"/>
              <w:autoSpaceDN w:val="0"/>
              <w:adjustRightInd w:val="0"/>
              <w:spacing w:after="0" w:line="259" w:lineRule="auto"/>
              <w:jc w:val="left"/>
              <w:rPr>
                <w:rFonts w:eastAsia="Calibri" w:cs="Segoe UI"/>
                <w:color w:val="000000"/>
                <w:sz w:val="20"/>
                <w:szCs w:val="20"/>
                <w:lang w:val="en-US" w:eastAsia="en-US"/>
              </w:rPr>
            </w:pPr>
            <w:r w:rsidRPr="00133ED7">
              <w:rPr>
                <w:rFonts w:eastAsia="Calibri" w:cs="Segoe UI"/>
                <w:color w:val="000000"/>
                <w:sz w:val="20"/>
                <w:szCs w:val="20"/>
                <w:lang w:val="el-GR" w:eastAsia="en-US"/>
              </w:rPr>
              <w:t>Αλληλούχηση</w:t>
            </w:r>
            <w:r w:rsidRPr="00133ED7">
              <w:rPr>
                <w:rFonts w:eastAsia="Calibri" w:cs="Segoe UI"/>
                <w:color w:val="000000"/>
                <w:sz w:val="20"/>
                <w:szCs w:val="20"/>
                <w:lang w:val="en-US" w:eastAsia="en-US"/>
              </w:rPr>
              <w:t xml:space="preserve"> </w:t>
            </w:r>
            <w:r w:rsidRPr="00133ED7">
              <w:rPr>
                <w:rFonts w:eastAsia="Calibri" w:cs="Segoe UI"/>
                <w:color w:val="000000"/>
                <w:sz w:val="20"/>
                <w:szCs w:val="20"/>
                <w:lang w:val="el-GR" w:eastAsia="en-US"/>
              </w:rPr>
              <w:t>εκ</w:t>
            </w:r>
            <w:r w:rsidRPr="00133ED7">
              <w:rPr>
                <w:rFonts w:eastAsia="Calibri" w:cs="Segoe UI"/>
                <w:color w:val="000000"/>
                <w:sz w:val="20"/>
                <w:szCs w:val="20"/>
                <w:lang w:val="en-US" w:eastAsia="en-US"/>
              </w:rPr>
              <w:t xml:space="preserve"> </w:t>
            </w:r>
            <w:r w:rsidRPr="00133ED7">
              <w:rPr>
                <w:rFonts w:eastAsia="Calibri" w:cs="Segoe UI"/>
                <w:color w:val="000000"/>
                <w:sz w:val="20"/>
                <w:szCs w:val="20"/>
                <w:lang w:val="el-GR" w:eastAsia="en-US"/>
              </w:rPr>
              <w:t>νέου</w:t>
            </w:r>
            <w:r w:rsidRPr="00133ED7">
              <w:rPr>
                <w:rFonts w:eastAsia="Calibri" w:cs="Segoe UI"/>
                <w:color w:val="000000"/>
                <w:sz w:val="20"/>
                <w:szCs w:val="20"/>
                <w:lang w:val="en-US" w:eastAsia="en-US"/>
              </w:rPr>
              <w:t xml:space="preserve"> (De novo sequencing)</w:t>
            </w:r>
          </w:p>
          <w:p w14:paraId="48BBA6E1" w14:textId="77777777" w:rsidR="001B3B47" w:rsidRPr="00133ED7" w:rsidRDefault="001B3B47" w:rsidP="001B3B47">
            <w:pPr>
              <w:numPr>
                <w:ilvl w:val="0"/>
                <w:numId w:val="12"/>
              </w:numPr>
              <w:tabs>
                <w:tab w:val="left" w:pos="306"/>
              </w:tabs>
              <w:suppressAutoHyphens w:val="0"/>
              <w:autoSpaceDE w:val="0"/>
              <w:autoSpaceDN w:val="0"/>
              <w:adjustRightInd w:val="0"/>
              <w:spacing w:after="0" w:line="259" w:lineRule="auto"/>
              <w:jc w:val="left"/>
              <w:rPr>
                <w:rFonts w:eastAsia="Calibri" w:cs="Segoe UI"/>
                <w:color w:val="000000"/>
                <w:sz w:val="20"/>
                <w:szCs w:val="20"/>
                <w:lang w:val="el-GR" w:eastAsia="en-US"/>
              </w:rPr>
            </w:pPr>
            <w:r w:rsidRPr="00133ED7">
              <w:rPr>
                <w:rFonts w:eastAsia="Calibri" w:cs="Segoe UI"/>
                <w:color w:val="000000"/>
                <w:sz w:val="20"/>
                <w:szCs w:val="20"/>
                <w:lang w:val="en-US" w:eastAsia="en-US"/>
              </w:rPr>
              <w:t>ChIP</w:t>
            </w:r>
            <w:r w:rsidRPr="00133ED7">
              <w:rPr>
                <w:rFonts w:eastAsia="Calibri" w:cs="Segoe UI"/>
                <w:color w:val="000000"/>
                <w:sz w:val="20"/>
                <w:szCs w:val="20"/>
                <w:lang w:val="el-GR" w:eastAsia="en-US"/>
              </w:rPr>
              <w:t>-</w:t>
            </w:r>
            <w:r w:rsidRPr="00133ED7">
              <w:rPr>
                <w:rFonts w:eastAsia="Calibri" w:cs="Segoe UI"/>
                <w:color w:val="000000"/>
                <w:sz w:val="20"/>
                <w:szCs w:val="20"/>
                <w:lang w:val="en-US" w:eastAsia="en-US"/>
              </w:rPr>
              <w:t>Seq</w:t>
            </w:r>
            <w:r w:rsidRPr="00133ED7">
              <w:rPr>
                <w:rFonts w:eastAsia="Calibri" w:cs="Segoe UI"/>
                <w:color w:val="000000"/>
                <w:sz w:val="20"/>
                <w:szCs w:val="20"/>
                <w:lang w:val="el-GR" w:eastAsia="en-US"/>
              </w:rPr>
              <w:t xml:space="preserve">: μελέτη αλληλεπίδρασης </w:t>
            </w:r>
            <w:r w:rsidRPr="00133ED7">
              <w:rPr>
                <w:rFonts w:eastAsia="Calibri" w:cs="Segoe UI"/>
                <w:color w:val="000000"/>
                <w:sz w:val="20"/>
                <w:szCs w:val="20"/>
                <w:lang w:val="en-US" w:eastAsia="en-US"/>
              </w:rPr>
              <w:t>DNA</w:t>
            </w:r>
            <w:r w:rsidRPr="00133ED7">
              <w:rPr>
                <w:rFonts w:eastAsia="Calibri" w:cs="Segoe UI"/>
                <w:color w:val="000000"/>
                <w:sz w:val="20"/>
                <w:szCs w:val="20"/>
                <w:lang w:val="el-GR" w:eastAsia="en-US"/>
              </w:rPr>
              <w:t xml:space="preserve"> με πρωτεΐνες</w:t>
            </w:r>
          </w:p>
          <w:p w14:paraId="61FDEBDD" w14:textId="77777777" w:rsidR="001B3B47" w:rsidRPr="00133ED7" w:rsidRDefault="001B3B47" w:rsidP="001B3B47">
            <w:pPr>
              <w:numPr>
                <w:ilvl w:val="0"/>
                <w:numId w:val="12"/>
              </w:numPr>
              <w:tabs>
                <w:tab w:val="left" w:pos="306"/>
              </w:tabs>
              <w:suppressAutoHyphens w:val="0"/>
              <w:autoSpaceDE w:val="0"/>
              <w:autoSpaceDN w:val="0"/>
              <w:adjustRightInd w:val="0"/>
              <w:spacing w:after="0" w:line="259" w:lineRule="auto"/>
              <w:jc w:val="left"/>
              <w:rPr>
                <w:rFonts w:eastAsia="Calibri" w:cs="Segoe UI"/>
                <w:color w:val="000000"/>
                <w:sz w:val="20"/>
                <w:szCs w:val="20"/>
                <w:lang w:val="el-GR" w:eastAsia="en-US"/>
              </w:rPr>
            </w:pPr>
            <w:r w:rsidRPr="00133ED7">
              <w:rPr>
                <w:rFonts w:eastAsia="Calibri" w:cs="Segoe UI"/>
                <w:color w:val="000000"/>
                <w:sz w:val="20"/>
                <w:szCs w:val="20"/>
                <w:lang w:val="el-GR" w:eastAsia="en-US"/>
              </w:rPr>
              <w:t>Εφαρμογές επιγενετικής για μελέτες μεθυλίωσης</w:t>
            </w:r>
          </w:p>
          <w:p w14:paraId="654E6D3A" w14:textId="77777777" w:rsidR="001B3B47" w:rsidRPr="00133ED7" w:rsidRDefault="001B3B47" w:rsidP="001B3B47">
            <w:pPr>
              <w:numPr>
                <w:ilvl w:val="0"/>
                <w:numId w:val="12"/>
              </w:numPr>
              <w:tabs>
                <w:tab w:val="left" w:pos="306"/>
              </w:tabs>
              <w:suppressAutoHyphens w:val="0"/>
              <w:autoSpaceDE w:val="0"/>
              <w:autoSpaceDN w:val="0"/>
              <w:adjustRightInd w:val="0"/>
              <w:spacing w:after="0" w:line="259" w:lineRule="auto"/>
              <w:jc w:val="left"/>
              <w:rPr>
                <w:rFonts w:eastAsia="Calibri" w:cs="Segoe UI"/>
                <w:color w:val="000000"/>
                <w:sz w:val="20"/>
                <w:szCs w:val="20"/>
                <w:lang w:val="el-GR" w:eastAsia="en-US"/>
              </w:rPr>
            </w:pPr>
            <w:r w:rsidRPr="00133ED7">
              <w:rPr>
                <w:rFonts w:eastAsia="Calibri" w:cs="Segoe UI"/>
                <w:color w:val="000000"/>
                <w:sz w:val="20"/>
                <w:szCs w:val="20"/>
                <w:lang w:val="el-GR" w:eastAsia="en-US"/>
              </w:rPr>
              <w:t>Μεταγενωμική (16S rRNA-sequencing)</w:t>
            </w:r>
          </w:p>
          <w:p w14:paraId="0CC13226" w14:textId="77777777" w:rsidR="001B3B47" w:rsidRPr="00133ED7" w:rsidRDefault="001B3B47" w:rsidP="001B3B47">
            <w:pPr>
              <w:numPr>
                <w:ilvl w:val="0"/>
                <w:numId w:val="12"/>
              </w:numPr>
              <w:tabs>
                <w:tab w:val="left" w:pos="306"/>
              </w:tabs>
              <w:suppressAutoHyphens w:val="0"/>
              <w:autoSpaceDE w:val="0"/>
              <w:autoSpaceDN w:val="0"/>
              <w:adjustRightInd w:val="0"/>
              <w:spacing w:after="0" w:line="259" w:lineRule="auto"/>
              <w:jc w:val="left"/>
              <w:rPr>
                <w:rFonts w:eastAsia="Calibri" w:cs="Segoe UI"/>
                <w:color w:val="000000"/>
                <w:sz w:val="20"/>
                <w:szCs w:val="20"/>
                <w:lang w:val="el-GR" w:eastAsia="en-US"/>
              </w:rPr>
            </w:pPr>
            <w:r w:rsidRPr="00133ED7">
              <w:rPr>
                <w:rFonts w:eastAsia="Calibri" w:cs="Segoe UI"/>
                <w:color w:val="000000"/>
                <w:sz w:val="20"/>
                <w:szCs w:val="20"/>
                <w:lang w:val="el-GR" w:eastAsia="en-US"/>
              </w:rPr>
              <w:t>mRNA sequencing</w:t>
            </w:r>
          </w:p>
          <w:p w14:paraId="6AAD9ABE" w14:textId="77777777" w:rsidR="001B3B47" w:rsidRPr="00133ED7" w:rsidRDefault="001B3B47" w:rsidP="001B3B47">
            <w:pPr>
              <w:numPr>
                <w:ilvl w:val="0"/>
                <w:numId w:val="12"/>
              </w:numPr>
              <w:tabs>
                <w:tab w:val="left" w:pos="306"/>
              </w:tabs>
              <w:suppressAutoHyphens w:val="0"/>
              <w:autoSpaceDE w:val="0"/>
              <w:autoSpaceDN w:val="0"/>
              <w:adjustRightInd w:val="0"/>
              <w:spacing w:after="0" w:line="259" w:lineRule="auto"/>
              <w:jc w:val="left"/>
              <w:rPr>
                <w:rFonts w:eastAsia="Calibri" w:cs="Segoe UI"/>
                <w:color w:val="000000"/>
                <w:sz w:val="20"/>
                <w:szCs w:val="20"/>
                <w:lang w:val="el-GR" w:eastAsia="en-US"/>
              </w:rPr>
            </w:pPr>
            <w:r w:rsidRPr="00133ED7">
              <w:rPr>
                <w:rFonts w:eastAsia="Calibri" w:cs="Segoe UI"/>
                <w:color w:val="000000"/>
                <w:sz w:val="20"/>
                <w:szCs w:val="20"/>
                <w:lang w:val="el-GR" w:eastAsia="en-US"/>
              </w:rPr>
              <w:t>small-RNA sequencing</w:t>
            </w:r>
          </w:p>
          <w:p w14:paraId="21165B0B" w14:textId="77777777" w:rsidR="001B3B47" w:rsidRPr="00133ED7" w:rsidRDefault="001B3B47" w:rsidP="001B3B47">
            <w:pPr>
              <w:numPr>
                <w:ilvl w:val="0"/>
                <w:numId w:val="12"/>
              </w:numPr>
              <w:tabs>
                <w:tab w:val="left" w:pos="306"/>
              </w:tabs>
              <w:suppressAutoHyphens w:val="0"/>
              <w:autoSpaceDE w:val="0"/>
              <w:autoSpaceDN w:val="0"/>
              <w:adjustRightInd w:val="0"/>
              <w:spacing w:after="0" w:line="259" w:lineRule="auto"/>
              <w:jc w:val="left"/>
              <w:rPr>
                <w:rFonts w:eastAsia="Calibri" w:cs="Segoe UI"/>
                <w:color w:val="000000"/>
                <w:sz w:val="20"/>
                <w:szCs w:val="20"/>
                <w:lang w:val="el-GR" w:eastAsia="en-US"/>
              </w:rPr>
            </w:pPr>
            <w:r w:rsidRPr="00133ED7">
              <w:rPr>
                <w:rFonts w:eastAsia="Calibri" w:cs="Segoe UI"/>
                <w:color w:val="000000"/>
                <w:sz w:val="20"/>
                <w:szCs w:val="20"/>
                <w:lang w:val="el-GR" w:eastAsia="en-US"/>
              </w:rPr>
              <w:t xml:space="preserve">Μελέτη της δομής της χρωματίνης </w:t>
            </w:r>
          </w:p>
          <w:p w14:paraId="71AF7DAD" w14:textId="77777777" w:rsidR="001B3B47" w:rsidRPr="00133ED7" w:rsidRDefault="001B3B47" w:rsidP="001B3B47">
            <w:pPr>
              <w:numPr>
                <w:ilvl w:val="0"/>
                <w:numId w:val="12"/>
              </w:numPr>
              <w:tabs>
                <w:tab w:val="left" w:pos="306"/>
              </w:tabs>
              <w:suppressAutoHyphens w:val="0"/>
              <w:autoSpaceDE w:val="0"/>
              <w:autoSpaceDN w:val="0"/>
              <w:adjustRightInd w:val="0"/>
              <w:spacing w:after="0" w:line="259" w:lineRule="auto"/>
              <w:jc w:val="left"/>
              <w:rPr>
                <w:rFonts w:eastAsia="Calibri" w:cs="Segoe UI"/>
                <w:color w:val="000000"/>
                <w:sz w:val="20"/>
                <w:szCs w:val="20"/>
                <w:lang w:val="el-GR" w:eastAsia="en-US"/>
              </w:rPr>
            </w:pPr>
            <w:r w:rsidRPr="00133ED7">
              <w:rPr>
                <w:rFonts w:eastAsia="Calibri" w:cs="Segoe UI"/>
                <w:color w:val="000000"/>
                <w:sz w:val="20"/>
                <w:szCs w:val="20"/>
                <w:lang w:val="el-GR" w:eastAsia="en-US"/>
              </w:rPr>
              <w:t>CLiP-Seq: μελέτη αλληλεπίδρασης RNA με πρωτεΐνες</w:t>
            </w:r>
          </w:p>
          <w:p w14:paraId="74753707" w14:textId="77777777" w:rsidR="001B3B47" w:rsidRPr="00133ED7" w:rsidRDefault="001B3B47" w:rsidP="001B3B47">
            <w:pPr>
              <w:numPr>
                <w:ilvl w:val="0"/>
                <w:numId w:val="12"/>
              </w:numPr>
              <w:tabs>
                <w:tab w:val="left" w:pos="306"/>
              </w:tabs>
              <w:suppressAutoHyphens w:val="0"/>
              <w:autoSpaceDE w:val="0"/>
              <w:autoSpaceDN w:val="0"/>
              <w:adjustRightInd w:val="0"/>
              <w:spacing w:after="0" w:line="259" w:lineRule="auto"/>
              <w:jc w:val="left"/>
              <w:rPr>
                <w:rFonts w:eastAsia="Calibri" w:cs="Segoe UI"/>
                <w:color w:val="000000"/>
                <w:sz w:val="20"/>
                <w:szCs w:val="20"/>
                <w:lang w:val="el-GR" w:eastAsia="en-US"/>
              </w:rPr>
            </w:pPr>
            <w:r w:rsidRPr="00133ED7">
              <w:rPr>
                <w:rFonts w:eastAsia="Calibri" w:cs="Segoe UI"/>
                <w:color w:val="000000"/>
                <w:sz w:val="20"/>
                <w:szCs w:val="20"/>
                <w:lang w:val="el-GR" w:eastAsia="en-US"/>
              </w:rPr>
              <w:t>CNV-Seq: μελέτη του αριθμού των χρωμοσωμικών αντιγράφων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CCF802"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3574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6948A7AB"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3DC7F6ED"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17911F59" w14:textId="77777777" w:rsidR="001B3B47" w:rsidRPr="00133ED7" w:rsidRDefault="001B3B47" w:rsidP="001B3B47">
            <w:pPr>
              <w:numPr>
                <w:ilvl w:val="0"/>
                <w:numId w:val="10"/>
              </w:numPr>
              <w:suppressAutoHyphens w:val="0"/>
              <w:spacing w:after="60" w:line="259" w:lineRule="auto"/>
              <w:ind w:left="382"/>
              <w:contextualSpacing/>
              <w:jc w:val="left"/>
              <w:rPr>
                <w:rFonts w:eastAsia="Calibri" w:cs="Times New Roman"/>
                <w:sz w:val="20"/>
                <w:szCs w:val="20"/>
                <w:lang w:val="el-GR" w:eastAsia="en-US"/>
              </w:rPr>
            </w:pPr>
            <w:r w:rsidRPr="00133ED7">
              <w:rPr>
                <w:rFonts w:eastAsia="Calibri" w:cs="Segoe UI"/>
                <w:color w:val="000000"/>
                <w:sz w:val="20"/>
                <w:szCs w:val="20"/>
                <w:lang w:val="el-GR" w:eastAsia="en-US"/>
              </w:rPr>
              <w:t>Να διαθέτει σήμανση CE mark</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6C59D9" w14:textId="77777777" w:rsidR="001B3B47" w:rsidRPr="00133ED7" w:rsidRDefault="001B3B47" w:rsidP="00435AAC">
            <w:pPr>
              <w:suppressAutoHyphens w:val="0"/>
              <w:spacing w:after="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F9C5F" w14:textId="77777777" w:rsidR="001B3B47" w:rsidRPr="00133ED7" w:rsidRDefault="001B3B47" w:rsidP="00435AAC">
            <w:pPr>
              <w:suppressAutoHyphens w:val="0"/>
              <w:spacing w:after="6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09DEA761" w14:textId="77777777" w:rsidR="001B3B47" w:rsidRPr="00133ED7" w:rsidRDefault="001B3B47" w:rsidP="00435AAC">
            <w:pPr>
              <w:suppressAutoHyphens w:val="0"/>
              <w:spacing w:after="60" w:line="259" w:lineRule="auto"/>
              <w:jc w:val="center"/>
              <w:rPr>
                <w:rFonts w:ascii="Tahoma" w:eastAsia="Calibri" w:hAnsi="Tahoma" w:cs="Tahoma"/>
                <w:bCs/>
                <w:sz w:val="16"/>
                <w:szCs w:val="16"/>
                <w:lang w:val="el-GR" w:eastAsia="en-US"/>
              </w:rPr>
            </w:pPr>
          </w:p>
        </w:tc>
      </w:tr>
      <w:tr w:rsidR="001B3B47" w:rsidRPr="00133ED7" w14:paraId="3C10EB6E"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3B58AEE6" w14:textId="77777777" w:rsidR="001B3B47" w:rsidRPr="00133ED7" w:rsidRDefault="001B3B47" w:rsidP="001B3B47">
            <w:pPr>
              <w:numPr>
                <w:ilvl w:val="0"/>
                <w:numId w:val="10"/>
              </w:numPr>
              <w:suppressAutoHyphens w:val="0"/>
              <w:spacing w:after="60" w:line="259" w:lineRule="auto"/>
              <w:ind w:left="382"/>
              <w:contextualSpacing/>
              <w:jc w:val="left"/>
              <w:rPr>
                <w:rFonts w:eastAsia="Calibri" w:cs="Segoe UI"/>
                <w:color w:val="000000"/>
                <w:sz w:val="20"/>
                <w:szCs w:val="20"/>
                <w:lang w:val="el-GR" w:eastAsia="en-US"/>
              </w:rPr>
            </w:pPr>
            <w:r w:rsidRPr="00133ED7">
              <w:rPr>
                <w:rFonts w:eastAsia="Calibri" w:cs="Segoe UI"/>
                <w:color w:val="000000"/>
                <w:sz w:val="20"/>
                <w:szCs w:val="20"/>
                <w:lang w:val="el-GR" w:eastAsia="en-US"/>
              </w:rPr>
              <w:t>Να παρέχεται εγγύηση τουλάχιστον ενός (1) έτους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3A8E5C" w14:textId="77777777" w:rsidR="001B3B47" w:rsidRPr="00133ED7" w:rsidRDefault="001B3B47" w:rsidP="00435AAC">
            <w:pPr>
              <w:suppressAutoHyphens w:val="0"/>
              <w:spacing w:after="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45355" w14:textId="77777777" w:rsidR="001B3B47" w:rsidRPr="00133ED7" w:rsidRDefault="001B3B47" w:rsidP="00435AAC">
            <w:pPr>
              <w:suppressAutoHyphens w:val="0"/>
              <w:spacing w:after="6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3AADE402" w14:textId="77777777" w:rsidR="001B3B47" w:rsidRPr="00133ED7" w:rsidRDefault="001B3B47" w:rsidP="00435AAC">
            <w:pPr>
              <w:suppressAutoHyphens w:val="0"/>
              <w:spacing w:after="60" w:line="259" w:lineRule="auto"/>
              <w:jc w:val="center"/>
              <w:rPr>
                <w:rFonts w:ascii="Tahoma" w:eastAsia="Calibri" w:hAnsi="Tahoma" w:cs="Tahoma"/>
                <w:bCs/>
                <w:sz w:val="16"/>
                <w:szCs w:val="16"/>
                <w:lang w:val="el-GR" w:eastAsia="en-US"/>
              </w:rPr>
            </w:pPr>
          </w:p>
        </w:tc>
      </w:tr>
      <w:tr w:rsidR="001B3B47" w:rsidRPr="00133ED7" w14:paraId="5E3A082E" w14:textId="77777777" w:rsidTr="00435AAC">
        <w:trPr>
          <w:trHeight w:val="60"/>
          <w:jc w:val="center"/>
        </w:trPr>
        <w:tc>
          <w:tcPr>
            <w:tcW w:w="8221" w:type="dxa"/>
            <w:gridSpan w:val="3"/>
            <w:tcBorders>
              <w:top w:val="single" w:sz="4" w:space="0" w:color="000000"/>
              <w:left w:val="single" w:sz="4" w:space="0" w:color="000000"/>
              <w:bottom w:val="single" w:sz="4" w:space="0" w:color="000000"/>
            </w:tcBorders>
            <w:shd w:val="clear" w:color="auto" w:fill="auto"/>
            <w:vAlign w:val="center"/>
          </w:tcPr>
          <w:p w14:paraId="7024B878" w14:textId="77777777" w:rsidR="001B3B47" w:rsidRPr="00133ED7" w:rsidRDefault="001B3B47" w:rsidP="001B3B47">
            <w:pPr>
              <w:numPr>
                <w:ilvl w:val="0"/>
                <w:numId w:val="10"/>
              </w:numPr>
              <w:rPr>
                <w:rFonts w:eastAsia="Calibri" w:cs="Segoe UI"/>
                <w:color w:val="000000"/>
                <w:sz w:val="20"/>
                <w:szCs w:val="20"/>
                <w:lang w:val="el-GR" w:eastAsia="en-US"/>
              </w:rPr>
            </w:pPr>
            <w:r w:rsidRPr="00133ED7">
              <w:rPr>
                <w:rFonts w:eastAsia="Calibri" w:cs="Segoe UI"/>
                <w:color w:val="000000"/>
                <w:sz w:val="20"/>
                <w:szCs w:val="20"/>
                <w:lang w:val="el-GR" w:eastAsia="en-US"/>
              </w:rPr>
              <w:t>Ο προμηθευτής να έχει διαθέσει και εγκαταστήσει τουλάχιστον ένα σύστημα NGS του ιδίου κατασκευαστή με το προσφερόμενο, εντός των προηγούμενων 5 ετών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C5C7CF" w14:textId="77777777" w:rsidR="001B3B47" w:rsidRPr="00133ED7" w:rsidRDefault="001B3B47" w:rsidP="00435AAC">
            <w:pPr>
              <w:suppressAutoHyphens w:val="0"/>
              <w:spacing w:after="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F1F8B" w14:textId="77777777" w:rsidR="001B3B47" w:rsidRPr="00133ED7" w:rsidRDefault="001B3B47" w:rsidP="00435AAC">
            <w:pPr>
              <w:suppressAutoHyphens w:val="0"/>
              <w:spacing w:after="60" w:line="259" w:lineRule="auto"/>
              <w:jc w:val="center"/>
              <w:rPr>
                <w:rFonts w:ascii="Tahoma" w:eastAsia="Calibri" w:hAnsi="Tahoma" w:cs="Tahoma"/>
                <w:bCs/>
                <w:sz w:val="16"/>
                <w:szCs w:val="16"/>
                <w:lang w:val="el-GR" w:eastAsia="en-US"/>
              </w:rPr>
            </w:pPr>
          </w:p>
        </w:tc>
        <w:tc>
          <w:tcPr>
            <w:tcW w:w="851" w:type="dxa"/>
            <w:tcBorders>
              <w:top w:val="single" w:sz="4" w:space="0" w:color="000000"/>
              <w:left w:val="single" w:sz="4" w:space="0" w:color="000000"/>
              <w:bottom w:val="single" w:sz="4" w:space="0" w:color="000000"/>
              <w:right w:val="single" w:sz="4" w:space="0" w:color="000000"/>
            </w:tcBorders>
          </w:tcPr>
          <w:p w14:paraId="76BA2568" w14:textId="77777777" w:rsidR="001B3B47" w:rsidRPr="00133ED7" w:rsidRDefault="001B3B47" w:rsidP="00435AAC">
            <w:pPr>
              <w:suppressAutoHyphens w:val="0"/>
              <w:spacing w:after="60" w:line="259" w:lineRule="auto"/>
              <w:jc w:val="center"/>
              <w:rPr>
                <w:rFonts w:ascii="Tahoma" w:eastAsia="Calibri" w:hAnsi="Tahoma" w:cs="Tahoma"/>
                <w:bCs/>
                <w:sz w:val="16"/>
                <w:szCs w:val="16"/>
                <w:lang w:val="el-GR" w:eastAsia="en-US"/>
              </w:rPr>
            </w:pPr>
          </w:p>
        </w:tc>
      </w:tr>
      <w:tr w:rsidR="001B3B47" w:rsidRPr="00133ED7" w14:paraId="5162EC48" w14:textId="77777777" w:rsidTr="00435AAC">
        <w:trPr>
          <w:trHeight w:val="60"/>
          <w:jc w:val="center"/>
        </w:trPr>
        <w:tc>
          <w:tcPr>
            <w:tcW w:w="4964" w:type="dxa"/>
            <w:gridSpan w:val="2"/>
            <w:tcBorders>
              <w:top w:val="single" w:sz="4" w:space="0" w:color="000000"/>
              <w:left w:val="single" w:sz="4" w:space="0" w:color="000000"/>
              <w:bottom w:val="single" w:sz="4" w:space="0" w:color="000000"/>
            </w:tcBorders>
            <w:shd w:val="clear" w:color="auto" w:fill="FFFF99"/>
            <w:vAlign w:val="center"/>
          </w:tcPr>
          <w:p w14:paraId="7358C139"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2EF992DB"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3783ABCF"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Τηλ. Υπευθύνου</w:t>
            </w:r>
          </w:p>
        </w:tc>
      </w:tr>
      <w:tr w:rsidR="001B3B47" w:rsidRPr="00133ED7" w14:paraId="7C287CA7" w14:textId="77777777" w:rsidTr="00435AAC">
        <w:trPr>
          <w:trHeight w:val="60"/>
          <w:jc w:val="center"/>
        </w:trPr>
        <w:tc>
          <w:tcPr>
            <w:tcW w:w="4964" w:type="dxa"/>
            <w:gridSpan w:val="2"/>
            <w:tcBorders>
              <w:top w:val="single" w:sz="4" w:space="0" w:color="000000"/>
              <w:left w:val="single" w:sz="4" w:space="0" w:color="000000"/>
              <w:bottom w:val="single" w:sz="4" w:space="0" w:color="000000"/>
            </w:tcBorders>
            <w:shd w:val="clear" w:color="auto" w:fill="auto"/>
            <w:vAlign w:val="center"/>
          </w:tcPr>
          <w:p w14:paraId="5B0F55F4" w14:textId="77777777" w:rsidR="001B3B47" w:rsidRPr="00133ED7" w:rsidRDefault="001B3B47" w:rsidP="00435AAC">
            <w:pPr>
              <w:suppressAutoHyphens w:val="0"/>
              <w:autoSpaceDE w:val="0"/>
              <w:autoSpaceDN w:val="0"/>
              <w:adjustRightInd w:val="0"/>
              <w:spacing w:after="0"/>
              <w:jc w:val="center"/>
              <w:rPr>
                <w:rFonts w:ascii="Segoe UI" w:eastAsia="Calibri" w:hAnsi="Segoe UI" w:cs="Segoe UI"/>
                <w:sz w:val="16"/>
                <w:szCs w:val="16"/>
                <w:lang w:val="el-GR" w:eastAsia="en-US"/>
              </w:rPr>
            </w:pPr>
            <w:r w:rsidRPr="00133ED7">
              <w:rPr>
                <w:rFonts w:ascii="Segoe UI" w:eastAsia="Calibri" w:hAnsi="Segoe UI" w:cs="Segoe UI"/>
                <w:sz w:val="16"/>
                <w:szCs w:val="16"/>
                <w:lang w:val="el-GR" w:eastAsia="en-US"/>
              </w:rPr>
              <w:t xml:space="preserve">Τμήμα: </w:t>
            </w:r>
            <w:r w:rsidRPr="00133ED7">
              <w:rPr>
                <w:rFonts w:ascii="Tahoma" w:eastAsia="Calibri" w:hAnsi="Tahoma" w:cs="Tahoma"/>
                <w:sz w:val="16"/>
                <w:szCs w:val="16"/>
                <w:lang w:val="el-GR" w:eastAsia="en-US"/>
              </w:rPr>
              <w:t>Γεωπονίας</w:t>
            </w:r>
            <w:r w:rsidRPr="00133ED7">
              <w:rPr>
                <w:rFonts w:ascii="Segoe UI" w:eastAsia="Calibri" w:hAnsi="Segoe UI" w:cs="Segoe UI"/>
                <w:sz w:val="16"/>
                <w:szCs w:val="16"/>
                <w:lang w:val="el-GR" w:eastAsia="en-US"/>
              </w:rPr>
              <w:t xml:space="preserve"> </w:t>
            </w:r>
          </w:p>
          <w:p w14:paraId="76615CA3" w14:textId="77777777" w:rsidR="001B3B47" w:rsidRPr="00133ED7" w:rsidRDefault="001B3B47" w:rsidP="00435AAC">
            <w:pPr>
              <w:suppressAutoHyphens w:val="0"/>
              <w:autoSpaceDE w:val="0"/>
              <w:autoSpaceDN w:val="0"/>
              <w:adjustRightInd w:val="0"/>
              <w:spacing w:after="0"/>
              <w:jc w:val="center"/>
              <w:rPr>
                <w:rFonts w:ascii="Segoe UI" w:eastAsia="Calibri" w:hAnsi="Segoe UI" w:cs="Segoe UI"/>
                <w:sz w:val="16"/>
                <w:szCs w:val="16"/>
                <w:lang w:val="el-GR" w:eastAsia="en-US"/>
              </w:rPr>
            </w:pPr>
            <w:r w:rsidRPr="00133ED7">
              <w:rPr>
                <w:rFonts w:ascii="Segoe UI" w:eastAsia="Calibri" w:hAnsi="Segoe UI" w:cs="Segoe UI"/>
                <w:sz w:val="16"/>
                <w:szCs w:val="16"/>
                <w:lang w:val="el-GR" w:eastAsia="en-US"/>
              </w:rPr>
              <w:t xml:space="preserve">Εργαστήριο: </w:t>
            </w:r>
            <w:r w:rsidRPr="00133ED7">
              <w:rPr>
                <w:rFonts w:ascii="Tahoma" w:eastAsia="Calibri" w:hAnsi="Tahoma" w:cs="Tahoma"/>
                <w:sz w:val="16"/>
                <w:szCs w:val="16"/>
                <w:lang w:val="el-GR" w:eastAsia="en-US"/>
              </w:rPr>
              <w:t>Υγείας των Ζώων, Υγιεινής και Ποιότητας Τροφίμων</w:t>
            </w:r>
          </w:p>
          <w:p w14:paraId="102BC1BE" w14:textId="77777777" w:rsidR="001B3B47" w:rsidRPr="00133ED7" w:rsidRDefault="001B3B47" w:rsidP="00435AAC">
            <w:pPr>
              <w:suppressAutoHyphens w:val="0"/>
              <w:autoSpaceDE w:val="0"/>
              <w:autoSpaceDN w:val="0"/>
              <w:adjustRightInd w:val="0"/>
              <w:spacing w:after="0"/>
              <w:jc w:val="center"/>
              <w:rPr>
                <w:rFonts w:ascii="Segoe UI" w:eastAsia="Calibri" w:hAnsi="Segoe UI" w:cs="Segoe UI"/>
                <w:color w:val="000000"/>
                <w:sz w:val="16"/>
                <w:szCs w:val="16"/>
                <w:lang w:val="el-GR" w:eastAsia="en-US"/>
              </w:rPr>
            </w:pPr>
            <w:r w:rsidRPr="00133ED7">
              <w:rPr>
                <w:rFonts w:ascii="Segoe UI" w:eastAsia="Calibri" w:hAnsi="Segoe UI" w:cs="Segoe UI"/>
                <w:sz w:val="16"/>
                <w:szCs w:val="16"/>
                <w:lang w:val="el-GR" w:eastAsia="en-US"/>
              </w:rPr>
              <w:t xml:space="preserve">Κτίριο-Όροφος: </w:t>
            </w:r>
            <w:r w:rsidRPr="00133ED7">
              <w:rPr>
                <w:rFonts w:ascii="Tahoma" w:eastAsia="Calibri" w:hAnsi="Tahoma" w:cs="Tahoma"/>
                <w:sz w:val="16"/>
                <w:szCs w:val="16"/>
                <w:lang w:val="el-GR" w:eastAsia="en-US"/>
              </w:rPr>
              <w:t>Ζωικής Παραγωγής - Ισόγειο</w:t>
            </w:r>
          </w:p>
        </w:tc>
        <w:tc>
          <w:tcPr>
            <w:tcW w:w="3257" w:type="dxa"/>
            <w:tcBorders>
              <w:top w:val="single" w:sz="4" w:space="0" w:color="000000"/>
              <w:left w:val="single" w:sz="4" w:space="0" w:color="000000"/>
              <w:bottom w:val="single" w:sz="4" w:space="0" w:color="000000"/>
            </w:tcBorders>
            <w:shd w:val="clear" w:color="auto" w:fill="auto"/>
            <w:vAlign w:val="center"/>
          </w:tcPr>
          <w:p w14:paraId="79B4587B"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Καθ. Αθηνά Τζώρα</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B36B4F"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2681050202</w:t>
            </w:r>
          </w:p>
        </w:tc>
      </w:tr>
    </w:tbl>
    <w:p w14:paraId="38431365" w14:textId="77777777" w:rsidR="001B3B47" w:rsidRPr="00133ED7" w:rsidRDefault="001B3B47" w:rsidP="001B3B47">
      <w:pPr>
        <w:suppressAutoHyphens w:val="0"/>
        <w:spacing w:after="160" w:line="259" w:lineRule="auto"/>
        <w:jc w:val="left"/>
        <w:rPr>
          <w:rFonts w:eastAsia="Calibri" w:cs="Times New Roman"/>
          <w:szCs w:val="22"/>
          <w:lang w:val="el-GR" w:eastAsia="en-US"/>
        </w:rPr>
      </w:pPr>
      <w:r w:rsidRPr="00133ED7">
        <w:rPr>
          <w:rFonts w:eastAsia="Calibri" w:cs="Times New Roman"/>
          <w:szCs w:val="22"/>
          <w:lang w:val="el-GR" w:eastAsia="en-US"/>
        </w:rPr>
        <w:br w:type="page"/>
      </w:r>
    </w:p>
    <w:p w14:paraId="004BE5EF" w14:textId="77777777" w:rsidR="001B3B47" w:rsidRPr="00133ED7" w:rsidRDefault="001B3B47" w:rsidP="001B3B47">
      <w:pPr>
        <w:suppressAutoHyphens w:val="0"/>
        <w:spacing w:after="160" w:line="259" w:lineRule="auto"/>
        <w:jc w:val="center"/>
        <w:rPr>
          <w:rFonts w:ascii="Tahoma" w:eastAsia="Calibri" w:hAnsi="Tahoma" w:cs="Tahoma"/>
          <w:b/>
          <w:bCs/>
          <w:sz w:val="20"/>
          <w:szCs w:val="20"/>
          <w:lang w:val="el-GR" w:eastAsia="en-US"/>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394"/>
        <w:gridCol w:w="1134"/>
        <w:gridCol w:w="1417"/>
        <w:gridCol w:w="1276"/>
        <w:gridCol w:w="1418"/>
      </w:tblGrid>
      <w:tr w:rsidR="001B3B47" w:rsidRPr="00133ED7" w14:paraId="3898CB51" w14:textId="77777777" w:rsidTr="00435AAC">
        <w:trPr>
          <w:jc w:val="center"/>
        </w:trPr>
        <w:tc>
          <w:tcPr>
            <w:tcW w:w="1135" w:type="dxa"/>
            <w:shd w:val="clear" w:color="auto" w:fill="00B0F0"/>
            <w:vAlign w:val="center"/>
          </w:tcPr>
          <w:p w14:paraId="7AC0A5F0" w14:textId="77777777" w:rsidR="001B3B47" w:rsidRPr="00133ED7" w:rsidRDefault="001B3B47" w:rsidP="00435AAC">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133ED7">
              <w:rPr>
                <w:rFonts w:ascii="Tahoma" w:eastAsia="Calibri" w:hAnsi="Tahoma" w:cs="Tahoma"/>
                <w:b/>
                <w:bCs/>
                <w:color w:val="000000"/>
                <w:sz w:val="16"/>
                <w:szCs w:val="16"/>
                <w:lang w:val="el-GR" w:eastAsia="en-US"/>
              </w:rPr>
              <w:t>Τμήμα</w:t>
            </w:r>
          </w:p>
        </w:tc>
        <w:tc>
          <w:tcPr>
            <w:tcW w:w="4394" w:type="dxa"/>
            <w:shd w:val="clear" w:color="auto" w:fill="00B0F0"/>
            <w:vAlign w:val="center"/>
          </w:tcPr>
          <w:p w14:paraId="4BAAD728"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Τίτλος Τμήματος </w:t>
            </w:r>
          </w:p>
        </w:tc>
        <w:tc>
          <w:tcPr>
            <w:tcW w:w="1134" w:type="dxa"/>
            <w:shd w:val="clear" w:color="auto" w:fill="00B0F0"/>
            <w:vAlign w:val="center"/>
          </w:tcPr>
          <w:p w14:paraId="740D0234"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CPV </w:t>
            </w:r>
          </w:p>
        </w:tc>
        <w:tc>
          <w:tcPr>
            <w:tcW w:w="1417" w:type="dxa"/>
            <w:shd w:val="clear" w:color="auto" w:fill="00B0F0"/>
          </w:tcPr>
          <w:p w14:paraId="321A7B94" w14:textId="77777777" w:rsidR="001B3B47" w:rsidRPr="00133ED7" w:rsidRDefault="001B3B47" w:rsidP="00435AAC">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133ED7">
              <w:rPr>
                <w:rFonts w:ascii="Tahoma" w:eastAsia="Calibri" w:hAnsi="Tahoma" w:cs="Tahoma"/>
                <w:b/>
                <w:bCs/>
                <w:color w:val="000000"/>
                <w:sz w:val="16"/>
                <w:szCs w:val="16"/>
                <w:lang w:val="el-GR" w:eastAsia="en-US"/>
              </w:rPr>
              <w:t>Κατηγορία Δαπάνης</w:t>
            </w:r>
          </w:p>
        </w:tc>
        <w:tc>
          <w:tcPr>
            <w:tcW w:w="1276" w:type="dxa"/>
            <w:shd w:val="clear" w:color="auto" w:fill="00B0F0"/>
            <w:vAlign w:val="center"/>
          </w:tcPr>
          <w:p w14:paraId="3D03ABD1"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Π/Υ Τμήματος με ΦΠΑ </w:t>
            </w:r>
          </w:p>
        </w:tc>
        <w:tc>
          <w:tcPr>
            <w:tcW w:w="1418" w:type="dxa"/>
            <w:shd w:val="clear" w:color="auto" w:fill="00B0F0"/>
            <w:vAlign w:val="center"/>
          </w:tcPr>
          <w:p w14:paraId="50E33C9A"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Π/Υ Τμηματος χωρίς ΦΠΑ </w:t>
            </w:r>
          </w:p>
        </w:tc>
      </w:tr>
      <w:tr w:rsidR="001B3B47" w:rsidRPr="00133ED7" w14:paraId="51A081E6" w14:textId="77777777" w:rsidTr="00435AAC">
        <w:trPr>
          <w:trHeight w:val="454"/>
          <w:jc w:val="center"/>
        </w:trPr>
        <w:tc>
          <w:tcPr>
            <w:tcW w:w="1135" w:type="dxa"/>
            <w:shd w:val="clear" w:color="auto" w:fill="auto"/>
            <w:vAlign w:val="center"/>
          </w:tcPr>
          <w:p w14:paraId="58BCC76E" w14:textId="77777777" w:rsidR="001B3B47" w:rsidRPr="00133ED7" w:rsidRDefault="001B3B47" w:rsidP="00435AAC">
            <w:pPr>
              <w:suppressAutoHyphens w:val="0"/>
              <w:spacing w:after="0"/>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3</w:t>
            </w:r>
          </w:p>
        </w:tc>
        <w:tc>
          <w:tcPr>
            <w:tcW w:w="4394" w:type="dxa"/>
            <w:shd w:val="clear" w:color="auto" w:fill="auto"/>
            <w:vAlign w:val="center"/>
          </w:tcPr>
          <w:p w14:paraId="5D3B9B1B" w14:textId="77777777" w:rsidR="001B3B47" w:rsidRPr="00133ED7" w:rsidRDefault="001B3B47" w:rsidP="00435AAC">
            <w:pPr>
              <w:suppressAutoHyphens w:val="0"/>
              <w:spacing w:after="0"/>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Σύστημα αναβάθμισης υποδομής NMR </w:t>
            </w:r>
            <w:r w:rsidRPr="00133ED7">
              <w:rPr>
                <w:rFonts w:ascii="Tahoma" w:eastAsia="Calibri" w:hAnsi="Tahoma" w:cs="Tahoma"/>
                <w:b/>
                <w:sz w:val="16"/>
                <w:szCs w:val="16"/>
                <w:lang w:val="en-US" w:eastAsia="en-US"/>
              </w:rPr>
              <w:t>AV</w:t>
            </w:r>
            <w:r w:rsidRPr="00133ED7">
              <w:rPr>
                <w:rFonts w:ascii="Tahoma" w:eastAsia="Calibri" w:hAnsi="Tahoma" w:cs="Tahoma"/>
                <w:b/>
                <w:sz w:val="16"/>
                <w:szCs w:val="16"/>
                <w:lang w:val="el-GR" w:eastAsia="en-US"/>
              </w:rPr>
              <w:t>-500 - Σύστημα κονσόλας NMR ΝΕΟ</w:t>
            </w:r>
          </w:p>
        </w:tc>
        <w:tc>
          <w:tcPr>
            <w:tcW w:w="1134" w:type="dxa"/>
            <w:shd w:val="clear" w:color="auto" w:fill="auto"/>
            <w:vAlign w:val="center"/>
          </w:tcPr>
          <w:p w14:paraId="52BA33F9" w14:textId="77777777" w:rsidR="001B3B47" w:rsidRPr="00133ED7" w:rsidRDefault="001B3B47" w:rsidP="00435AAC">
            <w:pPr>
              <w:suppressAutoHyphens w:val="0"/>
              <w:spacing w:after="0"/>
              <w:jc w:val="center"/>
              <w:rPr>
                <w:rFonts w:ascii="Tahoma" w:eastAsia="Calibri" w:hAnsi="Tahoma" w:cs="Tahoma"/>
                <w:b/>
                <w:sz w:val="16"/>
                <w:szCs w:val="16"/>
                <w:lang w:val="el-GR" w:eastAsia="en-US"/>
              </w:rPr>
            </w:pPr>
            <w:r w:rsidRPr="00133ED7">
              <w:rPr>
                <w:color w:val="000000"/>
                <w:sz w:val="16"/>
                <w:szCs w:val="16"/>
              </w:rPr>
              <w:t>33114000-2</w:t>
            </w:r>
          </w:p>
        </w:tc>
        <w:tc>
          <w:tcPr>
            <w:tcW w:w="1417" w:type="dxa"/>
            <w:shd w:val="clear" w:color="auto" w:fill="auto"/>
            <w:vAlign w:val="center"/>
          </w:tcPr>
          <w:p w14:paraId="4C68B724" w14:textId="77777777" w:rsidR="001B3B47" w:rsidRPr="00133ED7" w:rsidRDefault="001B3B47" w:rsidP="00435AAC">
            <w:pPr>
              <w:suppressAutoHyphens w:val="0"/>
              <w:spacing w:after="0"/>
              <w:jc w:val="center"/>
              <w:rPr>
                <w:rFonts w:ascii="Tahoma" w:eastAsia="Calibri" w:hAnsi="Tahoma" w:cs="Tahoma"/>
                <w:b/>
                <w:sz w:val="16"/>
                <w:szCs w:val="16"/>
                <w:lang w:val="el-GR" w:eastAsia="en-US"/>
              </w:rPr>
            </w:pPr>
            <w:r w:rsidRPr="00133ED7">
              <w:rPr>
                <w:rFonts w:ascii="Tahoma" w:eastAsia="Calibri" w:hAnsi="Tahoma" w:cs="Tahoma"/>
                <w:sz w:val="16"/>
                <w:szCs w:val="16"/>
                <w:lang w:val="el-GR" w:eastAsia="en-US"/>
              </w:rPr>
              <w:t>14-05</w:t>
            </w:r>
          </w:p>
        </w:tc>
        <w:tc>
          <w:tcPr>
            <w:tcW w:w="1276" w:type="dxa"/>
            <w:shd w:val="clear" w:color="auto" w:fill="auto"/>
            <w:vAlign w:val="center"/>
          </w:tcPr>
          <w:p w14:paraId="6846B831" w14:textId="77777777" w:rsidR="001B3B47" w:rsidRPr="00133ED7" w:rsidRDefault="001B3B47" w:rsidP="00435AAC">
            <w:pPr>
              <w:suppressAutoHyphens w:val="0"/>
              <w:spacing w:after="0"/>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330.000,00</w:t>
            </w:r>
          </w:p>
        </w:tc>
        <w:tc>
          <w:tcPr>
            <w:tcW w:w="1418" w:type="dxa"/>
            <w:shd w:val="clear" w:color="auto" w:fill="auto"/>
            <w:vAlign w:val="center"/>
          </w:tcPr>
          <w:p w14:paraId="7C152104" w14:textId="77777777" w:rsidR="001B3B47" w:rsidRPr="00133ED7" w:rsidRDefault="001B3B47" w:rsidP="00435AAC">
            <w:pPr>
              <w:suppressAutoHyphens w:val="0"/>
              <w:spacing w:after="0"/>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266.129,03</w:t>
            </w:r>
          </w:p>
        </w:tc>
      </w:tr>
    </w:tbl>
    <w:p w14:paraId="15A440AE" w14:textId="77777777" w:rsidR="001B3B47" w:rsidRPr="00133ED7" w:rsidRDefault="001B3B47" w:rsidP="001B3B47">
      <w:pPr>
        <w:suppressAutoHyphens w:val="0"/>
        <w:spacing w:after="160" w:line="259" w:lineRule="auto"/>
        <w:jc w:val="left"/>
        <w:rPr>
          <w:rFonts w:ascii="Tahoma" w:eastAsia="Calibri" w:hAnsi="Tahoma" w:cs="Tahoma"/>
          <w:b/>
          <w:sz w:val="16"/>
          <w:szCs w:val="16"/>
          <w:lang w:val="el-GR" w:eastAsia="en-US"/>
        </w:rPr>
      </w:pPr>
    </w:p>
    <w:tbl>
      <w:tblPr>
        <w:tblW w:w="10983" w:type="dxa"/>
        <w:jc w:val="center"/>
        <w:tblLayout w:type="fixed"/>
        <w:tblLook w:val="0000" w:firstRow="0" w:lastRow="0" w:firstColumn="0" w:lastColumn="0" w:noHBand="0" w:noVBand="0"/>
      </w:tblPr>
      <w:tblGrid>
        <w:gridCol w:w="636"/>
        <w:gridCol w:w="3978"/>
        <w:gridCol w:w="3677"/>
        <w:gridCol w:w="992"/>
        <w:gridCol w:w="850"/>
        <w:gridCol w:w="850"/>
      </w:tblGrid>
      <w:tr w:rsidR="001B3B47" w:rsidRPr="00133ED7" w14:paraId="3B75787F" w14:textId="77777777" w:rsidTr="00435AAC">
        <w:trPr>
          <w:trHeight w:val="60"/>
          <w:jc w:val="center"/>
        </w:trPr>
        <w:tc>
          <w:tcPr>
            <w:tcW w:w="10983"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59520ACE"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Τμήμα 3.</w:t>
            </w:r>
            <w:r w:rsidRPr="00133ED7">
              <w:rPr>
                <w:rFonts w:ascii="Tahoma" w:eastAsia="Calibri" w:hAnsi="Tahoma" w:cs="Tahoma"/>
                <w:b/>
                <w:sz w:val="18"/>
                <w:szCs w:val="18"/>
                <w:lang w:val="el-GR" w:eastAsia="en-US"/>
              </w:rPr>
              <w:t xml:space="preserve"> </w:t>
            </w:r>
            <w:r w:rsidRPr="00133ED7">
              <w:rPr>
                <w:rFonts w:ascii="Tahoma" w:eastAsia="Calibri" w:hAnsi="Tahoma" w:cs="Tahoma"/>
                <w:b/>
                <w:sz w:val="16"/>
                <w:szCs w:val="16"/>
                <w:lang w:val="el-GR" w:eastAsia="en-US"/>
              </w:rPr>
              <w:t xml:space="preserve">Αναβάθμιση κονσόλας </w:t>
            </w:r>
            <w:r w:rsidRPr="00133ED7">
              <w:rPr>
                <w:rFonts w:ascii="Tahoma" w:eastAsia="Calibri" w:hAnsi="Tahoma" w:cs="Tahoma"/>
                <w:b/>
                <w:sz w:val="16"/>
                <w:szCs w:val="16"/>
                <w:lang w:val="en-US" w:eastAsia="en-US"/>
              </w:rPr>
              <w:t>Avance</w:t>
            </w:r>
            <w:r w:rsidRPr="00133ED7">
              <w:rPr>
                <w:rFonts w:ascii="Tahoma" w:eastAsia="Calibri" w:hAnsi="Tahoma" w:cs="Tahoma"/>
                <w:b/>
                <w:sz w:val="16"/>
                <w:szCs w:val="16"/>
                <w:lang w:val="el-GR" w:eastAsia="en-US"/>
              </w:rPr>
              <w:t xml:space="preserve"> </w:t>
            </w:r>
            <w:r w:rsidRPr="00133ED7">
              <w:rPr>
                <w:rFonts w:ascii="Tahoma" w:eastAsia="Calibri" w:hAnsi="Tahoma" w:cs="Tahoma"/>
                <w:b/>
                <w:sz w:val="16"/>
                <w:szCs w:val="16"/>
                <w:lang w:val="en-US" w:eastAsia="en-US"/>
              </w:rPr>
              <w:t>II</w:t>
            </w:r>
            <w:r w:rsidRPr="00133ED7">
              <w:rPr>
                <w:rFonts w:ascii="Tahoma" w:eastAsia="Calibri" w:hAnsi="Tahoma" w:cs="Tahoma"/>
                <w:b/>
                <w:sz w:val="16"/>
                <w:szCs w:val="16"/>
                <w:lang w:val="el-GR" w:eastAsia="en-US"/>
              </w:rPr>
              <w:t xml:space="preserve"> σε ΝΕΟ του μαγνήτη  500  </w:t>
            </w:r>
            <w:r w:rsidRPr="00133ED7">
              <w:rPr>
                <w:rFonts w:ascii="Tahoma" w:eastAsia="Calibri" w:hAnsi="Tahoma" w:cs="Tahoma"/>
                <w:b/>
                <w:sz w:val="16"/>
                <w:szCs w:val="16"/>
                <w:lang w:val="en-US" w:eastAsia="en-US"/>
              </w:rPr>
              <w:t>MHz</w:t>
            </w:r>
          </w:p>
        </w:tc>
      </w:tr>
      <w:tr w:rsidR="001B3B47" w:rsidRPr="00133ED7" w14:paraId="2619309E" w14:textId="77777777" w:rsidTr="00435AAC">
        <w:trPr>
          <w:trHeight w:val="60"/>
          <w:jc w:val="center"/>
        </w:trPr>
        <w:tc>
          <w:tcPr>
            <w:tcW w:w="636" w:type="dxa"/>
            <w:tcBorders>
              <w:top w:val="single" w:sz="4" w:space="0" w:color="auto"/>
              <w:left w:val="single" w:sz="4" w:space="0" w:color="000000"/>
              <w:bottom w:val="single" w:sz="4" w:space="0" w:color="000000"/>
            </w:tcBorders>
            <w:shd w:val="clear" w:color="auto" w:fill="FFFF99"/>
            <w:vAlign w:val="center"/>
          </w:tcPr>
          <w:p w14:paraId="249C7D0D"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ΑΑ Είδους στο Τμήμα</w:t>
            </w:r>
          </w:p>
        </w:tc>
        <w:tc>
          <w:tcPr>
            <w:tcW w:w="7655" w:type="dxa"/>
            <w:gridSpan w:val="2"/>
            <w:tcBorders>
              <w:top w:val="single" w:sz="4" w:space="0" w:color="auto"/>
              <w:left w:val="single" w:sz="4" w:space="0" w:color="000000"/>
              <w:bottom w:val="single" w:sz="4" w:space="0" w:color="000000"/>
            </w:tcBorders>
            <w:shd w:val="clear" w:color="auto" w:fill="FFFF99"/>
            <w:vAlign w:val="center"/>
          </w:tcPr>
          <w:p w14:paraId="22761831"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Σύντομη Περιγραφή Είδους</w:t>
            </w:r>
          </w:p>
        </w:tc>
        <w:tc>
          <w:tcPr>
            <w:tcW w:w="1842"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278AD9AF" w14:textId="77777777" w:rsidR="001B3B47" w:rsidRPr="00133ED7" w:rsidRDefault="001B3B47" w:rsidP="00435AAC">
            <w:pPr>
              <w:suppressAutoHyphens w:val="0"/>
              <w:spacing w:after="0" w:line="259" w:lineRule="auto"/>
              <w:ind w:right="-15"/>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Μον. </w:t>
            </w:r>
          </w:p>
          <w:p w14:paraId="14CDC5CD"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b/>
                <w:sz w:val="16"/>
                <w:szCs w:val="16"/>
                <w:lang w:val="el-GR" w:eastAsia="en-US"/>
              </w:rPr>
              <w:t>Μετρ.</w:t>
            </w:r>
          </w:p>
        </w:tc>
        <w:tc>
          <w:tcPr>
            <w:tcW w:w="850" w:type="dxa"/>
            <w:tcBorders>
              <w:top w:val="single" w:sz="4" w:space="0" w:color="auto"/>
              <w:left w:val="single" w:sz="4" w:space="0" w:color="000000"/>
              <w:bottom w:val="single" w:sz="4" w:space="0" w:color="000000"/>
              <w:right w:val="single" w:sz="4" w:space="0" w:color="000000"/>
            </w:tcBorders>
            <w:shd w:val="clear" w:color="auto" w:fill="FFFF99"/>
            <w:vAlign w:val="center"/>
          </w:tcPr>
          <w:p w14:paraId="3529F7EE"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Πλήθος</w:t>
            </w:r>
          </w:p>
        </w:tc>
      </w:tr>
      <w:tr w:rsidR="001B3B47" w:rsidRPr="00133ED7" w14:paraId="5242E1A0" w14:textId="77777777" w:rsidTr="00435AAC">
        <w:trPr>
          <w:trHeight w:val="405"/>
          <w:jc w:val="center"/>
        </w:trPr>
        <w:tc>
          <w:tcPr>
            <w:tcW w:w="636" w:type="dxa"/>
            <w:tcBorders>
              <w:top w:val="single" w:sz="4" w:space="0" w:color="000000"/>
              <w:left w:val="single" w:sz="4" w:space="0" w:color="000000"/>
              <w:bottom w:val="single" w:sz="4" w:space="0" w:color="000000"/>
            </w:tcBorders>
            <w:shd w:val="clear" w:color="auto" w:fill="auto"/>
            <w:vAlign w:val="center"/>
          </w:tcPr>
          <w:p w14:paraId="2F6AD7FE"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1</w:t>
            </w:r>
          </w:p>
        </w:tc>
        <w:tc>
          <w:tcPr>
            <w:tcW w:w="7655" w:type="dxa"/>
            <w:gridSpan w:val="2"/>
            <w:tcBorders>
              <w:top w:val="single" w:sz="4" w:space="0" w:color="000000"/>
              <w:left w:val="single" w:sz="4" w:space="0" w:color="000000"/>
              <w:bottom w:val="single" w:sz="4" w:space="0" w:color="000000"/>
            </w:tcBorders>
            <w:shd w:val="clear" w:color="auto" w:fill="auto"/>
            <w:vAlign w:val="center"/>
          </w:tcPr>
          <w:p w14:paraId="30ED06C3" w14:textId="77777777" w:rsidR="001B3B47" w:rsidRPr="00133ED7" w:rsidRDefault="001B3B47" w:rsidP="00435AAC">
            <w:pPr>
              <w:suppressAutoHyphens w:val="0"/>
              <w:spacing w:after="160" w:line="259" w:lineRule="auto"/>
              <w:rPr>
                <w:rFonts w:eastAsia="Calibri"/>
                <w:b/>
                <w:sz w:val="16"/>
                <w:szCs w:val="16"/>
                <w:lang w:val="el-GR" w:eastAsia="en-US"/>
              </w:rPr>
            </w:pPr>
            <w:r w:rsidRPr="00133ED7">
              <w:rPr>
                <w:rFonts w:ascii="Tahoma" w:eastAsia="Calibri" w:hAnsi="Tahoma" w:cs="Tahoma"/>
                <w:b/>
                <w:sz w:val="16"/>
                <w:szCs w:val="16"/>
                <w:lang w:val="el-GR" w:eastAsia="en-US"/>
              </w:rPr>
              <w:t xml:space="preserve">Σύστημα αναβάθμισης υποδομής NMR </w:t>
            </w:r>
            <w:r w:rsidRPr="00133ED7">
              <w:rPr>
                <w:rFonts w:ascii="Tahoma" w:eastAsia="Calibri" w:hAnsi="Tahoma" w:cs="Tahoma"/>
                <w:b/>
                <w:sz w:val="16"/>
                <w:szCs w:val="16"/>
                <w:lang w:val="en-US" w:eastAsia="en-US"/>
              </w:rPr>
              <w:t>AV</w:t>
            </w:r>
            <w:r w:rsidRPr="00133ED7">
              <w:rPr>
                <w:rFonts w:ascii="Tahoma" w:eastAsia="Calibri" w:hAnsi="Tahoma" w:cs="Tahoma"/>
                <w:b/>
                <w:sz w:val="16"/>
                <w:szCs w:val="16"/>
                <w:lang w:val="el-GR" w:eastAsia="en-US"/>
              </w:rPr>
              <w:t>-500 - Σύστημα κονσόλας NMR ΝΕΟ</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29385D" w14:textId="77777777" w:rsidR="001B3B47" w:rsidRPr="00133ED7" w:rsidRDefault="001B3B47" w:rsidP="00435AAC">
            <w:pPr>
              <w:suppressAutoHyphens w:val="0"/>
              <w:spacing w:after="0" w:line="259" w:lineRule="auto"/>
              <w:jc w:val="center"/>
              <w:rPr>
                <w:rFonts w:ascii="Tahoma" w:eastAsia="Calibri" w:hAnsi="Tahoma" w:cs="Tahoma"/>
                <w:sz w:val="16"/>
                <w:szCs w:val="16"/>
                <w:lang w:val="en-US" w:eastAsia="en-US"/>
              </w:rPr>
            </w:pPr>
            <w:r w:rsidRPr="00133ED7">
              <w:rPr>
                <w:rFonts w:ascii="Tahoma" w:eastAsia="Calibri" w:hAnsi="Tahoma" w:cs="Tahoma"/>
                <w:sz w:val="16"/>
                <w:szCs w:val="16"/>
                <w:lang w:val="el-GR" w:eastAsia="en-US"/>
              </w:rPr>
              <w:t>ΣΕΤ</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4133E" w14:textId="77777777" w:rsidR="001B3B47" w:rsidRPr="00133ED7" w:rsidRDefault="001B3B47" w:rsidP="00435AAC">
            <w:pPr>
              <w:suppressAutoHyphens w:val="0"/>
              <w:spacing w:after="0" w:line="259" w:lineRule="auto"/>
              <w:jc w:val="center"/>
              <w:rPr>
                <w:rFonts w:ascii="Tahoma" w:eastAsia="Calibri" w:hAnsi="Tahoma" w:cs="Tahoma"/>
                <w:sz w:val="16"/>
                <w:szCs w:val="16"/>
                <w:lang w:val="en-US" w:eastAsia="en-US"/>
              </w:rPr>
            </w:pPr>
            <w:r w:rsidRPr="00133ED7">
              <w:rPr>
                <w:rFonts w:ascii="Tahoma" w:eastAsia="Calibri" w:hAnsi="Tahoma" w:cs="Tahoma"/>
                <w:sz w:val="16"/>
                <w:szCs w:val="16"/>
                <w:lang w:val="en-US" w:eastAsia="en-US"/>
              </w:rPr>
              <w:t>1</w:t>
            </w:r>
          </w:p>
        </w:tc>
      </w:tr>
      <w:tr w:rsidR="001B3B47" w:rsidRPr="00133ED7" w14:paraId="64C59E4B" w14:textId="77777777" w:rsidTr="00435AAC">
        <w:trPr>
          <w:trHeight w:val="405"/>
          <w:jc w:val="center"/>
        </w:trPr>
        <w:tc>
          <w:tcPr>
            <w:tcW w:w="8291" w:type="dxa"/>
            <w:gridSpan w:val="3"/>
            <w:tcBorders>
              <w:top w:val="single" w:sz="4" w:space="0" w:color="000000"/>
              <w:left w:val="single" w:sz="4" w:space="0" w:color="000000"/>
              <w:bottom w:val="single" w:sz="4" w:space="0" w:color="000000"/>
            </w:tcBorders>
            <w:shd w:val="clear" w:color="auto" w:fill="FFFF99"/>
            <w:vAlign w:val="center"/>
          </w:tcPr>
          <w:p w14:paraId="6AD6A87D"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480ABCCB"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Απαί-</w:t>
            </w:r>
          </w:p>
          <w:p w14:paraId="5EF99B79"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τηση </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8CE6818"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Απάν-τηση </w:t>
            </w:r>
          </w:p>
        </w:tc>
        <w:tc>
          <w:tcPr>
            <w:tcW w:w="850" w:type="dxa"/>
            <w:tcBorders>
              <w:top w:val="single" w:sz="4" w:space="0" w:color="000000"/>
              <w:left w:val="single" w:sz="4" w:space="0" w:color="000000"/>
              <w:bottom w:val="single" w:sz="4" w:space="0" w:color="000000"/>
              <w:right w:val="single" w:sz="4" w:space="0" w:color="000000"/>
            </w:tcBorders>
            <w:shd w:val="clear" w:color="auto" w:fill="FFFF99"/>
          </w:tcPr>
          <w:p w14:paraId="117C3338"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1B3B47" w:rsidRPr="00133ED7" w14:paraId="1B079860" w14:textId="77777777" w:rsidTr="00435AAC">
        <w:trPr>
          <w:trHeight w:val="60"/>
          <w:jc w:val="center"/>
        </w:trPr>
        <w:tc>
          <w:tcPr>
            <w:tcW w:w="8291" w:type="dxa"/>
            <w:gridSpan w:val="3"/>
            <w:tcBorders>
              <w:top w:val="single" w:sz="4" w:space="0" w:color="000000"/>
              <w:left w:val="single" w:sz="4" w:space="0" w:color="000000"/>
              <w:bottom w:val="single" w:sz="4" w:space="0" w:color="000000"/>
            </w:tcBorders>
            <w:shd w:val="clear" w:color="auto" w:fill="auto"/>
            <w:vAlign w:val="center"/>
          </w:tcPr>
          <w:p w14:paraId="0C5690DF" w14:textId="77777777" w:rsidR="001B3B47" w:rsidRPr="00133ED7" w:rsidRDefault="001B3B47" w:rsidP="00435AAC">
            <w:pPr>
              <w:suppressAutoHyphens w:val="0"/>
              <w:autoSpaceDE w:val="0"/>
              <w:autoSpaceDN w:val="0"/>
              <w:adjustRightInd w:val="0"/>
              <w:spacing w:after="0"/>
              <w:rPr>
                <w:rFonts w:eastAsia="Calibri" w:cs="Segoe UI"/>
                <w:color w:val="000000"/>
                <w:sz w:val="20"/>
                <w:szCs w:val="20"/>
                <w:lang w:val="el-GR" w:eastAsia="en-US"/>
              </w:rPr>
            </w:pPr>
          </w:p>
          <w:p w14:paraId="70006485" w14:textId="77777777" w:rsidR="001B3B47" w:rsidRPr="00133ED7" w:rsidRDefault="001B3B47" w:rsidP="00435AAC">
            <w:pPr>
              <w:suppressAutoHyphens w:val="0"/>
              <w:autoSpaceDE w:val="0"/>
              <w:autoSpaceDN w:val="0"/>
              <w:adjustRightInd w:val="0"/>
              <w:spacing w:after="0"/>
              <w:rPr>
                <w:rFonts w:eastAsia="Calibri" w:cs="Segoe UI"/>
                <w:color w:val="000000"/>
                <w:sz w:val="20"/>
                <w:szCs w:val="20"/>
                <w:lang w:val="el-GR" w:eastAsia="en-US"/>
              </w:rPr>
            </w:pPr>
            <w:r w:rsidRPr="00133ED7">
              <w:rPr>
                <w:rFonts w:eastAsia="Calibri" w:cs="Segoe UI"/>
                <w:color w:val="000000"/>
                <w:sz w:val="20"/>
                <w:szCs w:val="20"/>
                <w:lang w:val="el-GR" w:eastAsia="en-US"/>
              </w:rPr>
              <w:t xml:space="preserve">Προμήθεια συστήματος </w:t>
            </w:r>
            <w:r w:rsidRPr="00133ED7">
              <w:rPr>
                <w:rFonts w:eastAsia="Calibri" w:cs="Tahoma"/>
                <w:b/>
                <w:color w:val="000000"/>
                <w:sz w:val="20"/>
                <w:szCs w:val="20"/>
                <w:lang w:val="el-GR" w:eastAsia="en-US"/>
              </w:rPr>
              <w:t xml:space="preserve">για την αναβάθμιση της κονσόλας </w:t>
            </w:r>
            <w:r w:rsidRPr="00133ED7">
              <w:rPr>
                <w:rFonts w:eastAsia="Calibri" w:cs="Tahoma"/>
                <w:b/>
                <w:color w:val="000000"/>
                <w:sz w:val="20"/>
                <w:szCs w:val="20"/>
                <w:lang w:val="en-US" w:eastAsia="en-US"/>
              </w:rPr>
              <w:t>Avance</w:t>
            </w:r>
            <w:r w:rsidRPr="00133ED7">
              <w:rPr>
                <w:rFonts w:eastAsia="Calibri" w:cs="Tahoma"/>
                <w:b/>
                <w:color w:val="000000"/>
                <w:sz w:val="20"/>
                <w:szCs w:val="20"/>
                <w:lang w:val="el-GR" w:eastAsia="en-US"/>
              </w:rPr>
              <w:t xml:space="preserve"> </w:t>
            </w:r>
            <w:r w:rsidRPr="00133ED7">
              <w:rPr>
                <w:rFonts w:eastAsia="Calibri" w:cs="Tahoma"/>
                <w:b/>
                <w:color w:val="000000"/>
                <w:sz w:val="20"/>
                <w:szCs w:val="20"/>
                <w:lang w:val="en-US" w:eastAsia="en-US"/>
              </w:rPr>
              <w:t>II</w:t>
            </w:r>
            <w:r w:rsidRPr="00133ED7">
              <w:rPr>
                <w:rFonts w:eastAsia="Calibri" w:cs="Tahoma"/>
                <w:b/>
                <w:color w:val="000000"/>
                <w:sz w:val="20"/>
                <w:szCs w:val="20"/>
                <w:lang w:val="el-GR" w:eastAsia="en-US"/>
              </w:rPr>
              <w:t xml:space="preserve"> σε ΝΕΟ του μαγνήτη  500  </w:t>
            </w:r>
            <w:r w:rsidRPr="00133ED7">
              <w:rPr>
                <w:rFonts w:eastAsia="Calibri" w:cs="Tahoma"/>
                <w:b/>
                <w:color w:val="000000"/>
                <w:sz w:val="20"/>
                <w:szCs w:val="20"/>
                <w:lang w:val="en-US" w:eastAsia="en-US"/>
              </w:rPr>
              <w:t>MHz</w:t>
            </w:r>
            <w:r w:rsidRPr="00133ED7">
              <w:rPr>
                <w:rFonts w:eastAsia="Calibri" w:cs="Segoe UI"/>
                <w:color w:val="000000"/>
                <w:sz w:val="20"/>
                <w:szCs w:val="20"/>
                <w:lang w:val="el-GR" w:eastAsia="en-US"/>
              </w:rPr>
              <w:t xml:space="preserve">, με τα ακόλουθα τεχνικά χαρακτηριστικά: </w:t>
            </w:r>
          </w:p>
          <w:p w14:paraId="5A1D3448" w14:textId="77777777" w:rsidR="001B3B47" w:rsidRPr="00133ED7" w:rsidRDefault="001B3B47" w:rsidP="00435AAC">
            <w:pPr>
              <w:suppressAutoHyphens w:val="0"/>
              <w:spacing w:after="160" w:line="259" w:lineRule="auto"/>
              <w:rPr>
                <w:rFonts w:eastAsia="Calibri"/>
                <w:sz w:val="20"/>
                <w:szCs w:val="20"/>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B92A3"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540F3"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7FF9538F"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4CE1FEC2" w14:textId="77777777" w:rsidTr="00435AAC">
        <w:trPr>
          <w:trHeight w:val="60"/>
          <w:jc w:val="center"/>
        </w:trPr>
        <w:tc>
          <w:tcPr>
            <w:tcW w:w="8291" w:type="dxa"/>
            <w:gridSpan w:val="3"/>
            <w:tcBorders>
              <w:top w:val="single" w:sz="4" w:space="0" w:color="000000"/>
              <w:left w:val="single" w:sz="4" w:space="0" w:color="000000"/>
              <w:bottom w:val="single" w:sz="4" w:space="0" w:color="000000"/>
            </w:tcBorders>
            <w:shd w:val="clear" w:color="auto" w:fill="auto"/>
            <w:vAlign w:val="center"/>
          </w:tcPr>
          <w:p w14:paraId="0D6D656F" w14:textId="77777777" w:rsidR="001B3B47" w:rsidRPr="00133ED7" w:rsidRDefault="001B3B47" w:rsidP="00435AAC">
            <w:pPr>
              <w:suppressAutoHyphens w:val="0"/>
              <w:spacing w:after="0"/>
              <w:rPr>
                <w:rFonts w:eastAsia="Calibri"/>
                <w:b/>
                <w:sz w:val="20"/>
                <w:szCs w:val="20"/>
                <w:lang w:val="el-GR" w:eastAsia="en-US"/>
              </w:rPr>
            </w:pPr>
            <w:r w:rsidRPr="00133ED7">
              <w:rPr>
                <w:rFonts w:eastAsia="Calibri"/>
                <w:b/>
                <w:sz w:val="20"/>
                <w:szCs w:val="20"/>
                <w:lang w:val="el-GR" w:eastAsia="en-US"/>
              </w:rPr>
              <w:t>1. Σύστημα shim με συμβατότητα με τον μαγνήτη</w:t>
            </w:r>
          </w:p>
          <w:p w14:paraId="38D8FC89" w14:textId="77777777" w:rsidR="001B3B47" w:rsidRPr="00133ED7" w:rsidRDefault="001B3B47" w:rsidP="00435AAC">
            <w:pPr>
              <w:suppressAutoHyphens w:val="0"/>
              <w:spacing w:after="0"/>
              <w:rPr>
                <w:rFonts w:eastAsia="Calibri"/>
                <w:sz w:val="20"/>
                <w:szCs w:val="20"/>
                <w:lang w:val="el-GR" w:eastAsia="en-US"/>
              </w:rPr>
            </w:pPr>
            <w:r w:rsidRPr="00133ED7">
              <w:rPr>
                <w:rFonts w:eastAsia="Calibri"/>
                <w:sz w:val="20"/>
                <w:szCs w:val="20"/>
                <w:lang w:val="el-GR" w:eastAsia="en-US"/>
              </w:rPr>
              <w:t>1.1 Ο μαγνήτης να μπορεί να συνδεθεί με απομακρυσμένο τρόπο σε τοποθεσία παραγωγής μαγνητών για έλεγχο κρυογονικού επιπέδου σε απομακρυσμένη σύνδεση</w:t>
            </w:r>
          </w:p>
          <w:p w14:paraId="775CE9DC" w14:textId="77777777" w:rsidR="001B3B47" w:rsidRPr="00133ED7" w:rsidRDefault="001B3B47" w:rsidP="00435AAC">
            <w:pPr>
              <w:suppressAutoHyphens w:val="0"/>
              <w:spacing w:after="0"/>
              <w:rPr>
                <w:rFonts w:eastAsia="Calibri"/>
                <w:sz w:val="20"/>
                <w:szCs w:val="20"/>
                <w:lang w:val="el-GR" w:eastAsia="en-US"/>
              </w:rPr>
            </w:pPr>
            <w:r w:rsidRPr="00133ED7">
              <w:rPr>
                <w:rFonts w:eastAsia="Calibri"/>
                <w:sz w:val="20"/>
                <w:szCs w:val="20"/>
                <w:lang w:val="el-GR" w:eastAsia="en-US"/>
              </w:rPr>
              <w:t>1.2 Πρέπει να περιλαμβάνεται ένα κατάλληλο σύστημα shim να που ταιριάζει στην οπή του μαγνήτη και να επιτρέπει τη διόρθωση 36 shim.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8491CF"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A99D3"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474C1582"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6E10D1B1" w14:textId="77777777" w:rsidTr="00435AAC">
        <w:trPr>
          <w:trHeight w:val="60"/>
          <w:jc w:val="center"/>
        </w:trPr>
        <w:tc>
          <w:tcPr>
            <w:tcW w:w="8291" w:type="dxa"/>
            <w:gridSpan w:val="3"/>
            <w:tcBorders>
              <w:top w:val="single" w:sz="4" w:space="0" w:color="000000"/>
              <w:left w:val="single" w:sz="4" w:space="0" w:color="000000"/>
              <w:bottom w:val="single" w:sz="4" w:space="0" w:color="000000"/>
            </w:tcBorders>
            <w:shd w:val="clear" w:color="auto" w:fill="auto"/>
            <w:vAlign w:val="center"/>
          </w:tcPr>
          <w:p w14:paraId="14F72CD9" w14:textId="77777777" w:rsidR="001B3B47" w:rsidRPr="00133ED7" w:rsidRDefault="001B3B47" w:rsidP="00435AAC">
            <w:pPr>
              <w:suppressAutoHyphens w:val="0"/>
              <w:spacing w:after="0"/>
              <w:rPr>
                <w:rFonts w:eastAsia="Calibri"/>
                <w:b/>
                <w:sz w:val="20"/>
                <w:szCs w:val="20"/>
                <w:lang w:val="el-GR" w:eastAsia="en-US"/>
              </w:rPr>
            </w:pPr>
            <w:r w:rsidRPr="00133ED7">
              <w:rPr>
                <w:rFonts w:eastAsia="Calibri"/>
                <w:b/>
                <w:sz w:val="20"/>
                <w:szCs w:val="20"/>
                <w:lang w:val="el-GR" w:eastAsia="en-US"/>
              </w:rPr>
              <w:t>2. Σύστημα κλειδώματος (</w:t>
            </w:r>
            <w:r w:rsidRPr="00133ED7">
              <w:rPr>
                <w:rFonts w:eastAsia="Calibri"/>
                <w:b/>
                <w:sz w:val="20"/>
                <w:szCs w:val="20"/>
                <w:lang w:val="en-US" w:eastAsia="en-US"/>
              </w:rPr>
              <w:t>Lock</w:t>
            </w:r>
            <w:r w:rsidRPr="00133ED7">
              <w:rPr>
                <w:rFonts w:eastAsia="Calibri"/>
                <w:b/>
                <w:sz w:val="20"/>
                <w:szCs w:val="20"/>
                <w:lang w:val="el-GR" w:eastAsia="en-US"/>
              </w:rPr>
              <w:t>)</w:t>
            </w:r>
          </w:p>
          <w:p w14:paraId="69804889" w14:textId="77777777" w:rsidR="001B3B47" w:rsidRPr="00133ED7" w:rsidRDefault="001B3B47" w:rsidP="00435AAC">
            <w:pPr>
              <w:suppressAutoHyphens w:val="0"/>
              <w:spacing w:after="160" w:line="259" w:lineRule="auto"/>
              <w:contextualSpacing/>
              <w:rPr>
                <w:rFonts w:eastAsia="Calibri"/>
                <w:sz w:val="20"/>
                <w:szCs w:val="20"/>
                <w:lang w:val="el-GR" w:eastAsia="en-US"/>
              </w:rPr>
            </w:pPr>
            <w:r w:rsidRPr="00133ED7">
              <w:rPr>
                <w:rFonts w:eastAsia="Calibri"/>
                <w:sz w:val="20"/>
                <w:szCs w:val="20"/>
                <w:lang w:val="el-GR" w:eastAsia="en-US"/>
              </w:rPr>
              <w:t>Η κονσόλα πρέπει να διαθέτει σύστημα κλειδώματος (</w:t>
            </w:r>
            <w:r w:rsidRPr="00133ED7">
              <w:rPr>
                <w:rFonts w:eastAsia="Calibri"/>
                <w:sz w:val="20"/>
                <w:szCs w:val="20"/>
                <w:lang w:val="en-US" w:eastAsia="en-US"/>
              </w:rPr>
              <w:t>Lock</w:t>
            </w:r>
            <w:r w:rsidRPr="00133ED7">
              <w:rPr>
                <w:rFonts w:eastAsia="Calibri"/>
                <w:sz w:val="20"/>
                <w:szCs w:val="20"/>
                <w:lang w:val="el-GR" w:eastAsia="en-US"/>
              </w:rPr>
              <w:t xml:space="preserve">) </w:t>
            </w:r>
            <w:r w:rsidRPr="00133ED7">
              <w:rPr>
                <w:rFonts w:eastAsia="Calibri"/>
                <w:sz w:val="20"/>
                <w:szCs w:val="20"/>
                <w:vertAlign w:val="superscript"/>
                <w:lang w:val="el-GR" w:eastAsia="en-US"/>
              </w:rPr>
              <w:t>2</w:t>
            </w:r>
            <w:r w:rsidRPr="00133ED7">
              <w:rPr>
                <w:rFonts w:eastAsia="Calibri"/>
                <w:sz w:val="20"/>
                <w:szCs w:val="20"/>
                <w:lang w:val="el-GR" w:eastAsia="en-US"/>
              </w:rPr>
              <w:t>Η επεκτεινόμενο σε σύστημα κλειδώματος (</w:t>
            </w:r>
            <w:r w:rsidRPr="00133ED7">
              <w:rPr>
                <w:rFonts w:eastAsia="Calibri"/>
                <w:sz w:val="20"/>
                <w:szCs w:val="20"/>
                <w:lang w:val="en-US" w:eastAsia="en-US"/>
              </w:rPr>
              <w:t>Lock</w:t>
            </w:r>
            <w:r w:rsidRPr="00133ED7">
              <w:rPr>
                <w:rFonts w:eastAsia="Calibri"/>
                <w:sz w:val="20"/>
                <w:szCs w:val="20"/>
                <w:lang w:val="el-GR" w:eastAsia="en-US"/>
              </w:rPr>
              <w:t xml:space="preserve">) </w:t>
            </w:r>
            <w:r w:rsidRPr="00133ED7">
              <w:rPr>
                <w:rFonts w:eastAsia="Calibri"/>
                <w:sz w:val="20"/>
                <w:szCs w:val="20"/>
                <w:vertAlign w:val="superscript"/>
                <w:lang w:val="el-GR" w:eastAsia="en-US"/>
              </w:rPr>
              <w:t>19</w:t>
            </w:r>
            <w:r w:rsidRPr="00133ED7">
              <w:rPr>
                <w:rFonts w:eastAsia="Calibri"/>
                <w:sz w:val="20"/>
                <w:szCs w:val="20"/>
                <w:lang w:val="en-US" w:eastAsia="en-US"/>
              </w:rPr>
              <w:t>F</w:t>
            </w:r>
            <w:r w:rsidRPr="00133ED7">
              <w:rPr>
                <w:rFonts w:eastAsia="Calibri"/>
                <w:sz w:val="20"/>
                <w:szCs w:val="20"/>
                <w:lang w:val="el-GR" w:eastAsia="en-US"/>
              </w:rPr>
              <w:t xml:space="preserve"> , ώστε να εργάζεται σύμφωνα με το </w:t>
            </w:r>
            <w:r w:rsidRPr="00133ED7">
              <w:rPr>
                <w:rFonts w:eastAsia="Calibri"/>
                <w:sz w:val="20"/>
                <w:szCs w:val="20"/>
                <w:lang w:val="en-US" w:eastAsia="en-US"/>
              </w:rPr>
              <w:t>OIV</w:t>
            </w:r>
            <w:r w:rsidRPr="00133ED7">
              <w:rPr>
                <w:rFonts w:eastAsia="Calibri"/>
                <w:sz w:val="20"/>
                <w:szCs w:val="20"/>
                <w:lang w:val="el-GR" w:eastAsia="en-US"/>
              </w:rPr>
              <w:t>-</w:t>
            </w:r>
            <w:r w:rsidRPr="00133ED7">
              <w:rPr>
                <w:rFonts w:eastAsia="Calibri"/>
                <w:sz w:val="20"/>
                <w:szCs w:val="20"/>
                <w:lang w:val="en-US" w:eastAsia="en-US"/>
              </w:rPr>
              <w:t>MAAS</w:t>
            </w:r>
            <w:r w:rsidRPr="00133ED7">
              <w:rPr>
                <w:rFonts w:eastAsia="Calibri"/>
                <w:sz w:val="20"/>
                <w:szCs w:val="20"/>
                <w:lang w:val="el-GR" w:eastAsia="en-US"/>
              </w:rPr>
              <w:t xml:space="preserve">311-05 για ανάλυση </w:t>
            </w:r>
            <w:r w:rsidRPr="00133ED7">
              <w:rPr>
                <w:rFonts w:eastAsia="Calibri"/>
                <w:sz w:val="20"/>
                <w:szCs w:val="20"/>
                <w:lang w:val="en-US" w:eastAsia="en-US"/>
              </w:rPr>
              <w:t>D</w:t>
            </w:r>
            <w:r w:rsidRPr="00133ED7">
              <w:rPr>
                <w:rFonts w:eastAsia="Calibri"/>
                <w:sz w:val="20"/>
                <w:szCs w:val="20"/>
                <w:lang w:val="el-GR" w:eastAsia="en-US"/>
              </w:rPr>
              <w:t>/</w:t>
            </w:r>
            <w:r w:rsidRPr="00133ED7">
              <w:rPr>
                <w:rFonts w:eastAsia="Calibri"/>
                <w:sz w:val="20"/>
                <w:szCs w:val="20"/>
                <w:lang w:val="en-US" w:eastAsia="en-US"/>
              </w:rPr>
              <w:t>H</w:t>
            </w:r>
            <w:r w:rsidRPr="00133ED7">
              <w:rPr>
                <w:rFonts w:eastAsia="Calibri"/>
                <w:sz w:val="20"/>
                <w:szCs w:val="20"/>
                <w:lang w:val="el-GR" w:eastAsia="en-US"/>
              </w:rPr>
              <w:t xml:space="preserve"> χρησιμοποιώντας </w:t>
            </w:r>
            <w:r w:rsidRPr="00133ED7">
              <w:rPr>
                <w:rFonts w:eastAsia="Calibri"/>
                <w:sz w:val="20"/>
                <w:szCs w:val="20"/>
                <w:vertAlign w:val="superscript"/>
                <w:lang w:val="el-GR" w:eastAsia="en-US"/>
              </w:rPr>
              <w:t>2</w:t>
            </w:r>
            <w:r w:rsidRPr="00133ED7">
              <w:rPr>
                <w:rFonts w:eastAsia="Calibri"/>
                <w:sz w:val="20"/>
                <w:szCs w:val="20"/>
                <w:lang w:val="en-US" w:eastAsia="en-US"/>
              </w:rPr>
              <w:t>H</w:t>
            </w:r>
            <w:r w:rsidRPr="00133ED7">
              <w:rPr>
                <w:rFonts w:eastAsia="Calibri"/>
                <w:sz w:val="20"/>
                <w:szCs w:val="20"/>
                <w:lang w:val="el-GR" w:eastAsia="en-US"/>
              </w:rPr>
              <w:t xml:space="preserve"> </w:t>
            </w:r>
            <w:r w:rsidRPr="00133ED7">
              <w:rPr>
                <w:rFonts w:eastAsia="Calibri"/>
                <w:sz w:val="20"/>
                <w:szCs w:val="20"/>
                <w:lang w:val="en-US" w:eastAsia="en-US"/>
              </w:rPr>
              <w:t>SNIF</w:t>
            </w:r>
            <w:r w:rsidRPr="00133ED7">
              <w:rPr>
                <w:rFonts w:eastAsia="Calibri"/>
                <w:sz w:val="20"/>
                <w:szCs w:val="20"/>
                <w:lang w:val="el-GR" w:eastAsia="en-US"/>
              </w:rPr>
              <w:t>-</w:t>
            </w:r>
            <w:r w:rsidRPr="00133ED7">
              <w:rPr>
                <w:rFonts w:eastAsia="Calibri"/>
                <w:sz w:val="20"/>
                <w:szCs w:val="20"/>
                <w:lang w:val="en-US" w:eastAsia="en-US"/>
              </w:rPr>
              <w:t>NMR</w:t>
            </w:r>
            <w:r w:rsidRPr="00133ED7">
              <w:rPr>
                <w:rFonts w:eastAsia="Calibri"/>
                <w:sz w:val="20"/>
                <w:szCs w:val="20"/>
                <w:lang w:val="el-GR" w:eastAsia="en-US"/>
              </w:rPr>
              <w:t xml:space="preserve">.  Απαιτείται </w:t>
            </w:r>
            <w:r w:rsidRPr="00133ED7">
              <w:rPr>
                <w:rFonts w:eastAsia="Calibri"/>
                <w:sz w:val="20"/>
                <w:szCs w:val="20"/>
                <w:lang w:val="en-US" w:eastAsia="en-US"/>
              </w:rPr>
              <w:t>multi</w:t>
            </w:r>
            <w:r w:rsidRPr="00133ED7">
              <w:rPr>
                <w:rFonts w:eastAsia="Calibri"/>
                <w:sz w:val="20"/>
                <w:szCs w:val="20"/>
                <w:lang w:val="el-GR" w:eastAsia="en-US"/>
              </w:rPr>
              <w:t xml:space="preserve"> </w:t>
            </w:r>
            <w:r w:rsidRPr="00133ED7">
              <w:rPr>
                <w:rFonts w:eastAsia="Calibri"/>
                <w:sz w:val="20"/>
                <w:szCs w:val="20"/>
                <w:lang w:val="en-US" w:eastAsia="en-US"/>
              </w:rPr>
              <w:t>peak</w:t>
            </w:r>
            <w:r w:rsidRPr="00133ED7">
              <w:rPr>
                <w:rFonts w:eastAsia="Calibri"/>
                <w:sz w:val="20"/>
                <w:szCs w:val="20"/>
                <w:lang w:val="el-GR" w:eastAsia="en-US"/>
              </w:rPr>
              <w:t xml:space="preserve"> </w:t>
            </w:r>
            <w:r w:rsidRPr="00133ED7">
              <w:rPr>
                <w:rFonts w:eastAsia="Calibri"/>
                <w:sz w:val="20"/>
                <w:szCs w:val="20"/>
                <w:lang w:val="en-US" w:eastAsia="en-US"/>
              </w:rPr>
              <w:t>lock</w:t>
            </w:r>
            <w:r w:rsidRPr="00133ED7">
              <w:rPr>
                <w:rFonts w:eastAsia="Calibri"/>
                <w:sz w:val="20"/>
                <w:szCs w:val="20"/>
                <w:lang w:val="el-GR" w:eastAsia="en-US"/>
              </w:rPr>
              <w:t xml:space="preserve"> </w:t>
            </w:r>
            <w:r w:rsidRPr="00133ED7">
              <w:rPr>
                <w:rFonts w:eastAsia="Calibri"/>
                <w:sz w:val="20"/>
                <w:szCs w:val="20"/>
                <w:lang w:val="en-US" w:eastAsia="en-US"/>
              </w:rPr>
              <w:t>solvent</w:t>
            </w:r>
            <w:r w:rsidRPr="00133ED7">
              <w:rPr>
                <w:rFonts w:eastAsia="Calibri"/>
                <w:sz w:val="20"/>
                <w:szCs w:val="20"/>
                <w:lang w:val="el-GR"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6BA973"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0A062"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5A258FF7"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05A02031" w14:textId="77777777" w:rsidTr="00435AAC">
        <w:trPr>
          <w:trHeight w:val="60"/>
          <w:jc w:val="center"/>
        </w:trPr>
        <w:tc>
          <w:tcPr>
            <w:tcW w:w="8291" w:type="dxa"/>
            <w:gridSpan w:val="3"/>
            <w:tcBorders>
              <w:top w:val="single" w:sz="4" w:space="0" w:color="000000"/>
              <w:left w:val="single" w:sz="4" w:space="0" w:color="000000"/>
              <w:bottom w:val="single" w:sz="4" w:space="0" w:color="000000"/>
            </w:tcBorders>
            <w:shd w:val="clear" w:color="auto" w:fill="auto"/>
            <w:vAlign w:val="center"/>
          </w:tcPr>
          <w:p w14:paraId="164960C6" w14:textId="77777777" w:rsidR="001B3B47" w:rsidRPr="00133ED7" w:rsidRDefault="001B3B47" w:rsidP="00435AAC">
            <w:pPr>
              <w:suppressAutoHyphens w:val="0"/>
              <w:spacing w:after="160" w:line="259" w:lineRule="auto"/>
              <w:rPr>
                <w:rFonts w:eastAsia="Calibri"/>
                <w:b/>
                <w:sz w:val="20"/>
                <w:szCs w:val="20"/>
                <w:lang w:val="el-GR" w:eastAsia="en-US"/>
              </w:rPr>
            </w:pPr>
            <w:r w:rsidRPr="00133ED7">
              <w:rPr>
                <w:rFonts w:eastAsia="Calibri"/>
                <w:b/>
                <w:sz w:val="20"/>
                <w:szCs w:val="20"/>
                <w:lang w:val="el-GR" w:eastAsia="en-US"/>
              </w:rPr>
              <w:t>3. Κονσόλα</w:t>
            </w:r>
          </w:p>
          <w:p w14:paraId="18124DF2" w14:textId="77777777" w:rsidR="001B3B47" w:rsidRPr="00133ED7" w:rsidRDefault="001B3B47" w:rsidP="00435AAC">
            <w:pPr>
              <w:suppressAutoHyphens w:val="0"/>
              <w:spacing w:after="160" w:line="259" w:lineRule="auto"/>
              <w:rPr>
                <w:rFonts w:eastAsia="Calibri"/>
                <w:sz w:val="20"/>
                <w:szCs w:val="20"/>
                <w:lang w:val="el-GR" w:eastAsia="en-US"/>
              </w:rPr>
            </w:pPr>
            <w:r w:rsidRPr="00133ED7">
              <w:rPr>
                <w:rFonts w:eastAsia="Calibri"/>
                <w:sz w:val="20"/>
                <w:szCs w:val="20"/>
                <w:lang w:val="el-GR" w:eastAsia="en-US"/>
              </w:rPr>
              <w:t>Η κονσόλα πρέπει να έχει τρία (3)  κανάλια εκπομπής (</w:t>
            </w:r>
            <w:r w:rsidRPr="00133ED7">
              <w:rPr>
                <w:rFonts w:eastAsia="Calibri"/>
                <w:sz w:val="20"/>
                <w:szCs w:val="20"/>
                <w:lang w:val="en-US" w:eastAsia="en-US"/>
              </w:rPr>
              <w:t>transmitter</w:t>
            </w:r>
            <w:r w:rsidRPr="00133ED7">
              <w:rPr>
                <w:rFonts w:eastAsia="Calibri"/>
                <w:sz w:val="20"/>
                <w:szCs w:val="20"/>
                <w:lang w:val="el-GR" w:eastAsia="en-US"/>
              </w:rPr>
              <w:t>) και τρεις (3) δέκτες (</w:t>
            </w:r>
            <w:r w:rsidRPr="00133ED7">
              <w:rPr>
                <w:rFonts w:eastAsia="Calibri"/>
                <w:sz w:val="20"/>
                <w:szCs w:val="20"/>
                <w:lang w:val="en-US" w:eastAsia="en-US"/>
              </w:rPr>
              <w:t>receivers</w:t>
            </w:r>
            <w:r w:rsidRPr="00133ED7">
              <w:rPr>
                <w:rFonts w:eastAsia="Calibri"/>
                <w:sz w:val="20"/>
                <w:szCs w:val="20"/>
                <w:lang w:val="el-GR" w:eastAsia="en-US"/>
              </w:rPr>
              <w:t xml:space="preserve">). Με ικανότητα διεξαγωγής πειραμάτων πολλαπλών δεκτών σε τουλάχιστον τρία (3) κανάλια.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44F15E"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C5C52"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329E7FF8"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39CABD10" w14:textId="77777777" w:rsidTr="00435AAC">
        <w:trPr>
          <w:trHeight w:val="60"/>
          <w:jc w:val="center"/>
        </w:trPr>
        <w:tc>
          <w:tcPr>
            <w:tcW w:w="8291" w:type="dxa"/>
            <w:gridSpan w:val="3"/>
            <w:tcBorders>
              <w:top w:val="single" w:sz="4" w:space="0" w:color="000000"/>
              <w:left w:val="single" w:sz="4" w:space="0" w:color="000000"/>
              <w:bottom w:val="single" w:sz="4" w:space="0" w:color="000000"/>
            </w:tcBorders>
            <w:shd w:val="clear" w:color="auto" w:fill="auto"/>
            <w:vAlign w:val="center"/>
          </w:tcPr>
          <w:p w14:paraId="6AFFBC22" w14:textId="77777777" w:rsidR="001B3B47" w:rsidRPr="00133ED7" w:rsidRDefault="001B3B47" w:rsidP="00435AAC">
            <w:pPr>
              <w:suppressAutoHyphens w:val="0"/>
              <w:spacing w:after="0"/>
              <w:rPr>
                <w:rFonts w:eastAsia="Calibri"/>
                <w:b/>
                <w:sz w:val="20"/>
                <w:szCs w:val="20"/>
                <w:lang w:val="el-GR" w:eastAsia="en-US"/>
              </w:rPr>
            </w:pPr>
            <w:r w:rsidRPr="00133ED7">
              <w:rPr>
                <w:rFonts w:eastAsia="Calibri"/>
                <w:b/>
                <w:sz w:val="20"/>
                <w:szCs w:val="20"/>
                <w:lang w:val="el-GR" w:eastAsia="en-US"/>
              </w:rPr>
              <w:t>4. Κανάλι ραδιοσυχνοτήτων και δέκτης</w:t>
            </w:r>
          </w:p>
          <w:p w14:paraId="6FE1575D" w14:textId="77777777" w:rsidR="001B3B47" w:rsidRPr="00133ED7" w:rsidRDefault="001B3B47" w:rsidP="00435AAC">
            <w:pPr>
              <w:suppressAutoHyphens w:val="0"/>
              <w:spacing w:after="160" w:line="259" w:lineRule="auto"/>
              <w:rPr>
                <w:rFonts w:eastAsia="Calibri"/>
                <w:sz w:val="20"/>
                <w:szCs w:val="20"/>
                <w:lang w:val="el-GR" w:eastAsia="en-US"/>
              </w:rPr>
            </w:pPr>
            <w:r w:rsidRPr="00133ED7">
              <w:rPr>
                <w:rFonts w:eastAsia="Calibri"/>
                <w:sz w:val="20"/>
                <w:szCs w:val="20"/>
                <w:lang w:val="el-GR" w:eastAsia="en-US"/>
              </w:rPr>
              <w:t>Κάθε κανάλι πρέπει να είναι πομπός (</w:t>
            </w:r>
            <w:r w:rsidRPr="00133ED7">
              <w:rPr>
                <w:rFonts w:eastAsia="Calibri"/>
                <w:sz w:val="20"/>
                <w:szCs w:val="20"/>
                <w:lang w:val="en-US" w:eastAsia="en-US"/>
              </w:rPr>
              <w:t>transmitter</w:t>
            </w:r>
            <w:r w:rsidRPr="00133ED7">
              <w:rPr>
                <w:rFonts w:eastAsia="Calibri"/>
                <w:sz w:val="20"/>
                <w:szCs w:val="20"/>
                <w:lang w:val="el-GR" w:eastAsia="en-US"/>
              </w:rPr>
              <w:t>) και δέκτης (</w:t>
            </w:r>
            <w:r w:rsidRPr="00133ED7">
              <w:rPr>
                <w:rFonts w:eastAsia="Calibri"/>
                <w:sz w:val="20"/>
                <w:szCs w:val="20"/>
                <w:lang w:val="en-US" w:eastAsia="en-US"/>
              </w:rPr>
              <w:t>receiver</w:t>
            </w:r>
            <w:r w:rsidRPr="00133ED7">
              <w:rPr>
                <w:rFonts w:eastAsia="Calibri"/>
                <w:sz w:val="20"/>
                <w:szCs w:val="20"/>
                <w:lang w:val="el-GR" w:eastAsia="en-US"/>
              </w:rPr>
              <w:t>).</w:t>
            </w:r>
          </w:p>
          <w:p w14:paraId="32E18418" w14:textId="77777777" w:rsidR="001B3B47" w:rsidRPr="00133ED7" w:rsidRDefault="001B3B47" w:rsidP="00435AAC">
            <w:pPr>
              <w:suppressAutoHyphens w:val="0"/>
              <w:spacing w:after="160" w:line="259" w:lineRule="auto"/>
              <w:rPr>
                <w:rFonts w:eastAsia="Calibri"/>
                <w:sz w:val="20"/>
                <w:szCs w:val="20"/>
                <w:lang w:val="el-GR" w:eastAsia="en-US"/>
              </w:rPr>
            </w:pPr>
            <w:r w:rsidRPr="00133ED7">
              <w:rPr>
                <w:rFonts w:eastAsia="Calibri"/>
                <w:sz w:val="20"/>
                <w:szCs w:val="20"/>
                <w:lang w:val="el-GR" w:eastAsia="en-US"/>
              </w:rPr>
              <w:t xml:space="preserve">4.1. Απαιτούνται τρία κανάλια συχνοτήτων με δυνατότητα επέκτασης έως οκτώ (8) κανάλια </w:t>
            </w:r>
            <w:r w:rsidRPr="00133ED7">
              <w:rPr>
                <w:rFonts w:eastAsia="Calibri"/>
                <w:sz w:val="20"/>
                <w:szCs w:val="20"/>
                <w:lang w:val="en-US" w:eastAsia="en-US"/>
              </w:rPr>
              <w:t>RF</w:t>
            </w:r>
            <w:r w:rsidRPr="00133ED7">
              <w:rPr>
                <w:rFonts w:eastAsia="Calibri"/>
                <w:sz w:val="20"/>
                <w:szCs w:val="20"/>
                <w:lang w:val="el-GR" w:eastAsia="en-US"/>
              </w:rPr>
              <w:t xml:space="preserve"> συνολικά, με ευρείας ζώνης ψηφιακή δημιουργία συχνοτήτων από 6 έως 1280 ΜΗ</w:t>
            </w:r>
            <w:r w:rsidRPr="00133ED7">
              <w:rPr>
                <w:rFonts w:eastAsia="Calibri"/>
                <w:sz w:val="20"/>
                <w:szCs w:val="20"/>
                <w:lang w:val="en-US" w:eastAsia="en-US"/>
              </w:rPr>
              <w:t>z</w:t>
            </w:r>
            <w:r w:rsidRPr="00133ED7">
              <w:rPr>
                <w:rFonts w:eastAsia="Calibri"/>
                <w:sz w:val="20"/>
                <w:szCs w:val="20"/>
                <w:lang w:val="el-GR" w:eastAsia="en-US"/>
              </w:rPr>
              <w:t>.</w:t>
            </w:r>
          </w:p>
          <w:p w14:paraId="1095698F" w14:textId="77777777" w:rsidR="001B3B47" w:rsidRPr="00133ED7" w:rsidRDefault="001B3B47" w:rsidP="00435AAC">
            <w:pPr>
              <w:suppressAutoHyphens w:val="0"/>
              <w:spacing w:after="160" w:line="259" w:lineRule="auto"/>
              <w:rPr>
                <w:rFonts w:eastAsia="Calibri"/>
                <w:sz w:val="20"/>
                <w:szCs w:val="20"/>
                <w:lang w:val="el-GR" w:eastAsia="en-US"/>
              </w:rPr>
            </w:pPr>
            <w:r w:rsidRPr="00133ED7">
              <w:rPr>
                <w:rFonts w:eastAsia="Calibri"/>
                <w:sz w:val="20"/>
                <w:szCs w:val="20"/>
                <w:lang w:val="el-GR" w:eastAsia="en-US"/>
              </w:rPr>
              <w:t>4.2 Τρεις (3) δέκτες (</w:t>
            </w:r>
            <w:r w:rsidRPr="00133ED7">
              <w:rPr>
                <w:rFonts w:eastAsia="Calibri"/>
                <w:sz w:val="20"/>
                <w:szCs w:val="20"/>
                <w:lang w:val="en-US" w:eastAsia="en-US"/>
              </w:rPr>
              <w:t>receiver</w:t>
            </w:r>
            <w:r w:rsidRPr="00133ED7">
              <w:rPr>
                <w:rFonts w:eastAsia="Calibri"/>
                <w:sz w:val="20"/>
                <w:szCs w:val="20"/>
                <w:lang w:val="el-GR" w:eastAsia="en-US"/>
              </w:rPr>
              <w:t xml:space="preserve">). Να είναι δυνατόν να ανιχνευθούν ταυτόχρονα τρεις (3) πυρήνες (όπως </w:t>
            </w:r>
            <w:r w:rsidRPr="00133ED7">
              <w:rPr>
                <w:rFonts w:eastAsia="Calibri"/>
                <w:sz w:val="20"/>
                <w:szCs w:val="20"/>
                <w:vertAlign w:val="superscript"/>
                <w:lang w:val="el-GR" w:eastAsia="en-US"/>
              </w:rPr>
              <w:t>1</w:t>
            </w:r>
            <w:r w:rsidRPr="00133ED7">
              <w:rPr>
                <w:rFonts w:eastAsia="Calibri"/>
                <w:sz w:val="20"/>
                <w:szCs w:val="20"/>
                <w:lang w:val="el-GR" w:eastAsia="en-US"/>
              </w:rPr>
              <w:t xml:space="preserve">Η, </w:t>
            </w:r>
            <w:r w:rsidRPr="00133ED7">
              <w:rPr>
                <w:rFonts w:eastAsia="Calibri"/>
                <w:sz w:val="20"/>
                <w:szCs w:val="20"/>
                <w:vertAlign w:val="superscript"/>
                <w:lang w:val="el-GR" w:eastAsia="en-US"/>
              </w:rPr>
              <w:t>13</w:t>
            </w:r>
            <w:r w:rsidRPr="00133ED7">
              <w:rPr>
                <w:rFonts w:eastAsia="Calibri"/>
                <w:sz w:val="20"/>
                <w:szCs w:val="20"/>
                <w:lang w:val="en-US" w:eastAsia="en-US"/>
              </w:rPr>
              <w:t>C</w:t>
            </w:r>
            <w:r w:rsidRPr="00133ED7">
              <w:rPr>
                <w:rFonts w:eastAsia="Calibri"/>
                <w:sz w:val="20"/>
                <w:szCs w:val="20"/>
                <w:lang w:val="el-GR" w:eastAsia="en-US"/>
              </w:rPr>
              <w:t xml:space="preserve"> και </w:t>
            </w:r>
            <w:r w:rsidRPr="00133ED7">
              <w:rPr>
                <w:rFonts w:eastAsia="Calibri"/>
                <w:sz w:val="20"/>
                <w:szCs w:val="20"/>
                <w:vertAlign w:val="superscript"/>
                <w:lang w:val="el-GR" w:eastAsia="en-US"/>
              </w:rPr>
              <w:t>15</w:t>
            </w:r>
            <w:r w:rsidRPr="00133ED7">
              <w:rPr>
                <w:rFonts w:eastAsia="Calibri"/>
                <w:sz w:val="20"/>
                <w:szCs w:val="20"/>
                <w:lang w:val="en-US" w:eastAsia="en-US"/>
              </w:rPr>
              <w:t>N</w:t>
            </w:r>
            <w:r w:rsidRPr="00133ED7">
              <w:rPr>
                <w:rFonts w:eastAsia="Calibri"/>
                <w:sz w:val="20"/>
                <w:szCs w:val="20"/>
                <w:lang w:val="el-GR" w:eastAsia="en-US"/>
              </w:rPr>
              <w:t>) σε τρεις διαφορετικούς δέκτες.</w:t>
            </w:r>
          </w:p>
          <w:p w14:paraId="4EFF4873" w14:textId="77777777" w:rsidR="001B3B47" w:rsidRPr="00133ED7" w:rsidRDefault="001B3B47" w:rsidP="00435AAC">
            <w:pPr>
              <w:suppressAutoHyphens w:val="0"/>
              <w:spacing w:after="160" w:line="259" w:lineRule="auto"/>
              <w:rPr>
                <w:rFonts w:eastAsia="Calibri"/>
                <w:sz w:val="20"/>
                <w:szCs w:val="20"/>
                <w:lang w:val="el-GR" w:eastAsia="en-US"/>
              </w:rPr>
            </w:pPr>
            <w:r w:rsidRPr="00133ED7">
              <w:rPr>
                <w:rFonts w:eastAsia="Calibri"/>
                <w:sz w:val="20"/>
                <w:szCs w:val="20"/>
                <w:lang w:val="el-GR" w:eastAsia="en-US"/>
              </w:rPr>
              <w:t>Ο δέκτης πρέπει να έχει υψηλή ενδιάμεση συχνότητα μεγαλύτερη από 1800 ΜΗ</w:t>
            </w:r>
            <w:r w:rsidRPr="00133ED7">
              <w:rPr>
                <w:rFonts w:eastAsia="Calibri"/>
                <w:sz w:val="20"/>
                <w:szCs w:val="20"/>
                <w:lang w:val="en-US" w:eastAsia="en-US"/>
              </w:rPr>
              <w:t>z</w:t>
            </w:r>
            <w:r w:rsidRPr="00133ED7">
              <w:rPr>
                <w:rFonts w:eastAsia="Calibri"/>
                <w:sz w:val="20"/>
                <w:szCs w:val="20"/>
                <w:lang w:val="el-GR" w:eastAsia="en-US"/>
              </w:rPr>
              <w:t>.</w:t>
            </w:r>
          </w:p>
          <w:p w14:paraId="328B31C7" w14:textId="77777777" w:rsidR="001B3B47" w:rsidRPr="00133ED7" w:rsidRDefault="001B3B47" w:rsidP="00435AAC">
            <w:pPr>
              <w:suppressAutoHyphens w:val="0"/>
              <w:spacing w:after="160" w:line="259" w:lineRule="auto"/>
              <w:rPr>
                <w:rFonts w:eastAsia="Calibri"/>
                <w:sz w:val="20"/>
                <w:szCs w:val="20"/>
                <w:lang w:val="el-GR" w:eastAsia="en-US"/>
              </w:rPr>
            </w:pPr>
            <w:r w:rsidRPr="00133ED7">
              <w:rPr>
                <w:rFonts w:eastAsia="Calibri"/>
                <w:sz w:val="20"/>
                <w:szCs w:val="20"/>
                <w:lang w:val="en-US" w:eastAsia="en-US"/>
              </w:rPr>
              <w:t>K</w:t>
            </w:r>
            <w:r w:rsidRPr="00133ED7">
              <w:rPr>
                <w:rFonts w:eastAsia="Calibri"/>
                <w:sz w:val="20"/>
                <w:szCs w:val="20"/>
                <w:lang w:val="el-GR" w:eastAsia="en-US"/>
              </w:rPr>
              <w:t xml:space="preserve">άθε δέκτης πρέπει να έχει δυναμική περιοχή τουλάχιστον 23 </w:t>
            </w:r>
            <w:r w:rsidRPr="00133ED7">
              <w:rPr>
                <w:rFonts w:eastAsia="Calibri"/>
                <w:sz w:val="20"/>
                <w:szCs w:val="20"/>
                <w:lang w:val="en-US" w:eastAsia="en-US"/>
              </w:rPr>
              <w:t>bit</w:t>
            </w:r>
            <w:r w:rsidRPr="00133ED7">
              <w:rPr>
                <w:rFonts w:eastAsia="Calibri"/>
                <w:sz w:val="20"/>
                <w:szCs w:val="20"/>
                <w:lang w:val="el-GR" w:eastAsia="en-US"/>
              </w:rPr>
              <w:t xml:space="preserve"> με φασματικό εύρος 6 </w:t>
            </w:r>
            <w:r w:rsidRPr="00133ED7">
              <w:rPr>
                <w:rFonts w:eastAsia="Calibri"/>
                <w:sz w:val="20"/>
                <w:szCs w:val="20"/>
                <w:lang w:val="en-US" w:eastAsia="en-US"/>
              </w:rPr>
              <w:t>KHZ</w:t>
            </w:r>
            <w:r w:rsidRPr="00133ED7">
              <w:rPr>
                <w:rFonts w:eastAsia="Calibri"/>
                <w:sz w:val="20"/>
                <w:szCs w:val="20"/>
                <w:lang w:val="el-GR" w:eastAsia="en-US"/>
              </w:rPr>
              <w:t>.</w:t>
            </w:r>
          </w:p>
          <w:p w14:paraId="21017C82" w14:textId="77777777" w:rsidR="001B3B47" w:rsidRPr="00133ED7" w:rsidRDefault="001B3B47" w:rsidP="00435AAC">
            <w:pPr>
              <w:suppressAutoHyphens w:val="0"/>
              <w:spacing w:after="160" w:line="259" w:lineRule="auto"/>
              <w:rPr>
                <w:rFonts w:eastAsia="Calibri" w:cs="Segoe UI"/>
                <w:color w:val="000000"/>
                <w:sz w:val="20"/>
                <w:szCs w:val="20"/>
                <w:lang w:val="el-GR" w:eastAsia="en-US"/>
              </w:rPr>
            </w:pPr>
            <w:r w:rsidRPr="00133ED7">
              <w:rPr>
                <w:rFonts w:eastAsia="Calibri"/>
                <w:sz w:val="20"/>
                <w:szCs w:val="20"/>
                <w:lang w:val="el-GR" w:eastAsia="en-US"/>
              </w:rPr>
              <w:t xml:space="preserve">4.3. Να είναι δυνατή αλλαγή ταυτόχρονα της φάσης, συχνότητας και ένταση παλμού μέσα σε ένα χρόνο γεγονότος 12.5 </w:t>
            </w:r>
            <w:r w:rsidRPr="00133ED7">
              <w:rPr>
                <w:rFonts w:eastAsia="Calibri"/>
                <w:sz w:val="20"/>
                <w:szCs w:val="20"/>
                <w:lang w:val="en-US" w:eastAsia="en-US"/>
              </w:rPr>
              <w:t>ns</w:t>
            </w:r>
            <w:r w:rsidRPr="00133ED7">
              <w:rPr>
                <w:rFonts w:eastAsia="Calibri"/>
                <w:sz w:val="20"/>
                <w:szCs w:val="20"/>
                <w:lang w:val="el-GR"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123934"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95FA6"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2547426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23EC7AEA" w14:textId="77777777" w:rsidTr="00435AAC">
        <w:trPr>
          <w:trHeight w:val="60"/>
          <w:jc w:val="center"/>
        </w:trPr>
        <w:tc>
          <w:tcPr>
            <w:tcW w:w="8291" w:type="dxa"/>
            <w:gridSpan w:val="3"/>
            <w:tcBorders>
              <w:top w:val="single" w:sz="4" w:space="0" w:color="000000"/>
              <w:left w:val="single" w:sz="4" w:space="0" w:color="000000"/>
              <w:bottom w:val="single" w:sz="4" w:space="0" w:color="000000"/>
            </w:tcBorders>
            <w:shd w:val="clear" w:color="auto" w:fill="auto"/>
            <w:vAlign w:val="center"/>
          </w:tcPr>
          <w:p w14:paraId="31C3D446" w14:textId="77777777" w:rsidR="001B3B47" w:rsidRPr="00133ED7" w:rsidRDefault="001B3B47" w:rsidP="00435AAC">
            <w:pPr>
              <w:suppressAutoHyphens w:val="0"/>
              <w:spacing w:after="0"/>
              <w:rPr>
                <w:rFonts w:eastAsia="Calibri"/>
                <w:b/>
                <w:sz w:val="20"/>
                <w:szCs w:val="20"/>
                <w:lang w:val="el-GR" w:eastAsia="en-US"/>
              </w:rPr>
            </w:pPr>
            <w:r w:rsidRPr="00133ED7">
              <w:rPr>
                <w:rFonts w:eastAsia="Calibri"/>
                <w:b/>
                <w:sz w:val="20"/>
                <w:szCs w:val="20"/>
                <w:lang w:val="el-GR" w:eastAsia="en-US"/>
              </w:rPr>
              <w:t>5. Έλεγχος έντασης και Ενισχυτής και Προενισχυτής</w:t>
            </w:r>
          </w:p>
          <w:p w14:paraId="40B34384" w14:textId="77777777" w:rsidR="001B3B47" w:rsidRPr="00133ED7" w:rsidRDefault="001B3B47" w:rsidP="00435AAC">
            <w:pPr>
              <w:suppressAutoHyphens w:val="0"/>
              <w:spacing w:after="0"/>
              <w:rPr>
                <w:rFonts w:eastAsia="Calibri"/>
                <w:sz w:val="20"/>
                <w:szCs w:val="20"/>
                <w:lang w:val="el-GR" w:eastAsia="en-US"/>
              </w:rPr>
            </w:pPr>
            <w:r w:rsidRPr="00133ED7">
              <w:rPr>
                <w:rFonts w:eastAsia="Calibri"/>
                <w:sz w:val="20"/>
                <w:szCs w:val="20"/>
                <w:lang w:val="el-GR" w:eastAsia="en-US"/>
              </w:rPr>
              <w:t xml:space="preserve">5.1. Το σύστημα να διαθέτει τρεις (3) ενισχυτές </w:t>
            </w:r>
            <w:r w:rsidRPr="00133ED7">
              <w:rPr>
                <w:rFonts w:eastAsia="Calibri"/>
                <w:sz w:val="20"/>
                <w:szCs w:val="20"/>
                <w:lang w:val="en-US" w:eastAsia="en-US"/>
              </w:rPr>
              <w:t>RF</w:t>
            </w:r>
            <w:r w:rsidRPr="00133ED7">
              <w:rPr>
                <w:rFonts w:eastAsia="Calibri"/>
                <w:sz w:val="20"/>
                <w:szCs w:val="20"/>
                <w:lang w:val="el-GR" w:eastAsia="en-US"/>
              </w:rPr>
              <w:t xml:space="preserve">: ένα σύστημα γραμμικού ενισχυτή υψηλής συχνότητας με ελάχιστη ισχύ 100 </w:t>
            </w:r>
            <w:r w:rsidRPr="00133ED7">
              <w:rPr>
                <w:rFonts w:eastAsia="Calibri"/>
                <w:sz w:val="20"/>
                <w:szCs w:val="20"/>
                <w:lang w:val="en-US" w:eastAsia="en-US"/>
              </w:rPr>
              <w:t>W</w:t>
            </w:r>
            <w:r w:rsidRPr="00133ED7">
              <w:rPr>
                <w:rFonts w:eastAsia="Calibri"/>
                <w:sz w:val="20"/>
                <w:szCs w:val="20"/>
                <w:lang w:val="el-GR" w:eastAsia="en-US"/>
              </w:rPr>
              <w:t xml:space="preserve"> για  </w:t>
            </w:r>
            <w:r w:rsidRPr="00133ED7">
              <w:rPr>
                <w:rFonts w:eastAsia="Calibri"/>
                <w:sz w:val="20"/>
                <w:szCs w:val="20"/>
                <w:vertAlign w:val="superscript"/>
                <w:lang w:val="el-GR" w:eastAsia="en-US"/>
              </w:rPr>
              <w:t>1</w:t>
            </w:r>
            <w:r w:rsidRPr="00133ED7">
              <w:rPr>
                <w:rFonts w:eastAsia="Calibri"/>
                <w:sz w:val="20"/>
                <w:szCs w:val="20"/>
                <w:lang w:val="el-GR" w:eastAsia="en-US"/>
              </w:rPr>
              <w:t>Η/</w:t>
            </w:r>
            <w:r w:rsidRPr="00133ED7">
              <w:rPr>
                <w:rFonts w:eastAsia="Calibri"/>
                <w:sz w:val="20"/>
                <w:szCs w:val="20"/>
                <w:vertAlign w:val="superscript"/>
                <w:lang w:val="el-GR" w:eastAsia="en-US"/>
              </w:rPr>
              <w:t>19</w:t>
            </w:r>
            <w:r w:rsidRPr="00133ED7">
              <w:rPr>
                <w:rFonts w:eastAsia="Calibri"/>
                <w:sz w:val="20"/>
                <w:szCs w:val="20"/>
                <w:lang w:val="en-US" w:eastAsia="en-US"/>
              </w:rPr>
              <w:t>F</w:t>
            </w:r>
            <w:r w:rsidRPr="00133ED7">
              <w:rPr>
                <w:rFonts w:eastAsia="Calibri"/>
                <w:sz w:val="20"/>
                <w:szCs w:val="20"/>
                <w:lang w:val="el-GR" w:eastAsia="en-US"/>
              </w:rPr>
              <w:t xml:space="preserve"> (στην περιοχή 180-600 </w:t>
            </w:r>
            <w:r w:rsidRPr="00133ED7">
              <w:rPr>
                <w:rFonts w:eastAsia="Calibri"/>
                <w:sz w:val="20"/>
                <w:szCs w:val="20"/>
                <w:lang w:val="en-US" w:eastAsia="en-US"/>
              </w:rPr>
              <w:t>MHz</w:t>
            </w:r>
            <w:r w:rsidRPr="00133ED7">
              <w:rPr>
                <w:rFonts w:eastAsia="Calibri"/>
                <w:sz w:val="20"/>
                <w:szCs w:val="20"/>
                <w:lang w:val="el-GR" w:eastAsia="en-US"/>
              </w:rPr>
              <w:t xml:space="preserve">) και δύο </w:t>
            </w:r>
            <w:r w:rsidRPr="00133ED7">
              <w:rPr>
                <w:rFonts w:eastAsia="Calibri"/>
                <w:sz w:val="20"/>
                <w:szCs w:val="20"/>
                <w:lang w:val="el-GR" w:eastAsia="en-US"/>
              </w:rPr>
              <w:lastRenderedPageBreak/>
              <w:t xml:space="preserve">πολυπυρηνικούς γραμμικούς ανιχνευτές με ισχύ 500 </w:t>
            </w:r>
            <w:r w:rsidRPr="00133ED7">
              <w:rPr>
                <w:rFonts w:eastAsia="Calibri"/>
                <w:sz w:val="20"/>
                <w:szCs w:val="20"/>
                <w:lang w:val="en-US" w:eastAsia="en-US"/>
              </w:rPr>
              <w:t>W</w:t>
            </w:r>
            <w:r w:rsidRPr="00133ED7">
              <w:rPr>
                <w:rFonts w:eastAsia="Calibri"/>
                <w:sz w:val="20"/>
                <w:szCs w:val="20"/>
                <w:lang w:val="el-GR" w:eastAsia="en-US"/>
              </w:rPr>
              <w:t xml:space="preserve"> στην περιοχή 15 – 600 </w:t>
            </w:r>
            <w:r w:rsidRPr="00133ED7">
              <w:rPr>
                <w:rFonts w:eastAsia="Calibri"/>
                <w:sz w:val="20"/>
                <w:szCs w:val="20"/>
                <w:lang w:val="en-US" w:eastAsia="en-US"/>
              </w:rPr>
              <w:t>MHz</w:t>
            </w:r>
            <w:r w:rsidRPr="00133ED7">
              <w:rPr>
                <w:rFonts w:eastAsia="Calibri"/>
                <w:sz w:val="20"/>
                <w:szCs w:val="20"/>
                <w:lang w:val="el-GR" w:eastAsia="en-US"/>
              </w:rPr>
              <w:t xml:space="preserve">, κατάλληλους για </w:t>
            </w:r>
            <w:r w:rsidRPr="00133ED7">
              <w:rPr>
                <w:rFonts w:eastAsia="Calibri"/>
                <w:sz w:val="20"/>
                <w:szCs w:val="20"/>
                <w:lang w:val="en-US" w:eastAsia="en-US"/>
              </w:rPr>
              <w:t>NMR</w:t>
            </w:r>
            <w:r w:rsidRPr="00133ED7">
              <w:rPr>
                <w:rFonts w:eastAsia="Calibri"/>
                <w:sz w:val="20"/>
                <w:szCs w:val="20"/>
                <w:lang w:val="el-GR" w:eastAsia="en-US"/>
              </w:rPr>
              <w:t xml:space="preserve"> στερεάς κατάστασης και </w:t>
            </w:r>
            <w:r w:rsidRPr="00133ED7">
              <w:rPr>
                <w:rFonts w:eastAsia="Calibri"/>
                <w:sz w:val="20"/>
                <w:szCs w:val="20"/>
                <w:lang w:val="en-US" w:eastAsia="en-US"/>
              </w:rPr>
              <w:t>NMR</w:t>
            </w:r>
            <w:r w:rsidRPr="00133ED7">
              <w:rPr>
                <w:rFonts w:eastAsia="Calibri"/>
                <w:sz w:val="20"/>
                <w:szCs w:val="20"/>
                <w:lang w:val="el-GR" w:eastAsia="en-US"/>
              </w:rPr>
              <w:t xml:space="preserve"> υγρής κατάστασης.</w:t>
            </w:r>
          </w:p>
          <w:p w14:paraId="383200BC" w14:textId="77777777" w:rsidR="001B3B47" w:rsidRPr="00133ED7" w:rsidRDefault="001B3B47" w:rsidP="00435AAC">
            <w:pPr>
              <w:suppressAutoHyphens w:val="0"/>
              <w:spacing w:after="0"/>
              <w:rPr>
                <w:rFonts w:eastAsia="Calibri"/>
                <w:sz w:val="20"/>
                <w:szCs w:val="20"/>
                <w:lang w:val="el-GR" w:eastAsia="en-US"/>
              </w:rPr>
            </w:pPr>
            <w:r w:rsidRPr="00133ED7">
              <w:rPr>
                <w:rFonts w:eastAsia="Calibri"/>
                <w:sz w:val="20"/>
                <w:szCs w:val="20"/>
                <w:lang w:val="el-GR" w:eastAsia="en-US"/>
              </w:rPr>
              <w:t xml:space="preserve">5.2. Προενισχυτής υψηλής ισχύος και υψηλής ευαισθησίας για </w:t>
            </w:r>
            <w:r w:rsidRPr="00133ED7">
              <w:rPr>
                <w:rFonts w:eastAsia="Calibri"/>
                <w:sz w:val="20"/>
                <w:szCs w:val="20"/>
                <w:vertAlign w:val="superscript"/>
                <w:lang w:val="el-GR" w:eastAsia="en-US"/>
              </w:rPr>
              <w:t>1</w:t>
            </w:r>
            <w:r w:rsidRPr="00133ED7">
              <w:rPr>
                <w:rFonts w:eastAsia="Calibri"/>
                <w:sz w:val="20"/>
                <w:szCs w:val="20"/>
                <w:lang w:val="el-GR" w:eastAsia="en-US"/>
              </w:rPr>
              <w:t xml:space="preserve">Η( με μέγιστη ισχύ 4 </w:t>
            </w:r>
            <w:r w:rsidRPr="00133ED7">
              <w:rPr>
                <w:rFonts w:eastAsia="Calibri"/>
                <w:sz w:val="20"/>
                <w:szCs w:val="20"/>
                <w:lang w:val="en-US" w:eastAsia="en-US"/>
              </w:rPr>
              <w:t>kW</w:t>
            </w:r>
            <w:r w:rsidRPr="00133ED7">
              <w:rPr>
                <w:rFonts w:eastAsia="Calibri"/>
                <w:sz w:val="20"/>
                <w:szCs w:val="20"/>
                <w:lang w:val="el-GR" w:eastAsia="en-US"/>
              </w:rPr>
              <w:t xml:space="preserve">), </w:t>
            </w:r>
            <w:r w:rsidRPr="00133ED7">
              <w:rPr>
                <w:rFonts w:eastAsia="Calibri"/>
                <w:sz w:val="20"/>
                <w:szCs w:val="20"/>
                <w:vertAlign w:val="superscript"/>
                <w:lang w:val="el-GR" w:eastAsia="en-US"/>
              </w:rPr>
              <w:t>2</w:t>
            </w:r>
            <w:r w:rsidRPr="00133ED7">
              <w:rPr>
                <w:rFonts w:eastAsia="Calibri"/>
                <w:sz w:val="20"/>
                <w:szCs w:val="20"/>
                <w:lang w:val="el-GR" w:eastAsia="en-US"/>
              </w:rPr>
              <w:t xml:space="preserve">Η και πολυπύρηνο, με τεχνολογία </w:t>
            </w:r>
            <w:r w:rsidRPr="00133ED7">
              <w:rPr>
                <w:rFonts w:eastAsia="Calibri"/>
                <w:sz w:val="20"/>
                <w:szCs w:val="20"/>
                <w:lang w:val="en-US" w:eastAsia="en-US"/>
              </w:rPr>
              <w:t>GaAs</w:t>
            </w:r>
            <w:r w:rsidRPr="00133ED7">
              <w:rPr>
                <w:rFonts w:eastAsia="Calibri"/>
                <w:sz w:val="20"/>
                <w:szCs w:val="20"/>
                <w:lang w:val="el-GR" w:eastAsia="en-US"/>
              </w:rPr>
              <w:t>.</w:t>
            </w:r>
          </w:p>
          <w:p w14:paraId="715307B5" w14:textId="77777777" w:rsidR="001B3B47" w:rsidRPr="00133ED7" w:rsidRDefault="001B3B47" w:rsidP="00435AAC">
            <w:pPr>
              <w:tabs>
                <w:tab w:val="left" w:pos="306"/>
              </w:tabs>
              <w:suppressAutoHyphens w:val="0"/>
              <w:autoSpaceDE w:val="0"/>
              <w:autoSpaceDN w:val="0"/>
              <w:adjustRightInd w:val="0"/>
              <w:spacing w:after="0"/>
              <w:rPr>
                <w:rFonts w:eastAsia="Calibri" w:cs="Segoe UI"/>
                <w:color w:val="000000"/>
                <w:sz w:val="20"/>
                <w:szCs w:val="20"/>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5B9BAC"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lastRenderedPageBreak/>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FE522"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61B62669"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5FB8F40B" w14:textId="77777777" w:rsidTr="00435AAC">
        <w:trPr>
          <w:trHeight w:val="60"/>
          <w:jc w:val="center"/>
        </w:trPr>
        <w:tc>
          <w:tcPr>
            <w:tcW w:w="8291" w:type="dxa"/>
            <w:gridSpan w:val="3"/>
            <w:tcBorders>
              <w:top w:val="single" w:sz="4" w:space="0" w:color="000000"/>
              <w:left w:val="single" w:sz="4" w:space="0" w:color="000000"/>
              <w:bottom w:val="single" w:sz="4" w:space="0" w:color="000000"/>
            </w:tcBorders>
            <w:shd w:val="clear" w:color="auto" w:fill="auto"/>
            <w:vAlign w:val="center"/>
          </w:tcPr>
          <w:p w14:paraId="423424A5" w14:textId="77777777" w:rsidR="001B3B47" w:rsidRPr="00133ED7" w:rsidRDefault="001B3B47" w:rsidP="00435AAC">
            <w:pPr>
              <w:suppressAutoHyphens w:val="0"/>
              <w:spacing w:after="0"/>
              <w:rPr>
                <w:rFonts w:eastAsia="Calibri"/>
                <w:b/>
                <w:sz w:val="20"/>
                <w:szCs w:val="20"/>
                <w:lang w:eastAsia="en-US"/>
              </w:rPr>
            </w:pPr>
            <w:r w:rsidRPr="00133ED7">
              <w:rPr>
                <w:rFonts w:eastAsia="Calibri"/>
                <w:b/>
                <w:sz w:val="20"/>
                <w:szCs w:val="20"/>
                <w:lang w:eastAsia="en-US"/>
              </w:rPr>
              <w:t xml:space="preserve">6.  </w:t>
            </w:r>
            <w:r w:rsidRPr="00133ED7">
              <w:rPr>
                <w:rFonts w:eastAsia="Calibri"/>
                <w:b/>
                <w:sz w:val="20"/>
                <w:szCs w:val="20"/>
                <w:lang w:val="en-US" w:eastAsia="en-US"/>
              </w:rPr>
              <w:t>Gradient</w:t>
            </w:r>
          </w:p>
          <w:p w14:paraId="656EAC46" w14:textId="77777777" w:rsidR="001B3B47" w:rsidRPr="00133ED7" w:rsidRDefault="001B3B47" w:rsidP="00435AAC">
            <w:pPr>
              <w:suppressAutoHyphens w:val="0"/>
              <w:spacing w:after="0"/>
              <w:rPr>
                <w:rFonts w:eastAsia="Calibri"/>
                <w:sz w:val="20"/>
                <w:szCs w:val="20"/>
                <w:lang w:eastAsia="en-US"/>
              </w:rPr>
            </w:pPr>
            <w:r w:rsidRPr="00133ED7">
              <w:rPr>
                <w:rFonts w:eastAsia="Calibri"/>
                <w:sz w:val="20"/>
                <w:szCs w:val="20"/>
                <w:lang w:val="el-GR" w:eastAsia="en-US"/>
              </w:rPr>
              <w:t>α</w:t>
            </w:r>
            <w:r w:rsidRPr="00133ED7">
              <w:rPr>
                <w:rFonts w:eastAsia="Calibri"/>
                <w:sz w:val="20"/>
                <w:szCs w:val="20"/>
                <w:lang w:eastAsia="en-US"/>
              </w:rPr>
              <w:t xml:space="preserve">. </w:t>
            </w:r>
            <w:r w:rsidRPr="00133ED7">
              <w:rPr>
                <w:rFonts w:eastAsia="Calibri"/>
                <w:sz w:val="20"/>
                <w:szCs w:val="20"/>
                <w:lang w:val="en-US" w:eastAsia="en-US"/>
              </w:rPr>
              <w:t>E</w:t>
            </w:r>
            <w:r w:rsidRPr="00133ED7">
              <w:rPr>
                <w:rFonts w:eastAsia="Calibri"/>
                <w:sz w:val="20"/>
                <w:szCs w:val="20"/>
                <w:lang w:val="el-GR" w:eastAsia="en-US"/>
              </w:rPr>
              <w:t>νισχυτής</w:t>
            </w:r>
            <w:r w:rsidRPr="00133ED7">
              <w:rPr>
                <w:rFonts w:eastAsia="Calibri"/>
                <w:sz w:val="20"/>
                <w:szCs w:val="20"/>
                <w:lang w:eastAsia="en-US"/>
              </w:rPr>
              <w:t xml:space="preserve"> </w:t>
            </w:r>
            <w:r w:rsidRPr="00133ED7">
              <w:rPr>
                <w:rFonts w:eastAsia="Calibri"/>
                <w:sz w:val="20"/>
                <w:szCs w:val="20"/>
                <w:lang w:val="el-GR" w:eastAsia="en-US"/>
              </w:rPr>
              <w:t>βαθμωτού</w:t>
            </w:r>
            <w:r w:rsidRPr="00133ED7">
              <w:rPr>
                <w:rFonts w:eastAsia="Calibri"/>
                <w:sz w:val="20"/>
                <w:szCs w:val="20"/>
                <w:lang w:eastAsia="en-US"/>
              </w:rPr>
              <w:t xml:space="preserve"> (</w:t>
            </w:r>
            <w:r w:rsidRPr="00133ED7">
              <w:rPr>
                <w:rFonts w:eastAsia="Calibri"/>
                <w:sz w:val="20"/>
                <w:szCs w:val="20"/>
                <w:lang w:val="en-US" w:eastAsia="en-US"/>
              </w:rPr>
              <w:t>gradient</w:t>
            </w:r>
            <w:r w:rsidRPr="00133ED7">
              <w:rPr>
                <w:rFonts w:eastAsia="Calibri"/>
                <w:sz w:val="20"/>
                <w:szCs w:val="20"/>
                <w:lang w:eastAsia="en-US"/>
              </w:rPr>
              <w:t xml:space="preserve">) </w:t>
            </w:r>
            <w:r w:rsidRPr="00133ED7">
              <w:rPr>
                <w:rFonts w:eastAsia="Calibri"/>
                <w:sz w:val="20"/>
                <w:szCs w:val="20"/>
                <w:lang w:val="el-GR" w:eastAsia="en-US"/>
              </w:rPr>
              <w:t>πεδίου</w:t>
            </w:r>
            <w:r w:rsidRPr="00133ED7">
              <w:rPr>
                <w:rFonts w:eastAsia="Calibri"/>
                <w:sz w:val="20"/>
                <w:szCs w:val="20"/>
                <w:lang w:eastAsia="en-US"/>
              </w:rPr>
              <w:t xml:space="preserve"> </w:t>
            </w:r>
            <w:r w:rsidRPr="00133ED7">
              <w:rPr>
                <w:rFonts w:eastAsia="Calibri"/>
                <w:sz w:val="20"/>
                <w:szCs w:val="20"/>
                <w:lang w:val="el-GR" w:eastAsia="en-US"/>
              </w:rPr>
              <w:t>μεγ</w:t>
            </w:r>
            <w:r w:rsidRPr="00133ED7">
              <w:rPr>
                <w:rFonts w:eastAsia="Calibri"/>
                <w:sz w:val="20"/>
                <w:szCs w:val="20"/>
                <w:lang w:eastAsia="en-US"/>
              </w:rPr>
              <w:t xml:space="preserve">. 10 </w:t>
            </w:r>
            <w:r w:rsidRPr="00133ED7">
              <w:rPr>
                <w:rFonts w:eastAsia="Calibri"/>
                <w:sz w:val="20"/>
                <w:szCs w:val="20"/>
                <w:lang w:val="en-US" w:eastAsia="en-US"/>
              </w:rPr>
              <w:t>Amperes</w:t>
            </w:r>
            <w:r w:rsidRPr="00133ED7">
              <w:rPr>
                <w:rFonts w:eastAsia="Calibri"/>
                <w:sz w:val="20"/>
                <w:szCs w:val="20"/>
                <w:lang w:eastAsia="en-US"/>
              </w:rPr>
              <w:t xml:space="preserve">, </w:t>
            </w:r>
            <w:r w:rsidRPr="00133ED7">
              <w:rPr>
                <w:rFonts w:eastAsia="Calibri"/>
                <w:sz w:val="20"/>
                <w:szCs w:val="20"/>
                <w:lang w:val="el-GR" w:eastAsia="en-US"/>
              </w:rPr>
              <w:t>που</w:t>
            </w:r>
            <w:r w:rsidRPr="00133ED7">
              <w:rPr>
                <w:rFonts w:eastAsia="Calibri"/>
                <w:sz w:val="20"/>
                <w:szCs w:val="20"/>
                <w:lang w:eastAsia="en-US"/>
              </w:rPr>
              <w:t xml:space="preserve"> </w:t>
            </w:r>
            <w:r w:rsidRPr="00133ED7">
              <w:rPr>
                <w:rFonts w:eastAsia="Calibri"/>
                <w:sz w:val="20"/>
                <w:szCs w:val="20"/>
                <w:lang w:val="el-GR" w:eastAsia="en-US"/>
              </w:rPr>
              <w:t>παράγει</w:t>
            </w:r>
            <w:r w:rsidRPr="00133ED7">
              <w:rPr>
                <w:rFonts w:eastAsia="Calibri"/>
                <w:sz w:val="20"/>
                <w:szCs w:val="20"/>
                <w:lang w:eastAsia="en-US"/>
              </w:rPr>
              <w:t xml:space="preserve"> </w:t>
            </w:r>
            <w:r w:rsidRPr="00133ED7">
              <w:rPr>
                <w:rFonts w:eastAsia="Calibri"/>
                <w:sz w:val="20"/>
                <w:szCs w:val="20"/>
                <w:lang w:val="en-US" w:eastAsia="en-US"/>
              </w:rPr>
              <w:t>gradient</w:t>
            </w:r>
            <w:r w:rsidRPr="00133ED7">
              <w:rPr>
                <w:rFonts w:eastAsia="Calibri"/>
                <w:sz w:val="20"/>
                <w:szCs w:val="20"/>
                <w:lang w:eastAsia="en-US"/>
              </w:rPr>
              <w:t xml:space="preserve"> </w:t>
            </w:r>
            <w:r w:rsidRPr="00133ED7">
              <w:rPr>
                <w:rFonts w:eastAsia="Calibri"/>
                <w:sz w:val="20"/>
                <w:szCs w:val="20"/>
                <w:lang w:val="el-GR" w:eastAsia="en-US"/>
              </w:rPr>
              <w:t>έντασης</w:t>
            </w:r>
            <w:r w:rsidRPr="00133ED7">
              <w:rPr>
                <w:rFonts w:eastAsia="Calibri"/>
                <w:sz w:val="20"/>
                <w:szCs w:val="20"/>
                <w:lang w:eastAsia="en-US"/>
              </w:rPr>
              <w:t xml:space="preserve"> 50 </w:t>
            </w:r>
            <w:r w:rsidRPr="00133ED7">
              <w:rPr>
                <w:rFonts w:eastAsia="Calibri"/>
                <w:sz w:val="20"/>
                <w:szCs w:val="20"/>
                <w:lang w:val="en-US" w:eastAsia="en-US"/>
              </w:rPr>
              <w:t>G</w:t>
            </w:r>
            <w:r w:rsidRPr="00133ED7">
              <w:rPr>
                <w:rFonts w:eastAsia="Calibri"/>
                <w:sz w:val="20"/>
                <w:szCs w:val="20"/>
                <w:lang w:eastAsia="en-US"/>
              </w:rPr>
              <w:t>/</w:t>
            </w:r>
            <w:r w:rsidRPr="00133ED7">
              <w:rPr>
                <w:rFonts w:eastAsia="Calibri"/>
                <w:sz w:val="20"/>
                <w:szCs w:val="20"/>
                <w:lang w:val="en-US" w:eastAsia="en-US"/>
              </w:rPr>
              <w:t>cm</w:t>
            </w:r>
            <w:r w:rsidRPr="00133ED7">
              <w:rPr>
                <w:rFonts w:eastAsia="Calibri"/>
                <w:sz w:val="20"/>
                <w:szCs w:val="20"/>
                <w:lang w:eastAsia="en-US"/>
              </w:rPr>
              <w:t xml:space="preserve"> </w:t>
            </w:r>
            <w:r w:rsidRPr="00133ED7">
              <w:rPr>
                <w:rFonts w:eastAsia="Calibri"/>
                <w:sz w:val="20"/>
                <w:szCs w:val="20"/>
                <w:lang w:val="el-GR" w:eastAsia="en-US"/>
              </w:rPr>
              <w:t>στο</w:t>
            </w:r>
            <w:r w:rsidRPr="00133ED7">
              <w:rPr>
                <w:rFonts w:eastAsia="Calibri"/>
                <w:sz w:val="20"/>
                <w:szCs w:val="20"/>
                <w:lang w:eastAsia="en-US"/>
              </w:rPr>
              <w:t xml:space="preserve"> </w:t>
            </w:r>
            <w:r w:rsidRPr="00133ED7">
              <w:rPr>
                <w:rFonts w:eastAsia="Calibri"/>
                <w:sz w:val="20"/>
                <w:szCs w:val="20"/>
                <w:lang w:val="el-GR" w:eastAsia="en-US"/>
              </w:rPr>
              <w:t>υπάρχον</w:t>
            </w:r>
            <w:r w:rsidRPr="00133ED7">
              <w:rPr>
                <w:rFonts w:eastAsia="Calibri"/>
                <w:sz w:val="20"/>
                <w:szCs w:val="20"/>
                <w:lang w:eastAsia="en-US"/>
              </w:rPr>
              <w:t xml:space="preserve"> </w:t>
            </w:r>
            <w:r w:rsidRPr="00133ED7">
              <w:rPr>
                <w:rFonts w:eastAsia="Calibri"/>
                <w:sz w:val="20"/>
                <w:szCs w:val="20"/>
                <w:lang w:val="en-US" w:eastAsia="en-US"/>
              </w:rPr>
              <w:t>probe</w:t>
            </w:r>
            <w:r w:rsidRPr="00133ED7">
              <w:rPr>
                <w:rFonts w:eastAsia="Calibri"/>
                <w:sz w:val="20"/>
                <w:szCs w:val="20"/>
                <w:lang w:eastAsia="en-US"/>
              </w:rPr>
              <w:t xml:space="preserve"> </w:t>
            </w:r>
            <w:r w:rsidRPr="00133ED7">
              <w:rPr>
                <w:rFonts w:eastAsia="Calibri"/>
                <w:sz w:val="20"/>
                <w:szCs w:val="20"/>
                <w:lang w:val="el-GR" w:eastAsia="en-US"/>
              </w:rPr>
              <w:t>υγρών</w:t>
            </w:r>
            <w:r w:rsidRPr="00133ED7">
              <w:rPr>
                <w:rFonts w:eastAsia="Calibri"/>
                <w:sz w:val="20"/>
                <w:szCs w:val="20"/>
                <w:lang w:eastAsia="en-US"/>
              </w:rPr>
              <w:t xml:space="preserve"> </w:t>
            </w:r>
            <w:r w:rsidRPr="00133ED7">
              <w:rPr>
                <w:rFonts w:eastAsia="Calibri"/>
                <w:sz w:val="20"/>
                <w:szCs w:val="20"/>
                <w:lang w:val="el-GR" w:eastAsia="en-US"/>
              </w:rPr>
              <w:t>υψηλής</w:t>
            </w:r>
            <w:r w:rsidRPr="00133ED7">
              <w:rPr>
                <w:rFonts w:eastAsia="Calibri"/>
                <w:sz w:val="20"/>
                <w:szCs w:val="20"/>
                <w:lang w:eastAsia="en-US"/>
              </w:rPr>
              <w:t xml:space="preserve"> </w:t>
            </w:r>
            <w:r w:rsidRPr="00133ED7">
              <w:rPr>
                <w:rFonts w:eastAsia="Calibri"/>
                <w:sz w:val="20"/>
                <w:szCs w:val="20"/>
                <w:lang w:val="el-GR" w:eastAsia="en-US"/>
              </w:rPr>
              <w:t>διακριτικής</w:t>
            </w:r>
            <w:r w:rsidRPr="00133ED7">
              <w:rPr>
                <w:rFonts w:eastAsia="Calibri"/>
                <w:sz w:val="20"/>
                <w:szCs w:val="20"/>
                <w:lang w:eastAsia="en-US"/>
              </w:rPr>
              <w:t xml:space="preserve"> </w:t>
            </w:r>
            <w:r w:rsidRPr="00133ED7">
              <w:rPr>
                <w:rFonts w:eastAsia="Calibri"/>
                <w:sz w:val="20"/>
                <w:szCs w:val="20"/>
                <w:lang w:val="el-GR" w:eastAsia="en-US"/>
              </w:rPr>
              <w:t>ικανότητας</w:t>
            </w:r>
            <w:r w:rsidRPr="00133ED7">
              <w:rPr>
                <w:rFonts w:eastAsia="Calibri"/>
                <w:sz w:val="20"/>
                <w:szCs w:val="20"/>
                <w:lang w:eastAsia="en-US"/>
              </w:rPr>
              <w:t>.</w:t>
            </w:r>
          </w:p>
          <w:p w14:paraId="61D3ED91" w14:textId="77777777" w:rsidR="001B3B47" w:rsidRPr="00133ED7" w:rsidRDefault="001B3B47" w:rsidP="00435AAC">
            <w:pPr>
              <w:suppressAutoHyphens w:val="0"/>
              <w:spacing w:after="0"/>
              <w:rPr>
                <w:rFonts w:eastAsia="Calibri"/>
                <w:sz w:val="20"/>
                <w:szCs w:val="20"/>
                <w:lang w:val="el-GR" w:eastAsia="en-US"/>
              </w:rPr>
            </w:pPr>
            <w:r w:rsidRPr="00133ED7">
              <w:rPr>
                <w:rFonts w:eastAsia="Calibri"/>
                <w:sz w:val="20"/>
                <w:szCs w:val="20"/>
                <w:lang w:val="el-GR" w:eastAsia="en-US"/>
              </w:rPr>
              <w:t>β. Λογισμικό αυτόματης βελτιστοποίησης της ομογενοποίησης του μαγνητικού πεδίου (</w:t>
            </w:r>
            <w:r w:rsidRPr="00133ED7">
              <w:rPr>
                <w:rFonts w:eastAsia="Calibri"/>
                <w:sz w:val="20"/>
                <w:szCs w:val="20"/>
                <w:lang w:val="en-US" w:eastAsia="en-US"/>
              </w:rPr>
              <w:t>shimming</w:t>
            </w:r>
            <w:r w:rsidRPr="00133ED7">
              <w:rPr>
                <w:rFonts w:eastAsia="Calibri"/>
                <w:sz w:val="20"/>
                <w:szCs w:val="20"/>
                <w:lang w:val="el-GR" w:eastAsia="en-US"/>
              </w:rPr>
              <w:t xml:space="preserve">) μέσω </w:t>
            </w:r>
            <w:r w:rsidRPr="00133ED7">
              <w:rPr>
                <w:rFonts w:eastAsia="Calibri"/>
                <w:sz w:val="20"/>
                <w:szCs w:val="20"/>
                <w:lang w:val="en-US" w:eastAsia="en-US"/>
              </w:rPr>
              <w:t>gradient</w:t>
            </w:r>
            <w:r w:rsidRPr="00133ED7">
              <w:rPr>
                <w:rFonts w:eastAsia="Calibri"/>
                <w:sz w:val="20"/>
                <w:szCs w:val="20"/>
                <w:lang w:val="el-GR" w:eastAsia="en-US"/>
              </w:rPr>
              <w:t xml:space="preserve"> </w:t>
            </w:r>
            <w:r w:rsidRPr="00133ED7">
              <w:rPr>
                <w:rFonts w:eastAsia="Calibri"/>
                <w:sz w:val="20"/>
                <w:szCs w:val="20"/>
                <w:lang w:val="en-US" w:eastAsia="en-US"/>
              </w:rPr>
              <w:t>shimming</w:t>
            </w:r>
            <w:r w:rsidRPr="00133ED7">
              <w:rPr>
                <w:rFonts w:eastAsia="Calibri"/>
                <w:sz w:val="20"/>
                <w:szCs w:val="20"/>
                <w:lang w:val="el-GR" w:eastAsia="en-US"/>
              </w:rPr>
              <w:t xml:space="preserve"> για ταχεία βελτιστοποίηση </w:t>
            </w:r>
            <w:r w:rsidRPr="00133ED7">
              <w:rPr>
                <w:rFonts w:eastAsia="Calibri"/>
                <w:sz w:val="20"/>
                <w:szCs w:val="20"/>
                <w:lang w:val="en-US" w:eastAsia="en-US"/>
              </w:rPr>
              <w:t>shimming</w:t>
            </w:r>
            <w:r w:rsidRPr="00133ED7">
              <w:rPr>
                <w:rFonts w:eastAsia="Calibri"/>
                <w:sz w:val="20"/>
                <w:szCs w:val="20"/>
                <w:lang w:val="el-GR" w:eastAsia="en-US"/>
              </w:rPr>
              <w:t xml:space="preserve"> στα </w:t>
            </w:r>
            <w:r w:rsidRPr="00133ED7">
              <w:rPr>
                <w:rFonts w:eastAsia="Calibri"/>
                <w:sz w:val="20"/>
                <w:szCs w:val="20"/>
                <w:vertAlign w:val="superscript"/>
                <w:lang w:val="el-GR" w:eastAsia="en-US"/>
              </w:rPr>
              <w:t>1</w:t>
            </w:r>
            <w:r w:rsidRPr="00133ED7">
              <w:rPr>
                <w:rFonts w:eastAsia="Calibri"/>
                <w:sz w:val="20"/>
                <w:szCs w:val="20"/>
                <w:lang w:val="el-GR" w:eastAsia="en-US"/>
              </w:rPr>
              <w:t xml:space="preserve">Η , </w:t>
            </w:r>
            <w:r w:rsidRPr="00133ED7">
              <w:rPr>
                <w:rFonts w:eastAsia="Calibri"/>
                <w:sz w:val="20"/>
                <w:szCs w:val="20"/>
                <w:vertAlign w:val="superscript"/>
                <w:lang w:val="el-GR" w:eastAsia="en-US"/>
              </w:rPr>
              <w:t>2</w:t>
            </w:r>
            <w:r w:rsidRPr="00133ED7">
              <w:rPr>
                <w:rFonts w:eastAsia="Calibri"/>
                <w:sz w:val="20"/>
                <w:szCs w:val="20"/>
                <w:lang w:val="el-GR" w:eastAsia="en-US"/>
              </w:rPr>
              <w:t>Η , 1</w:t>
            </w:r>
            <w:r w:rsidRPr="00133ED7">
              <w:rPr>
                <w:rFonts w:eastAsia="Calibri"/>
                <w:sz w:val="20"/>
                <w:szCs w:val="20"/>
                <w:lang w:val="en-US" w:eastAsia="en-US"/>
              </w:rPr>
              <w:t>D</w:t>
            </w:r>
            <w:r w:rsidRPr="00133ED7">
              <w:rPr>
                <w:rFonts w:eastAsia="Calibri"/>
                <w:sz w:val="20"/>
                <w:szCs w:val="20"/>
                <w:lang w:val="el-GR" w:eastAsia="en-US"/>
              </w:rPr>
              <w:t xml:space="preserve"> και 3</w:t>
            </w:r>
            <w:r w:rsidRPr="00133ED7">
              <w:rPr>
                <w:rFonts w:eastAsia="Calibri"/>
                <w:sz w:val="20"/>
                <w:szCs w:val="20"/>
                <w:lang w:val="en-US" w:eastAsia="en-US"/>
              </w:rPr>
              <w:t>D</w:t>
            </w:r>
            <w:r w:rsidRPr="00133ED7">
              <w:rPr>
                <w:rFonts w:eastAsia="Calibri"/>
                <w:sz w:val="20"/>
                <w:szCs w:val="20"/>
                <w:lang w:val="el-GR" w:eastAsia="en-US"/>
              </w:rPr>
              <w:t>.</w:t>
            </w:r>
          </w:p>
          <w:p w14:paraId="1A4DC259" w14:textId="77777777" w:rsidR="001B3B47" w:rsidRPr="00133ED7" w:rsidRDefault="001B3B47" w:rsidP="00435AAC">
            <w:pPr>
              <w:tabs>
                <w:tab w:val="left" w:pos="306"/>
              </w:tabs>
              <w:suppressAutoHyphens w:val="0"/>
              <w:autoSpaceDE w:val="0"/>
              <w:autoSpaceDN w:val="0"/>
              <w:adjustRightInd w:val="0"/>
              <w:spacing w:after="0"/>
              <w:rPr>
                <w:rFonts w:eastAsia="Calibri" w:cs="Segoe UI"/>
                <w:color w:val="000000"/>
                <w:sz w:val="20"/>
                <w:szCs w:val="20"/>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258EAC"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F3B1F"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51EBD78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4C2141A1" w14:textId="77777777" w:rsidTr="00435AAC">
        <w:trPr>
          <w:trHeight w:val="60"/>
          <w:jc w:val="center"/>
        </w:trPr>
        <w:tc>
          <w:tcPr>
            <w:tcW w:w="8291" w:type="dxa"/>
            <w:gridSpan w:val="3"/>
            <w:tcBorders>
              <w:top w:val="single" w:sz="4" w:space="0" w:color="000000"/>
              <w:left w:val="single" w:sz="4" w:space="0" w:color="000000"/>
              <w:bottom w:val="single" w:sz="4" w:space="0" w:color="000000"/>
            </w:tcBorders>
            <w:shd w:val="clear" w:color="auto" w:fill="auto"/>
            <w:vAlign w:val="center"/>
          </w:tcPr>
          <w:p w14:paraId="55773033" w14:textId="77777777" w:rsidR="001B3B47" w:rsidRPr="00133ED7" w:rsidRDefault="001B3B47" w:rsidP="00435AAC">
            <w:pPr>
              <w:suppressAutoHyphens w:val="0"/>
              <w:spacing w:after="0"/>
              <w:rPr>
                <w:rFonts w:eastAsia="Calibri"/>
                <w:b/>
                <w:sz w:val="20"/>
                <w:szCs w:val="20"/>
                <w:lang w:val="el-GR" w:eastAsia="en-US"/>
              </w:rPr>
            </w:pPr>
            <w:r w:rsidRPr="00133ED7">
              <w:rPr>
                <w:rFonts w:eastAsia="Calibri"/>
                <w:b/>
                <w:sz w:val="20"/>
                <w:szCs w:val="20"/>
                <w:lang w:val="el-GR" w:eastAsia="en-US"/>
              </w:rPr>
              <w:t>7. Μονάδα Ρύθμισης Θερμοκρασίας</w:t>
            </w:r>
          </w:p>
          <w:p w14:paraId="5880E513" w14:textId="77777777" w:rsidR="001B3B47" w:rsidRPr="00133ED7" w:rsidRDefault="001B3B47" w:rsidP="00435AAC">
            <w:pPr>
              <w:suppressAutoHyphens w:val="0"/>
              <w:spacing w:after="0"/>
              <w:rPr>
                <w:rFonts w:eastAsia="Calibri"/>
                <w:sz w:val="20"/>
                <w:szCs w:val="20"/>
                <w:lang w:val="el-GR" w:eastAsia="en-US"/>
              </w:rPr>
            </w:pPr>
            <w:r w:rsidRPr="00133ED7">
              <w:rPr>
                <w:rFonts w:eastAsia="Calibri"/>
                <w:sz w:val="20"/>
                <w:szCs w:val="20"/>
                <w:lang w:val="el-GR" w:eastAsia="en-US"/>
              </w:rPr>
              <w:t>7. 1 Μονάδα ρύθμισης θερμοκρασίας από το λογισμικό, ρυθμιζόμενη σε βήματα τουλάχιστον 0.1</w:t>
            </w:r>
            <w:r w:rsidRPr="00133ED7">
              <w:rPr>
                <w:rFonts w:eastAsia="Calibri"/>
                <w:sz w:val="20"/>
                <w:szCs w:val="20"/>
                <w:vertAlign w:val="superscript"/>
                <w:lang w:val="el-GR" w:eastAsia="en-US"/>
              </w:rPr>
              <w:t>ο</w:t>
            </w:r>
            <w:r w:rsidRPr="00133ED7">
              <w:rPr>
                <w:rFonts w:eastAsia="Calibri"/>
                <w:sz w:val="20"/>
                <w:szCs w:val="20"/>
                <w:lang w:val="en-US" w:eastAsia="en-US"/>
              </w:rPr>
              <w:t>C</w:t>
            </w:r>
            <w:r w:rsidRPr="00133ED7">
              <w:rPr>
                <w:rFonts w:eastAsia="Calibri"/>
                <w:sz w:val="20"/>
                <w:szCs w:val="20"/>
                <w:lang w:val="el-GR" w:eastAsia="en-US"/>
              </w:rPr>
              <w:t xml:space="preserve"> για τον έλεγχο της θερμοκρασίας.</w:t>
            </w:r>
          </w:p>
          <w:p w14:paraId="63E0EDDB" w14:textId="77777777" w:rsidR="001B3B47" w:rsidRPr="00133ED7" w:rsidRDefault="001B3B47" w:rsidP="00435AAC">
            <w:pPr>
              <w:suppressAutoHyphens w:val="0"/>
              <w:autoSpaceDE w:val="0"/>
              <w:autoSpaceDN w:val="0"/>
              <w:adjustRightInd w:val="0"/>
              <w:spacing w:after="0"/>
              <w:rPr>
                <w:rFonts w:eastAsia="Calibri" w:cs="Segoe UI"/>
                <w:color w:val="000000"/>
                <w:sz w:val="20"/>
                <w:szCs w:val="20"/>
                <w:lang w:val="el-GR" w:eastAsia="en-US"/>
              </w:rPr>
            </w:pPr>
            <w:r w:rsidRPr="00133ED7">
              <w:rPr>
                <w:rFonts w:eastAsia="Calibri"/>
                <w:color w:val="000000"/>
                <w:sz w:val="20"/>
                <w:szCs w:val="20"/>
                <w:lang w:val="el-GR" w:eastAsia="en-US"/>
              </w:rPr>
              <w:t xml:space="preserve">7.2 Η μονάδα </w:t>
            </w:r>
            <w:r w:rsidRPr="00133ED7">
              <w:rPr>
                <w:rFonts w:eastAsia="Calibri"/>
                <w:color w:val="000000"/>
                <w:sz w:val="20"/>
                <w:szCs w:val="20"/>
                <w:lang w:val="en-US" w:eastAsia="en-US"/>
              </w:rPr>
              <w:t>VT</w:t>
            </w:r>
            <w:r w:rsidRPr="00133ED7">
              <w:rPr>
                <w:rFonts w:eastAsia="Calibri"/>
                <w:color w:val="000000"/>
                <w:sz w:val="20"/>
                <w:szCs w:val="20"/>
                <w:lang w:val="el-GR" w:eastAsia="en-US"/>
              </w:rPr>
              <w:t xml:space="preserve"> πρέπει να επιτρέπει να εργάζεται έως θερμόμετρο </w:t>
            </w:r>
            <w:r w:rsidRPr="00133ED7">
              <w:rPr>
                <w:rFonts w:eastAsia="Calibri"/>
                <w:color w:val="000000"/>
                <w:sz w:val="20"/>
                <w:szCs w:val="20"/>
                <w:lang w:val="en-US" w:eastAsia="en-US"/>
              </w:rPr>
              <w:t>NMR</w:t>
            </w:r>
            <w:r w:rsidRPr="00133ED7">
              <w:rPr>
                <w:rFonts w:eastAsia="Calibri"/>
                <w:color w:val="000000"/>
                <w:sz w:val="20"/>
                <w:szCs w:val="20"/>
                <w:lang w:val="el-GR" w:eastAsia="en-US"/>
              </w:rPr>
              <w:t xml:space="preserve">, ώστε να βλέπει το </w:t>
            </w:r>
            <w:r w:rsidRPr="00133ED7">
              <w:rPr>
                <w:rFonts w:eastAsia="Calibri"/>
                <w:color w:val="000000"/>
                <w:sz w:val="20"/>
                <w:szCs w:val="20"/>
                <w:lang w:val="en-US" w:eastAsia="en-US"/>
              </w:rPr>
              <w:t>NMR</w:t>
            </w:r>
            <w:r w:rsidRPr="00133ED7">
              <w:rPr>
                <w:rFonts w:eastAsia="Calibri"/>
                <w:color w:val="000000"/>
                <w:sz w:val="20"/>
                <w:szCs w:val="20"/>
                <w:lang w:val="el-GR" w:eastAsia="en-US"/>
              </w:rPr>
              <w:t xml:space="preserve"> σήμα </w:t>
            </w:r>
            <w:r w:rsidRPr="00133ED7">
              <w:rPr>
                <w:rFonts w:eastAsia="Calibri"/>
                <w:color w:val="000000"/>
                <w:sz w:val="20"/>
                <w:szCs w:val="20"/>
                <w:vertAlign w:val="superscript"/>
                <w:lang w:val="el-GR" w:eastAsia="en-US"/>
              </w:rPr>
              <w:t>2</w:t>
            </w:r>
            <w:r w:rsidRPr="00133ED7">
              <w:rPr>
                <w:rFonts w:eastAsia="Calibri"/>
                <w:color w:val="000000"/>
                <w:sz w:val="20"/>
                <w:szCs w:val="20"/>
                <w:lang w:val="el-GR" w:eastAsia="en-US"/>
              </w:rPr>
              <w:t xml:space="preserve">Η σαν αισθητήρας της αλλαγής της θερμοκρασίας και να βελτιώνει μέσω </w:t>
            </w:r>
            <w:r w:rsidRPr="00133ED7">
              <w:rPr>
                <w:rFonts w:eastAsia="Calibri"/>
                <w:color w:val="000000"/>
                <w:sz w:val="20"/>
                <w:szCs w:val="20"/>
                <w:lang w:val="en-US" w:eastAsia="en-US"/>
              </w:rPr>
              <w:t>feedback</w:t>
            </w:r>
            <w:r w:rsidRPr="00133ED7">
              <w:rPr>
                <w:rFonts w:eastAsia="Calibri"/>
                <w:color w:val="000000"/>
                <w:sz w:val="20"/>
                <w:szCs w:val="20"/>
                <w:lang w:val="el-GR" w:eastAsia="en-US"/>
              </w:rPr>
              <w:t xml:space="preserve"> την Τ σύμφωνα με τις μετρήσεις </w:t>
            </w:r>
            <w:r w:rsidRPr="00133ED7">
              <w:rPr>
                <w:rFonts w:eastAsia="Calibri"/>
                <w:color w:val="000000"/>
                <w:sz w:val="20"/>
                <w:szCs w:val="20"/>
                <w:lang w:val="en-US" w:eastAsia="en-US"/>
              </w:rPr>
              <w:t>in</w:t>
            </w:r>
            <w:r w:rsidRPr="00133ED7">
              <w:rPr>
                <w:rFonts w:eastAsia="Calibri"/>
                <w:color w:val="000000"/>
                <w:sz w:val="20"/>
                <w:szCs w:val="20"/>
                <w:lang w:val="el-GR" w:eastAsia="en-US"/>
              </w:rPr>
              <w:t xml:space="preserve"> </w:t>
            </w:r>
            <w:r w:rsidRPr="00133ED7">
              <w:rPr>
                <w:rFonts w:eastAsia="Calibri"/>
                <w:color w:val="000000"/>
                <w:sz w:val="20"/>
                <w:szCs w:val="20"/>
                <w:lang w:val="en-US" w:eastAsia="en-US"/>
              </w:rPr>
              <w:t>situ</w:t>
            </w:r>
            <w:r w:rsidRPr="00133ED7">
              <w:rPr>
                <w:rFonts w:eastAsia="Calibri"/>
                <w:color w:val="000000"/>
                <w:sz w:val="20"/>
                <w:szCs w:val="20"/>
                <w:lang w:val="el-GR" w:eastAsia="en-US"/>
              </w:rPr>
              <w:t xml:space="preserve"> (χωρίς χρήση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11D03C"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E7A4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565669AF"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189A99A5" w14:textId="77777777" w:rsidTr="00435AAC">
        <w:trPr>
          <w:trHeight w:val="60"/>
          <w:jc w:val="center"/>
        </w:trPr>
        <w:tc>
          <w:tcPr>
            <w:tcW w:w="8291" w:type="dxa"/>
            <w:gridSpan w:val="3"/>
            <w:tcBorders>
              <w:top w:val="single" w:sz="4" w:space="0" w:color="000000"/>
              <w:left w:val="single" w:sz="4" w:space="0" w:color="000000"/>
              <w:bottom w:val="single" w:sz="4" w:space="0" w:color="000000"/>
            </w:tcBorders>
            <w:shd w:val="clear" w:color="auto" w:fill="auto"/>
            <w:vAlign w:val="center"/>
          </w:tcPr>
          <w:p w14:paraId="32DF9C46" w14:textId="77777777" w:rsidR="001B3B47" w:rsidRPr="00133ED7" w:rsidRDefault="001B3B47" w:rsidP="00435AAC">
            <w:pPr>
              <w:suppressAutoHyphens w:val="0"/>
              <w:spacing w:after="0"/>
              <w:rPr>
                <w:rFonts w:eastAsia="Calibri"/>
                <w:b/>
                <w:sz w:val="20"/>
                <w:szCs w:val="20"/>
                <w:lang w:val="el-GR" w:eastAsia="en-US"/>
              </w:rPr>
            </w:pPr>
            <w:r w:rsidRPr="00133ED7">
              <w:rPr>
                <w:rFonts w:eastAsia="Calibri"/>
                <w:b/>
                <w:sz w:val="20"/>
                <w:szCs w:val="20"/>
                <w:lang w:val="el-GR" w:eastAsia="en-US"/>
              </w:rPr>
              <w:t>8. Υπολογιστής με κατάλληλο λογισμικό συναρμοζόμενος με την κονσόλα</w:t>
            </w:r>
          </w:p>
          <w:p w14:paraId="477AFAA7" w14:textId="77777777" w:rsidR="001B3B47" w:rsidRPr="00133ED7" w:rsidRDefault="001B3B47" w:rsidP="00435AAC">
            <w:pPr>
              <w:suppressAutoHyphens w:val="0"/>
              <w:spacing w:after="160" w:line="259" w:lineRule="auto"/>
              <w:rPr>
                <w:rFonts w:eastAsia="Calibri"/>
                <w:sz w:val="20"/>
                <w:szCs w:val="20"/>
                <w:lang w:val="el-GR" w:eastAsia="en-US"/>
              </w:rPr>
            </w:pPr>
            <w:r w:rsidRPr="00133ED7">
              <w:rPr>
                <w:rFonts w:eastAsia="Calibri"/>
                <w:sz w:val="20"/>
                <w:szCs w:val="20"/>
                <w:lang w:val="el-GR" w:eastAsia="en-US"/>
              </w:rPr>
              <w:t xml:space="preserve">8.1 Σταθμός άριστης τεχνολογίας σε περιβάλλον </w:t>
            </w:r>
            <w:r w:rsidRPr="00133ED7">
              <w:rPr>
                <w:rFonts w:eastAsia="Calibri"/>
                <w:sz w:val="20"/>
                <w:szCs w:val="20"/>
                <w:lang w:val="en-US" w:eastAsia="en-US"/>
              </w:rPr>
              <w:t>Windows</w:t>
            </w:r>
            <w:r w:rsidRPr="00133ED7">
              <w:rPr>
                <w:rFonts w:eastAsia="Calibri"/>
                <w:sz w:val="20"/>
                <w:szCs w:val="20"/>
                <w:lang w:val="el-GR" w:eastAsia="en-US"/>
              </w:rPr>
              <w:t>, με οθόνη τουλάχιστον 22 ιντσών.</w:t>
            </w:r>
          </w:p>
          <w:p w14:paraId="53EEAE9C" w14:textId="77777777" w:rsidR="001B3B47" w:rsidRPr="00133ED7" w:rsidRDefault="001B3B47" w:rsidP="00435AAC">
            <w:pPr>
              <w:suppressAutoHyphens w:val="0"/>
              <w:spacing w:after="160" w:line="259" w:lineRule="auto"/>
              <w:rPr>
                <w:rFonts w:eastAsia="Calibri"/>
                <w:sz w:val="20"/>
                <w:szCs w:val="20"/>
                <w:lang w:val="el-GR" w:eastAsia="en-US"/>
              </w:rPr>
            </w:pPr>
            <w:r w:rsidRPr="00133ED7">
              <w:rPr>
                <w:rFonts w:eastAsia="Calibri"/>
                <w:sz w:val="20"/>
                <w:szCs w:val="20"/>
                <w:lang w:val="el-GR" w:eastAsia="en-US"/>
              </w:rPr>
              <w:t xml:space="preserve">8.2 Βασικό λογισμικό </w:t>
            </w:r>
            <w:r w:rsidRPr="00133ED7">
              <w:rPr>
                <w:rFonts w:eastAsia="Calibri"/>
                <w:sz w:val="20"/>
                <w:szCs w:val="20"/>
                <w:lang w:val="en-US" w:eastAsia="en-US"/>
              </w:rPr>
              <w:t>NMR</w:t>
            </w:r>
            <w:r w:rsidRPr="00133ED7">
              <w:rPr>
                <w:rFonts w:eastAsia="Calibri"/>
                <w:sz w:val="20"/>
                <w:szCs w:val="20"/>
                <w:lang w:val="el-GR" w:eastAsia="en-US"/>
              </w:rPr>
              <w:t xml:space="preserve"> για λήψη, επεξεργασία και διαγράμματα δεδομένων 1</w:t>
            </w:r>
            <w:r w:rsidRPr="00133ED7">
              <w:rPr>
                <w:rFonts w:eastAsia="Calibri"/>
                <w:sz w:val="20"/>
                <w:szCs w:val="20"/>
                <w:lang w:val="en-US" w:eastAsia="en-US"/>
              </w:rPr>
              <w:t>D</w:t>
            </w:r>
            <w:r w:rsidRPr="00133ED7">
              <w:rPr>
                <w:rFonts w:eastAsia="Calibri"/>
                <w:sz w:val="20"/>
                <w:szCs w:val="20"/>
                <w:lang w:val="el-GR" w:eastAsia="en-US"/>
              </w:rPr>
              <w:t xml:space="preserve"> -</w:t>
            </w:r>
            <w:r w:rsidRPr="00133ED7">
              <w:rPr>
                <w:rFonts w:eastAsia="Calibri"/>
                <w:sz w:val="20"/>
                <w:szCs w:val="20"/>
                <w:lang w:val="en-US" w:eastAsia="en-US"/>
              </w:rPr>
              <w:t>nD</w:t>
            </w:r>
            <w:r w:rsidRPr="00133ED7">
              <w:rPr>
                <w:rFonts w:eastAsia="Calibri"/>
                <w:sz w:val="20"/>
                <w:szCs w:val="20"/>
                <w:lang w:val="el-GR" w:eastAsia="en-US"/>
              </w:rPr>
              <w:t xml:space="preserve"> με μέθοδο πολλαπλών δεκτών, </w:t>
            </w:r>
            <w:r w:rsidRPr="00133ED7">
              <w:rPr>
                <w:rFonts w:eastAsia="Calibri"/>
                <w:sz w:val="20"/>
                <w:szCs w:val="20"/>
                <w:lang w:val="en-US" w:eastAsia="en-US"/>
              </w:rPr>
              <w:t>NUS</w:t>
            </w:r>
            <w:r w:rsidRPr="00133ED7">
              <w:rPr>
                <w:rFonts w:eastAsia="Calibri"/>
                <w:sz w:val="20"/>
                <w:szCs w:val="20"/>
                <w:lang w:val="el-GR" w:eastAsia="en-US"/>
              </w:rPr>
              <w:t xml:space="preserve">, </w:t>
            </w:r>
            <w:r w:rsidRPr="00133ED7">
              <w:rPr>
                <w:rFonts w:eastAsia="Calibri"/>
                <w:sz w:val="20"/>
                <w:szCs w:val="20"/>
                <w:lang w:val="en-US" w:eastAsia="en-US"/>
              </w:rPr>
              <w:t>Dynamic</w:t>
            </w:r>
            <w:r w:rsidRPr="00133ED7">
              <w:rPr>
                <w:rFonts w:eastAsia="Calibri"/>
                <w:sz w:val="20"/>
                <w:szCs w:val="20"/>
                <w:lang w:val="el-GR" w:eastAsia="en-US"/>
              </w:rPr>
              <w:t xml:space="preserve"> </w:t>
            </w:r>
            <w:r w:rsidRPr="00133ED7">
              <w:rPr>
                <w:rFonts w:eastAsia="Calibri"/>
                <w:sz w:val="20"/>
                <w:szCs w:val="20"/>
                <w:lang w:val="en-US" w:eastAsia="en-US"/>
              </w:rPr>
              <w:t>package</w:t>
            </w:r>
            <w:r w:rsidRPr="00133ED7">
              <w:rPr>
                <w:rFonts w:eastAsia="Calibri"/>
                <w:sz w:val="20"/>
                <w:szCs w:val="20"/>
                <w:lang w:val="el-GR" w:eastAsia="en-US"/>
              </w:rPr>
              <w:t xml:space="preserve">. Πρέπει να περιλαμβάνεται μέθοδος πολλαπλών δεκτών (η οποία να εργάζεται κατά το πρωτόκολλο αποδοχής) και μέθοδος όπως ΝΟΑΗ, </w:t>
            </w:r>
            <w:r w:rsidRPr="00133ED7">
              <w:rPr>
                <w:rFonts w:eastAsia="Calibri"/>
                <w:sz w:val="20"/>
                <w:szCs w:val="20"/>
                <w:lang w:val="en-US" w:eastAsia="en-US"/>
              </w:rPr>
              <w:t>UTOPIA</w:t>
            </w:r>
            <w:r w:rsidRPr="00133ED7">
              <w:rPr>
                <w:rFonts w:eastAsia="Calibri"/>
                <w:sz w:val="20"/>
                <w:szCs w:val="20"/>
                <w:lang w:val="el-GR"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AD7DA1"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92CA1"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02F1FD99"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4D16DDEB" w14:textId="77777777" w:rsidTr="00435AAC">
        <w:trPr>
          <w:trHeight w:val="60"/>
          <w:jc w:val="center"/>
        </w:trPr>
        <w:tc>
          <w:tcPr>
            <w:tcW w:w="8291" w:type="dxa"/>
            <w:gridSpan w:val="3"/>
            <w:tcBorders>
              <w:top w:val="single" w:sz="4" w:space="0" w:color="000000"/>
              <w:left w:val="single" w:sz="4" w:space="0" w:color="000000"/>
              <w:bottom w:val="single" w:sz="4" w:space="0" w:color="000000"/>
            </w:tcBorders>
            <w:shd w:val="clear" w:color="auto" w:fill="auto"/>
            <w:vAlign w:val="center"/>
          </w:tcPr>
          <w:p w14:paraId="7E051838" w14:textId="77777777" w:rsidR="001B3B47" w:rsidRPr="00133ED7" w:rsidRDefault="001B3B47" w:rsidP="00435AAC">
            <w:pPr>
              <w:suppressAutoHyphens w:val="0"/>
              <w:spacing w:after="0"/>
              <w:rPr>
                <w:rFonts w:eastAsia="Calibri"/>
                <w:b/>
                <w:sz w:val="20"/>
                <w:szCs w:val="20"/>
                <w:lang w:val="el-GR" w:eastAsia="en-US"/>
              </w:rPr>
            </w:pPr>
            <w:r w:rsidRPr="00133ED7">
              <w:rPr>
                <w:rFonts w:eastAsia="Calibri"/>
                <w:b/>
                <w:sz w:val="20"/>
                <w:szCs w:val="20"/>
                <w:lang w:val="el-GR" w:eastAsia="en-US"/>
              </w:rPr>
              <w:t xml:space="preserve">9. Σύνδεση </w:t>
            </w:r>
            <w:r w:rsidRPr="00133ED7">
              <w:rPr>
                <w:rFonts w:eastAsia="Calibri"/>
                <w:b/>
                <w:sz w:val="20"/>
                <w:szCs w:val="20"/>
                <w:lang w:val="en-US" w:eastAsia="en-US"/>
              </w:rPr>
              <w:t>Ethernet</w:t>
            </w:r>
          </w:p>
          <w:p w14:paraId="247F25EA" w14:textId="77777777" w:rsidR="001B3B47" w:rsidRPr="00133ED7" w:rsidRDefault="001B3B47" w:rsidP="00435AAC">
            <w:pPr>
              <w:suppressAutoHyphens w:val="0"/>
              <w:spacing w:after="0"/>
              <w:rPr>
                <w:rFonts w:eastAsia="Calibri"/>
                <w:sz w:val="20"/>
                <w:szCs w:val="20"/>
                <w:lang w:val="el-GR" w:eastAsia="en-US"/>
              </w:rPr>
            </w:pPr>
            <w:r w:rsidRPr="00133ED7">
              <w:rPr>
                <w:rFonts w:eastAsia="Calibri"/>
                <w:sz w:val="20"/>
                <w:szCs w:val="20"/>
                <w:lang w:val="el-GR" w:eastAsia="en-US"/>
              </w:rPr>
              <w:t xml:space="preserve">Σύνδεση </w:t>
            </w:r>
            <w:r w:rsidRPr="00133ED7">
              <w:rPr>
                <w:rFonts w:eastAsia="Calibri"/>
                <w:sz w:val="20"/>
                <w:szCs w:val="20"/>
                <w:lang w:val="en-US" w:eastAsia="en-US"/>
              </w:rPr>
              <w:t>Ethernet</w:t>
            </w:r>
            <w:r w:rsidRPr="00133ED7">
              <w:rPr>
                <w:rFonts w:eastAsia="Calibri"/>
                <w:sz w:val="20"/>
                <w:szCs w:val="20"/>
                <w:lang w:val="el-GR" w:eastAsia="en-US"/>
              </w:rPr>
              <w:t xml:space="preserve"> στην υπάρχουσα Κρυοπλατφόρμα </w:t>
            </w:r>
            <w:r w:rsidRPr="00133ED7">
              <w:rPr>
                <w:rFonts w:eastAsia="Calibri"/>
                <w:sz w:val="20"/>
                <w:szCs w:val="20"/>
                <w:lang w:val="en-US" w:eastAsia="en-US"/>
              </w:rPr>
              <w:t>CU</w:t>
            </w:r>
            <w:r w:rsidRPr="00133ED7">
              <w:rPr>
                <w:rFonts w:eastAsia="Calibri"/>
                <w:sz w:val="20"/>
                <w:szCs w:val="20"/>
                <w:lang w:val="el-GR" w:eastAsia="en-US"/>
              </w:rPr>
              <w:t xml:space="preserve">/4 </w:t>
            </w:r>
            <w:r w:rsidRPr="00133ED7">
              <w:rPr>
                <w:rFonts w:eastAsia="Calibri"/>
                <w:sz w:val="20"/>
                <w:szCs w:val="20"/>
                <w:lang w:val="en-US" w:eastAsia="en-US"/>
              </w:rPr>
              <w:t>Bruker</w:t>
            </w:r>
            <w:r w:rsidRPr="00133ED7">
              <w:rPr>
                <w:rFonts w:eastAsia="Calibri"/>
                <w:sz w:val="20"/>
                <w:szCs w:val="20"/>
                <w:lang w:val="el-GR" w:eastAsia="en-US"/>
              </w:rPr>
              <w:t>,  για συμβατότητα με την νέα κονσόλα.</w:t>
            </w:r>
          </w:p>
          <w:p w14:paraId="3CDE485E" w14:textId="77777777" w:rsidR="001B3B47" w:rsidRPr="00133ED7" w:rsidRDefault="001B3B47" w:rsidP="00435AAC">
            <w:pPr>
              <w:tabs>
                <w:tab w:val="left" w:pos="306"/>
              </w:tabs>
              <w:suppressAutoHyphens w:val="0"/>
              <w:autoSpaceDE w:val="0"/>
              <w:autoSpaceDN w:val="0"/>
              <w:adjustRightInd w:val="0"/>
              <w:spacing w:after="0"/>
              <w:rPr>
                <w:rFonts w:eastAsia="Calibri" w:cs="Segoe UI"/>
                <w:color w:val="000000"/>
                <w:sz w:val="20"/>
                <w:szCs w:val="20"/>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8B0721"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D53AF"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44A01A1F"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4D3B2DA9" w14:textId="77777777" w:rsidTr="00435AAC">
        <w:trPr>
          <w:trHeight w:val="60"/>
          <w:jc w:val="center"/>
        </w:trPr>
        <w:tc>
          <w:tcPr>
            <w:tcW w:w="8291" w:type="dxa"/>
            <w:gridSpan w:val="3"/>
            <w:tcBorders>
              <w:top w:val="single" w:sz="4" w:space="0" w:color="000000"/>
              <w:left w:val="single" w:sz="4" w:space="0" w:color="000000"/>
              <w:bottom w:val="single" w:sz="4" w:space="0" w:color="000000"/>
            </w:tcBorders>
            <w:shd w:val="clear" w:color="auto" w:fill="auto"/>
            <w:vAlign w:val="center"/>
          </w:tcPr>
          <w:p w14:paraId="014C653B" w14:textId="77777777" w:rsidR="001B3B47" w:rsidRPr="00133ED7" w:rsidRDefault="001B3B47" w:rsidP="00435AAC">
            <w:pPr>
              <w:suppressAutoHyphens w:val="0"/>
              <w:spacing w:after="160" w:line="259" w:lineRule="auto"/>
              <w:rPr>
                <w:rFonts w:eastAsia="Calibri"/>
                <w:sz w:val="20"/>
                <w:szCs w:val="20"/>
                <w:lang w:val="el-GR" w:eastAsia="en-US"/>
              </w:rPr>
            </w:pPr>
            <w:r w:rsidRPr="00133ED7">
              <w:rPr>
                <w:rFonts w:eastAsia="Calibri"/>
                <w:b/>
                <w:sz w:val="20"/>
                <w:szCs w:val="20"/>
                <w:lang w:val="el-GR" w:eastAsia="en-US"/>
              </w:rPr>
              <w:t>10. Γενικές απαιτήσεις και συμβατότητα</w:t>
            </w:r>
            <w:r w:rsidRPr="00133ED7">
              <w:rPr>
                <w:rFonts w:eastAsia="Calibri"/>
                <w:sz w:val="20"/>
                <w:szCs w:val="20"/>
                <w:lang w:val="el-GR" w:eastAsia="en-US"/>
              </w:rPr>
              <w:t>:</w:t>
            </w:r>
          </w:p>
          <w:p w14:paraId="6AD42847" w14:textId="77777777" w:rsidR="001B3B47" w:rsidRPr="00133ED7" w:rsidRDefault="001B3B47" w:rsidP="001B3B47">
            <w:pPr>
              <w:numPr>
                <w:ilvl w:val="0"/>
                <w:numId w:val="13"/>
              </w:numPr>
              <w:suppressAutoHyphens w:val="0"/>
              <w:spacing w:after="160" w:line="259" w:lineRule="auto"/>
              <w:ind w:left="246" w:hanging="246"/>
              <w:contextualSpacing/>
              <w:jc w:val="left"/>
              <w:rPr>
                <w:rFonts w:eastAsia="Calibri"/>
                <w:sz w:val="20"/>
                <w:szCs w:val="20"/>
                <w:lang w:val="el-GR" w:eastAsia="en-US"/>
              </w:rPr>
            </w:pPr>
            <w:r w:rsidRPr="00133ED7">
              <w:rPr>
                <w:rFonts w:eastAsia="Calibri"/>
                <w:sz w:val="20"/>
                <w:szCs w:val="20"/>
                <w:lang w:val="el-GR" w:eastAsia="en-US"/>
              </w:rPr>
              <w:t xml:space="preserve">Το προσφερόμενο σύστημα να διαθέτει σήμανση </w:t>
            </w:r>
            <w:r w:rsidRPr="00133ED7">
              <w:rPr>
                <w:rFonts w:eastAsia="Calibri"/>
                <w:sz w:val="20"/>
                <w:szCs w:val="20"/>
                <w:lang w:val="en-US" w:eastAsia="en-US"/>
              </w:rPr>
              <w:t>CE</w:t>
            </w:r>
            <w:r w:rsidRPr="00133ED7">
              <w:rPr>
                <w:rFonts w:eastAsia="Calibri"/>
                <w:sz w:val="20"/>
                <w:szCs w:val="20"/>
                <w:lang w:val="el-GR" w:eastAsia="en-US"/>
              </w:rPr>
              <w:t xml:space="preserve"> και να είναι κατάλληλο για την ανάλυση υγρών, στερεών, διάχυση και μικροαπεικόνιση.</w:t>
            </w:r>
          </w:p>
          <w:p w14:paraId="681A0D33" w14:textId="77777777" w:rsidR="001B3B47" w:rsidRPr="00133ED7" w:rsidRDefault="001B3B47" w:rsidP="001B3B47">
            <w:pPr>
              <w:numPr>
                <w:ilvl w:val="0"/>
                <w:numId w:val="13"/>
              </w:numPr>
              <w:suppressAutoHyphens w:val="0"/>
              <w:spacing w:after="160" w:line="259" w:lineRule="auto"/>
              <w:ind w:left="246" w:hanging="246"/>
              <w:contextualSpacing/>
              <w:jc w:val="left"/>
              <w:rPr>
                <w:rFonts w:eastAsia="Calibri"/>
                <w:sz w:val="20"/>
                <w:szCs w:val="20"/>
                <w:lang w:val="el-GR" w:eastAsia="en-US"/>
              </w:rPr>
            </w:pPr>
            <w:r w:rsidRPr="00133ED7">
              <w:rPr>
                <w:rFonts w:eastAsia="Calibri"/>
                <w:sz w:val="20"/>
                <w:szCs w:val="20"/>
                <w:lang w:val="el-GR" w:eastAsia="en-US"/>
              </w:rPr>
              <w:t xml:space="preserve">Να είναι συμβατό με τον μαγνήτη </w:t>
            </w:r>
            <w:r w:rsidRPr="00133ED7">
              <w:rPr>
                <w:rFonts w:eastAsia="Calibri"/>
                <w:sz w:val="20"/>
                <w:szCs w:val="20"/>
                <w:lang w:val="en-US" w:eastAsia="en-US"/>
              </w:rPr>
              <w:t>NMR</w:t>
            </w:r>
            <w:r w:rsidRPr="00133ED7">
              <w:rPr>
                <w:rFonts w:eastAsia="Calibri"/>
                <w:sz w:val="20"/>
                <w:szCs w:val="20"/>
                <w:lang w:val="el-GR" w:eastAsia="en-US"/>
              </w:rPr>
              <w:t xml:space="preserve"> 500 </w:t>
            </w:r>
            <w:r w:rsidRPr="00133ED7">
              <w:rPr>
                <w:rFonts w:eastAsia="Calibri"/>
                <w:sz w:val="20"/>
                <w:szCs w:val="20"/>
                <w:lang w:val="en-US" w:eastAsia="en-US"/>
              </w:rPr>
              <w:t>MHz</w:t>
            </w:r>
            <w:r w:rsidRPr="00133ED7">
              <w:rPr>
                <w:rFonts w:eastAsia="Calibri"/>
                <w:sz w:val="20"/>
                <w:szCs w:val="20"/>
                <w:lang w:val="el-GR" w:eastAsia="en-US"/>
              </w:rPr>
              <w:t xml:space="preserve"> οίκου </w:t>
            </w:r>
            <w:r w:rsidRPr="00133ED7">
              <w:rPr>
                <w:rFonts w:eastAsia="Calibri"/>
                <w:sz w:val="20"/>
                <w:szCs w:val="20"/>
                <w:lang w:val="en-US" w:eastAsia="en-US"/>
              </w:rPr>
              <w:t>Bruker</w:t>
            </w:r>
            <w:r w:rsidRPr="00133ED7">
              <w:rPr>
                <w:rFonts w:eastAsia="Calibri"/>
                <w:sz w:val="20"/>
                <w:szCs w:val="20"/>
                <w:lang w:val="el-GR" w:eastAsia="en-US"/>
              </w:rPr>
              <w:t>, διαμέτρου 54</w:t>
            </w:r>
            <w:r w:rsidRPr="00133ED7">
              <w:rPr>
                <w:rFonts w:eastAsia="Calibri"/>
                <w:sz w:val="20"/>
                <w:szCs w:val="20"/>
                <w:lang w:val="en-US" w:eastAsia="en-US"/>
              </w:rPr>
              <w:t>mm</w:t>
            </w:r>
            <w:r w:rsidRPr="00133ED7">
              <w:rPr>
                <w:rFonts w:eastAsia="Calibri"/>
                <w:sz w:val="20"/>
                <w:szCs w:val="20"/>
                <w:lang w:val="el-GR" w:eastAsia="en-US"/>
              </w:rPr>
              <w:t>, (</w:t>
            </w:r>
            <w:r w:rsidRPr="00133ED7">
              <w:rPr>
                <w:rFonts w:eastAsia="Calibri"/>
                <w:sz w:val="20"/>
                <w:szCs w:val="20"/>
                <w:lang w:val="en-US" w:eastAsia="en-US"/>
              </w:rPr>
              <w:t>Shield</w:t>
            </w:r>
            <w:r w:rsidRPr="00133ED7">
              <w:rPr>
                <w:rFonts w:eastAsia="Calibri"/>
                <w:sz w:val="20"/>
                <w:szCs w:val="20"/>
                <w:lang w:val="el-GR" w:eastAsia="en-US"/>
              </w:rPr>
              <w:t xml:space="preserve"> </w:t>
            </w:r>
            <w:r w:rsidRPr="00133ED7">
              <w:rPr>
                <w:rFonts w:eastAsia="Calibri"/>
                <w:sz w:val="20"/>
                <w:szCs w:val="20"/>
                <w:lang w:val="en-US" w:eastAsia="en-US"/>
              </w:rPr>
              <w:t>Plus</w:t>
            </w:r>
            <w:r w:rsidRPr="00133ED7">
              <w:rPr>
                <w:rFonts w:eastAsia="Calibri"/>
                <w:sz w:val="20"/>
                <w:szCs w:val="20"/>
                <w:lang w:val="el-GR" w:eastAsia="en-US"/>
              </w:rPr>
              <w:t xml:space="preserve"> </w:t>
            </w:r>
            <w:r w:rsidRPr="00133ED7">
              <w:rPr>
                <w:rFonts w:eastAsia="Calibri"/>
                <w:sz w:val="20"/>
                <w:szCs w:val="20"/>
                <w:lang w:val="en-US" w:eastAsia="en-US"/>
              </w:rPr>
              <w:t>Long</w:t>
            </w:r>
            <w:r w:rsidRPr="00133ED7">
              <w:rPr>
                <w:rFonts w:eastAsia="Calibri"/>
                <w:sz w:val="20"/>
                <w:szCs w:val="20"/>
                <w:lang w:val="el-GR" w:eastAsia="en-US"/>
              </w:rPr>
              <w:t xml:space="preserve"> </w:t>
            </w:r>
            <w:r w:rsidRPr="00133ED7">
              <w:rPr>
                <w:rFonts w:eastAsia="Calibri"/>
                <w:sz w:val="20"/>
                <w:szCs w:val="20"/>
                <w:lang w:val="en-US" w:eastAsia="en-US"/>
              </w:rPr>
              <w:t>Hold</w:t>
            </w:r>
            <w:r w:rsidRPr="00133ED7">
              <w:rPr>
                <w:rFonts w:eastAsia="Calibri"/>
                <w:sz w:val="20"/>
                <w:szCs w:val="20"/>
                <w:lang w:val="el-GR" w:eastAsia="en-US"/>
              </w:rPr>
              <w:t xml:space="preserve"> </w:t>
            </w:r>
            <w:r w:rsidRPr="00133ED7">
              <w:rPr>
                <w:rFonts w:eastAsia="Calibri"/>
                <w:sz w:val="20"/>
                <w:szCs w:val="20"/>
                <w:lang w:val="en-US" w:eastAsia="en-US"/>
              </w:rPr>
              <w:t>time</w:t>
            </w:r>
            <w:r w:rsidRPr="00133ED7">
              <w:rPr>
                <w:rFonts w:eastAsia="Calibri"/>
                <w:sz w:val="20"/>
                <w:szCs w:val="20"/>
                <w:lang w:val="el-GR" w:eastAsia="en-US"/>
              </w:rPr>
              <w:t xml:space="preserve">) (με κωδικό </w:t>
            </w:r>
            <w:r w:rsidRPr="00133ED7">
              <w:rPr>
                <w:rFonts w:eastAsia="Calibri"/>
                <w:sz w:val="20"/>
                <w:szCs w:val="20"/>
                <w:lang w:val="en-US" w:eastAsia="en-US"/>
              </w:rPr>
              <w:t>part</w:t>
            </w:r>
            <w:r w:rsidRPr="00133ED7">
              <w:rPr>
                <w:rFonts w:eastAsia="Calibri"/>
                <w:sz w:val="20"/>
                <w:szCs w:val="20"/>
                <w:lang w:val="el-GR" w:eastAsia="en-US"/>
              </w:rPr>
              <w:t xml:space="preserve"> </w:t>
            </w:r>
            <w:r w:rsidRPr="00133ED7">
              <w:rPr>
                <w:rFonts w:eastAsia="Calibri"/>
                <w:sz w:val="20"/>
                <w:szCs w:val="20"/>
                <w:lang w:val="en-US" w:eastAsia="en-US"/>
              </w:rPr>
              <w:t>number</w:t>
            </w:r>
            <w:r w:rsidRPr="00133ED7">
              <w:rPr>
                <w:rFonts w:eastAsia="Calibri"/>
                <w:sz w:val="20"/>
                <w:szCs w:val="20"/>
                <w:lang w:val="el-GR" w:eastAsia="en-US"/>
              </w:rPr>
              <w:t xml:space="preserve"> </w:t>
            </w:r>
            <w:r w:rsidRPr="00133ED7">
              <w:rPr>
                <w:rFonts w:eastAsia="Calibri"/>
                <w:sz w:val="20"/>
                <w:szCs w:val="20"/>
                <w:lang w:val="en-US" w:eastAsia="en-US"/>
              </w:rPr>
              <w:t>Z</w:t>
            </w:r>
            <w:r w:rsidRPr="00133ED7">
              <w:rPr>
                <w:rFonts w:eastAsia="Calibri"/>
                <w:sz w:val="20"/>
                <w:szCs w:val="20"/>
                <w:lang w:val="el-GR" w:eastAsia="en-US"/>
              </w:rPr>
              <w:t xml:space="preserve">101356) ο οποίος είναι εγκατεστημένος στα εργαστήριά μας και να είναι συμβατό με τα υπάρχοντα </w:t>
            </w:r>
            <w:r w:rsidRPr="00133ED7">
              <w:rPr>
                <w:rFonts w:eastAsia="Calibri"/>
                <w:sz w:val="20"/>
                <w:szCs w:val="20"/>
                <w:lang w:val="en-US" w:eastAsia="en-US"/>
              </w:rPr>
              <w:t>Cryoprobe</w:t>
            </w:r>
            <w:r w:rsidRPr="00133ED7">
              <w:rPr>
                <w:rFonts w:eastAsia="Calibri"/>
                <w:sz w:val="20"/>
                <w:szCs w:val="20"/>
                <w:lang w:val="el-GR" w:eastAsia="en-US"/>
              </w:rPr>
              <w:t xml:space="preserve"> και </w:t>
            </w:r>
            <w:r w:rsidRPr="00133ED7">
              <w:rPr>
                <w:rFonts w:eastAsia="Calibri"/>
                <w:sz w:val="20"/>
                <w:szCs w:val="20"/>
                <w:lang w:val="en-US" w:eastAsia="en-US"/>
              </w:rPr>
              <w:t>K</w:t>
            </w:r>
            <w:r w:rsidRPr="00133ED7">
              <w:rPr>
                <w:rFonts w:eastAsia="Calibri"/>
                <w:sz w:val="20"/>
                <w:szCs w:val="20"/>
                <w:lang w:val="el-GR" w:eastAsia="en-US"/>
              </w:rPr>
              <w:t xml:space="preserve">ροπλατφόρμα (με κωδικό </w:t>
            </w:r>
            <w:r w:rsidRPr="00133ED7">
              <w:rPr>
                <w:rFonts w:eastAsia="Calibri"/>
                <w:sz w:val="20"/>
                <w:szCs w:val="20"/>
                <w:lang w:val="en-US" w:eastAsia="en-US"/>
              </w:rPr>
              <w:t>part</w:t>
            </w:r>
            <w:r w:rsidRPr="00133ED7">
              <w:rPr>
                <w:rFonts w:eastAsia="Calibri"/>
                <w:sz w:val="20"/>
                <w:szCs w:val="20"/>
                <w:lang w:val="el-GR" w:eastAsia="en-US"/>
              </w:rPr>
              <w:t xml:space="preserve"> </w:t>
            </w:r>
            <w:r w:rsidRPr="00133ED7">
              <w:rPr>
                <w:rFonts w:eastAsia="Calibri"/>
                <w:sz w:val="20"/>
                <w:szCs w:val="20"/>
                <w:lang w:val="en-US" w:eastAsia="en-US"/>
              </w:rPr>
              <w:t>number</w:t>
            </w:r>
            <w:r w:rsidRPr="00133ED7">
              <w:rPr>
                <w:rFonts w:eastAsia="Calibri"/>
                <w:sz w:val="20"/>
                <w:szCs w:val="20"/>
                <w:lang w:val="el-GR" w:eastAsia="en-US"/>
              </w:rPr>
              <w:t xml:space="preserve"> </w:t>
            </w:r>
            <w:r w:rsidRPr="00133ED7">
              <w:rPr>
                <w:rFonts w:eastAsia="Calibri"/>
                <w:sz w:val="20"/>
                <w:szCs w:val="20"/>
                <w:lang w:val="en-US" w:eastAsia="en-US"/>
              </w:rPr>
              <w:t>Z</w:t>
            </w:r>
            <w:r w:rsidRPr="00133ED7">
              <w:rPr>
                <w:rFonts w:eastAsia="Calibri"/>
                <w:sz w:val="20"/>
                <w:szCs w:val="20"/>
                <w:lang w:val="el-GR" w:eastAsia="en-US"/>
              </w:rPr>
              <w:t xml:space="preserve">106902 </w:t>
            </w:r>
            <w:r w:rsidRPr="00133ED7">
              <w:rPr>
                <w:rFonts w:eastAsia="Calibri"/>
                <w:sz w:val="20"/>
                <w:szCs w:val="20"/>
                <w:lang w:val="en-US" w:eastAsia="en-US"/>
              </w:rPr>
              <w:t>ECL</w:t>
            </w:r>
            <w:r w:rsidRPr="00133ED7">
              <w:rPr>
                <w:rFonts w:eastAsia="Calibri"/>
                <w:sz w:val="20"/>
                <w:szCs w:val="20"/>
                <w:lang w:val="el-GR" w:eastAsia="en-US"/>
              </w:rPr>
              <w:t xml:space="preserve"> 1),   RT probe TXI 5 mm H/C/N  με Z gradient (Z856901), BBO 5 mm  με αυτόματο συντονισμό (AutoTuning) και Z gradient (Z859001),  LC probe 60 όγκου μl volume (H7383).</w:t>
            </w:r>
          </w:p>
          <w:p w14:paraId="4A794800" w14:textId="77777777" w:rsidR="001B3B47" w:rsidRPr="00133ED7" w:rsidRDefault="001B3B47" w:rsidP="001B3B47">
            <w:pPr>
              <w:numPr>
                <w:ilvl w:val="0"/>
                <w:numId w:val="13"/>
              </w:numPr>
              <w:suppressAutoHyphens w:val="0"/>
              <w:spacing w:after="160" w:line="259" w:lineRule="auto"/>
              <w:ind w:left="246" w:hanging="246"/>
              <w:contextualSpacing/>
              <w:jc w:val="left"/>
              <w:rPr>
                <w:rFonts w:eastAsia="Calibri"/>
                <w:sz w:val="20"/>
                <w:szCs w:val="20"/>
                <w:lang w:val="el-GR" w:eastAsia="en-US"/>
              </w:rPr>
            </w:pPr>
            <w:r w:rsidRPr="00133ED7">
              <w:rPr>
                <w:rFonts w:eastAsia="Calibri"/>
                <w:sz w:val="20"/>
                <w:szCs w:val="20"/>
                <w:lang w:val="el-GR" w:eastAsia="en-US"/>
              </w:rPr>
              <w:t xml:space="preserve">Διαδικασία εγκατάστασης: Πριν την εγκατάσταση, θα εκτελεσθεί έλεγχος του σήματος προς θόρυβο και ομογένειας σε ένα </w:t>
            </w:r>
            <w:r w:rsidRPr="00133ED7">
              <w:rPr>
                <w:rFonts w:eastAsia="Calibri"/>
                <w:sz w:val="20"/>
                <w:szCs w:val="20"/>
                <w:lang w:val="en-US" w:eastAsia="en-US"/>
              </w:rPr>
              <w:t>probe</w:t>
            </w:r>
            <w:r w:rsidRPr="00133ED7">
              <w:rPr>
                <w:rFonts w:eastAsia="Calibri"/>
                <w:sz w:val="20"/>
                <w:szCs w:val="20"/>
                <w:lang w:val="el-GR" w:eastAsia="en-US"/>
              </w:rPr>
              <w:t xml:space="preserve"> και, μετά την εναλλαγή της κονσόλας, πρέπει να επαναληφθεί με απόδοση τουλάχιστον την ίδια με την προηγούμενη. Τα άλλα </w:t>
            </w:r>
            <w:r w:rsidRPr="00133ED7">
              <w:rPr>
                <w:rFonts w:eastAsia="Calibri"/>
                <w:sz w:val="20"/>
                <w:szCs w:val="20"/>
                <w:lang w:val="en-US" w:eastAsia="en-US"/>
              </w:rPr>
              <w:t>probe</w:t>
            </w:r>
            <w:r w:rsidRPr="00133ED7">
              <w:rPr>
                <w:rFonts w:eastAsia="Calibri"/>
                <w:sz w:val="20"/>
                <w:szCs w:val="20"/>
                <w:lang w:val="el-GR" w:eastAsia="en-US"/>
              </w:rPr>
              <w:t xml:space="preserve"> θα είναι βελτιστοποιημένα (</w:t>
            </w:r>
            <w:r w:rsidRPr="00133ED7">
              <w:rPr>
                <w:rFonts w:eastAsia="Calibri"/>
                <w:sz w:val="20"/>
                <w:szCs w:val="20"/>
                <w:lang w:val="en-US" w:eastAsia="en-US"/>
              </w:rPr>
              <w:t>shimmed</w:t>
            </w:r>
            <w:r w:rsidRPr="00133ED7">
              <w:rPr>
                <w:rFonts w:eastAsia="Calibri"/>
                <w:sz w:val="20"/>
                <w:szCs w:val="20"/>
                <w:lang w:val="el-GR" w:eastAsia="en-US"/>
              </w:rPr>
              <w:t>).</w:t>
            </w:r>
          </w:p>
          <w:p w14:paraId="29CC061D" w14:textId="77777777" w:rsidR="001B3B47" w:rsidRPr="00133ED7" w:rsidRDefault="001B3B47" w:rsidP="001B3B47">
            <w:pPr>
              <w:numPr>
                <w:ilvl w:val="0"/>
                <w:numId w:val="13"/>
              </w:numPr>
              <w:suppressAutoHyphens w:val="0"/>
              <w:spacing w:after="160" w:line="259" w:lineRule="auto"/>
              <w:ind w:left="246" w:hanging="246"/>
              <w:contextualSpacing/>
              <w:jc w:val="left"/>
              <w:rPr>
                <w:rFonts w:eastAsia="Calibri"/>
                <w:sz w:val="20"/>
                <w:szCs w:val="20"/>
                <w:lang w:val="el-GR" w:eastAsia="en-US"/>
              </w:rPr>
            </w:pPr>
            <w:r w:rsidRPr="00133ED7">
              <w:rPr>
                <w:rFonts w:eastAsia="Calibri"/>
                <w:sz w:val="20"/>
                <w:szCs w:val="20"/>
                <w:lang w:val="el-GR" w:eastAsia="en-US"/>
              </w:rPr>
              <w:t>Χρόνος παράδοσης: εντός πέντε (5) μηνών</w:t>
            </w:r>
          </w:p>
          <w:p w14:paraId="13133F69" w14:textId="77777777" w:rsidR="001B3B47" w:rsidRPr="00133ED7" w:rsidRDefault="001B3B47" w:rsidP="001B3B47">
            <w:pPr>
              <w:numPr>
                <w:ilvl w:val="0"/>
                <w:numId w:val="13"/>
              </w:numPr>
              <w:ind w:left="166" w:hanging="142"/>
              <w:rPr>
                <w:rFonts w:eastAsia="Calibri"/>
                <w:sz w:val="20"/>
                <w:szCs w:val="20"/>
                <w:lang w:val="el-GR" w:eastAsia="en-US"/>
              </w:rPr>
            </w:pPr>
            <w:r w:rsidRPr="00133ED7">
              <w:rPr>
                <w:rFonts w:eastAsia="Calibri"/>
                <w:sz w:val="20"/>
                <w:szCs w:val="20"/>
                <w:lang w:val="el-GR" w:eastAsia="en-US"/>
              </w:rPr>
              <w:t>Ο προμηθευτής πρέπει να έχει παραδώσει και εγκαταστήσει τουλάχιστον ένα σύστημα NMR με Cryoprobe ηλίου, εντός των προηγούμενων 5 ετών.</w:t>
            </w:r>
          </w:p>
          <w:p w14:paraId="64744D73" w14:textId="77777777" w:rsidR="001B3B47" w:rsidRPr="00133ED7" w:rsidRDefault="001B3B47" w:rsidP="001B3B47">
            <w:pPr>
              <w:numPr>
                <w:ilvl w:val="0"/>
                <w:numId w:val="13"/>
              </w:numPr>
              <w:suppressAutoHyphens w:val="0"/>
              <w:spacing w:after="0" w:line="259" w:lineRule="auto"/>
              <w:ind w:left="246" w:hanging="246"/>
              <w:contextualSpacing/>
              <w:jc w:val="left"/>
              <w:rPr>
                <w:rFonts w:eastAsia="Calibri"/>
                <w:sz w:val="20"/>
                <w:szCs w:val="20"/>
                <w:lang w:val="el-GR" w:eastAsia="en-US"/>
              </w:rPr>
            </w:pPr>
            <w:r w:rsidRPr="00133ED7">
              <w:rPr>
                <w:rFonts w:eastAsia="Calibri"/>
                <w:sz w:val="20"/>
                <w:szCs w:val="20"/>
                <w:lang w:val="en-US" w:eastAsia="en-US"/>
              </w:rPr>
              <w:t>E</w:t>
            </w:r>
            <w:r w:rsidRPr="00133ED7">
              <w:rPr>
                <w:rFonts w:eastAsia="Calibri"/>
                <w:sz w:val="20"/>
                <w:szCs w:val="20"/>
                <w:lang w:val="el-GR" w:eastAsia="en-US"/>
              </w:rPr>
              <w:t>γγύηση καλής λειτουργίας: είκοσι τέσσερις (24) μήνες μετά την παραλαβή.</w:t>
            </w:r>
          </w:p>
          <w:p w14:paraId="5CCC185B" w14:textId="77777777" w:rsidR="001B3B47" w:rsidRPr="00133ED7" w:rsidRDefault="001B3B47" w:rsidP="001B3B47">
            <w:pPr>
              <w:numPr>
                <w:ilvl w:val="0"/>
                <w:numId w:val="13"/>
              </w:numPr>
              <w:suppressAutoHyphens w:val="0"/>
              <w:spacing w:after="0" w:line="259" w:lineRule="auto"/>
              <w:ind w:left="246" w:hanging="246"/>
              <w:contextualSpacing/>
              <w:jc w:val="left"/>
              <w:rPr>
                <w:rFonts w:eastAsia="Calibri"/>
                <w:sz w:val="20"/>
                <w:szCs w:val="20"/>
                <w:lang w:val="el-GR" w:eastAsia="en-US"/>
              </w:rPr>
            </w:pPr>
            <w:r w:rsidRPr="00133ED7">
              <w:rPr>
                <w:rFonts w:eastAsia="Calibri"/>
                <w:sz w:val="20"/>
                <w:szCs w:val="20"/>
                <w:lang w:val="el-GR" w:eastAsia="en-US"/>
              </w:rPr>
              <w:t>Εκπαίδευση:  να περιλαμβάνονται δύο (2) ημέρες απομακρυσμένης εκπαίδευσης και τρεις (3) ημέρες εκπαίδευσης στα εργαστήριά μας από πιστοποιημένο εκπαιδευτή του προμηθευτή ή του κατασκευαστικού οίκου.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CF4443"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n-US" w:eastAsia="en-US"/>
              </w:rPr>
            </w:pPr>
            <w:r w:rsidRPr="00133ED7">
              <w:rPr>
                <w:rFonts w:ascii="Tahoma" w:eastAsia="Calibri" w:hAnsi="Tahoma" w:cs="Tahoma"/>
                <w:bCs/>
                <w:sz w:val="16"/>
                <w:szCs w:val="16"/>
                <w:lang w:val="en-US" w:eastAsia="en-US"/>
              </w:rPr>
              <w:t>NAI</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A72B7"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328FAF0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0CD2D762" w14:textId="77777777" w:rsidTr="00435AAC">
        <w:trPr>
          <w:trHeight w:val="60"/>
          <w:jc w:val="center"/>
        </w:trPr>
        <w:tc>
          <w:tcPr>
            <w:tcW w:w="4614" w:type="dxa"/>
            <w:gridSpan w:val="2"/>
            <w:tcBorders>
              <w:top w:val="single" w:sz="4" w:space="0" w:color="000000"/>
              <w:left w:val="single" w:sz="4" w:space="0" w:color="000000"/>
              <w:bottom w:val="single" w:sz="4" w:space="0" w:color="000000"/>
            </w:tcBorders>
            <w:shd w:val="clear" w:color="auto" w:fill="FFFF99"/>
            <w:vAlign w:val="center"/>
          </w:tcPr>
          <w:p w14:paraId="72537F1D"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Χώρος Παράδοσης – Εγκατάστασης</w:t>
            </w:r>
          </w:p>
        </w:tc>
        <w:tc>
          <w:tcPr>
            <w:tcW w:w="3677" w:type="dxa"/>
            <w:tcBorders>
              <w:top w:val="single" w:sz="4" w:space="0" w:color="000000"/>
              <w:left w:val="single" w:sz="4" w:space="0" w:color="000000"/>
              <w:bottom w:val="single" w:sz="4" w:space="0" w:color="000000"/>
            </w:tcBorders>
            <w:shd w:val="clear" w:color="auto" w:fill="FFFF99"/>
            <w:vAlign w:val="center"/>
          </w:tcPr>
          <w:p w14:paraId="084069C2"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Υπεύθυνος για Πληροφορίες</w:t>
            </w:r>
          </w:p>
        </w:tc>
        <w:tc>
          <w:tcPr>
            <w:tcW w:w="269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A25F272"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Τηλ. Υπευθύνου</w:t>
            </w:r>
          </w:p>
        </w:tc>
      </w:tr>
      <w:tr w:rsidR="001B3B47" w:rsidRPr="00133ED7" w14:paraId="62AD4BBB" w14:textId="77777777" w:rsidTr="00435AAC">
        <w:trPr>
          <w:trHeight w:val="60"/>
          <w:jc w:val="center"/>
        </w:trPr>
        <w:tc>
          <w:tcPr>
            <w:tcW w:w="4614" w:type="dxa"/>
            <w:gridSpan w:val="2"/>
            <w:tcBorders>
              <w:top w:val="single" w:sz="4" w:space="0" w:color="000000"/>
              <w:left w:val="single" w:sz="4" w:space="0" w:color="000000"/>
              <w:bottom w:val="single" w:sz="4" w:space="0" w:color="000000"/>
            </w:tcBorders>
            <w:shd w:val="clear" w:color="auto" w:fill="auto"/>
            <w:vAlign w:val="center"/>
          </w:tcPr>
          <w:p w14:paraId="0F9D8786" w14:textId="77777777" w:rsidR="001B3B47" w:rsidRPr="00133ED7" w:rsidRDefault="001B3B47" w:rsidP="00435AAC">
            <w:pPr>
              <w:suppressAutoHyphens w:val="0"/>
              <w:autoSpaceDE w:val="0"/>
              <w:autoSpaceDN w:val="0"/>
              <w:adjustRightInd w:val="0"/>
              <w:spacing w:after="0"/>
              <w:jc w:val="center"/>
              <w:rPr>
                <w:rFonts w:ascii="Segoe UI" w:eastAsia="Calibri" w:hAnsi="Segoe UI" w:cs="Segoe UI"/>
                <w:sz w:val="16"/>
                <w:szCs w:val="16"/>
                <w:lang w:val="el-GR" w:eastAsia="en-US"/>
              </w:rPr>
            </w:pPr>
            <w:r w:rsidRPr="00133ED7">
              <w:rPr>
                <w:rFonts w:ascii="Segoe UI" w:eastAsia="Calibri" w:hAnsi="Segoe UI" w:cs="Segoe UI"/>
                <w:sz w:val="16"/>
                <w:szCs w:val="16"/>
                <w:lang w:val="el-GR" w:eastAsia="en-US"/>
              </w:rPr>
              <w:t xml:space="preserve">Τμήμα: </w:t>
            </w:r>
            <w:r w:rsidRPr="00133ED7">
              <w:rPr>
                <w:rFonts w:ascii="Tahoma" w:eastAsia="Calibri" w:hAnsi="Tahoma" w:cs="Tahoma"/>
                <w:sz w:val="16"/>
                <w:szCs w:val="16"/>
                <w:lang w:val="el-GR" w:eastAsia="en-US"/>
              </w:rPr>
              <w:t>ΧΗΜΕΙΑΣ</w:t>
            </w:r>
            <w:r w:rsidRPr="00133ED7">
              <w:rPr>
                <w:rFonts w:ascii="Segoe UI" w:eastAsia="Calibri" w:hAnsi="Segoe UI" w:cs="Segoe UI"/>
                <w:sz w:val="16"/>
                <w:szCs w:val="16"/>
                <w:lang w:val="el-GR" w:eastAsia="en-US"/>
              </w:rPr>
              <w:t xml:space="preserve"> </w:t>
            </w:r>
          </w:p>
          <w:p w14:paraId="2964C6A5" w14:textId="77777777" w:rsidR="001B3B47" w:rsidRPr="00133ED7" w:rsidRDefault="001B3B47" w:rsidP="00435AAC">
            <w:pPr>
              <w:suppressAutoHyphens w:val="0"/>
              <w:autoSpaceDE w:val="0"/>
              <w:autoSpaceDN w:val="0"/>
              <w:adjustRightInd w:val="0"/>
              <w:spacing w:after="0"/>
              <w:jc w:val="center"/>
              <w:rPr>
                <w:rFonts w:ascii="Segoe UI" w:eastAsia="Calibri" w:hAnsi="Segoe UI" w:cs="Segoe UI"/>
                <w:sz w:val="16"/>
                <w:szCs w:val="16"/>
                <w:lang w:val="el-GR" w:eastAsia="en-US"/>
              </w:rPr>
            </w:pPr>
            <w:r w:rsidRPr="00133ED7">
              <w:rPr>
                <w:rFonts w:ascii="Segoe UI" w:eastAsia="Calibri" w:hAnsi="Segoe UI" w:cs="Segoe UI"/>
                <w:sz w:val="16"/>
                <w:szCs w:val="16"/>
                <w:lang w:val="el-GR" w:eastAsia="en-US"/>
              </w:rPr>
              <w:t xml:space="preserve">Εργαστήριο: </w:t>
            </w:r>
            <w:r w:rsidRPr="00133ED7">
              <w:rPr>
                <w:rFonts w:ascii="Segoe UI" w:eastAsia="Calibri" w:hAnsi="Segoe UI" w:cs="Segoe UI"/>
                <w:sz w:val="16"/>
                <w:szCs w:val="16"/>
                <w:lang w:val="en-US" w:eastAsia="en-US"/>
              </w:rPr>
              <w:t>NMR</w:t>
            </w:r>
          </w:p>
          <w:p w14:paraId="1A256CCE" w14:textId="77777777" w:rsidR="001B3B47" w:rsidRPr="00133ED7" w:rsidRDefault="001B3B47" w:rsidP="00435AAC">
            <w:pPr>
              <w:suppressAutoHyphens w:val="0"/>
              <w:autoSpaceDE w:val="0"/>
              <w:autoSpaceDN w:val="0"/>
              <w:adjustRightInd w:val="0"/>
              <w:spacing w:after="0"/>
              <w:jc w:val="center"/>
              <w:rPr>
                <w:rFonts w:ascii="Segoe UI" w:eastAsia="Calibri" w:hAnsi="Segoe UI" w:cs="Segoe UI"/>
                <w:sz w:val="16"/>
                <w:szCs w:val="16"/>
                <w:lang w:val="el-GR" w:eastAsia="en-US"/>
              </w:rPr>
            </w:pPr>
            <w:r w:rsidRPr="00133ED7">
              <w:rPr>
                <w:rFonts w:ascii="Segoe UI" w:eastAsia="Calibri" w:hAnsi="Segoe UI" w:cs="Segoe UI"/>
                <w:sz w:val="16"/>
                <w:szCs w:val="16"/>
                <w:lang w:val="el-GR" w:eastAsia="en-US"/>
              </w:rPr>
              <w:lastRenderedPageBreak/>
              <w:t xml:space="preserve">Κτίριο-Όροφος: </w:t>
            </w:r>
            <w:r w:rsidRPr="00133ED7">
              <w:rPr>
                <w:rFonts w:ascii="Tahoma" w:eastAsia="Calibri" w:hAnsi="Tahoma" w:cs="Tahoma"/>
                <w:sz w:val="16"/>
                <w:szCs w:val="16"/>
                <w:lang w:val="el-GR" w:eastAsia="en-US"/>
              </w:rPr>
              <w:t>Χ2 085 - ΙΣΟΓΕΙΟ</w:t>
            </w:r>
          </w:p>
        </w:tc>
        <w:tc>
          <w:tcPr>
            <w:tcW w:w="3677" w:type="dxa"/>
            <w:tcBorders>
              <w:top w:val="single" w:sz="4" w:space="0" w:color="000000"/>
              <w:left w:val="single" w:sz="4" w:space="0" w:color="000000"/>
              <w:bottom w:val="single" w:sz="4" w:space="0" w:color="000000"/>
            </w:tcBorders>
            <w:shd w:val="clear" w:color="auto" w:fill="auto"/>
            <w:vAlign w:val="center"/>
          </w:tcPr>
          <w:p w14:paraId="28CBCB8B" w14:textId="77777777" w:rsidR="001B3B47" w:rsidRPr="00133ED7" w:rsidRDefault="001B3B47" w:rsidP="00435AAC">
            <w:pPr>
              <w:suppressAutoHyphens w:val="0"/>
              <w:spacing w:after="0" w:line="259" w:lineRule="auto"/>
              <w:jc w:val="left"/>
              <w:rPr>
                <w:rFonts w:ascii="Tahoma" w:eastAsia="Calibri" w:hAnsi="Tahoma" w:cs="Tahoma"/>
                <w:sz w:val="16"/>
                <w:szCs w:val="16"/>
                <w:lang w:val="el-GR" w:eastAsia="en-US"/>
              </w:rPr>
            </w:pPr>
            <w:r w:rsidRPr="00133ED7">
              <w:rPr>
                <w:rFonts w:ascii="Tahoma" w:eastAsia="Calibri" w:hAnsi="Tahoma" w:cs="Tahoma"/>
                <w:sz w:val="16"/>
                <w:szCs w:val="16"/>
                <w:lang w:val="el-GR" w:eastAsia="en-US"/>
              </w:rPr>
              <w:lastRenderedPageBreak/>
              <w:t>Α. Γαρούφης/ Γ. Μαλανδρίνος/ Κ. Τσιαφούλης</w:t>
            </w:r>
          </w:p>
        </w:tc>
        <w:tc>
          <w:tcPr>
            <w:tcW w:w="26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4C4985"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265100</w:t>
            </w:r>
            <w:r w:rsidRPr="00133ED7">
              <w:rPr>
                <w:rFonts w:ascii="Tahoma" w:eastAsia="Calibri" w:hAnsi="Tahoma" w:cs="Tahoma"/>
                <w:sz w:val="16"/>
                <w:szCs w:val="16"/>
                <w:lang w:val="en-US" w:eastAsia="en-US"/>
              </w:rPr>
              <w:t>8424</w:t>
            </w:r>
          </w:p>
        </w:tc>
      </w:tr>
    </w:tbl>
    <w:p w14:paraId="2D3F2BA9" w14:textId="77777777" w:rsidR="001B3B47" w:rsidRPr="00133ED7" w:rsidRDefault="001B3B47" w:rsidP="001B3B47">
      <w:pPr>
        <w:suppressAutoHyphens w:val="0"/>
        <w:spacing w:after="160" w:line="259" w:lineRule="auto"/>
        <w:jc w:val="left"/>
        <w:rPr>
          <w:rFonts w:eastAsia="Calibri" w:cs="Times New Roman"/>
          <w:szCs w:val="22"/>
          <w:lang w:val="el-GR" w:eastAsia="en-US"/>
        </w:rPr>
      </w:pPr>
      <w:r w:rsidRPr="00133ED7">
        <w:rPr>
          <w:rFonts w:eastAsia="Calibri" w:cs="Times New Roman"/>
          <w:szCs w:val="22"/>
          <w:lang w:val="el-GR" w:eastAsia="en-US"/>
        </w:rPr>
        <w:br w:type="page"/>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6"/>
        <w:gridCol w:w="1275"/>
        <w:gridCol w:w="1134"/>
        <w:gridCol w:w="1276"/>
        <w:gridCol w:w="1276"/>
      </w:tblGrid>
      <w:tr w:rsidR="001B3B47" w:rsidRPr="00133ED7" w14:paraId="18C5D3CB" w14:textId="77777777" w:rsidTr="00435AAC">
        <w:trPr>
          <w:jc w:val="center"/>
        </w:trPr>
        <w:tc>
          <w:tcPr>
            <w:tcW w:w="851" w:type="dxa"/>
            <w:shd w:val="clear" w:color="auto" w:fill="00B0F0"/>
            <w:vAlign w:val="center"/>
          </w:tcPr>
          <w:p w14:paraId="6B7ACD5B" w14:textId="77777777" w:rsidR="001B3B47" w:rsidRPr="00133ED7" w:rsidRDefault="001B3B47" w:rsidP="00435AAC">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133ED7">
              <w:rPr>
                <w:rFonts w:ascii="Tahoma" w:eastAsia="Calibri" w:hAnsi="Tahoma" w:cs="Tahoma"/>
                <w:b/>
                <w:bCs/>
                <w:color w:val="000000"/>
                <w:sz w:val="16"/>
                <w:szCs w:val="16"/>
                <w:lang w:val="el-GR" w:eastAsia="en-US"/>
              </w:rPr>
              <w:lastRenderedPageBreak/>
              <w:t>Τμήμα</w:t>
            </w:r>
          </w:p>
        </w:tc>
        <w:tc>
          <w:tcPr>
            <w:tcW w:w="4536" w:type="dxa"/>
            <w:shd w:val="clear" w:color="auto" w:fill="00B0F0"/>
            <w:vAlign w:val="center"/>
          </w:tcPr>
          <w:p w14:paraId="61250987"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Τίτλος Τμήματος </w:t>
            </w:r>
          </w:p>
        </w:tc>
        <w:tc>
          <w:tcPr>
            <w:tcW w:w="1275" w:type="dxa"/>
            <w:shd w:val="clear" w:color="auto" w:fill="00B0F0"/>
            <w:vAlign w:val="center"/>
          </w:tcPr>
          <w:p w14:paraId="64EB686B"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CPV </w:t>
            </w:r>
          </w:p>
        </w:tc>
        <w:tc>
          <w:tcPr>
            <w:tcW w:w="1134" w:type="dxa"/>
            <w:shd w:val="clear" w:color="auto" w:fill="00B0F0"/>
          </w:tcPr>
          <w:p w14:paraId="3611ABAF" w14:textId="77777777" w:rsidR="001B3B47" w:rsidRPr="00133ED7" w:rsidRDefault="001B3B47" w:rsidP="00435AAC">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133ED7">
              <w:rPr>
                <w:rFonts w:ascii="Tahoma" w:eastAsia="Calibri" w:hAnsi="Tahoma" w:cs="Tahoma"/>
                <w:b/>
                <w:bCs/>
                <w:color w:val="000000"/>
                <w:sz w:val="16"/>
                <w:szCs w:val="16"/>
                <w:lang w:val="el-GR" w:eastAsia="en-US"/>
              </w:rPr>
              <w:t>Κατηγορία Δαπάνης</w:t>
            </w:r>
          </w:p>
        </w:tc>
        <w:tc>
          <w:tcPr>
            <w:tcW w:w="1276" w:type="dxa"/>
            <w:shd w:val="clear" w:color="auto" w:fill="00B0F0"/>
            <w:vAlign w:val="center"/>
          </w:tcPr>
          <w:p w14:paraId="5EF4381B"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Π/Υ Τμήματος με ΦΠΑ </w:t>
            </w:r>
          </w:p>
        </w:tc>
        <w:tc>
          <w:tcPr>
            <w:tcW w:w="1276" w:type="dxa"/>
            <w:shd w:val="clear" w:color="auto" w:fill="00B0F0"/>
            <w:vAlign w:val="center"/>
          </w:tcPr>
          <w:p w14:paraId="5A19545A"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Π/Υ Τμήματος χωρίς ΦΠΑ </w:t>
            </w:r>
          </w:p>
        </w:tc>
      </w:tr>
      <w:tr w:rsidR="001B3B47" w:rsidRPr="00133ED7" w14:paraId="49396DEF" w14:textId="77777777" w:rsidTr="00435AAC">
        <w:trPr>
          <w:trHeight w:val="454"/>
          <w:jc w:val="center"/>
        </w:trPr>
        <w:tc>
          <w:tcPr>
            <w:tcW w:w="851" w:type="dxa"/>
            <w:shd w:val="clear" w:color="auto" w:fill="auto"/>
            <w:vAlign w:val="center"/>
          </w:tcPr>
          <w:p w14:paraId="785AD714" w14:textId="77777777" w:rsidR="001B3B47" w:rsidRPr="00133ED7" w:rsidRDefault="001B3B47" w:rsidP="00435AAC">
            <w:pPr>
              <w:suppressAutoHyphens w:val="0"/>
              <w:spacing w:after="0"/>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4</w:t>
            </w:r>
          </w:p>
        </w:tc>
        <w:tc>
          <w:tcPr>
            <w:tcW w:w="4536" w:type="dxa"/>
            <w:shd w:val="clear" w:color="auto" w:fill="auto"/>
            <w:vAlign w:val="center"/>
          </w:tcPr>
          <w:p w14:paraId="4FFA0D48" w14:textId="77777777" w:rsidR="001B3B47" w:rsidRPr="00133ED7" w:rsidRDefault="001B3B47" w:rsidP="00435AAC">
            <w:pPr>
              <w:suppressAutoHyphens w:val="0"/>
              <w:spacing w:after="0"/>
              <w:jc w:val="center"/>
              <w:rPr>
                <w:rFonts w:ascii="Tahoma" w:eastAsia="Calibri" w:hAnsi="Tahoma" w:cs="Tahoma"/>
                <w:b/>
                <w:sz w:val="16"/>
                <w:szCs w:val="16"/>
                <w:lang w:val="el-GR" w:eastAsia="en-US"/>
              </w:rPr>
            </w:pPr>
            <w:r w:rsidRPr="00133ED7">
              <w:rPr>
                <w:rFonts w:ascii="Tahoma" w:eastAsia="Calibri" w:hAnsi="Tahoma" w:cs="Tahoma"/>
                <w:b/>
                <w:sz w:val="18"/>
                <w:szCs w:val="18"/>
                <w:lang w:val="el-GR" w:eastAsia="en-US"/>
              </w:rPr>
              <w:t>ΣΥΣΤΗΜΑ ΦΑΣΜΑΤΟΜΕΤΡΟΥ MICRO-RAMAN</w:t>
            </w:r>
          </w:p>
        </w:tc>
        <w:tc>
          <w:tcPr>
            <w:tcW w:w="1275" w:type="dxa"/>
            <w:shd w:val="clear" w:color="auto" w:fill="auto"/>
            <w:vAlign w:val="center"/>
          </w:tcPr>
          <w:p w14:paraId="46DC561A" w14:textId="77777777" w:rsidR="001B3B47" w:rsidRPr="00133ED7" w:rsidRDefault="001B3B47" w:rsidP="00435AAC">
            <w:pPr>
              <w:suppressAutoHyphens w:val="0"/>
              <w:spacing w:after="0"/>
              <w:jc w:val="center"/>
              <w:rPr>
                <w:rFonts w:ascii="Tahoma" w:eastAsia="Calibri" w:hAnsi="Tahoma" w:cs="Tahoma"/>
                <w:b/>
                <w:sz w:val="16"/>
                <w:szCs w:val="16"/>
                <w:lang w:val="el-GR" w:eastAsia="en-US"/>
              </w:rPr>
            </w:pPr>
            <w:r w:rsidRPr="00133ED7">
              <w:rPr>
                <w:color w:val="000000"/>
                <w:sz w:val="16"/>
                <w:szCs w:val="16"/>
                <w:lang w:val="el-GR" w:eastAsia="el-GR"/>
              </w:rPr>
              <w:t>33114000-2</w:t>
            </w:r>
          </w:p>
        </w:tc>
        <w:tc>
          <w:tcPr>
            <w:tcW w:w="1134" w:type="dxa"/>
            <w:shd w:val="clear" w:color="auto" w:fill="auto"/>
            <w:vAlign w:val="center"/>
          </w:tcPr>
          <w:p w14:paraId="0DE00036" w14:textId="77777777" w:rsidR="001B3B47" w:rsidRPr="00133ED7" w:rsidRDefault="001B3B47" w:rsidP="00435AAC">
            <w:pPr>
              <w:suppressAutoHyphens w:val="0"/>
              <w:spacing w:after="0"/>
              <w:jc w:val="center"/>
              <w:rPr>
                <w:rFonts w:ascii="Tahoma" w:eastAsia="Calibri" w:hAnsi="Tahoma" w:cs="Tahoma"/>
                <w:b/>
                <w:sz w:val="16"/>
                <w:szCs w:val="16"/>
                <w:lang w:val="el-GR" w:eastAsia="en-US"/>
              </w:rPr>
            </w:pPr>
            <w:r w:rsidRPr="00133ED7">
              <w:rPr>
                <w:rFonts w:ascii="Tahoma" w:eastAsia="Calibri" w:hAnsi="Tahoma" w:cs="Tahoma"/>
                <w:sz w:val="16"/>
                <w:szCs w:val="16"/>
                <w:lang w:val="el-GR" w:eastAsia="en-US"/>
              </w:rPr>
              <w:t>14-05</w:t>
            </w:r>
          </w:p>
        </w:tc>
        <w:tc>
          <w:tcPr>
            <w:tcW w:w="1276" w:type="dxa"/>
            <w:shd w:val="clear" w:color="auto" w:fill="auto"/>
            <w:vAlign w:val="center"/>
          </w:tcPr>
          <w:p w14:paraId="6574C625" w14:textId="77777777" w:rsidR="001B3B47" w:rsidRPr="00133ED7" w:rsidRDefault="001B3B47" w:rsidP="00435AAC">
            <w:pPr>
              <w:suppressAutoHyphens w:val="0"/>
              <w:spacing w:after="0"/>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197.500,00</w:t>
            </w:r>
          </w:p>
        </w:tc>
        <w:tc>
          <w:tcPr>
            <w:tcW w:w="1276" w:type="dxa"/>
            <w:shd w:val="clear" w:color="auto" w:fill="auto"/>
            <w:vAlign w:val="center"/>
          </w:tcPr>
          <w:p w14:paraId="4BE271ED" w14:textId="77777777" w:rsidR="001B3B47" w:rsidRPr="00133ED7" w:rsidRDefault="001B3B47" w:rsidP="00435AAC">
            <w:pPr>
              <w:suppressAutoHyphens w:val="0"/>
              <w:spacing w:after="0"/>
              <w:jc w:val="center"/>
              <w:rPr>
                <w:rFonts w:ascii="Tahoma" w:eastAsia="Calibri" w:hAnsi="Tahoma" w:cs="Tahoma"/>
                <w:b/>
                <w:sz w:val="16"/>
                <w:szCs w:val="16"/>
                <w:lang w:val="el-GR" w:eastAsia="en-US"/>
              </w:rPr>
            </w:pPr>
            <w:r w:rsidRPr="00133ED7">
              <w:rPr>
                <w:rFonts w:ascii="Tahoma" w:eastAsia="Calibri" w:hAnsi="Tahoma" w:cs="Tahoma"/>
                <w:sz w:val="16"/>
                <w:szCs w:val="16"/>
                <w:lang w:val="el-GR" w:eastAsia="en-US"/>
              </w:rPr>
              <w:t>159.274,19</w:t>
            </w:r>
          </w:p>
        </w:tc>
      </w:tr>
    </w:tbl>
    <w:p w14:paraId="3B3B45B0" w14:textId="77777777" w:rsidR="001B3B47" w:rsidRPr="00133ED7" w:rsidRDefault="001B3B47" w:rsidP="001B3B47">
      <w:pPr>
        <w:suppressAutoHyphens w:val="0"/>
        <w:spacing w:after="160" w:line="259" w:lineRule="auto"/>
        <w:jc w:val="left"/>
        <w:rPr>
          <w:rFonts w:ascii="Tahoma" w:eastAsia="Calibri" w:hAnsi="Tahoma" w:cs="Tahoma"/>
          <w:b/>
          <w:sz w:val="16"/>
          <w:szCs w:val="16"/>
          <w:lang w:val="el-GR" w:eastAsia="en-US"/>
        </w:rPr>
      </w:pPr>
    </w:p>
    <w:tbl>
      <w:tblPr>
        <w:tblW w:w="11125" w:type="dxa"/>
        <w:jc w:val="center"/>
        <w:tblLayout w:type="fixed"/>
        <w:tblLook w:val="0000" w:firstRow="0" w:lastRow="0" w:firstColumn="0" w:lastColumn="0" w:noHBand="0" w:noVBand="0"/>
      </w:tblPr>
      <w:tblGrid>
        <w:gridCol w:w="925"/>
        <w:gridCol w:w="3547"/>
        <w:gridCol w:w="3960"/>
        <w:gridCol w:w="709"/>
        <w:gridCol w:w="992"/>
        <w:gridCol w:w="992"/>
      </w:tblGrid>
      <w:tr w:rsidR="001B3B47" w:rsidRPr="00133ED7" w14:paraId="07945A67" w14:textId="77777777" w:rsidTr="00435AAC">
        <w:trPr>
          <w:trHeight w:val="60"/>
          <w:jc w:val="center"/>
        </w:trPr>
        <w:tc>
          <w:tcPr>
            <w:tcW w:w="11125"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6BED3EEF"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Τμήμα 4.</w:t>
            </w:r>
            <w:r w:rsidRPr="00133ED7">
              <w:rPr>
                <w:rFonts w:ascii="Tahoma" w:eastAsia="Calibri" w:hAnsi="Tahoma" w:cs="Tahoma"/>
                <w:b/>
                <w:sz w:val="18"/>
                <w:szCs w:val="18"/>
                <w:lang w:val="el-GR" w:eastAsia="en-US"/>
              </w:rPr>
              <w:t xml:space="preserve"> </w:t>
            </w:r>
            <w:r w:rsidRPr="00133ED7">
              <w:rPr>
                <w:rFonts w:ascii="Tahoma" w:eastAsia="Calibri" w:hAnsi="Tahoma" w:cs="Tahoma"/>
                <w:b/>
                <w:sz w:val="16"/>
                <w:szCs w:val="16"/>
                <w:lang w:val="el-GR" w:eastAsia="en-US"/>
              </w:rPr>
              <w:t>ΦΑΣΜΑΤΟΓΡΑΦΙΚΟ ΣΥΣΤΗΜΑ MICRO-RAMAN</w:t>
            </w:r>
          </w:p>
        </w:tc>
      </w:tr>
      <w:tr w:rsidR="001B3B47" w:rsidRPr="00133ED7" w14:paraId="5D4E15E2" w14:textId="77777777" w:rsidTr="00435AAC">
        <w:trPr>
          <w:trHeight w:val="60"/>
          <w:jc w:val="center"/>
        </w:trPr>
        <w:tc>
          <w:tcPr>
            <w:tcW w:w="925" w:type="dxa"/>
            <w:tcBorders>
              <w:top w:val="single" w:sz="4" w:space="0" w:color="auto"/>
              <w:left w:val="single" w:sz="4" w:space="0" w:color="000000"/>
              <w:bottom w:val="single" w:sz="4" w:space="0" w:color="000000"/>
            </w:tcBorders>
            <w:shd w:val="clear" w:color="auto" w:fill="FFFF99"/>
            <w:vAlign w:val="center"/>
          </w:tcPr>
          <w:p w14:paraId="615CD365"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ΑΑ Είδους στο Τμήμα</w:t>
            </w:r>
          </w:p>
        </w:tc>
        <w:tc>
          <w:tcPr>
            <w:tcW w:w="7507" w:type="dxa"/>
            <w:gridSpan w:val="2"/>
            <w:tcBorders>
              <w:top w:val="single" w:sz="4" w:space="0" w:color="auto"/>
              <w:left w:val="single" w:sz="4" w:space="0" w:color="000000"/>
              <w:bottom w:val="single" w:sz="4" w:space="0" w:color="000000"/>
            </w:tcBorders>
            <w:shd w:val="clear" w:color="auto" w:fill="FFFF99"/>
            <w:vAlign w:val="center"/>
          </w:tcPr>
          <w:p w14:paraId="4126A973"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Σύντομη Περιγραφή Είδους</w:t>
            </w:r>
          </w:p>
        </w:tc>
        <w:tc>
          <w:tcPr>
            <w:tcW w:w="1701"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033F7FDE" w14:textId="77777777" w:rsidR="001B3B47" w:rsidRPr="00133ED7" w:rsidRDefault="001B3B47" w:rsidP="00435AAC">
            <w:pPr>
              <w:suppressAutoHyphens w:val="0"/>
              <w:spacing w:after="0" w:line="259" w:lineRule="auto"/>
              <w:ind w:right="-15"/>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Μον. </w:t>
            </w:r>
          </w:p>
          <w:p w14:paraId="36190805"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b/>
                <w:sz w:val="16"/>
                <w:szCs w:val="16"/>
                <w:lang w:val="el-GR" w:eastAsia="en-US"/>
              </w:rPr>
              <w:t>Μετρ.</w:t>
            </w:r>
          </w:p>
        </w:tc>
        <w:tc>
          <w:tcPr>
            <w:tcW w:w="992"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9556D46"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Πλήθος</w:t>
            </w:r>
          </w:p>
        </w:tc>
      </w:tr>
      <w:tr w:rsidR="001B3B47" w:rsidRPr="00133ED7" w14:paraId="4E06FB28" w14:textId="77777777" w:rsidTr="00435AAC">
        <w:trPr>
          <w:trHeight w:val="405"/>
          <w:jc w:val="center"/>
        </w:trPr>
        <w:tc>
          <w:tcPr>
            <w:tcW w:w="925" w:type="dxa"/>
            <w:tcBorders>
              <w:top w:val="single" w:sz="4" w:space="0" w:color="000000"/>
              <w:left w:val="single" w:sz="4" w:space="0" w:color="000000"/>
              <w:bottom w:val="single" w:sz="4" w:space="0" w:color="000000"/>
            </w:tcBorders>
            <w:shd w:val="clear" w:color="auto" w:fill="auto"/>
            <w:vAlign w:val="center"/>
          </w:tcPr>
          <w:p w14:paraId="17AA57E5"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1</w:t>
            </w:r>
          </w:p>
        </w:tc>
        <w:tc>
          <w:tcPr>
            <w:tcW w:w="7507" w:type="dxa"/>
            <w:gridSpan w:val="2"/>
            <w:tcBorders>
              <w:top w:val="single" w:sz="4" w:space="0" w:color="000000"/>
              <w:left w:val="single" w:sz="4" w:space="0" w:color="000000"/>
              <w:bottom w:val="single" w:sz="4" w:space="0" w:color="000000"/>
            </w:tcBorders>
            <w:shd w:val="clear" w:color="auto" w:fill="auto"/>
            <w:vAlign w:val="center"/>
          </w:tcPr>
          <w:p w14:paraId="7CFAA908" w14:textId="77777777" w:rsidR="001B3B47" w:rsidRPr="00133ED7" w:rsidRDefault="001B3B47" w:rsidP="00435AAC">
            <w:pPr>
              <w:suppressAutoHyphens w:val="0"/>
              <w:spacing w:after="160" w:line="259" w:lineRule="auto"/>
              <w:jc w:val="center"/>
              <w:rPr>
                <w:rFonts w:ascii="Tahoma" w:eastAsia="Calibri" w:hAnsi="Tahoma" w:cs="Tahoma"/>
                <w:sz w:val="16"/>
                <w:szCs w:val="16"/>
                <w:lang w:val="el-GR" w:eastAsia="en-US"/>
              </w:rPr>
            </w:pPr>
            <w:r w:rsidRPr="00133ED7">
              <w:rPr>
                <w:rFonts w:ascii="Tahoma" w:eastAsia="Calibri" w:hAnsi="Tahoma" w:cs="Tahoma"/>
                <w:sz w:val="18"/>
                <w:szCs w:val="18"/>
                <w:lang w:val="el-GR" w:eastAsia="en-US"/>
              </w:rPr>
              <w:t>ΣΥΣΤΗΜΑ ΦΑΣΜΑΤΟΜΕΤΡΟΥ MICRO-RAMAN</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3384A1"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ΣΕΤ</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DD8B"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1</w:t>
            </w:r>
          </w:p>
        </w:tc>
      </w:tr>
      <w:tr w:rsidR="001B3B47" w:rsidRPr="00133ED7" w14:paraId="6E8DC169" w14:textId="77777777" w:rsidTr="00435AAC">
        <w:trPr>
          <w:trHeight w:val="405"/>
          <w:jc w:val="center"/>
        </w:trPr>
        <w:tc>
          <w:tcPr>
            <w:tcW w:w="8432" w:type="dxa"/>
            <w:gridSpan w:val="3"/>
            <w:tcBorders>
              <w:top w:val="single" w:sz="4" w:space="0" w:color="000000"/>
              <w:left w:val="single" w:sz="4" w:space="0" w:color="000000"/>
              <w:bottom w:val="single" w:sz="4" w:space="0" w:color="000000"/>
            </w:tcBorders>
            <w:shd w:val="clear" w:color="auto" w:fill="FFFF99"/>
            <w:vAlign w:val="center"/>
          </w:tcPr>
          <w:p w14:paraId="7CDE0951"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Αναλυτικές Τεχνικές Προδιαγραφές Είδους </w:t>
            </w:r>
          </w:p>
        </w:tc>
        <w:tc>
          <w:tcPr>
            <w:tcW w:w="709" w:type="dxa"/>
            <w:tcBorders>
              <w:top w:val="single" w:sz="4" w:space="0" w:color="000000"/>
              <w:left w:val="single" w:sz="4" w:space="0" w:color="000000"/>
              <w:bottom w:val="single" w:sz="4" w:space="0" w:color="000000"/>
            </w:tcBorders>
            <w:shd w:val="clear" w:color="auto" w:fill="FFFF99"/>
            <w:vAlign w:val="center"/>
          </w:tcPr>
          <w:p w14:paraId="6D1855D2"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Απαί-</w:t>
            </w:r>
          </w:p>
          <w:p w14:paraId="59A13A9F"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τηση </w:t>
            </w:r>
          </w:p>
        </w:tc>
        <w:tc>
          <w:tcPr>
            <w:tcW w:w="99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952BDCE"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Απάν-τηση </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14:paraId="16484BB9"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1B3B47" w:rsidRPr="00133ED7" w14:paraId="00ABDAFD" w14:textId="77777777" w:rsidTr="00435AAC">
        <w:trPr>
          <w:trHeight w:val="60"/>
          <w:jc w:val="center"/>
        </w:trPr>
        <w:tc>
          <w:tcPr>
            <w:tcW w:w="8432" w:type="dxa"/>
            <w:gridSpan w:val="3"/>
            <w:tcBorders>
              <w:top w:val="single" w:sz="4" w:space="0" w:color="000000"/>
              <w:left w:val="single" w:sz="4" w:space="0" w:color="000000"/>
              <w:bottom w:val="single" w:sz="4" w:space="0" w:color="000000"/>
            </w:tcBorders>
            <w:shd w:val="clear" w:color="auto" w:fill="auto"/>
            <w:vAlign w:val="center"/>
          </w:tcPr>
          <w:p w14:paraId="4F41C4BE" w14:textId="77777777" w:rsidR="001B3B47" w:rsidRPr="00133ED7" w:rsidRDefault="001B3B47" w:rsidP="00435AAC">
            <w:pPr>
              <w:suppressAutoHyphens w:val="0"/>
              <w:autoSpaceDE w:val="0"/>
              <w:autoSpaceDN w:val="0"/>
              <w:adjustRightInd w:val="0"/>
              <w:spacing w:after="0"/>
              <w:rPr>
                <w:rFonts w:eastAsia="Calibri" w:cs="Segoe UI"/>
                <w:color w:val="000000"/>
                <w:sz w:val="20"/>
                <w:szCs w:val="20"/>
                <w:lang w:val="el-GR" w:eastAsia="en-US"/>
              </w:rPr>
            </w:pPr>
            <w:r w:rsidRPr="00133ED7">
              <w:rPr>
                <w:rFonts w:eastAsia="Calibri" w:cs="Segoe UI"/>
                <w:color w:val="000000"/>
                <w:sz w:val="20"/>
                <w:szCs w:val="20"/>
                <w:lang w:val="el-GR" w:eastAsia="en-US"/>
              </w:rPr>
              <w:t xml:space="preserve">Προμήθεια </w:t>
            </w:r>
            <w:r w:rsidRPr="00133ED7">
              <w:rPr>
                <w:rFonts w:cs="Times New Roman"/>
                <w:b/>
                <w:sz w:val="20"/>
                <w:szCs w:val="20"/>
                <w:lang w:val="el-GR" w:eastAsia="el-GR"/>
              </w:rPr>
              <w:t xml:space="preserve">συστήματος φασματόμετρου </w:t>
            </w:r>
            <w:r w:rsidRPr="00133ED7">
              <w:rPr>
                <w:rFonts w:cs="Times New Roman"/>
                <w:b/>
                <w:sz w:val="20"/>
                <w:szCs w:val="20"/>
                <w:lang w:val="en-US" w:eastAsia="el-GR"/>
              </w:rPr>
              <w:t>MICRO</w:t>
            </w:r>
            <w:r w:rsidRPr="00133ED7">
              <w:rPr>
                <w:rFonts w:cs="Times New Roman"/>
                <w:b/>
                <w:sz w:val="20"/>
                <w:szCs w:val="20"/>
                <w:lang w:val="el-GR" w:eastAsia="el-GR"/>
              </w:rPr>
              <w:t>-</w:t>
            </w:r>
            <w:r w:rsidRPr="00133ED7">
              <w:rPr>
                <w:rFonts w:cs="Times New Roman"/>
                <w:b/>
                <w:sz w:val="20"/>
                <w:szCs w:val="20"/>
                <w:lang w:val="en-US" w:eastAsia="el-GR"/>
              </w:rPr>
              <w:t>RAMAN</w:t>
            </w:r>
            <w:r w:rsidRPr="00133ED7">
              <w:rPr>
                <w:rFonts w:eastAsia="Calibri" w:cs="Segoe UI"/>
                <w:color w:val="000000"/>
                <w:sz w:val="20"/>
                <w:szCs w:val="20"/>
                <w:lang w:val="el-GR" w:eastAsia="en-US"/>
              </w:rPr>
              <w:t xml:space="preserve">, με τα ακόλουθα τεχνικά χαρακτηριστικά: </w:t>
            </w:r>
          </w:p>
          <w:p w14:paraId="29258092" w14:textId="77777777" w:rsidR="001B3B47" w:rsidRPr="00133ED7" w:rsidRDefault="001B3B47" w:rsidP="001B3B47">
            <w:pPr>
              <w:numPr>
                <w:ilvl w:val="0"/>
                <w:numId w:val="14"/>
              </w:numPr>
              <w:tabs>
                <w:tab w:val="left" w:pos="306"/>
              </w:tabs>
              <w:suppressAutoHyphens w:val="0"/>
              <w:autoSpaceDE w:val="0"/>
              <w:autoSpaceDN w:val="0"/>
              <w:adjustRightInd w:val="0"/>
              <w:spacing w:after="0" w:line="259" w:lineRule="auto"/>
              <w:jc w:val="left"/>
              <w:rPr>
                <w:rFonts w:eastAsia="Calibri" w:cs="Segoe UI"/>
                <w:b/>
                <w:color w:val="000000"/>
                <w:sz w:val="20"/>
                <w:szCs w:val="20"/>
                <w:lang w:val="el-GR" w:eastAsia="en-US"/>
              </w:rPr>
            </w:pPr>
            <w:r w:rsidRPr="00133ED7">
              <w:rPr>
                <w:rFonts w:eastAsia="Calibri" w:cs="Segoe UI"/>
                <w:b/>
                <w:color w:val="000000"/>
                <w:sz w:val="20"/>
                <w:szCs w:val="20"/>
                <w:lang w:val="el-GR" w:eastAsia="en-US"/>
              </w:rPr>
              <w:t xml:space="preserve">Φασματόμετρο </w:t>
            </w:r>
            <w:r w:rsidRPr="00133ED7">
              <w:rPr>
                <w:rFonts w:eastAsia="Calibri" w:cs="Segoe UI"/>
                <w:b/>
                <w:color w:val="000000"/>
                <w:sz w:val="20"/>
                <w:szCs w:val="20"/>
                <w:lang w:val="en-US" w:eastAsia="en-US"/>
              </w:rPr>
              <w:t>(spectrometer)</w:t>
            </w:r>
          </w:p>
          <w:p w14:paraId="1EC228D3" w14:textId="77777777" w:rsidR="001B3B47" w:rsidRPr="00133ED7" w:rsidRDefault="001B3B47" w:rsidP="00435AAC">
            <w:pPr>
              <w:tabs>
                <w:tab w:val="left" w:pos="810"/>
              </w:tabs>
              <w:suppressAutoHyphens w:val="0"/>
              <w:autoSpaceDE w:val="0"/>
              <w:autoSpaceDN w:val="0"/>
              <w:adjustRightInd w:val="0"/>
              <w:spacing w:after="0"/>
              <w:rPr>
                <w:rFonts w:eastAsia="Calibri" w:cs="Segoe UI"/>
                <w:color w:val="000000"/>
                <w:sz w:val="20"/>
                <w:szCs w:val="20"/>
                <w:lang w:val="el-GR" w:eastAsia="en-US"/>
              </w:rPr>
            </w:pPr>
            <w:r w:rsidRPr="00133ED7">
              <w:rPr>
                <w:rFonts w:eastAsia="Calibri" w:cs="Segoe UI"/>
                <w:color w:val="000000"/>
                <w:sz w:val="20"/>
                <w:szCs w:val="20"/>
                <w:lang w:val="el-GR" w:eastAsia="en-US"/>
              </w:rPr>
              <w:t>1.1.</w:t>
            </w:r>
            <w:r w:rsidRPr="00133ED7">
              <w:rPr>
                <w:rFonts w:eastAsia="Calibri"/>
                <w:color w:val="000000"/>
                <w:sz w:val="20"/>
                <w:szCs w:val="20"/>
                <w:lang w:val="el-GR" w:eastAsia="en-US"/>
              </w:rPr>
              <w:t xml:space="preserve"> Πλήρως αχρωματικό φασματόμετρο με ταχύτατη εναλλαγή πηγών </w:t>
            </w:r>
            <w:r w:rsidRPr="00133ED7">
              <w:rPr>
                <w:rFonts w:eastAsia="Calibri"/>
                <w:color w:val="000000"/>
                <w:sz w:val="20"/>
                <w:szCs w:val="20"/>
                <w:lang w:val="en-US" w:eastAsia="en-US"/>
              </w:rPr>
              <w:t>laser</w:t>
            </w:r>
            <w:r w:rsidRPr="00133ED7">
              <w:rPr>
                <w:rFonts w:eastAsia="Calibri"/>
                <w:color w:val="000000"/>
                <w:sz w:val="20"/>
                <w:szCs w:val="20"/>
                <w:lang w:val="el-GR" w:eastAsia="en-US"/>
              </w:rPr>
              <w:t>.</w:t>
            </w:r>
          </w:p>
          <w:p w14:paraId="19A4DA95" w14:textId="77777777" w:rsidR="001B3B47" w:rsidRPr="00133ED7" w:rsidRDefault="001B3B47" w:rsidP="00435AAC">
            <w:pPr>
              <w:tabs>
                <w:tab w:val="left" w:pos="810"/>
              </w:tabs>
              <w:suppressAutoHyphens w:val="0"/>
              <w:autoSpaceDE w:val="0"/>
              <w:autoSpaceDN w:val="0"/>
              <w:adjustRightInd w:val="0"/>
              <w:spacing w:after="0"/>
              <w:rPr>
                <w:rFonts w:eastAsia="Calibri" w:cs="Segoe UI"/>
                <w:color w:val="000000"/>
                <w:sz w:val="20"/>
                <w:szCs w:val="20"/>
                <w:lang w:val="el-GR" w:eastAsia="en-US"/>
              </w:rPr>
            </w:pPr>
            <w:r w:rsidRPr="00133ED7">
              <w:rPr>
                <w:rFonts w:eastAsia="Calibri" w:cs="Segoe UI"/>
                <w:color w:val="000000"/>
                <w:sz w:val="20"/>
                <w:szCs w:val="20"/>
                <w:lang w:val="el-GR" w:eastAsia="en-US"/>
              </w:rPr>
              <w:t xml:space="preserve">1.2. Το φασματόμετρο να έχει εστιακή απόσταση τουλάχιστον 330 </w:t>
            </w:r>
            <w:r w:rsidRPr="00133ED7">
              <w:rPr>
                <w:rFonts w:eastAsia="Calibri" w:cs="Segoe UI"/>
                <w:color w:val="000000"/>
                <w:sz w:val="20"/>
                <w:szCs w:val="20"/>
                <w:lang w:val="en-US" w:eastAsia="en-US"/>
              </w:rPr>
              <w:t>mm</w:t>
            </w:r>
            <w:r w:rsidRPr="00133ED7">
              <w:rPr>
                <w:rFonts w:eastAsia="Calibri" w:cs="Segoe UI"/>
                <w:color w:val="000000"/>
                <w:sz w:val="20"/>
                <w:szCs w:val="20"/>
                <w:lang w:val="el-GR" w:eastAsia="en-US"/>
              </w:rPr>
              <w:t>.</w:t>
            </w:r>
          </w:p>
          <w:p w14:paraId="646234E2" w14:textId="77777777" w:rsidR="001B3B47" w:rsidRPr="00133ED7" w:rsidRDefault="001B3B47" w:rsidP="00435AAC">
            <w:pPr>
              <w:tabs>
                <w:tab w:val="left" w:pos="810"/>
              </w:tabs>
              <w:suppressAutoHyphens w:val="0"/>
              <w:autoSpaceDE w:val="0"/>
              <w:autoSpaceDN w:val="0"/>
              <w:adjustRightInd w:val="0"/>
              <w:spacing w:after="0"/>
              <w:rPr>
                <w:rFonts w:eastAsia="Calibri"/>
                <w:color w:val="000000"/>
                <w:sz w:val="20"/>
                <w:szCs w:val="20"/>
                <w:lang w:val="el-GR" w:eastAsia="en-US"/>
              </w:rPr>
            </w:pPr>
            <w:r w:rsidRPr="00133ED7">
              <w:rPr>
                <w:rFonts w:eastAsia="Calibri" w:cs="Segoe UI"/>
                <w:color w:val="000000"/>
                <w:sz w:val="20"/>
                <w:szCs w:val="20"/>
                <w:lang w:val="el-GR" w:eastAsia="en-US"/>
              </w:rPr>
              <w:t xml:space="preserve">1.3. </w:t>
            </w:r>
            <w:r w:rsidRPr="00133ED7">
              <w:rPr>
                <w:rFonts w:eastAsia="Calibri"/>
                <w:color w:val="000000"/>
                <w:sz w:val="20"/>
                <w:szCs w:val="20"/>
                <w:lang w:val="el-GR" w:eastAsia="en-US"/>
              </w:rPr>
              <w:t>Φασματική περιοχή τουλάχιστον από 300 nm έως 1600 nm χωρίς αλλαγή οπτικών στο φασματόμετρο.</w:t>
            </w:r>
          </w:p>
          <w:p w14:paraId="2693A921" w14:textId="77777777" w:rsidR="001B3B47" w:rsidRPr="00133ED7" w:rsidRDefault="001B3B47" w:rsidP="00435AAC">
            <w:pPr>
              <w:tabs>
                <w:tab w:val="left" w:pos="810"/>
              </w:tabs>
              <w:suppressAutoHyphens w:val="0"/>
              <w:autoSpaceDE w:val="0"/>
              <w:autoSpaceDN w:val="0"/>
              <w:adjustRightInd w:val="0"/>
              <w:spacing w:after="0"/>
              <w:rPr>
                <w:rFonts w:eastAsia="Calibri"/>
                <w:color w:val="000000"/>
                <w:sz w:val="20"/>
                <w:szCs w:val="20"/>
                <w:lang w:val="el-GR" w:eastAsia="en-US"/>
              </w:rPr>
            </w:pPr>
            <w:r w:rsidRPr="00133ED7">
              <w:rPr>
                <w:rFonts w:eastAsia="Calibri"/>
                <w:color w:val="000000"/>
                <w:sz w:val="20"/>
                <w:szCs w:val="20"/>
                <w:lang w:val="el-GR" w:eastAsia="en-US"/>
              </w:rPr>
              <w:t xml:space="preserve">1.4. Το σύστημα να έχει υποδοχέα για τουλάχιστον τέσσερα φράγματα περίθλασης (gratings) για ταχεία μέτρηση σε χαμηλή και υψηλή διακριτική ικανότητα, σε πολλαπλά μήκη κύματος από το </w:t>
            </w:r>
            <w:r w:rsidRPr="00133ED7">
              <w:rPr>
                <w:rFonts w:eastAsia="Calibri"/>
                <w:color w:val="000000"/>
                <w:sz w:val="20"/>
                <w:szCs w:val="20"/>
                <w:lang w:val="en-US" w:eastAsia="en-US"/>
              </w:rPr>
              <w:t>NUV</w:t>
            </w:r>
            <w:r w:rsidRPr="00133ED7">
              <w:rPr>
                <w:rFonts w:eastAsia="Calibri"/>
                <w:color w:val="000000"/>
                <w:sz w:val="20"/>
                <w:szCs w:val="20"/>
                <w:lang w:val="el-GR" w:eastAsia="en-US"/>
              </w:rPr>
              <w:t xml:space="preserve"> έως ΝΙ</w:t>
            </w:r>
            <w:r w:rsidRPr="00133ED7">
              <w:rPr>
                <w:rFonts w:eastAsia="Calibri"/>
                <w:color w:val="000000"/>
                <w:sz w:val="20"/>
                <w:szCs w:val="20"/>
                <w:lang w:val="en-US" w:eastAsia="en-US"/>
              </w:rPr>
              <w:t>R</w:t>
            </w:r>
            <w:r w:rsidRPr="00133ED7">
              <w:rPr>
                <w:rFonts w:eastAsia="Calibri"/>
                <w:color w:val="000000"/>
                <w:sz w:val="20"/>
                <w:szCs w:val="20"/>
                <w:lang w:val="el-GR" w:eastAsia="en-US"/>
              </w:rPr>
              <w:t xml:space="preserve"> χωρίς χειροκίνητη επέμβαση. Ο υποδοχέας φραγμάτων περίθλασης να μπορεί να εναλλάσσεται εύκολα από τον χειριστή χωρίς περίπλοκη ρύθμιση / ευθυγράμμιση.</w:t>
            </w:r>
          </w:p>
          <w:p w14:paraId="09CC2777" w14:textId="77777777" w:rsidR="001B3B47" w:rsidRPr="00133ED7" w:rsidRDefault="001B3B47" w:rsidP="00435AAC">
            <w:pPr>
              <w:tabs>
                <w:tab w:val="left" w:pos="810"/>
              </w:tabs>
              <w:suppressAutoHyphens w:val="0"/>
              <w:autoSpaceDE w:val="0"/>
              <w:autoSpaceDN w:val="0"/>
              <w:adjustRightInd w:val="0"/>
              <w:spacing w:after="0"/>
              <w:rPr>
                <w:rFonts w:eastAsia="Calibri"/>
                <w:color w:val="000000"/>
                <w:sz w:val="20"/>
                <w:szCs w:val="20"/>
                <w:lang w:val="el-GR" w:eastAsia="en-US"/>
              </w:rPr>
            </w:pPr>
            <w:r w:rsidRPr="00133ED7">
              <w:rPr>
                <w:rFonts w:eastAsia="Calibri"/>
                <w:color w:val="000000"/>
                <w:sz w:val="20"/>
                <w:szCs w:val="20"/>
                <w:lang w:val="el-GR" w:eastAsia="en-US"/>
              </w:rPr>
              <w:t xml:space="preserve">1.5. Το σύστημα να συνοδεύεται από τουλάχιστον δύο φράγματα περίθλασης επιλογής μας για λειτουργία με πηγές  </w:t>
            </w:r>
            <w:r w:rsidRPr="00133ED7">
              <w:rPr>
                <w:rFonts w:eastAsia="Calibri"/>
                <w:color w:val="000000"/>
                <w:sz w:val="20"/>
                <w:szCs w:val="20"/>
                <w:lang w:val="en-US" w:eastAsia="en-US"/>
              </w:rPr>
              <w:t>laser</w:t>
            </w:r>
            <w:r w:rsidRPr="00133ED7">
              <w:rPr>
                <w:rFonts w:eastAsia="Calibri"/>
                <w:color w:val="000000"/>
                <w:sz w:val="20"/>
                <w:szCs w:val="20"/>
                <w:lang w:val="el-GR" w:eastAsia="en-US"/>
              </w:rPr>
              <w:t xml:space="preserve"> 532 </w:t>
            </w:r>
            <w:r w:rsidRPr="00133ED7">
              <w:rPr>
                <w:rFonts w:eastAsia="Calibri"/>
                <w:color w:val="000000"/>
                <w:sz w:val="20"/>
                <w:szCs w:val="20"/>
                <w:lang w:val="en-US" w:eastAsia="en-US"/>
              </w:rPr>
              <w:t>nm</w:t>
            </w:r>
            <w:r w:rsidRPr="00133ED7">
              <w:rPr>
                <w:rFonts w:eastAsia="Calibri"/>
                <w:color w:val="000000"/>
                <w:sz w:val="20"/>
                <w:szCs w:val="20"/>
                <w:lang w:val="el-GR" w:eastAsia="en-US"/>
              </w:rPr>
              <w:t xml:space="preserve"> και 785 </w:t>
            </w:r>
            <w:r w:rsidRPr="00133ED7">
              <w:rPr>
                <w:rFonts w:eastAsia="Calibri"/>
                <w:color w:val="000000"/>
                <w:sz w:val="20"/>
                <w:szCs w:val="20"/>
                <w:lang w:val="en-US" w:eastAsia="en-US"/>
              </w:rPr>
              <w:t>nm</w:t>
            </w:r>
            <w:r w:rsidRPr="00133ED7">
              <w:rPr>
                <w:rFonts w:eastAsia="Calibri"/>
                <w:color w:val="000000"/>
                <w:sz w:val="20"/>
                <w:szCs w:val="20"/>
                <w:lang w:val="el-GR" w:eastAsia="en-US"/>
              </w:rPr>
              <w:t>.</w:t>
            </w:r>
          </w:p>
          <w:p w14:paraId="7812B6DA" w14:textId="77777777" w:rsidR="001B3B47" w:rsidRPr="00133ED7" w:rsidRDefault="001B3B47" w:rsidP="00435AAC">
            <w:pPr>
              <w:tabs>
                <w:tab w:val="left" w:pos="810"/>
              </w:tabs>
              <w:suppressAutoHyphens w:val="0"/>
              <w:autoSpaceDE w:val="0"/>
              <w:autoSpaceDN w:val="0"/>
              <w:adjustRightInd w:val="0"/>
              <w:spacing w:after="0"/>
              <w:rPr>
                <w:rFonts w:eastAsia="Calibri"/>
                <w:color w:val="000000"/>
                <w:sz w:val="20"/>
                <w:szCs w:val="20"/>
                <w:lang w:val="el-GR" w:eastAsia="en-US"/>
              </w:rPr>
            </w:pPr>
            <w:r w:rsidRPr="00133ED7">
              <w:rPr>
                <w:rFonts w:eastAsia="Calibri"/>
                <w:color w:val="000000"/>
                <w:sz w:val="20"/>
                <w:szCs w:val="20"/>
                <w:lang w:val="el-GR" w:eastAsia="en-US"/>
              </w:rPr>
              <w:t xml:space="preserve">1.6. </w:t>
            </w:r>
            <w:r w:rsidRPr="00133ED7">
              <w:rPr>
                <w:rFonts w:eastAsia="Calibri"/>
                <w:color w:val="000000"/>
                <w:sz w:val="20"/>
                <w:szCs w:val="20"/>
                <w:lang w:val="en-US" w:eastAsia="en-US"/>
              </w:rPr>
              <w:t>N</w:t>
            </w:r>
            <w:r w:rsidRPr="00133ED7">
              <w:rPr>
                <w:rFonts w:eastAsia="Calibri"/>
                <w:color w:val="000000"/>
                <w:sz w:val="20"/>
                <w:szCs w:val="20"/>
                <w:lang w:val="el-GR" w:eastAsia="en-US"/>
              </w:rPr>
              <w:t xml:space="preserve">α διαθέτει μηχανισμό που να επιτυγχάνει ταχύτητα έως 400 </w:t>
            </w:r>
            <w:r w:rsidRPr="00133ED7">
              <w:rPr>
                <w:rFonts w:eastAsia="Calibri"/>
                <w:color w:val="000000"/>
                <w:sz w:val="20"/>
                <w:szCs w:val="20"/>
                <w:lang w:val="en-US" w:eastAsia="en-US"/>
              </w:rPr>
              <w:t>nm</w:t>
            </w:r>
            <w:r w:rsidRPr="00133ED7">
              <w:rPr>
                <w:rFonts w:eastAsia="Calibri"/>
                <w:color w:val="000000"/>
                <w:sz w:val="20"/>
                <w:szCs w:val="20"/>
                <w:lang w:val="el-GR" w:eastAsia="en-US"/>
              </w:rPr>
              <w:t>/</w:t>
            </w:r>
            <w:r w:rsidRPr="00133ED7">
              <w:rPr>
                <w:rFonts w:eastAsia="Calibri"/>
                <w:color w:val="000000"/>
                <w:sz w:val="20"/>
                <w:szCs w:val="20"/>
                <w:lang w:val="en-US" w:eastAsia="en-US"/>
              </w:rPr>
              <w:t>s</w:t>
            </w:r>
            <w:r w:rsidRPr="00133ED7">
              <w:rPr>
                <w:rFonts w:eastAsia="Calibri"/>
                <w:color w:val="000000"/>
                <w:sz w:val="20"/>
                <w:szCs w:val="20"/>
                <w:lang w:val="el-GR" w:eastAsia="en-US"/>
              </w:rPr>
              <w:t>.</w:t>
            </w:r>
          </w:p>
          <w:p w14:paraId="00FDB300" w14:textId="77777777" w:rsidR="001B3B47" w:rsidRPr="00133ED7" w:rsidRDefault="001B3B47" w:rsidP="00435AAC">
            <w:pPr>
              <w:tabs>
                <w:tab w:val="left" w:pos="810"/>
              </w:tabs>
              <w:suppressAutoHyphens w:val="0"/>
              <w:autoSpaceDE w:val="0"/>
              <w:autoSpaceDN w:val="0"/>
              <w:adjustRightInd w:val="0"/>
              <w:spacing w:after="0"/>
              <w:rPr>
                <w:rFonts w:eastAsia="Calibri"/>
                <w:color w:val="000000"/>
                <w:sz w:val="20"/>
                <w:szCs w:val="20"/>
                <w:lang w:val="el-GR" w:eastAsia="en-US"/>
              </w:rPr>
            </w:pPr>
            <w:r w:rsidRPr="00133ED7">
              <w:rPr>
                <w:rFonts w:eastAsia="Calibri"/>
                <w:color w:val="000000"/>
                <w:sz w:val="20"/>
                <w:szCs w:val="20"/>
                <w:lang w:val="el-GR" w:eastAsia="en-US"/>
              </w:rPr>
              <w:t xml:space="preserve">1.7. Το σύστημα να διαθέτει περίβλημα ασφαλείας τύπου </w:t>
            </w:r>
            <w:r w:rsidRPr="00133ED7">
              <w:rPr>
                <w:rFonts w:eastAsia="Calibri"/>
                <w:color w:val="000000"/>
                <w:sz w:val="20"/>
                <w:szCs w:val="20"/>
                <w:lang w:val="en-US" w:eastAsia="en-US"/>
              </w:rPr>
              <w:t>class</w:t>
            </w:r>
            <w:r w:rsidRPr="00133ED7">
              <w:rPr>
                <w:rFonts w:eastAsia="Calibri"/>
                <w:color w:val="000000"/>
                <w:sz w:val="20"/>
                <w:szCs w:val="20"/>
                <w:lang w:val="el-GR" w:eastAsia="en-US"/>
              </w:rPr>
              <w:t xml:space="preserve"> 1 (</w:t>
            </w:r>
            <w:r w:rsidRPr="00133ED7">
              <w:rPr>
                <w:rFonts w:eastAsia="Calibri"/>
                <w:color w:val="000000"/>
                <w:sz w:val="20"/>
                <w:szCs w:val="20"/>
                <w:lang w:val="en-US" w:eastAsia="en-US"/>
              </w:rPr>
              <w:t>class</w:t>
            </w:r>
            <w:r w:rsidRPr="00133ED7">
              <w:rPr>
                <w:rFonts w:eastAsia="Calibri"/>
                <w:color w:val="000000"/>
                <w:sz w:val="20"/>
                <w:szCs w:val="20"/>
                <w:lang w:val="el-GR" w:eastAsia="en-US"/>
              </w:rPr>
              <w:t xml:space="preserve"> 1 </w:t>
            </w:r>
            <w:r w:rsidRPr="00133ED7">
              <w:rPr>
                <w:rFonts w:eastAsia="Calibri"/>
                <w:color w:val="000000"/>
                <w:sz w:val="20"/>
                <w:szCs w:val="20"/>
                <w:lang w:val="en-US" w:eastAsia="en-US"/>
              </w:rPr>
              <w:t>laser</w:t>
            </w:r>
            <w:r w:rsidRPr="00133ED7">
              <w:rPr>
                <w:rFonts w:eastAsia="Calibri"/>
                <w:color w:val="000000"/>
                <w:sz w:val="20"/>
                <w:szCs w:val="20"/>
                <w:lang w:val="el-GR" w:eastAsia="en-US"/>
              </w:rPr>
              <w:t xml:space="preserve"> </w:t>
            </w:r>
            <w:r w:rsidRPr="00133ED7">
              <w:rPr>
                <w:rFonts w:eastAsia="Calibri"/>
                <w:color w:val="000000"/>
                <w:sz w:val="20"/>
                <w:szCs w:val="20"/>
                <w:lang w:val="en-US" w:eastAsia="en-US"/>
              </w:rPr>
              <w:t>enclosure</w:t>
            </w:r>
            <w:r w:rsidRPr="00133ED7">
              <w:rPr>
                <w:rFonts w:eastAsia="Calibri"/>
                <w:color w:val="000000"/>
                <w:sz w:val="20"/>
                <w:szCs w:val="20"/>
                <w:lang w:val="el-GR" w:eastAsia="en-US"/>
              </w:rPr>
              <w:t>) με μεγάλο θάλαμο δειγμάτων και μικροσκόπιο ανοικτού τύπου (</w:t>
            </w:r>
            <w:r w:rsidRPr="00133ED7">
              <w:rPr>
                <w:rFonts w:eastAsia="Calibri"/>
                <w:color w:val="000000"/>
                <w:sz w:val="20"/>
                <w:szCs w:val="20"/>
                <w:lang w:val="en-US" w:eastAsia="en-US"/>
              </w:rPr>
              <w:t>open</w:t>
            </w:r>
            <w:r w:rsidRPr="00133ED7">
              <w:rPr>
                <w:rFonts w:eastAsia="Calibri"/>
                <w:color w:val="000000"/>
                <w:sz w:val="20"/>
                <w:szCs w:val="20"/>
                <w:lang w:val="el-GR" w:eastAsia="en-US"/>
              </w:rPr>
              <w:t xml:space="preserve"> </w:t>
            </w:r>
            <w:r w:rsidRPr="00133ED7">
              <w:rPr>
                <w:rFonts w:eastAsia="Calibri"/>
                <w:color w:val="000000"/>
                <w:sz w:val="20"/>
                <w:szCs w:val="20"/>
                <w:lang w:val="en-US" w:eastAsia="en-US"/>
              </w:rPr>
              <w:t>space</w:t>
            </w:r>
            <w:r w:rsidRPr="00133ED7">
              <w:rPr>
                <w:rFonts w:eastAsia="Calibri"/>
                <w:color w:val="000000"/>
                <w:sz w:val="20"/>
                <w:szCs w:val="20"/>
                <w:lang w:val="el-GR" w:eastAsia="en-US"/>
              </w:rPr>
              <w:t xml:space="preserve">) για τις ακόλουθες ελάχιστες διαστάσεις, μετρημένες από το κέντρο της ακίδας φακού, χωρίς παρεμπόδιση από οποιαδήποτε εμπόδια:  + 200 </w:t>
            </w:r>
            <w:r w:rsidRPr="00133ED7">
              <w:rPr>
                <w:rFonts w:eastAsia="Calibri"/>
                <w:color w:val="000000"/>
                <w:sz w:val="20"/>
                <w:szCs w:val="20"/>
                <w:lang w:val="en-US" w:eastAsia="en-US"/>
              </w:rPr>
              <w:t>mm</w:t>
            </w:r>
            <w:r w:rsidRPr="00133ED7">
              <w:rPr>
                <w:rFonts w:eastAsia="Calibri"/>
                <w:color w:val="000000"/>
                <w:sz w:val="20"/>
                <w:szCs w:val="20"/>
                <w:lang w:val="el-GR" w:eastAsia="en-US"/>
              </w:rPr>
              <w:t xml:space="preserve"> (προς τα κάτω) στην διεύθυνση </w:t>
            </w:r>
            <w:r w:rsidRPr="00133ED7">
              <w:rPr>
                <w:rFonts w:eastAsia="Calibri"/>
                <w:color w:val="000000"/>
                <w:sz w:val="20"/>
                <w:szCs w:val="20"/>
                <w:lang w:val="en-US" w:eastAsia="en-US"/>
              </w:rPr>
              <w:t>Z</w:t>
            </w:r>
            <w:r w:rsidRPr="00133ED7">
              <w:rPr>
                <w:rFonts w:eastAsia="Calibri"/>
                <w:color w:val="000000"/>
                <w:sz w:val="20"/>
                <w:szCs w:val="20"/>
                <w:lang w:val="el-GR" w:eastAsia="en-US"/>
              </w:rPr>
              <w:t xml:space="preserve"> (ύψος), - 200 </w:t>
            </w:r>
            <w:r w:rsidRPr="00133ED7">
              <w:rPr>
                <w:rFonts w:eastAsia="Calibri"/>
                <w:color w:val="000000"/>
                <w:sz w:val="20"/>
                <w:szCs w:val="20"/>
                <w:lang w:val="en-US" w:eastAsia="en-US"/>
              </w:rPr>
              <w:t>mm</w:t>
            </w:r>
            <w:r w:rsidRPr="00133ED7">
              <w:rPr>
                <w:rFonts w:eastAsia="Calibri"/>
                <w:color w:val="000000"/>
                <w:sz w:val="20"/>
                <w:szCs w:val="20"/>
                <w:lang w:val="el-GR" w:eastAsia="en-US"/>
              </w:rPr>
              <w:t xml:space="preserve"> (αριστερά) έως + 200 </w:t>
            </w:r>
            <w:r w:rsidRPr="00133ED7">
              <w:rPr>
                <w:rFonts w:eastAsia="Calibri"/>
                <w:color w:val="000000"/>
                <w:sz w:val="20"/>
                <w:szCs w:val="20"/>
                <w:lang w:val="en-US" w:eastAsia="en-US"/>
              </w:rPr>
              <w:t>mm</w:t>
            </w:r>
            <w:r w:rsidRPr="00133ED7">
              <w:rPr>
                <w:rFonts w:eastAsia="Calibri"/>
                <w:color w:val="000000"/>
                <w:sz w:val="20"/>
                <w:szCs w:val="20"/>
                <w:lang w:val="el-GR" w:eastAsia="en-US"/>
              </w:rPr>
              <w:t xml:space="preserve"> (δεξιά) στην διεύθυνση </w:t>
            </w:r>
            <w:r w:rsidRPr="00133ED7">
              <w:rPr>
                <w:rFonts w:eastAsia="Calibri"/>
                <w:color w:val="000000"/>
                <w:sz w:val="20"/>
                <w:szCs w:val="20"/>
                <w:lang w:val="en-US" w:eastAsia="en-US"/>
              </w:rPr>
              <w:t>X</w:t>
            </w:r>
            <w:r w:rsidRPr="00133ED7">
              <w:rPr>
                <w:rFonts w:eastAsia="Calibri"/>
                <w:color w:val="000000"/>
                <w:sz w:val="20"/>
                <w:szCs w:val="20"/>
                <w:lang w:val="el-GR" w:eastAsia="en-US"/>
              </w:rPr>
              <w:t xml:space="preserve"> (πλάτος)</w:t>
            </w:r>
          </w:p>
          <w:p w14:paraId="1FC8A666" w14:textId="77777777" w:rsidR="001B3B47" w:rsidRPr="00133ED7" w:rsidRDefault="001B3B47" w:rsidP="00435AAC">
            <w:pPr>
              <w:tabs>
                <w:tab w:val="left" w:pos="810"/>
              </w:tabs>
              <w:suppressAutoHyphens w:val="0"/>
              <w:autoSpaceDE w:val="0"/>
              <w:autoSpaceDN w:val="0"/>
              <w:adjustRightInd w:val="0"/>
              <w:spacing w:after="0"/>
              <w:rPr>
                <w:rFonts w:eastAsia="Calibri"/>
                <w:color w:val="000000"/>
                <w:sz w:val="20"/>
                <w:szCs w:val="20"/>
                <w:lang w:val="el-GR" w:eastAsia="en-US"/>
              </w:rPr>
            </w:pPr>
            <w:r w:rsidRPr="00133ED7">
              <w:rPr>
                <w:rFonts w:eastAsia="Calibri"/>
                <w:color w:val="000000"/>
                <w:sz w:val="20"/>
                <w:szCs w:val="20"/>
                <w:lang w:val="el-GR" w:eastAsia="en-US"/>
              </w:rPr>
              <w:t>1.8. Το σύστημα να επιτρέπει επέκταση με  εξάρτημα για σάρωση χαρτογράφησης (mapping) με μετακίνηση του ίχνους από την πηγή laser χωρίς μετακίνηση του δείγματος με βήμα ίσο ή μικρότερο από 50 nm.</w:t>
            </w:r>
          </w:p>
          <w:p w14:paraId="6FA44EA6" w14:textId="77777777" w:rsidR="001B3B47" w:rsidRPr="00133ED7" w:rsidRDefault="001B3B47" w:rsidP="00435AAC">
            <w:pPr>
              <w:tabs>
                <w:tab w:val="left" w:pos="810"/>
              </w:tabs>
              <w:suppressAutoHyphens w:val="0"/>
              <w:autoSpaceDE w:val="0"/>
              <w:autoSpaceDN w:val="0"/>
              <w:adjustRightInd w:val="0"/>
              <w:spacing w:after="0"/>
              <w:rPr>
                <w:rFonts w:ascii="Verdana" w:eastAsia="Calibri" w:hAnsi="Verdana" w:cs="Segoe UI"/>
                <w:color w:val="000000"/>
                <w:sz w:val="16"/>
                <w:szCs w:val="16"/>
                <w:lang w:val="el-GR" w:eastAsia="en-US"/>
              </w:rPr>
            </w:pPr>
            <w:r w:rsidRPr="00133ED7">
              <w:rPr>
                <w:rFonts w:eastAsia="Calibri"/>
                <w:color w:val="000000"/>
                <w:sz w:val="20"/>
                <w:szCs w:val="20"/>
                <w:lang w:val="el-GR" w:eastAsia="en-US"/>
              </w:rPr>
              <w:t xml:space="preserve">1.9. Ικανότητα υποδοχής και ελέγχου τουλάχιστον τεσσάρων εσωτερικών πηγών </w:t>
            </w:r>
            <w:r w:rsidRPr="00133ED7">
              <w:rPr>
                <w:rFonts w:eastAsia="Calibri"/>
                <w:color w:val="000000"/>
                <w:sz w:val="20"/>
                <w:szCs w:val="20"/>
                <w:lang w:val="en-US" w:eastAsia="en-US"/>
              </w:rPr>
              <w:t>laser</w:t>
            </w:r>
            <w:r w:rsidRPr="00133ED7">
              <w:rPr>
                <w:rFonts w:eastAsia="Calibri"/>
                <w:color w:val="000000"/>
                <w:sz w:val="20"/>
                <w:szCs w:val="20"/>
                <w:lang w:val="el-GR" w:eastAsia="en-US"/>
              </w:rPr>
              <w:t xml:space="preserve"> τύπου στερεάς κατάστασης (</w:t>
            </w:r>
            <w:r w:rsidRPr="00133ED7">
              <w:rPr>
                <w:rFonts w:eastAsia="Calibri"/>
                <w:color w:val="000000"/>
                <w:sz w:val="20"/>
                <w:szCs w:val="20"/>
                <w:lang w:val="en-US" w:eastAsia="en-US"/>
              </w:rPr>
              <w:t>solid</w:t>
            </w:r>
            <w:r w:rsidRPr="00133ED7">
              <w:rPr>
                <w:rFonts w:eastAsia="Calibri"/>
                <w:color w:val="000000"/>
                <w:sz w:val="20"/>
                <w:szCs w:val="20"/>
                <w:lang w:val="el-GR" w:eastAsia="en-US"/>
              </w:rPr>
              <w:t xml:space="preserve"> </w:t>
            </w:r>
            <w:r w:rsidRPr="00133ED7">
              <w:rPr>
                <w:rFonts w:eastAsia="Calibri"/>
                <w:color w:val="000000"/>
                <w:sz w:val="20"/>
                <w:szCs w:val="20"/>
                <w:lang w:val="en-US" w:eastAsia="en-US"/>
              </w:rPr>
              <w:t>state</w:t>
            </w:r>
            <w:r w:rsidRPr="00133ED7">
              <w:rPr>
                <w:rFonts w:eastAsia="Calibri"/>
                <w:color w:val="000000"/>
                <w:sz w:val="20"/>
                <w:szCs w:val="20"/>
                <w:lang w:val="el-GR" w:eastAsia="en-US"/>
              </w:rPr>
              <w:t>) με κατάλληλα φίλτρα (</w:t>
            </w:r>
            <w:r w:rsidRPr="00133ED7">
              <w:rPr>
                <w:rFonts w:eastAsia="Calibri"/>
                <w:color w:val="000000"/>
                <w:sz w:val="20"/>
                <w:szCs w:val="20"/>
                <w:lang w:val="en-US" w:eastAsia="en-US"/>
              </w:rPr>
              <w:t>edge</w:t>
            </w:r>
            <w:r w:rsidRPr="00133ED7">
              <w:rPr>
                <w:rFonts w:eastAsia="Calibri"/>
                <w:color w:val="000000"/>
                <w:sz w:val="20"/>
                <w:szCs w:val="20"/>
                <w:lang w:val="el-GR" w:eastAsia="en-US"/>
              </w:rPr>
              <w:t xml:space="preserve">, </w:t>
            </w:r>
            <w:r w:rsidRPr="00133ED7">
              <w:rPr>
                <w:rFonts w:eastAsia="Calibri"/>
                <w:color w:val="000000"/>
                <w:sz w:val="20"/>
                <w:szCs w:val="20"/>
                <w:lang w:val="en-US" w:eastAsia="en-US"/>
              </w:rPr>
              <w:t>notch</w:t>
            </w:r>
            <w:r w:rsidRPr="00133ED7">
              <w:rPr>
                <w:rFonts w:eastAsia="Calibri"/>
                <w:color w:val="000000"/>
                <w:sz w:val="20"/>
                <w:szCs w:val="20"/>
                <w:lang w:val="el-GR" w:eastAsia="en-US"/>
              </w:rPr>
              <w:t xml:space="preserve">) και φράγματα περίθλασης από </w:t>
            </w:r>
            <w:r w:rsidRPr="00133ED7">
              <w:rPr>
                <w:rFonts w:eastAsia="Calibri"/>
                <w:color w:val="000000"/>
                <w:sz w:val="20"/>
                <w:szCs w:val="20"/>
                <w:lang w:val="en-US" w:eastAsia="en-US"/>
              </w:rPr>
              <w:t>NUV</w:t>
            </w:r>
            <w:r w:rsidRPr="00133ED7">
              <w:rPr>
                <w:rFonts w:eastAsia="Calibri"/>
                <w:color w:val="000000"/>
                <w:sz w:val="20"/>
                <w:szCs w:val="20"/>
                <w:lang w:val="el-GR" w:eastAsia="en-US"/>
              </w:rPr>
              <w:t xml:space="preserve"> έως </w:t>
            </w:r>
            <w:r w:rsidRPr="00133ED7">
              <w:rPr>
                <w:rFonts w:eastAsia="Calibri"/>
                <w:color w:val="000000"/>
                <w:sz w:val="20"/>
                <w:szCs w:val="20"/>
                <w:lang w:val="en-US" w:eastAsia="en-US"/>
              </w:rPr>
              <w:t>NIR</w:t>
            </w:r>
            <w:r w:rsidRPr="00133ED7">
              <w:rPr>
                <w:rFonts w:eastAsia="Calibri"/>
                <w:color w:val="000000"/>
                <w:sz w:val="20"/>
                <w:szCs w:val="20"/>
                <w:lang w:val="el-GR" w:eastAsia="en-US"/>
              </w:rPr>
              <w:t>, με εναλλαγή μεταξύ αυτών των σχηματισμών πλήρως ελεγχόμενες από το λογισμικό.</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A3978"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B75E7"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0156F96F"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76191E06" w14:textId="77777777" w:rsidTr="00435AAC">
        <w:trPr>
          <w:trHeight w:val="60"/>
          <w:jc w:val="center"/>
        </w:trPr>
        <w:tc>
          <w:tcPr>
            <w:tcW w:w="8432" w:type="dxa"/>
            <w:gridSpan w:val="3"/>
            <w:tcBorders>
              <w:top w:val="single" w:sz="4" w:space="0" w:color="000000"/>
              <w:left w:val="single" w:sz="4" w:space="0" w:color="000000"/>
              <w:bottom w:val="single" w:sz="4" w:space="0" w:color="000000"/>
            </w:tcBorders>
            <w:shd w:val="clear" w:color="auto" w:fill="auto"/>
            <w:vAlign w:val="center"/>
          </w:tcPr>
          <w:p w14:paraId="5BFCD036" w14:textId="77777777" w:rsidR="001B3B47" w:rsidRPr="00133ED7" w:rsidRDefault="001B3B47" w:rsidP="001B3B47">
            <w:pPr>
              <w:numPr>
                <w:ilvl w:val="0"/>
                <w:numId w:val="14"/>
              </w:numPr>
              <w:tabs>
                <w:tab w:val="left" w:pos="306"/>
              </w:tabs>
              <w:suppressAutoHyphens w:val="0"/>
              <w:autoSpaceDE w:val="0"/>
              <w:autoSpaceDN w:val="0"/>
              <w:adjustRightInd w:val="0"/>
              <w:spacing w:after="0" w:line="259" w:lineRule="auto"/>
              <w:ind w:left="0" w:firstLine="0"/>
              <w:jc w:val="left"/>
              <w:rPr>
                <w:rFonts w:ascii="Verdana" w:eastAsia="Calibri" w:hAnsi="Verdana" w:cs="Segoe UI"/>
                <w:b/>
                <w:color w:val="000000"/>
                <w:sz w:val="16"/>
                <w:szCs w:val="16"/>
                <w:lang w:val="el-GR" w:eastAsia="en-US"/>
              </w:rPr>
            </w:pPr>
            <w:r w:rsidRPr="00133ED7">
              <w:rPr>
                <w:rFonts w:eastAsia="Calibri"/>
                <w:b/>
                <w:color w:val="000000"/>
                <w:sz w:val="20"/>
                <w:szCs w:val="20"/>
                <w:lang w:val="el-GR" w:eastAsia="en-US"/>
              </w:rPr>
              <w:t>Ανιχνευτής</w:t>
            </w:r>
            <w:r w:rsidRPr="00133ED7">
              <w:rPr>
                <w:rFonts w:eastAsia="Calibri"/>
                <w:b/>
                <w:color w:val="000000"/>
                <w:sz w:val="20"/>
                <w:szCs w:val="20"/>
                <w:lang w:val="en-US" w:eastAsia="en-US"/>
              </w:rPr>
              <w:t xml:space="preserve"> (Detector)</w:t>
            </w:r>
          </w:p>
          <w:p w14:paraId="0CCC84B7" w14:textId="77777777" w:rsidR="001B3B47" w:rsidRPr="00133ED7" w:rsidRDefault="001B3B47" w:rsidP="00435AAC">
            <w:pPr>
              <w:suppressAutoHyphens w:val="0"/>
              <w:autoSpaceDE w:val="0"/>
              <w:autoSpaceDN w:val="0"/>
              <w:adjustRightInd w:val="0"/>
              <w:spacing w:after="0"/>
              <w:rPr>
                <w:rFonts w:eastAsia="Calibri"/>
                <w:color w:val="000000"/>
                <w:sz w:val="20"/>
                <w:szCs w:val="20"/>
                <w:lang w:val="el-GR" w:eastAsia="en-US"/>
              </w:rPr>
            </w:pPr>
            <w:r w:rsidRPr="00133ED7">
              <w:rPr>
                <w:rFonts w:eastAsia="Calibri"/>
                <w:color w:val="000000"/>
                <w:sz w:val="20"/>
                <w:szCs w:val="20"/>
                <w:lang w:val="el-GR" w:eastAsia="en-US"/>
              </w:rPr>
              <w:t>2.1. Να συνοδεύεται από ανιχνευτή CCD, μήκους τουλάχιστον μίας ίντσας, με τουλάχιστον 1024x256 pixels και εύρος pixel τουλάχιστον 26 μ</w:t>
            </w:r>
            <w:r w:rsidRPr="00133ED7">
              <w:rPr>
                <w:rFonts w:eastAsia="Calibri"/>
                <w:color w:val="000000"/>
                <w:sz w:val="20"/>
                <w:szCs w:val="20"/>
                <w:lang w:val="en-US" w:eastAsia="en-US"/>
              </w:rPr>
              <w:t>m</w:t>
            </w:r>
            <w:r w:rsidRPr="00133ED7">
              <w:rPr>
                <w:rFonts w:eastAsia="Calibri"/>
                <w:color w:val="000000"/>
                <w:sz w:val="20"/>
                <w:szCs w:val="20"/>
                <w:lang w:val="el-GR" w:eastAsia="en-US"/>
              </w:rPr>
              <w:t>.</w:t>
            </w:r>
          </w:p>
          <w:p w14:paraId="1D0C2A96" w14:textId="77777777" w:rsidR="001B3B47" w:rsidRPr="00133ED7" w:rsidRDefault="001B3B47" w:rsidP="00435AAC">
            <w:pPr>
              <w:tabs>
                <w:tab w:val="left" w:pos="306"/>
              </w:tabs>
              <w:suppressAutoHyphens w:val="0"/>
              <w:autoSpaceDE w:val="0"/>
              <w:autoSpaceDN w:val="0"/>
              <w:adjustRightInd w:val="0"/>
              <w:spacing w:after="0"/>
              <w:rPr>
                <w:rFonts w:ascii="Verdana" w:eastAsia="Calibri" w:hAnsi="Verdana" w:cs="Segoe UI"/>
                <w:color w:val="000000"/>
                <w:sz w:val="16"/>
                <w:szCs w:val="16"/>
                <w:lang w:val="el-GR" w:eastAsia="en-US"/>
              </w:rPr>
            </w:pPr>
            <w:r w:rsidRPr="00133ED7">
              <w:rPr>
                <w:rFonts w:eastAsia="Calibri"/>
                <w:color w:val="000000"/>
                <w:sz w:val="20"/>
                <w:szCs w:val="20"/>
                <w:lang w:val="el-GR" w:eastAsia="en-US"/>
              </w:rPr>
              <w:t xml:space="preserve">2.2. Ο ανιχνευτής </w:t>
            </w:r>
            <w:r w:rsidRPr="00133ED7">
              <w:rPr>
                <w:rFonts w:eastAsia="Calibri"/>
                <w:color w:val="000000"/>
                <w:sz w:val="20"/>
                <w:szCs w:val="20"/>
                <w:lang w:val="en-US" w:eastAsia="en-US"/>
              </w:rPr>
              <w:t>CCD</w:t>
            </w:r>
            <w:r w:rsidRPr="00133ED7">
              <w:rPr>
                <w:rFonts w:eastAsia="Calibri"/>
                <w:color w:val="000000"/>
                <w:sz w:val="20"/>
                <w:szCs w:val="20"/>
                <w:lang w:val="el-GR" w:eastAsia="en-US"/>
              </w:rPr>
              <w:t xml:space="preserve"> να ψύχεται σε θερμοκρασία  - 60</w:t>
            </w:r>
            <w:r w:rsidRPr="00133ED7">
              <w:rPr>
                <w:rFonts w:eastAsia="Calibri"/>
                <w:color w:val="000000"/>
                <w:sz w:val="20"/>
                <w:szCs w:val="20"/>
                <w:vertAlign w:val="superscript"/>
                <w:lang w:val="el-GR" w:eastAsia="en-US"/>
              </w:rPr>
              <w:t>ο</w:t>
            </w:r>
            <w:r w:rsidRPr="00133ED7">
              <w:rPr>
                <w:rFonts w:eastAsia="Calibri"/>
                <w:color w:val="000000"/>
                <w:sz w:val="20"/>
                <w:szCs w:val="20"/>
                <w:lang w:val="el-GR" w:eastAsia="en-US"/>
              </w:rPr>
              <w:t xml:space="preserve"> C ή χαμηλότερη.</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CA889E"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80437"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29F6A4B3"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4B98BBA5" w14:textId="77777777" w:rsidTr="00435AAC">
        <w:trPr>
          <w:trHeight w:val="60"/>
          <w:jc w:val="center"/>
        </w:trPr>
        <w:tc>
          <w:tcPr>
            <w:tcW w:w="8432" w:type="dxa"/>
            <w:gridSpan w:val="3"/>
            <w:tcBorders>
              <w:top w:val="single" w:sz="4" w:space="0" w:color="000000"/>
              <w:left w:val="single" w:sz="4" w:space="0" w:color="000000"/>
              <w:bottom w:val="single" w:sz="4" w:space="0" w:color="000000"/>
            </w:tcBorders>
            <w:shd w:val="clear" w:color="auto" w:fill="auto"/>
            <w:vAlign w:val="center"/>
          </w:tcPr>
          <w:p w14:paraId="3CA1B275" w14:textId="77777777" w:rsidR="001B3B47" w:rsidRPr="00133ED7" w:rsidRDefault="001B3B47" w:rsidP="001B3B47">
            <w:pPr>
              <w:numPr>
                <w:ilvl w:val="0"/>
                <w:numId w:val="14"/>
              </w:numPr>
              <w:tabs>
                <w:tab w:val="left" w:pos="306"/>
              </w:tabs>
              <w:suppressAutoHyphens w:val="0"/>
              <w:autoSpaceDE w:val="0"/>
              <w:autoSpaceDN w:val="0"/>
              <w:adjustRightInd w:val="0"/>
              <w:spacing w:after="0" w:line="259" w:lineRule="auto"/>
              <w:ind w:left="0" w:firstLine="0"/>
              <w:jc w:val="left"/>
              <w:rPr>
                <w:rFonts w:ascii="Verdana" w:eastAsia="Calibri" w:hAnsi="Verdana" w:cs="Segoe UI"/>
                <w:b/>
                <w:color w:val="000000"/>
                <w:sz w:val="16"/>
                <w:szCs w:val="16"/>
                <w:lang w:val="el-GR" w:eastAsia="en-US"/>
              </w:rPr>
            </w:pPr>
            <w:r w:rsidRPr="00133ED7">
              <w:rPr>
                <w:rFonts w:eastAsia="Calibri"/>
                <w:b/>
                <w:color w:val="000000"/>
                <w:sz w:val="20"/>
                <w:szCs w:val="20"/>
                <w:lang w:val="el-GR" w:eastAsia="en-US"/>
              </w:rPr>
              <w:t>Μικροσκόπιο</w:t>
            </w:r>
            <w:r w:rsidRPr="00133ED7">
              <w:rPr>
                <w:rFonts w:eastAsia="Calibri"/>
                <w:b/>
                <w:color w:val="000000"/>
                <w:sz w:val="20"/>
                <w:szCs w:val="20"/>
                <w:lang w:val="en-US" w:eastAsia="en-US"/>
              </w:rPr>
              <w:t xml:space="preserve"> (Microscope)</w:t>
            </w:r>
          </w:p>
          <w:p w14:paraId="22480A19" w14:textId="77777777" w:rsidR="001B3B47" w:rsidRPr="00133ED7" w:rsidRDefault="001B3B47" w:rsidP="00435AAC">
            <w:pPr>
              <w:suppressAutoHyphens w:val="0"/>
              <w:autoSpaceDE w:val="0"/>
              <w:autoSpaceDN w:val="0"/>
              <w:adjustRightInd w:val="0"/>
              <w:spacing w:after="0"/>
              <w:rPr>
                <w:rFonts w:eastAsia="Calibri"/>
                <w:color w:val="000000"/>
                <w:sz w:val="20"/>
                <w:szCs w:val="20"/>
                <w:lang w:val="el-GR" w:eastAsia="en-US"/>
              </w:rPr>
            </w:pPr>
            <w:r w:rsidRPr="00133ED7">
              <w:rPr>
                <w:rFonts w:ascii="Verdana" w:eastAsia="Calibri" w:hAnsi="Verdana" w:cs="Segoe UI"/>
                <w:color w:val="000000"/>
                <w:sz w:val="16"/>
                <w:szCs w:val="16"/>
                <w:lang w:val="el-GR" w:eastAsia="en-US"/>
              </w:rPr>
              <w:t xml:space="preserve">3.1. </w:t>
            </w:r>
            <w:r w:rsidRPr="00133ED7">
              <w:rPr>
                <w:rFonts w:eastAsia="Calibri"/>
                <w:color w:val="000000"/>
                <w:sz w:val="20"/>
                <w:szCs w:val="20"/>
                <w:lang w:val="el-GR" w:eastAsia="en-US"/>
              </w:rPr>
              <w:t>Συνεστιακό μικροσκόπιο ανοικτού τύπου (</w:t>
            </w:r>
            <w:r w:rsidRPr="00133ED7">
              <w:rPr>
                <w:rFonts w:eastAsia="Calibri"/>
                <w:color w:val="000000"/>
                <w:sz w:val="20"/>
                <w:szCs w:val="20"/>
                <w:lang w:val="en-US" w:eastAsia="en-US"/>
              </w:rPr>
              <w:t>open</w:t>
            </w:r>
            <w:r w:rsidRPr="00133ED7">
              <w:rPr>
                <w:rFonts w:eastAsia="Calibri"/>
                <w:color w:val="000000"/>
                <w:sz w:val="20"/>
                <w:szCs w:val="20"/>
                <w:lang w:val="el-GR" w:eastAsia="en-US"/>
              </w:rPr>
              <w:t xml:space="preserve"> </w:t>
            </w:r>
            <w:r w:rsidRPr="00133ED7">
              <w:rPr>
                <w:rFonts w:eastAsia="Calibri"/>
                <w:color w:val="000000"/>
                <w:sz w:val="20"/>
                <w:szCs w:val="20"/>
                <w:lang w:val="en-US" w:eastAsia="en-US"/>
              </w:rPr>
              <w:t>space</w:t>
            </w:r>
            <w:r w:rsidRPr="00133ED7">
              <w:rPr>
                <w:rFonts w:eastAsia="Calibri"/>
                <w:color w:val="000000"/>
                <w:sz w:val="20"/>
                <w:szCs w:val="20"/>
                <w:lang w:val="el-GR" w:eastAsia="en-US"/>
              </w:rPr>
              <w:t xml:space="preserve"> </w:t>
            </w:r>
            <w:r w:rsidRPr="00133ED7">
              <w:rPr>
                <w:rFonts w:eastAsia="Calibri"/>
                <w:color w:val="000000"/>
                <w:sz w:val="20"/>
                <w:szCs w:val="20"/>
                <w:lang w:val="en-US" w:eastAsia="en-US"/>
              </w:rPr>
              <w:t>microscope</w:t>
            </w:r>
            <w:r w:rsidRPr="00133ED7">
              <w:rPr>
                <w:rFonts w:eastAsia="Calibri"/>
                <w:color w:val="000000"/>
                <w:sz w:val="20"/>
                <w:szCs w:val="20"/>
                <w:lang w:val="el-GR" w:eastAsia="en-US"/>
              </w:rPr>
              <w:t xml:space="preserve">) το οποίο να διαθέτει ελεύθερο χώρο τουλάχιστον 200 </w:t>
            </w:r>
            <w:r w:rsidRPr="00133ED7">
              <w:rPr>
                <w:rFonts w:eastAsia="Calibri"/>
                <w:color w:val="000000"/>
                <w:sz w:val="20"/>
                <w:szCs w:val="20"/>
                <w:lang w:val="en-US" w:eastAsia="en-US"/>
              </w:rPr>
              <w:t>mm</w:t>
            </w:r>
            <w:r w:rsidRPr="00133ED7">
              <w:rPr>
                <w:rFonts w:eastAsia="Calibri"/>
                <w:color w:val="000000"/>
                <w:sz w:val="20"/>
                <w:szCs w:val="20"/>
                <w:lang w:val="el-GR" w:eastAsia="en-US"/>
              </w:rPr>
              <w:t xml:space="preserve"> κάτω από τον αντικειμενικό για μέτρηση μεγάλων δειγμάτων</w:t>
            </w:r>
          </w:p>
          <w:p w14:paraId="40B82185" w14:textId="77777777" w:rsidR="001B3B47" w:rsidRPr="00133ED7" w:rsidRDefault="001B3B47" w:rsidP="00435AAC">
            <w:pPr>
              <w:suppressAutoHyphens w:val="0"/>
              <w:autoSpaceDE w:val="0"/>
              <w:autoSpaceDN w:val="0"/>
              <w:adjustRightInd w:val="0"/>
              <w:spacing w:after="0"/>
              <w:rPr>
                <w:rFonts w:eastAsia="Calibri"/>
                <w:color w:val="000000"/>
                <w:sz w:val="20"/>
                <w:szCs w:val="20"/>
                <w:lang w:val="el-GR" w:eastAsia="en-US"/>
              </w:rPr>
            </w:pPr>
            <w:r w:rsidRPr="00133ED7">
              <w:rPr>
                <w:rFonts w:ascii="Verdana" w:eastAsia="Calibri" w:hAnsi="Verdana" w:cs="Segoe UI"/>
                <w:color w:val="000000"/>
                <w:sz w:val="16"/>
                <w:szCs w:val="16"/>
                <w:lang w:val="el-GR" w:eastAsia="en-US"/>
              </w:rPr>
              <w:t xml:space="preserve">3.2. </w:t>
            </w:r>
            <w:r w:rsidRPr="00133ED7">
              <w:rPr>
                <w:rFonts w:eastAsia="Calibri"/>
                <w:color w:val="000000"/>
                <w:sz w:val="20"/>
                <w:szCs w:val="20"/>
                <w:lang w:val="el-GR" w:eastAsia="en-US"/>
              </w:rPr>
              <w:t>Αυτόματη αναγνώριση αντικειμενικών</w:t>
            </w:r>
          </w:p>
          <w:p w14:paraId="72EACD3F" w14:textId="77777777" w:rsidR="001B3B47" w:rsidRPr="00133ED7" w:rsidRDefault="001B3B47" w:rsidP="00435AAC">
            <w:pPr>
              <w:suppressAutoHyphens w:val="0"/>
              <w:autoSpaceDE w:val="0"/>
              <w:autoSpaceDN w:val="0"/>
              <w:adjustRightInd w:val="0"/>
              <w:spacing w:after="0"/>
              <w:rPr>
                <w:rFonts w:eastAsia="Calibri"/>
                <w:color w:val="000000"/>
                <w:sz w:val="20"/>
                <w:szCs w:val="20"/>
                <w:lang w:val="el-GR" w:eastAsia="en-US"/>
              </w:rPr>
            </w:pPr>
            <w:r w:rsidRPr="00133ED7">
              <w:rPr>
                <w:rFonts w:eastAsia="Calibri"/>
                <w:color w:val="000000"/>
                <w:sz w:val="20"/>
                <w:szCs w:val="20"/>
                <w:lang w:val="el-GR" w:eastAsia="en-US"/>
              </w:rPr>
              <w:t xml:space="preserve">3.3. Να διαθέτει μηχανοκίνητη τράπεζα διαστάσεων τουλάχιστον 75 mm x 50 mm. Βήμα κατά τους άξονες ΧΥ ίσο ή μικρότερο από 50 </w:t>
            </w:r>
            <w:r w:rsidRPr="00133ED7">
              <w:rPr>
                <w:rFonts w:eastAsia="Calibri"/>
                <w:color w:val="000000"/>
                <w:sz w:val="20"/>
                <w:szCs w:val="20"/>
                <w:lang w:val="en-US" w:eastAsia="en-US"/>
              </w:rPr>
              <w:t>nm</w:t>
            </w:r>
          </w:p>
          <w:p w14:paraId="34D0D33D" w14:textId="77777777" w:rsidR="001B3B47" w:rsidRPr="00133ED7" w:rsidRDefault="001B3B47" w:rsidP="00435AAC">
            <w:pPr>
              <w:suppressAutoHyphens w:val="0"/>
              <w:autoSpaceDE w:val="0"/>
              <w:autoSpaceDN w:val="0"/>
              <w:adjustRightInd w:val="0"/>
              <w:spacing w:after="0"/>
              <w:rPr>
                <w:rFonts w:eastAsia="Calibri"/>
                <w:color w:val="000000"/>
                <w:sz w:val="20"/>
                <w:szCs w:val="20"/>
                <w:lang w:val="el-GR" w:eastAsia="en-US"/>
              </w:rPr>
            </w:pPr>
            <w:r w:rsidRPr="00133ED7">
              <w:rPr>
                <w:rFonts w:eastAsia="Calibri"/>
                <w:color w:val="000000"/>
                <w:sz w:val="20"/>
                <w:szCs w:val="20"/>
                <w:lang w:val="el-GR" w:eastAsia="en-US"/>
              </w:rPr>
              <w:t>3.4. Διακριτική ικανότητα (lateral resolution) ίση ή καλύτερη από 0,5 μm και αξονική διακριτική ικανότητα (axial resolution) ίση ή καλύτερη από 1.5 μm.</w:t>
            </w:r>
          </w:p>
          <w:p w14:paraId="4A448D9F" w14:textId="77777777" w:rsidR="001B3B47" w:rsidRPr="00133ED7" w:rsidRDefault="001B3B47" w:rsidP="00435AAC">
            <w:pPr>
              <w:suppressAutoHyphens w:val="0"/>
              <w:autoSpaceDE w:val="0"/>
              <w:autoSpaceDN w:val="0"/>
              <w:adjustRightInd w:val="0"/>
              <w:spacing w:after="0"/>
              <w:rPr>
                <w:rFonts w:eastAsia="Calibri"/>
                <w:color w:val="000000"/>
                <w:sz w:val="20"/>
                <w:szCs w:val="20"/>
                <w:lang w:val="el-GR" w:eastAsia="en-US"/>
              </w:rPr>
            </w:pPr>
            <w:r w:rsidRPr="00133ED7">
              <w:rPr>
                <w:rFonts w:eastAsia="Calibri"/>
                <w:color w:val="000000"/>
                <w:sz w:val="20"/>
                <w:szCs w:val="20"/>
                <w:lang w:val="el-GR" w:eastAsia="en-US"/>
              </w:rPr>
              <w:t xml:space="preserve">3.5. Δυνατότητα ταχείας σάρωσης για λειτουργία απεικόνισης </w:t>
            </w:r>
            <w:r w:rsidRPr="00133ED7">
              <w:rPr>
                <w:rFonts w:eastAsia="Calibri"/>
                <w:color w:val="000000"/>
                <w:sz w:val="20"/>
                <w:szCs w:val="20"/>
                <w:lang w:val="en-US" w:eastAsia="en-US"/>
              </w:rPr>
              <w:t>imaging</w:t>
            </w:r>
            <w:r w:rsidRPr="00133ED7">
              <w:rPr>
                <w:rFonts w:eastAsia="Calibri"/>
                <w:color w:val="000000"/>
                <w:sz w:val="20"/>
                <w:szCs w:val="20"/>
                <w:lang w:val="el-GR" w:eastAsia="en-US"/>
              </w:rPr>
              <w:t xml:space="preserve"> ίση ή καλύτερη από 1 </w:t>
            </w:r>
            <w:r w:rsidRPr="00133ED7">
              <w:rPr>
                <w:rFonts w:eastAsia="Calibri"/>
                <w:color w:val="000000"/>
                <w:sz w:val="20"/>
                <w:szCs w:val="20"/>
                <w:lang w:val="en-US" w:eastAsia="en-US"/>
              </w:rPr>
              <w:t>ms</w:t>
            </w:r>
            <w:r w:rsidRPr="00133ED7">
              <w:rPr>
                <w:rFonts w:eastAsia="Calibri"/>
                <w:color w:val="000000"/>
                <w:sz w:val="20"/>
                <w:szCs w:val="20"/>
                <w:lang w:val="el-GR" w:eastAsia="en-US"/>
              </w:rPr>
              <w:t>/</w:t>
            </w:r>
            <w:r w:rsidRPr="00133ED7">
              <w:rPr>
                <w:rFonts w:eastAsia="Calibri"/>
                <w:color w:val="000000"/>
                <w:sz w:val="20"/>
                <w:szCs w:val="20"/>
                <w:lang w:val="en-US" w:eastAsia="en-US"/>
              </w:rPr>
              <w:t>spectrum</w:t>
            </w:r>
          </w:p>
          <w:p w14:paraId="42F9EB06" w14:textId="77777777" w:rsidR="001B3B47" w:rsidRPr="00133ED7" w:rsidRDefault="001B3B47" w:rsidP="00435AAC">
            <w:pPr>
              <w:suppressAutoHyphens w:val="0"/>
              <w:autoSpaceDE w:val="0"/>
              <w:autoSpaceDN w:val="0"/>
              <w:adjustRightInd w:val="0"/>
              <w:spacing w:after="0"/>
              <w:rPr>
                <w:rFonts w:eastAsia="Calibri"/>
                <w:color w:val="000000"/>
                <w:sz w:val="20"/>
                <w:szCs w:val="20"/>
                <w:lang w:val="el-GR" w:eastAsia="en-US"/>
              </w:rPr>
            </w:pPr>
            <w:r w:rsidRPr="00133ED7">
              <w:rPr>
                <w:rFonts w:ascii="Verdana" w:eastAsia="Calibri" w:hAnsi="Verdana" w:cs="Segoe UI"/>
                <w:color w:val="000000"/>
                <w:sz w:val="16"/>
                <w:szCs w:val="16"/>
                <w:lang w:val="el-GR" w:eastAsia="en-US"/>
              </w:rPr>
              <w:t xml:space="preserve">3.6. </w:t>
            </w:r>
            <w:r w:rsidRPr="00133ED7">
              <w:rPr>
                <w:rFonts w:eastAsia="Calibri"/>
                <w:color w:val="000000"/>
                <w:sz w:val="20"/>
                <w:szCs w:val="20"/>
                <w:lang w:val="el-GR" w:eastAsia="en-US"/>
              </w:rPr>
              <w:t>Βιντεοκάμερα:  να διαθέτει έγχρωμη κάμερα υψηλής ευκρίνειας τουλάχιστον 5 MegaPixel</w:t>
            </w:r>
          </w:p>
          <w:p w14:paraId="08BA0BFE" w14:textId="77777777" w:rsidR="001B3B47" w:rsidRPr="00133ED7" w:rsidRDefault="001B3B47" w:rsidP="00435AAC">
            <w:pPr>
              <w:suppressAutoHyphens w:val="0"/>
              <w:spacing w:before="60" w:after="0"/>
              <w:jc w:val="left"/>
              <w:rPr>
                <w:sz w:val="20"/>
                <w:szCs w:val="20"/>
                <w:lang w:val="el-GR" w:eastAsia="en-US"/>
              </w:rPr>
            </w:pPr>
            <w:r w:rsidRPr="00133ED7">
              <w:rPr>
                <w:sz w:val="20"/>
                <w:szCs w:val="20"/>
                <w:lang w:val="el-GR" w:eastAsia="en-US"/>
              </w:rPr>
              <w:lastRenderedPageBreak/>
              <w:t>3.7. Να συνοδεύεται από  τουλάχιστον δύο αντικειμενικούς για την περιοχή ορατού:</w:t>
            </w:r>
          </w:p>
          <w:p w14:paraId="646AB556" w14:textId="77777777" w:rsidR="001B3B47" w:rsidRPr="00133ED7" w:rsidRDefault="001B3B47" w:rsidP="00435AAC">
            <w:pPr>
              <w:suppressAutoHyphens w:val="0"/>
              <w:spacing w:before="60" w:after="0"/>
              <w:ind w:right="-126"/>
              <w:jc w:val="left"/>
              <w:rPr>
                <w:sz w:val="20"/>
                <w:szCs w:val="20"/>
                <w:lang w:val="el-GR" w:eastAsia="en-US"/>
              </w:rPr>
            </w:pPr>
            <w:r w:rsidRPr="00133ED7">
              <w:rPr>
                <w:sz w:val="20"/>
                <w:szCs w:val="20"/>
                <w:lang w:val="el-GR" w:eastAsia="en-US"/>
              </w:rPr>
              <w:t>- 5Χ με ΝΑ (numerical aperture) 0,15 και απόσταση εργασίας (working distance) 23.5 mm (ή καλύτερο)</w:t>
            </w:r>
          </w:p>
          <w:p w14:paraId="6CBB8892" w14:textId="77777777" w:rsidR="001B3B47" w:rsidRPr="00133ED7" w:rsidRDefault="001B3B47" w:rsidP="00435AAC">
            <w:pPr>
              <w:suppressAutoHyphens w:val="0"/>
              <w:autoSpaceDE w:val="0"/>
              <w:autoSpaceDN w:val="0"/>
              <w:adjustRightInd w:val="0"/>
              <w:spacing w:after="0"/>
              <w:rPr>
                <w:rFonts w:eastAsia="Calibri"/>
                <w:color w:val="000000"/>
                <w:sz w:val="20"/>
                <w:szCs w:val="20"/>
                <w:lang w:val="el-GR" w:eastAsia="en-US"/>
              </w:rPr>
            </w:pPr>
            <w:r w:rsidRPr="00133ED7">
              <w:rPr>
                <w:rFonts w:eastAsia="Calibri"/>
                <w:color w:val="000000"/>
                <w:sz w:val="20"/>
                <w:szCs w:val="20"/>
                <w:lang w:val="el-GR" w:eastAsia="en-US"/>
              </w:rPr>
              <w:t xml:space="preserve">- 100Χ με ΝΑ (numerical aperture) 0,9 και απόσταση εργασίας (working distance) 1 mm </w:t>
            </w:r>
            <w:r w:rsidRPr="00133ED7">
              <w:rPr>
                <w:sz w:val="20"/>
                <w:szCs w:val="20"/>
                <w:lang w:val="el-GR" w:eastAsia="en-US"/>
              </w:rPr>
              <w:t>(ή καλύτερο)</w:t>
            </w:r>
          </w:p>
          <w:p w14:paraId="71732B31" w14:textId="77777777" w:rsidR="001B3B47" w:rsidRPr="00133ED7" w:rsidRDefault="001B3B47" w:rsidP="00435AAC">
            <w:pPr>
              <w:suppressAutoHyphens w:val="0"/>
              <w:autoSpaceDE w:val="0"/>
              <w:autoSpaceDN w:val="0"/>
              <w:adjustRightInd w:val="0"/>
              <w:spacing w:after="0"/>
              <w:rPr>
                <w:rFonts w:ascii="Verdana" w:eastAsia="Calibri" w:hAnsi="Verdana" w:cs="Segoe UI"/>
                <w:color w:val="000000"/>
                <w:sz w:val="16"/>
                <w:szCs w:val="16"/>
                <w:lang w:val="el-GR" w:eastAsia="en-US"/>
              </w:rPr>
            </w:pPr>
            <w:r w:rsidRPr="00133ED7">
              <w:rPr>
                <w:rFonts w:eastAsia="Calibri"/>
                <w:color w:val="000000"/>
                <w:sz w:val="20"/>
                <w:szCs w:val="20"/>
                <w:lang w:val="el-GR" w:eastAsia="en-US"/>
              </w:rPr>
              <w:t>3.8. Να συνοδεύεται από αντικειμενικό μεγάλης απόστασης εργασίας (long working distance) για την περιοχή ορατού 50Χ.</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A4CF534"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lastRenderedPageBreak/>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7B637"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16C62C28"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3826F10D" w14:textId="77777777" w:rsidTr="00435AAC">
        <w:trPr>
          <w:trHeight w:val="60"/>
          <w:jc w:val="center"/>
        </w:trPr>
        <w:tc>
          <w:tcPr>
            <w:tcW w:w="8432" w:type="dxa"/>
            <w:gridSpan w:val="3"/>
            <w:tcBorders>
              <w:top w:val="single" w:sz="4" w:space="0" w:color="000000"/>
              <w:left w:val="single" w:sz="4" w:space="0" w:color="000000"/>
              <w:bottom w:val="single" w:sz="4" w:space="0" w:color="000000"/>
            </w:tcBorders>
            <w:shd w:val="clear" w:color="auto" w:fill="auto"/>
            <w:vAlign w:val="center"/>
          </w:tcPr>
          <w:p w14:paraId="3D637CDD" w14:textId="77777777" w:rsidR="001B3B47" w:rsidRPr="00133ED7" w:rsidRDefault="001B3B47" w:rsidP="001B3B47">
            <w:pPr>
              <w:numPr>
                <w:ilvl w:val="0"/>
                <w:numId w:val="14"/>
              </w:numPr>
              <w:tabs>
                <w:tab w:val="left" w:pos="306"/>
              </w:tabs>
              <w:suppressAutoHyphens w:val="0"/>
              <w:autoSpaceDE w:val="0"/>
              <w:autoSpaceDN w:val="0"/>
              <w:adjustRightInd w:val="0"/>
              <w:spacing w:after="0" w:line="259" w:lineRule="auto"/>
              <w:ind w:left="0" w:firstLine="0"/>
              <w:jc w:val="left"/>
              <w:rPr>
                <w:rFonts w:ascii="Verdana" w:eastAsia="Calibri" w:hAnsi="Verdana" w:cs="Segoe UI"/>
                <w:b/>
                <w:color w:val="000000"/>
                <w:sz w:val="16"/>
                <w:szCs w:val="16"/>
                <w:lang w:val="el-GR" w:eastAsia="en-US"/>
              </w:rPr>
            </w:pPr>
            <w:r w:rsidRPr="00133ED7">
              <w:rPr>
                <w:rFonts w:eastAsia="Calibri"/>
                <w:b/>
                <w:color w:val="000000"/>
                <w:sz w:val="20"/>
                <w:szCs w:val="20"/>
                <w:lang w:val="el-GR" w:eastAsia="en-US"/>
              </w:rPr>
              <w:t xml:space="preserve">Πηγές </w:t>
            </w:r>
            <w:r w:rsidRPr="00133ED7">
              <w:rPr>
                <w:rFonts w:eastAsia="Calibri"/>
                <w:b/>
                <w:color w:val="000000"/>
                <w:sz w:val="20"/>
                <w:szCs w:val="20"/>
                <w:lang w:val="en-US" w:eastAsia="en-US"/>
              </w:rPr>
              <w:t>laser</w:t>
            </w:r>
          </w:p>
          <w:p w14:paraId="2CB9EE8C" w14:textId="77777777" w:rsidR="001B3B47" w:rsidRPr="00133ED7" w:rsidRDefault="001B3B47" w:rsidP="00435AAC">
            <w:pPr>
              <w:suppressAutoHyphens w:val="0"/>
              <w:autoSpaceDE w:val="0"/>
              <w:autoSpaceDN w:val="0"/>
              <w:adjustRightInd w:val="0"/>
              <w:spacing w:after="0"/>
              <w:rPr>
                <w:rFonts w:eastAsia="Calibri"/>
                <w:color w:val="000000"/>
                <w:sz w:val="20"/>
                <w:szCs w:val="20"/>
                <w:lang w:val="el-GR" w:eastAsia="en-US"/>
              </w:rPr>
            </w:pPr>
            <w:r w:rsidRPr="00133ED7">
              <w:rPr>
                <w:rFonts w:ascii="Verdana" w:eastAsia="Calibri" w:hAnsi="Verdana" w:cs="Segoe UI"/>
                <w:color w:val="000000"/>
                <w:sz w:val="16"/>
                <w:szCs w:val="16"/>
                <w:lang w:val="el-GR" w:eastAsia="en-US"/>
              </w:rPr>
              <w:t xml:space="preserve">4.1. </w:t>
            </w:r>
            <w:r w:rsidRPr="00133ED7">
              <w:rPr>
                <w:rFonts w:eastAsia="Calibri"/>
                <w:color w:val="000000"/>
                <w:sz w:val="20"/>
                <w:szCs w:val="20"/>
                <w:lang w:val="el-GR" w:eastAsia="en-US"/>
              </w:rPr>
              <w:t>Ικανότητα υποδοχής τουλάχιστον τεσσάρων (4) εσωτερικών πηγών laser με αυτόματη εναλλαγή μέσω του λογισμικού και επιπλέον εξωτερικής ή εξωτερικών πηγών laser. Οι εσωτερικές πηγές laser να είναι τύπου στερεάς κατάστασης (</w:t>
            </w:r>
            <w:r w:rsidRPr="00133ED7">
              <w:rPr>
                <w:rFonts w:eastAsia="Calibri"/>
                <w:color w:val="000000"/>
                <w:sz w:val="20"/>
                <w:szCs w:val="20"/>
                <w:lang w:val="en-US" w:eastAsia="en-US"/>
              </w:rPr>
              <w:t>solid</w:t>
            </w:r>
            <w:r w:rsidRPr="00133ED7">
              <w:rPr>
                <w:rFonts w:eastAsia="Calibri"/>
                <w:color w:val="000000"/>
                <w:sz w:val="20"/>
                <w:szCs w:val="20"/>
                <w:lang w:val="el-GR" w:eastAsia="en-US"/>
              </w:rPr>
              <w:t xml:space="preserve"> </w:t>
            </w:r>
            <w:r w:rsidRPr="00133ED7">
              <w:rPr>
                <w:rFonts w:eastAsia="Calibri"/>
                <w:color w:val="000000"/>
                <w:sz w:val="20"/>
                <w:szCs w:val="20"/>
                <w:lang w:val="en-US" w:eastAsia="en-US"/>
              </w:rPr>
              <w:t>state</w:t>
            </w:r>
            <w:r w:rsidRPr="00133ED7">
              <w:rPr>
                <w:rFonts w:eastAsia="Calibri"/>
                <w:color w:val="000000"/>
                <w:sz w:val="20"/>
                <w:szCs w:val="20"/>
                <w:lang w:val="el-GR" w:eastAsia="en-US"/>
              </w:rPr>
              <w:t>), συνδεδεμένες άμεσα, να ψύχονται μέσω αγωγιμότητας χωρίς ανεμιστήρες ώστε να αποφεύγονται κραδασμοί.</w:t>
            </w:r>
          </w:p>
          <w:p w14:paraId="7401368A" w14:textId="77777777" w:rsidR="001B3B47" w:rsidRPr="00133ED7" w:rsidRDefault="001B3B47" w:rsidP="00435AAC">
            <w:pPr>
              <w:suppressAutoHyphens w:val="0"/>
              <w:autoSpaceDE w:val="0"/>
              <w:autoSpaceDN w:val="0"/>
              <w:adjustRightInd w:val="0"/>
              <w:spacing w:after="0"/>
              <w:rPr>
                <w:rFonts w:ascii="Verdana" w:eastAsia="Calibri" w:hAnsi="Verdana" w:cs="Segoe UI"/>
                <w:color w:val="000000"/>
                <w:sz w:val="16"/>
                <w:szCs w:val="16"/>
                <w:lang w:val="el-GR" w:eastAsia="en-US"/>
              </w:rPr>
            </w:pPr>
            <w:r w:rsidRPr="00133ED7">
              <w:rPr>
                <w:rFonts w:ascii="Verdana" w:eastAsia="Calibri" w:hAnsi="Verdana" w:cs="Segoe UI"/>
                <w:color w:val="000000"/>
                <w:sz w:val="16"/>
                <w:szCs w:val="16"/>
                <w:lang w:val="el-GR" w:eastAsia="en-US"/>
              </w:rPr>
              <w:t xml:space="preserve">4.2. </w:t>
            </w:r>
            <w:r w:rsidRPr="00133ED7">
              <w:rPr>
                <w:rFonts w:eastAsia="Calibri"/>
                <w:color w:val="000000"/>
                <w:sz w:val="20"/>
                <w:szCs w:val="20"/>
                <w:lang w:val="el-GR" w:eastAsia="en-US"/>
              </w:rPr>
              <w:t xml:space="preserve">Αυτόματη ευθυγράμμιση πηγών </w:t>
            </w:r>
            <w:r w:rsidRPr="00133ED7">
              <w:rPr>
                <w:rFonts w:eastAsia="Calibri"/>
                <w:color w:val="000000"/>
                <w:sz w:val="20"/>
                <w:szCs w:val="20"/>
                <w:lang w:val="en-US" w:eastAsia="en-US"/>
              </w:rPr>
              <w:t>laser</w:t>
            </w:r>
            <w:r w:rsidRPr="00133ED7">
              <w:rPr>
                <w:rFonts w:eastAsia="Calibri"/>
                <w:color w:val="000000"/>
                <w:sz w:val="20"/>
                <w:szCs w:val="20"/>
                <w:lang w:val="el-GR" w:eastAsia="en-US"/>
              </w:rPr>
              <w:t xml:space="preserve"> σε χρόνο ίσο ή μικρότερο από 15 </w:t>
            </w:r>
            <w:r w:rsidRPr="00133ED7">
              <w:rPr>
                <w:rFonts w:eastAsia="Calibri"/>
                <w:color w:val="000000"/>
                <w:sz w:val="20"/>
                <w:szCs w:val="20"/>
                <w:lang w:val="en-US" w:eastAsia="en-US"/>
              </w:rPr>
              <w:t>sec</w:t>
            </w:r>
            <w:r w:rsidRPr="00133ED7">
              <w:rPr>
                <w:rFonts w:eastAsia="Calibri"/>
                <w:color w:val="000000"/>
                <w:sz w:val="20"/>
                <w:szCs w:val="20"/>
                <w:lang w:val="el-GR" w:eastAsia="en-US"/>
              </w:rPr>
              <w:t>.</w:t>
            </w:r>
          </w:p>
          <w:p w14:paraId="6D96497C" w14:textId="77777777" w:rsidR="001B3B47" w:rsidRPr="00133ED7" w:rsidRDefault="001B3B47" w:rsidP="00435AAC">
            <w:pPr>
              <w:suppressAutoHyphens w:val="0"/>
              <w:autoSpaceDE w:val="0"/>
              <w:autoSpaceDN w:val="0"/>
              <w:adjustRightInd w:val="0"/>
              <w:spacing w:after="0"/>
              <w:rPr>
                <w:rFonts w:ascii="Verdana" w:eastAsia="Calibri" w:hAnsi="Verdana" w:cs="Segoe UI"/>
                <w:color w:val="000000"/>
                <w:sz w:val="16"/>
                <w:szCs w:val="16"/>
                <w:lang w:val="el-GR" w:eastAsia="en-US"/>
              </w:rPr>
            </w:pPr>
            <w:r w:rsidRPr="00133ED7">
              <w:rPr>
                <w:rFonts w:ascii="Verdana" w:eastAsia="Calibri" w:hAnsi="Verdana" w:cs="Segoe UI"/>
                <w:color w:val="000000"/>
                <w:sz w:val="16"/>
                <w:szCs w:val="16"/>
                <w:lang w:val="el-GR" w:eastAsia="en-US"/>
              </w:rPr>
              <w:t xml:space="preserve">4.3. </w:t>
            </w:r>
            <w:r w:rsidRPr="00133ED7">
              <w:rPr>
                <w:rFonts w:eastAsia="Calibri"/>
                <w:color w:val="000000"/>
                <w:sz w:val="20"/>
                <w:szCs w:val="20"/>
                <w:lang w:val="el-GR" w:eastAsia="en-US"/>
              </w:rPr>
              <w:t xml:space="preserve">Να συνοδεύεται από πηγή </w:t>
            </w:r>
            <w:r w:rsidRPr="00133ED7">
              <w:rPr>
                <w:rFonts w:eastAsia="Calibri"/>
                <w:color w:val="000000"/>
                <w:sz w:val="20"/>
                <w:szCs w:val="20"/>
                <w:lang w:val="en-US" w:eastAsia="en-US"/>
              </w:rPr>
              <w:t>laser</w:t>
            </w:r>
            <w:r w:rsidRPr="00133ED7">
              <w:rPr>
                <w:rFonts w:eastAsia="Calibri"/>
                <w:color w:val="000000"/>
                <w:sz w:val="20"/>
                <w:szCs w:val="20"/>
                <w:lang w:val="el-GR" w:eastAsia="en-US"/>
              </w:rPr>
              <w:t xml:space="preserve"> 532 </w:t>
            </w:r>
            <w:r w:rsidRPr="00133ED7">
              <w:rPr>
                <w:rFonts w:eastAsia="Calibri"/>
                <w:color w:val="000000"/>
                <w:sz w:val="20"/>
                <w:szCs w:val="20"/>
                <w:lang w:val="en-US" w:eastAsia="en-US"/>
              </w:rPr>
              <w:t>nm</w:t>
            </w:r>
            <w:r w:rsidRPr="00133ED7">
              <w:rPr>
                <w:rFonts w:eastAsia="Calibri"/>
                <w:color w:val="000000"/>
                <w:sz w:val="20"/>
                <w:szCs w:val="20"/>
                <w:lang w:val="el-GR" w:eastAsia="en-US"/>
              </w:rPr>
              <w:t xml:space="preserve">, ισχύος περίπου 100 </w:t>
            </w:r>
            <w:r w:rsidRPr="00133ED7">
              <w:rPr>
                <w:rFonts w:eastAsia="Calibri"/>
                <w:color w:val="000000"/>
                <w:sz w:val="20"/>
                <w:szCs w:val="20"/>
                <w:lang w:val="en-US" w:eastAsia="en-US"/>
              </w:rPr>
              <w:t>mW</w:t>
            </w:r>
            <w:r w:rsidRPr="00133ED7">
              <w:rPr>
                <w:rFonts w:eastAsia="Calibri"/>
                <w:color w:val="000000"/>
                <w:sz w:val="20"/>
                <w:szCs w:val="20"/>
                <w:lang w:val="el-GR" w:eastAsia="en-US"/>
              </w:rPr>
              <w:t xml:space="preserve"> με κατάλληλο σετ φίλτρων και κατάλληλη διάταξη για </w:t>
            </w:r>
            <w:r w:rsidRPr="00133ED7">
              <w:rPr>
                <w:rFonts w:eastAsia="Calibri"/>
                <w:color w:val="000000"/>
                <w:sz w:val="20"/>
                <w:szCs w:val="20"/>
                <w:lang w:val="en-US" w:eastAsia="en-US"/>
              </w:rPr>
              <w:t>cut</w:t>
            </w:r>
            <w:r w:rsidRPr="00133ED7">
              <w:rPr>
                <w:rFonts w:eastAsia="Calibri"/>
                <w:color w:val="000000"/>
                <w:sz w:val="20"/>
                <w:szCs w:val="20"/>
                <w:lang w:val="el-GR" w:eastAsia="en-US"/>
              </w:rPr>
              <w:t>-</w:t>
            </w:r>
            <w:r w:rsidRPr="00133ED7">
              <w:rPr>
                <w:rFonts w:eastAsia="Calibri"/>
                <w:color w:val="000000"/>
                <w:sz w:val="20"/>
                <w:szCs w:val="20"/>
                <w:lang w:val="en-US" w:eastAsia="en-US"/>
              </w:rPr>
              <w:t>off</w:t>
            </w:r>
            <w:r w:rsidRPr="00133ED7">
              <w:rPr>
                <w:rFonts w:eastAsia="Calibri"/>
                <w:color w:val="000000"/>
                <w:sz w:val="20"/>
                <w:szCs w:val="20"/>
                <w:lang w:val="el-GR" w:eastAsia="en-US"/>
              </w:rPr>
              <w:t xml:space="preserve"> τουλάχιστον στα 30 </w:t>
            </w:r>
            <w:r w:rsidRPr="00133ED7">
              <w:rPr>
                <w:rFonts w:eastAsia="Calibri"/>
                <w:color w:val="000000"/>
                <w:sz w:val="20"/>
                <w:szCs w:val="20"/>
                <w:lang w:val="en-US" w:eastAsia="en-US"/>
              </w:rPr>
              <w:t>cm</w:t>
            </w:r>
            <w:r w:rsidRPr="00133ED7">
              <w:rPr>
                <w:rFonts w:eastAsia="Calibri"/>
                <w:color w:val="000000"/>
                <w:sz w:val="20"/>
                <w:szCs w:val="20"/>
                <w:vertAlign w:val="superscript"/>
                <w:lang w:val="el-GR" w:eastAsia="en-US"/>
              </w:rPr>
              <w:t xml:space="preserve">-1 </w:t>
            </w:r>
            <w:r w:rsidRPr="00133ED7">
              <w:rPr>
                <w:rFonts w:eastAsia="Calibri"/>
                <w:color w:val="000000"/>
                <w:sz w:val="20"/>
                <w:szCs w:val="20"/>
                <w:lang w:val="el-GR" w:eastAsia="en-US"/>
              </w:rPr>
              <w:t>χωρίς να χρειάζεται χειροκίνητη ρύθμιση φίλτρων. Πλήρης έλεγχος από το λογισμικό του συστήματος.</w:t>
            </w:r>
          </w:p>
          <w:p w14:paraId="398E15E7" w14:textId="77777777" w:rsidR="001B3B47" w:rsidRPr="00133ED7" w:rsidRDefault="001B3B47" w:rsidP="00435AAC">
            <w:pPr>
              <w:suppressAutoHyphens w:val="0"/>
              <w:autoSpaceDE w:val="0"/>
              <w:autoSpaceDN w:val="0"/>
              <w:adjustRightInd w:val="0"/>
              <w:spacing w:after="0"/>
              <w:rPr>
                <w:rFonts w:ascii="Verdana" w:eastAsia="Calibri" w:hAnsi="Verdana" w:cs="Segoe UI"/>
                <w:color w:val="000000"/>
                <w:sz w:val="16"/>
                <w:szCs w:val="16"/>
                <w:lang w:val="el-GR" w:eastAsia="en-US"/>
              </w:rPr>
            </w:pPr>
            <w:r w:rsidRPr="00133ED7">
              <w:rPr>
                <w:rFonts w:ascii="Verdana" w:eastAsia="Calibri" w:hAnsi="Verdana" w:cs="Segoe UI"/>
                <w:color w:val="000000"/>
                <w:sz w:val="16"/>
                <w:szCs w:val="16"/>
                <w:lang w:val="el-GR" w:eastAsia="en-US"/>
              </w:rPr>
              <w:t xml:space="preserve">4.4. </w:t>
            </w:r>
            <w:r w:rsidRPr="00133ED7">
              <w:rPr>
                <w:rFonts w:eastAsia="Calibri"/>
                <w:color w:val="000000"/>
                <w:sz w:val="20"/>
                <w:szCs w:val="20"/>
                <w:lang w:val="el-GR" w:eastAsia="en-US"/>
              </w:rPr>
              <w:t xml:space="preserve">Να συνοδεύεται από πηγή </w:t>
            </w:r>
            <w:r w:rsidRPr="00133ED7">
              <w:rPr>
                <w:rFonts w:eastAsia="Calibri"/>
                <w:color w:val="000000"/>
                <w:sz w:val="20"/>
                <w:szCs w:val="20"/>
                <w:lang w:val="en-US" w:eastAsia="en-US"/>
              </w:rPr>
              <w:t>laser</w:t>
            </w:r>
            <w:r w:rsidRPr="00133ED7">
              <w:rPr>
                <w:rFonts w:eastAsia="Calibri"/>
                <w:color w:val="000000"/>
                <w:sz w:val="20"/>
                <w:szCs w:val="20"/>
                <w:lang w:val="el-GR" w:eastAsia="en-US"/>
              </w:rPr>
              <w:t xml:space="preserve"> 785 </w:t>
            </w:r>
            <w:r w:rsidRPr="00133ED7">
              <w:rPr>
                <w:rFonts w:eastAsia="Calibri"/>
                <w:color w:val="000000"/>
                <w:sz w:val="20"/>
                <w:szCs w:val="20"/>
                <w:lang w:val="en-US" w:eastAsia="en-US"/>
              </w:rPr>
              <w:t>nm</w:t>
            </w:r>
            <w:r w:rsidRPr="00133ED7">
              <w:rPr>
                <w:rFonts w:eastAsia="Calibri"/>
                <w:color w:val="000000"/>
                <w:sz w:val="20"/>
                <w:szCs w:val="20"/>
                <w:lang w:val="el-GR" w:eastAsia="en-US"/>
              </w:rPr>
              <w:t xml:space="preserve">, ισχύος περίπου 100 </w:t>
            </w:r>
            <w:r w:rsidRPr="00133ED7">
              <w:rPr>
                <w:rFonts w:eastAsia="Calibri"/>
                <w:color w:val="000000"/>
                <w:sz w:val="20"/>
                <w:szCs w:val="20"/>
                <w:lang w:val="en-US" w:eastAsia="en-US"/>
              </w:rPr>
              <w:t>mW</w:t>
            </w:r>
            <w:r w:rsidRPr="00133ED7">
              <w:rPr>
                <w:rFonts w:eastAsia="Calibri"/>
                <w:color w:val="000000"/>
                <w:sz w:val="20"/>
                <w:szCs w:val="20"/>
                <w:lang w:val="el-GR" w:eastAsia="en-US"/>
              </w:rPr>
              <w:t xml:space="preserve"> με κατάλληλο σετ φίλτρων και κατάλληλη διάταξη για </w:t>
            </w:r>
            <w:r w:rsidRPr="00133ED7">
              <w:rPr>
                <w:rFonts w:eastAsia="Calibri"/>
                <w:color w:val="000000"/>
                <w:sz w:val="20"/>
                <w:szCs w:val="20"/>
                <w:lang w:val="en-US" w:eastAsia="en-US"/>
              </w:rPr>
              <w:t>cut</w:t>
            </w:r>
            <w:r w:rsidRPr="00133ED7">
              <w:rPr>
                <w:rFonts w:eastAsia="Calibri"/>
                <w:color w:val="000000"/>
                <w:sz w:val="20"/>
                <w:szCs w:val="20"/>
                <w:lang w:val="el-GR" w:eastAsia="en-US"/>
              </w:rPr>
              <w:t>-</w:t>
            </w:r>
            <w:r w:rsidRPr="00133ED7">
              <w:rPr>
                <w:rFonts w:eastAsia="Calibri"/>
                <w:color w:val="000000"/>
                <w:sz w:val="20"/>
                <w:szCs w:val="20"/>
                <w:lang w:val="en-US" w:eastAsia="en-US"/>
              </w:rPr>
              <w:t>off</w:t>
            </w:r>
            <w:r w:rsidRPr="00133ED7">
              <w:rPr>
                <w:rFonts w:eastAsia="Calibri"/>
                <w:color w:val="000000"/>
                <w:sz w:val="20"/>
                <w:szCs w:val="20"/>
                <w:lang w:val="el-GR" w:eastAsia="en-US"/>
              </w:rPr>
              <w:t xml:space="preserve"> τουλάχιστον στα 30 </w:t>
            </w:r>
            <w:r w:rsidRPr="00133ED7">
              <w:rPr>
                <w:rFonts w:eastAsia="Calibri"/>
                <w:color w:val="000000"/>
                <w:sz w:val="20"/>
                <w:szCs w:val="20"/>
                <w:lang w:val="en-US" w:eastAsia="en-US"/>
              </w:rPr>
              <w:t>cm</w:t>
            </w:r>
            <w:r w:rsidRPr="00133ED7">
              <w:rPr>
                <w:rFonts w:eastAsia="Calibri"/>
                <w:color w:val="000000"/>
                <w:sz w:val="20"/>
                <w:szCs w:val="20"/>
                <w:vertAlign w:val="superscript"/>
                <w:lang w:val="el-GR" w:eastAsia="en-US"/>
              </w:rPr>
              <w:t xml:space="preserve">-1  </w:t>
            </w:r>
            <w:r w:rsidRPr="00133ED7">
              <w:rPr>
                <w:rFonts w:eastAsia="Calibri"/>
                <w:color w:val="000000"/>
                <w:sz w:val="20"/>
                <w:szCs w:val="20"/>
                <w:lang w:val="el-GR" w:eastAsia="en-US"/>
              </w:rPr>
              <w:t>χωρίς να χρειάζεται χειροκίνητη ρύθμιση φίλτρων. Πλήρης έλεγχος από το λογισμικό του συστήματος.</w:t>
            </w:r>
          </w:p>
          <w:p w14:paraId="1AEB2280" w14:textId="77777777" w:rsidR="001B3B47" w:rsidRPr="00133ED7" w:rsidRDefault="001B3B47" w:rsidP="00435AAC">
            <w:pPr>
              <w:suppressAutoHyphens w:val="0"/>
              <w:autoSpaceDE w:val="0"/>
              <w:autoSpaceDN w:val="0"/>
              <w:adjustRightInd w:val="0"/>
              <w:spacing w:after="0"/>
              <w:rPr>
                <w:rFonts w:ascii="Verdana" w:eastAsia="Calibri" w:hAnsi="Verdana" w:cs="Segoe UI"/>
                <w:color w:val="000000"/>
                <w:sz w:val="16"/>
                <w:szCs w:val="16"/>
                <w:lang w:val="el-GR" w:eastAsia="en-US"/>
              </w:rPr>
            </w:pPr>
            <w:r w:rsidRPr="00133ED7">
              <w:rPr>
                <w:rFonts w:ascii="Verdana" w:eastAsia="Calibri" w:hAnsi="Verdana" w:cs="Segoe UI"/>
                <w:color w:val="000000"/>
                <w:sz w:val="16"/>
                <w:szCs w:val="16"/>
                <w:lang w:val="el-GR" w:eastAsia="en-US"/>
              </w:rPr>
              <w:t xml:space="preserve">4.5. </w:t>
            </w:r>
            <w:r w:rsidRPr="00133ED7">
              <w:rPr>
                <w:rFonts w:eastAsia="Calibri"/>
                <w:color w:val="000000"/>
                <w:sz w:val="20"/>
                <w:szCs w:val="20"/>
                <w:lang w:val="el-GR" w:eastAsia="en-US"/>
              </w:rPr>
              <w:t xml:space="preserve">Ικανότητα επέκτασης για </w:t>
            </w:r>
            <w:r w:rsidRPr="00133ED7">
              <w:rPr>
                <w:rFonts w:eastAsia="Calibri"/>
                <w:color w:val="000000"/>
                <w:sz w:val="20"/>
                <w:szCs w:val="20"/>
                <w:lang w:val="en-US" w:eastAsia="en-US"/>
              </w:rPr>
              <w:t>cut</w:t>
            </w:r>
            <w:r w:rsidRPr="00133ED7">
              <w:rPr>
                <w:rFonts w:eastAsia="Calibri"/>
                <w:color w:val="000000"/>
                <w:sz w:val="20"/>
                <w:szCs w:val="20"/>
                <w:lang w:val="el-GR" w:eastAsia="en-US"/>
              </w:rPr>
              <w:t>-</w:t>
            </w:r>
            <w:r w:rsidRPr="00133ED7">
              <w:rPr>
                <w:rFonts w:eastAsia="Calibri"/>
                <w:color w:val="000000"/>
                <w:sz w:val="20"/>
                <w:szCs w:val="20"/>
                <w:lang w:val="en-US" w:eastAsia="en-US"/>
              </w:rPr>
              <w:t>off</w:t>
            </w:r>
            <w:r w:rsidRPr="00133ED7">
              <w:rPr>
                <w:rFonts w:eastAsia="Calibri"/>
                <w:color w:val="000000"/>
                <w:sz w:val="20"/>
                <w:szCs w:val="20"/>
                <w:lang w:val="el-GR" w:eastAsia="en-US"/>
              </w:rPr>
              <w:t xml:space="preserve"> έως τουλάχιστον 5  </w:t>
            </w:r>
            <w:r w:rsidRPr="00133ED7">
              <w:rPr>
                <w:rFonts w:eastAsia="Calibri"/>
                <w:color w:val="000000"/>
                <w:sz w:val="20"/>
                <w:szCs w:val="20"/>
                <w:lang w:val="en-US" w:eastAsia="en-US"/>
              </w:rPr>
              <w:t>cm</w:t>
            </w:r>
            <w:r w:rsidRPr="00133ED7">
              <w:rPr>
                <w:rFonts w:eastAsia="Calibri"/>
                <w:color w:val="000000"/>
                <w:sz w:val="20"/>
                <w:szCs w:val="20"/>
                <w:vertAlign w:val="superscript"/>
                <w:lang w:val="el-GR"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9974B56"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1FCFB"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34C301C0"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05EBBB16" w14:textId="77777777" w:rsidTr="00435AAC">
        <w:trPr>
          <w:trHeight w:val="60"/>
          <w:jc w:val="center"/>
        </w:trPr>
        <w:tc>
          <w:tcPr>
            <w:tcW w:w="8432" w:type="dxa"/>
            <w:gridSpan w:val="3"/>
            <w:tcBorders>
              <w:top w:val="single" w:sz="4" w:space="0" w:color="000000"/>
              <w:left w:val="single" w:sz="4" w:space="0" w:color="000000"/>
              <w:bottom w:val="single" w:sz="4" w:space="0" w:color="000000"/>
            </w:tcBorders>
            <w:shd w:val="clear" w:color="auto" w:fill="auto"/>
            <w:vAlign w:val="center"/>
          </w:tcPr>
          <w:p w14:paraId="48FA5271" w14:textId="77777777" w:rsidR="001B3B47" w:rsidRPr="00133ED7" w:rsidRDefault="001B3B47" w:rsidP="001B3B47">
            <w:pPr>
              <w:numPr>
                <w:ilvl w:val="0"/>
                <w:numId w:val="14"/>
              </w:numPr>
              <w:tabs>
                <w:tab w:val="left" w:pos="306"/>
              </w:tabs>
              <w:suppressAutoHyphens w:val="0"/>
              <w:autoSpaceDE w:val="0"/>
              <w:autoSpaceDN w:val="0"/>
              <w:adjustRightInd w:val="0"/>
              <w:spacing w:after="0" w:line="259" w:lineRule="auto"/>
              <w:ind w:left="0" w:firstLine="0"/>
              <w:jc w:val="left"/>
              <w:rPr>
                <w:rFonts w:ascii="Verdana" w:eastAsia="Calibri" w:hAnsi="Verdana" w:cs="Segoe UI"/>
                <w:b/>
                <w:color w:val="000000"/>
                <w:sz w:val="20"/>
                <w:szCs w:val="20"/>
                <w:lang w:val="el-GR" w:eastAsia="en-US"/>
              </w:rPr>
            </w:pPr>
            <w:r w:rsidRPr="00133ED7">
              <w:rPr>
                <w:rFonts w:eastAsia="Calibri"/>
                <w:b/>
                <w:color w:val="000000"/>
                <w:sz w:val="20"/>
                <w:szCs w:val="20"/>
                <w:lang w:val="el-GR" w:eastAsia="en-US"/>
              </w:rPr>
              <w:t xml:space="preserve">Σύστημα ελέγχου και επεξεργασίας δεδομένων – </w:t>
            </w:r>
            <w:r w:rsidRPr="00133ED7">
              <w:rPr>
                <w:rFonts w:eastAsia="Calibri"/>
                <w:b/>
                <w:color w:val="000000"/>
                <w:sz w:val="20"/>
                <w:szCs w:val="20"/>
                <w:lang w:val="en-US" w:eastAsia="en-US"/>
              </w:rPr>
              <w:t>Software</w:t>
            </w:r>
          </w:p>
          <w:p w14:paraId="4639A745" w14:textId="77777777" w:rsidR="001B3B47" w:rsidRPr="00133ED7" w:rsidRDefault="001B3B47" w:rsidP="00435AAC">
            <w:pPr>
              <w:suppressAutoHyphens w:val="0"/>
              <w:autoSpaceDE w:val="0"/>
              <w:autoSpaceDN w:val="0"/>
              <w:adjustRightInd w:val="0"/>
              <w:spacing w:after="0"/>
              <w:rPr>
                <w:rFonts w:eastAsia="Calibri"/>
                <w:color w:val="000000"/>
                <w:sz w:val="20"/>
                <w:szCs w:val="20"/>
                <w:lang w:val="el-GR" w:eastAsia="en-US"/>
              </w:rPr>
            </w:pPr>
            <w:r w:rsidRPr="00133ED7">
              <w:rPr>
                <w:rFonts w:eastAsia="Calibri"/>
                <w:color w:val="000000"/>
                <w:sz w:val="20"/>
                <w:szCs w:val="20"/>
                <w:lang w:val="el-GR" w:eastAsia="en-US"/>
              </w:rPr>
              <w:t>5.1. Περιλαμβάνει ανεξάρτητο υπολογιστή και λογισμικό για τη λειτουργία του συστήματος, λήψη και επεξεργασία δεδομένων.</w:t>
            </w:r>
          </w:p>
          <w:p w14:paraId="2CD2E353" w14:textId="77777777" w:rsidR="001B3B47" w:rsidRPr="00133ED7" w:rsidRDefault="001B3B47" w:rsidP="00435AAC">
            <w:pPr>
              <w:suppressAutoHyphens w:val="0"/>
              <w:autoSpaceDE w:val="0"/>
              <w:autoSpaceDN w:val="0"/>
              <w:adjustRightInd w:val="0"/>
              <w:spacing w:after="0"/>
              <w:rPr>
                <w:rFonts w:eastAsia="Calibri"/>
                <w:color w:val="000000"/>
                <w:sz w:val="20"/>
                <w:szCs w:val="20"/>
                <w:lang w:val="el-GR" w:eastAsia="en-US"/>
              </w:rPr>
            </w:pPr>
            <w:r w:rsidRPr="00133ED7">
              <w:rPr>
                <w:rFonts w:eastAsia="Calibri" w:cs="Segoe UI"/>
                <w:color w:val="000000"/>
                <w:sz w:val="20"/>
                <w:szCs w:val="20"/>
                <w:lang w:val="el-GR" w:eastAsia="en-US"/>
              </w:rPr>
              <w:t xml:space="preserve">5.2. </w:t>
            </w:r>
            <w:r w:rsidRPr="00133ED7">
              <w:rPr>
                <w:rFonts w:eastAsia="Calibri"/>
                <w:color w:val="000000"/>
                <w:sz w:val="20"/>
                <w:szCs w:val="20"/>
                <w:lang w:val="el-GR" w:eastAsia="en-US"/>
              </w:rPr>
              <w:t>Ικανότητα ταυτοποίησης φασμάτων, δημιουργίας βιβλιοθηκών φασμάτων και αναζήτηση μέσω βιβλιοθηκών φασμάτων που περιλαμβάνονται.</w:t>
            </w:r>
          </w:p>
          <w:p w14:paraId="3167B827" w14:textId="77777777" w:rsidR="001B3B47" w:rsidRPr="00133ED7" w:rsidRDefault="001B3B47" w:rsidP="00435AAC">
            <w:pPr>
              <w:suppressAutoHyphens w:val="0"/>
              <w:autoSpaceDE w:val="0"/>
              <w:autoSpaceDN w:val="0"/>
              <w:adjustRightInd w:val="0"/>
              <w:spacing w:after="0"/>
              <w:rPr>
                <w:rFonts w:eastAsia="Calibri"/>
                <w:color w:val="000000"/>
                <w:sz w:val="20"/>
                <w:szCs w:val="20"/>
                <w:lang w:val="el-GR" w:eastAsia="en-US"/>
              </w:rPr>
            </w:pPr>
            <w:r w:rsidRPr="00133ED7">
              <w:rPr>
                <w:rFonts w:eastAsia="Calibri"/>
                <w:color w:val="000000"/>
                <w:sz w:val="20"/>
                <w:szCs w:val="20"/>
                <w:lang w:val="el-GR" w:eastAsia="en-US"/>
              </w:rPr>
              <w:t>5.3. Ικανότητα εύκολης επέκτασης για συμβατότητα με τις απαιτήσεις 21 CFR Part 11.</w:t>
            </w:r>
          </w:p>
          <w:p w14:paraId="73107134" w14:textId="77777777" w:rsidR="001B3B47" w:rsidRPr="00133ED7" w:rsidRDefault="001B3B47" w:rsidP="00435AAC">
            <w:pPr>
              <w:suppressAutoHyphens w:val="0"/>
              <w:autoSpaceDE w:val="0"/>
              <w:autoSpaceDN w:val="0"/>
              <w:adjustRightInd w:val="0"/>
              <w:spacing w:after="0"/>
              <w:rPr>
                <w:rFonts w:eastAsia="Calibri" w:cs="Segoe UI"/>
                <w:color w:val="000000"/>
                <w:sz w:val="20"/>
                <w:szCs w:val="20"/>
                <w:lang w:val="el-GR" w:eastAsia="en-US"/>
              </w:rPr>
            </w:pPr>
            <w:r w:rsidRPr="00133ED7">
              <w:rPr>
                <w:rFonts w:eastAsia="Calibri"/>
                <w:color w:val="000000"/>
                <w:sz w:val="20"/>
                <w:szCs w:val="20"/>
                <w:lang w:val="el-GR" w:eastAsia="en-US"/>
              </w:rPr>
              <w:t>5.4. Λογισμικό για αυτόματη εύρεση θέσης και χημική ταυτοποίηση σωματιδίων, μέτρηση και κατηγοριοποίηση σωματιδίων με ικανότητα λήψης τουλάχιστον τριών τύπων φασμάτων όπως απλό φάσμα στο κέντρο του σωματιδίου, μέσο όρο φάσματος, πλήρη απεικόνιση σάρωσης (mapping). Το λογισμικό να έχει ικανότητα εύρεσης μεγέθους και χαρακτηρισμό σχήματος.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D3CB34"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778B5"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154EAA66"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3008F4D1" w14:textId="77777777" w:rsidTr="00435AAC">
        <w:trPr>
          <w:trHeight w:val="60"/>
          <w:jc w:val="center"/>
        </w:trPr>
        <w:tc>
          <w:tcPr>
            <w:tcW w:w="8432" w:type="dxa"/>
            <w:gridSpan w:val="3"/>
            <w:tcBorders>
              <w:top w:val="single" w:sz="4" w:space="0" w:color="000000"/>
              <w:left w:val="single" w:sz="4" w:space="0" w:color="000000"/>
              <w:bottom w:val="single" w:sz="4" w:space="0" w:color="000000"/>
            </w:tcBorders>
            <w:shd w:val="clear" w:color="auto" w:fill="auto"/>
            <w:vAlign w:val="center"/>
          </w:tcPr>
          <w:p w14:paraId="3F74FF07" w14:textId="77777777" w:rsidR="001B3B47" w:rsidRPr="00133ED7" w:rsidRDefault="001B3B47" w:rsidP="001B3B47">
            <w:pPr>
              <w:numPr>
                <w:ilvl w:val="0"/>
                <w:numId w:val="14"/>
              </w:numPr>
              <w:tabs>
                <w:tab w:val="left" w:pos="306"/>
              </w:tabs>
              <w:suppressAutoHyphens w:val="0"/>
              <w:autoSpaceDE w:val="0"/>
              <w:autoSpaceDN w:val="0"/>
              <w:adjustRightInd w:val="0"/>
              <w:spacing w:after="0" w:line="259" w:lineRule="auto"/>
              <w:ind w:left="0" w:firstLine="0"/>
              <w:jc w:val="left"/>
              <w:rPr>
                <w:rFonts w:ascii="Verdana" w:eastAsia="Calibri" w:hAnsi="Verdana" w:cs="Segoe UI"/>
                <w:b/>
                <w:color w:val="000000"/>
                <w:sz w:val="20"/>
                <w:szCs w:val="20"/>
                <w:lang w:val="el-GR" w:eastAsia="en-US"/>
              </w:rPr>
            </w:pPr>
            <w:r w:rsidRPr="00133ED7">
              <w:rPr>
                <w:rFonts w:eastAsia="Calibri"/>
                <w:b/>
                <w:color w:val="000000"/>
                <w:sz w:val="20"/>
                <w:szCs w:val="20"/>
                <w:lang w:val="el-GR" w:eastAsia="en-US"/>
              </w:rPr>
              <w:t>Πρόσθετα εξαρτήματα</w:t>
            </w:r>
            <w:r w:rsidRPr="00133ED7">
              <w:rPr>
                <w:rFonts w:eastAsia="Calibri"/>
                <w:b/>
                <w:color w:val="000000"/>
                <w:sz w:val="20"/>
                <w:szCs w:val="20"/>
                <w:lang w:val="en-US" w:eastAsia="en-US"/>
              </w:rPr>
              <w:t xml:space="preserve"> – Additional accessories</w:t>
            </w:r>
          </w:p>
          <w:p w14:paraId="066886B0" w14:textId="77777777" w:rsidR="001B3B47" w:rsidRPr="00133ED7" w:rsidRDefault="001B3B47" w:rsidP="00435AAC">
            <w:pPr>
              <w:suppressAutoHyphens w:val="0"/>
              <w:autoSpaceDE w:val="0"/>
              <w:autoSpaceDN w:val="0"/>
              <w:adjustRightInd w:val="0"/>
              <w:spacing w:after="0"/>
              <w:rPr>
                <w:rFonts w:eastAsia="Calibri"/>
                <w:color w:val="000000"/>
                <w:sz w:val="20"/>
                <w:szCs w:val="20"/>
                <w:lang w:val="el-GR" w:eastAsia="en-US"/>
              </w:rPr>
            </w:pPr>
            <w:r w:rsidRPr="00133ED7">
              <w:rPr>
                <w:rFonts w:eastAsia="Calibri"/>
                <w:color w:val="000000"/>
                <w:sz w:val="20"/>
                <w:szCs w:val="20"/>
                <w:lang w:val="el-GR" w:eastAsia="en-US"/>
              </w:rPr>
              <w:t>6.1. Εξάρτημα μέτρησης ισχύος (powermeter) με ικανότητα λειτουργίας τουλάχιστον από 400 nm έως 1,1 micron συνοδευόμενο από φίλτρο πυκνότητας (density filter)</w:t>
            </w:r>
          </w:p>
          <w:p w14:paraId="7303CAED" w14:textId="77777777" w:rsidR="001B3B47" w:rsidRPr="00133ED7" w:rsidRDefault="001B3B47" w:rsidP="00435AAC">
            <w:pPr>
              <w:suppressAutoHyphens w:val="0"/>
              <w:autoSpaceDE w:val="0"/>
              <w:autoSpaceDN w:val="0"/>
              <w:adjustRightInd w:val="0"/>
              <w:spacing w:after="0"/>
              <w:rPr>
                <w:rFonts w:eastAsia="Calibri"/>
                <w:color w:val="000000"/>
                <w:sz w:val="20"/>
                <w:szCs w:val="20"/>
                <w:lang w:val="el-GR" w:eastAsia="en-US"/>
              </w:rPr>
            </w:pPr>
            <w:r w:rsidRPr="00133ED7">
              <w:rPr>
                <w:rFonts w:eastAsia="Calibri" w:cs="Segoe UI"/>
                <w:color w:val="000000"/>
                <w:sz w:val="20"/>
                <w:szCs w:val="20"/>
                <w:lang w:val="el-GR" w:eastAsia="en-US"/>
              </w:rPr>
              <w:t xml:space="preserve">6.2. </w:t>
            </w:r>
            <w:r w:rsidRPr="00133ED7">
              <w:rPr>
                <w:rFonts w:eastAsia="Calibri"/>
                <w:color w:val="000000"/>
                <w:sz w:val="20"/>
                <w:szCs w:val="20"/>
                <w:lang w:val="el-GR" w:eastAsia="en-US"/>
              </w:rPr>
              <w:t xml:space="preserve">Υποδοχέας υποδοχής υγρών δειγμάτων. Να συνοδεύεται από κυψελίδα χαλαζία 10 </w:t>
            </w:r>
            <w:r w:rsidRPr="00133ED7">
              <w:rPr>
                <w:rFonts w:eastAsia="Calibri"/>
                <w:color w:val="000000"/>
                <w:sz w:val="20"/>
                <w:szCs w:val="20"/>
                <w:lang w:val="en-US" w:eastAsia="en-US"/>
              </w:rPr>
              <w:t>x</w:t>
            </w:r>
            <w:r w:rsidRPr="00133ED7">
              <w:rPr>
                <w:rFonts w:eastAsia="Calibri"/>
                <w:color w:val="000000"/>
                <w:sz w:val="20"/>
                <w:szCs w:val="20"/>
                <w:lang w:val="el-GR" w:eastAsia="en-US"/>
              </w:rPr>
              <w:t xml:space="preserve"> 10 </w:t>
            </w:r>
            <w:r w:rsidRPr="00133ED7">
              <w:rPr>
                <w:rFonts w:eastAsia="Calibri"/>
                <w:color w:val="000000"/>
                <w:sz w:val="20"/>
                <w:szCs w:val="20"/>
                <w:lang w:val="en-US" w:eastAsia="en-US"/>
              </w:rPr>
              <w:t>mm</w:t>
            </w:r>
            <w:r w:rsidRPr="00133ED7">
              <w:rPr>
                <w:rFonts w:eastAsia="Calibri"/>
                <w:color w:val="000000"/>
                <w:sz w:val="20"/>
                <w:szCs w:val="20"/>
                <w:lang w:val="el-GR" w:eastAsia="en-US"/>
              </w:rPr>
              <w:t>.</w:t>
            </w:r>
          </w:p>
          <w:p w14:paraId="738CE0C1" w14:textId="77777777" w:rsidR="001B3B47" w:rsidRPr="00133ED7" w:rsidRDefault="001B3B47" w:rsidP="00435AAC">
            <w:pPr>
              <w:suppressAutoHyphens w:val="0"/>
              <w:autoSpaceDE w:val="0"/>
              <w:autoSpaceDN w:val="0"/>
              <w:adjustRightInd w:val="0"/>
              <w:spacing w:after="0"/>
              <w:rPr>
                <w:rFonts w:eastAsia="Calibri"/>
                <w:color w:val="000000"/>
                <w:sz w:val="20"/>
                <w:szCs w:val="20"/>
                <w:lang w:val="el-GR" w:eastAsia="en-US"/>
              </w:rPr>
            </w:pPr>
            <w:r w:rsidRPr="00133ED7">
              <w:rPr>
                <w:rFonts w:eastAsia="Calibri" w:cs="Segoe UI"/>
                <w:color w:val="000000"/>
                <w:sz w:val="20"/>
                <w:szCs w:val="20"/>
                <w:lang w:val="el-GR" w:eastAsia="en-US"/>
              </w:rPr>
              <w:t xml:space="preserve">6.3. </w:t>
            </w:r>
            <w:r w:rsidRPr="00133ED7">
              <w:rPr>
                <w:rFonts w:eastAsia="Calibri"/>
                <w:color w:val="000000"/>
                <w:sz w:val="20"/>
                <w:szCs w:val="20"/>
                <w:lang w:val="el-GR" w:eastAsia="en-US"/>
              </w:rPr>
              <w:t>Σετ εξαρτημάτων για μικροσκοπία πόλωσης σε ανάκλαση με χειροκίνητο πολωτή.</w:t>
            </w:r>
          </w:p>
          <w:p w14:paraId="7E973349" w14:textId="77777777" w:rsidR="001B3B47" w:rsidRPr="00133ED7" w:rsidRDefault="001B3B47" w:rsidP="00435AAC">
            <w:pPr>
              <w:suppressAutoHyphens w:val="0"/>
              <w:autoSpaceDE w:val="0"/>
              <w:autoSpaceDN w:val="0"/>
              <w:adjustRightInd w:val="0"/>
              <w:spacing w:after="0"/>
              <w:rPr>
                <w:rFonts w:eastAsia="Calibri"/>
                <w:color w:val="000000"/>
                <w:sz w:val="20"/>
                <w:szCs w:val="20"/>
                <w:lang w:val="el-GR" w:eastAsia="en-US"/>
              </w:rPr>
            </w:pPr>
            <w:r w:rsidRPr="00133ED7">
              <w:rPr>
                <w:rFonts w:eastAsia="Calibri" w:cs="Segoe UI"/>
                <w:color w:val="000000"/>
                <w:sz w:val="20"/>
                <w:szCs w:val="20"/>
                <w:lang w:val="el-GR" w:eastAsia="en-US"/>
              </w:rPr>
              <w:t xml:space="preserve">6.4. </w:t>
            </w:r>
            <w:r w:rsidRPr="00133ED7">
              <w:rPr>
                <w:rFonts w:eastAsia="Calibri"/>
                <w:color w:val="000000"/>
                <w:sz w:val="20"/>
                <w:szCs w:val="20"/>
                <w:lang w:val="el-GR" w:eastAsia="en-US"/>
              </w:rPr>
              <w:t xml:space="preserve">Εξάρτημα </w:t>
            </w:r>
            <w:r w:rsidRPr="00133ED7">
              <w:rPr>
                <w:rFonts w:eastAsia="Calibri"/>
                <w:color w:val="000000"/>
                <w:sz w:val="20"/>
                <w:szCs w:val="20"/>
                <w:lang w:val="en-US" w:eastAsia="en-US"/>
              </w:rPr>
              <w:t>DarkField</w:t>
            </w:r>
          </w:p>
          <w:p w14:paraId="09977C5F" w14:textId="77777777" w:rsidR="001B3B47" w:rsidRPr="00133ED7" w:rsidRDefault="001B3B47" w:rsidP="00435AAC">
            <w:pPr>
              <w:suppressAutoHyphens w:val="0"/>
              <w:autoSpaceDE w:val="0"/>
              <w:autoSpaceDN w:val="0"/>
              <w:adjustRightInd w:val="0"/>
              <w:spacing w:after="0"/>
              <w:rPr>
                <w:rFonts w:ascii="Verdana" w:eastAsia="Calibri" w:hAnsi="Verdana" w:cs="Segoe UI"/>
                <w:color w:val="000000"/>
                <w:sz w:val="20"/>
                <w:szCs w:val="20"/>
                <w:lang w:val="el-GR" w:eastAsia="en-US"/>
              </w:rPr>
            </w:pPr>
            <w:r w:rsidRPr="00133ED7">
              <w:rPr>
                <w:rFonts w:eastAsia="Calibri"/>
                <w:color w:val="000000"/>
                <w:sz w:val="20"/>
                <w:szCs w:val="20"/>
                <w:lang w:val="el-GR" w:eastAsia="en-US"/>
              </w:rPr>
              <w:t xml:space="preserve">6.5. </w:t>
            </w:r>
            <w:r w:rsidRPr="00133ED7">
              <w:rPr>
                <w:rFonts w:cs="Segoe UI"/>
                <w:color w:val="000000"/>
                <w:sz w:val="20"/>
                <w:szCs w:val="20"/>
                <w:lang w:val="en-US" w:eastAsia="en-US"/>
              </w:rPr>
              <w:t>N</w:t>
            </w:r>
            <w:r w:rsidRPr="00133ED7">
              <w:rPr>
                <w:rFonts w:cs="Segoe UI"/>
                <w:color w:val="000000"/>
                <w:sz w:val="20"/>
                <w:szCs w:val="20"/>
                <w:lang w:val="el-GR" w:eastAsia="en-US"/>
              </w:rPr>
              <w:t xml:space="preserve">α συνοδεύεται από </w:t>
            </w:r>
            <w:r w:rsidRPr="00133ED7">
              <w:rPr>
                <w:rFonts w:eastAsia="Calibri"/>
                <w:bCs/>
                <w:color w:val="000000"/>
                <w:sz w:val="20"/>
                <w:szCs w:val="20"/>
                <w:lang w:val="el-GR" w:eastAsia="en-US"/>
              </w:rPr>
              <w:t xml:space="preserve">μονάδα </w:t>
            </w:r>
            <w:r w:rsidRPr="00133ED7">
              <w:rPr>
                <w:rFonts w:eastAsia="Calibri" w:cs="Arial"/>
                <w:bCs/>
                <w:color w:val="000000"/>
                <w:sz w:val="20"/>
                <w:szCs w:val="20"/>
                <w:shd w:val="clear" w:color="auto" w:fill="FFFFFF"/>
                <w:lang w:val="el-GR" w:eastAsia="en-US"/>
              </w:rPr>
              <w:t>αδιάλειπτης παροχής ενέργειας (UPS</w:t>
            </w:r>
            <w:r w:rsidRPr="00133ED7">
              <w:rPr>
                <w:rFonts w:eastAsia="Calibri"/>
                <w:bCs/>
                <w:color w:val="000000"/>
                <w:sz w:val="20"/>
                <w:szCs w:val="20"/>
                <w:lang w:val="el-GR" w:eastAsia="en-US"/>
              </w:rPr>
              <w:t>),</w:t>
            </w:r>
            <w:r w:rsidRPr="00133ED7">
              <w:rPr>
                <w:rFonts w:eastAsia="Calibri"/>
                <w:color w:val="000000"/>
                <w:sz w:val="20"/>
                <w:szCs w:val="20"/>
                <w:lang w:val="el-GR" w:eastAsia="en-US"/>
              </w:rPr>
              <w:t xml:space="preserve"> </w:t>
            </w:r>
            <w:r w:rsidRPr="00133ED7">
              <w:rPr>
                <w:rFonts w:cs="Segoe UI"/>
                <w:color w:val="000000"/>
                <w:sz w:val="20"/>
                <w:szCs w:val="20"/>
                <w:lang w:val="el-GR" w:eastAsia="en-US"/>
              </w:rPr>
              <w:t>επαρκούς ισχύος για τη προσφερόμενη συνδεσμολογία</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8AFDF0"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CA738"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6FE7F0A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49026B65" w14:textId="77777777" w:rsidTr="00435AAC">
        <w:trPr>
          <w:trHeight w:val="60"/>
          <w:jc w:val="center"/>
        </w:trPr>
        <w:tc>
          <w:tcPr>
            <w:tcW w:w="8432" w:type="dxa"/>
            <w:gridSpan w:val="3"/>
            <w:tcBorders>
              <w:top w:val="single" w:sz="4" w:space="0" w:color="000000"/>
              <w:left w:val="single" w:sz="4" w:space="0" w:color="000000"/>
              <w:bottom w:val="single" w:sz="4" w:space="0" w:color="000000"/>
            </w:tcBorders>
            <w:shd w:val="clear" w:color="auto" w:fill="auto"/>
            <w:vAlign w:val="center"/>
          </w:tcPr>
          <w:p w14:paraId="62A4B2FE" w14:textId="77777777" w:rsidR="001B3B47" w:rsidRPr="00133ED7" w:rsidRDefault="001B3B47" w:rsidP="001B3B47">
            <w:pPr>
              <w:numPr>
                <w:ilvl w:val="0"/>
                <w:numId w:val="14"/>
              </w:numPr>
              <w:tabs>
                <w:tab w:val="left" w:pos="306"/>
              </w:tabs>
              <w:suppressAutoHyphens w:val="0"/>
              <w:autoSpaceDE w:val="0"/>
              <w:autoSpaceDN w:val="0"/>
              <w:adjustRightInd w:val="0"/>
              <w:spacing w:after="0" w:line="259" w:lineRule="auto"/>
              <w:ind w:left="0" w:firstLine="0"/>
              <w:jc w:val="left"/>
              <w:rPr>
                <w:rFonts w:ascii="Verdana" w:eastAsia="Calibri" w:hAnsi="Verdana" w:cs="Segoe UI"/>
                <w:b/>
                <w:color w:val="000000"/>
                <w:sz w:val="16"/>
                <w:szCs w:val="16"/>
                <w:lang w:val="el-GR" w:eastAsia="en-US"/>
              </w:rPr>
            </w:pPr>
            <w:r w:rsidRPr="00133ED7">
              <w:rPr>
                <w:rFonts w:ascii="Verdana" w:eastAsia="Calibri" w:hAnsi="Verdana" w:cs="Segoe UI"/>
                <w:b/>
                <w:color w:val="000000"/>
                <w:sz w:val="16"/>
                <w:szCs w:val="16"/>
                <w:lang w:val="el-GR" w:eastAsia="en-US"/>
              </w:rPr>
              <w:t xml:space="preserve"> </w:t>
            </w:r>
            <w:r w:rsidRPr="00133ED7">
              <w:rPr>
                <w:rFonts w:eastAsia="Calibri"/>
                <w:b/>
                <w:color w:val="000000"/>
                <w:sz w:val="20"/>
                <w:szCs w:val="20"/>
                <w:lang w:val="el-GR" w:eastAsia="en-US"/>
              </w:rPr>
              <w:t>ΓΕΝΙΚΕΣ ΑΠΑΙΤΗΣΕΙΣ</w:t>
            </w:r>
          </w:p>
          <w:p w14:paraId="63739589" w14:textId="77777777" w:rsidR="001B3B47" w:rsidRPr="00133ED7" w:rsidRDefault="001B3B47" w:rsidP="00435AAC">
            <w:pPr>
              <w:suppressAutoHyphens w:val="0"/>
              <w:autoSpaceDE w:val="0"/>
              <w:autoSpaceDN w:val="0"/>
              <w:adjustRightInd w:val="0"/>
              <w:spacing w:after="0"/>
              <w:rPr>
                <w:rFonts w:eastAsia="Calibri" w:cs="Times New Roman"/>
                <w:color w:val="000000"/>
                <w:sz w:val="20"/>
                <w:szCs w:val="20"/>
                <w:lang w:val="el-GR" w:eastAsia="en-US"/>
              </w:rPr>
            </w:pPr>
            <w:r w:rsidRPr="00133ED7">
              <w:rPr>
                <w:rFonts w:eastAsia="Calibri" w:cs="Times New Roman"/>
                <w:color w:val="000000"/>
                <w:sz w:val="20"/>
                <w:szCs w:val="20"/>
                <w:lang w:val="el-GR" w:eastAsia="en-US"/>
              </w:rPr>
              <w:t xml:space="preserve">7.1. </w:t>
            </w:r>
            <w:r w:rsidRPr="00133ED7">
              <w:rPr>
                <w:rFonts w:eastAsia="Calibri" w:cs="Times New Roman"/>
                <w:color w:val="000000"/>
                <w:sz w:val="20"/>
                <w:szCs w:val="20"/>
                <w:lang w:val="en-US" w:eastAsia="en-US"/>
              </w:rPr>
              <w:t>To</w:t>
            </w:r>
            <w:r w:rsidRPr="00133ED7">
              <w:rPr>
                <w:rFonts w:eastAsia="Calibri" w:cs="Times New Roman"/>
                <w:color w:val="000000"/>
                <w:sz w:val="20"/>
                <w:szCs w:val="20"/>
                <w:lang w:val="el-GR" w:eastAsia="en-US"/>
              </w:rPr>
              <w:t xml:space="preserve"> όργανο να διαθέτει συμπαγή σχεδίαση και διαστάσεις ίσες ή μικρότερες από 900 </w:t>
            </w:r>
            <w:r w:rsidRPr="00133ED7">
              <w:rPr>
                <w:rFonts w:eastAsia="Calibri" w:cs="Times New Roman"/>
                <w:color w:val="000000"/>
                <w:sz w:val="20"/>
                <w:szCs w:val="20"/>
                <w:lang w:val="en-US" w:eastAsia="en-US"/>
              </w:rPr>
              <w:t>x</w:t>
            </w:r>
            <w:r w:rsidRPr="00133ED7">
              <w:rPr>
                <w:rFonts w:eastAsia="Calibri" w:cs="Times New Roman"/>
                <w:color w:val="000000"/>
                <w:sz w:val="20"/>
                <w:szCs w:val="20"/>
                <w:lang w:val="el-GR" w:eastAsia="en-US"/>
              </w:rPr>
              <w:t xml:space="preserve"> 900 </w:t>
            </w:r>
            <w:r w:rsidRPr="00133ED7">
              <w:rPr>
                <w:rFonts w:eastAsia="Calibri" w:cs="Times New Roman"/>
                <w:color w:val="000000"/>
                <w:sz w:val="20"/>
                <w:szCs w:val="20"/>
                <w:lang w:val="en-US" w:eastAsia="en-US"/>
              </w:rPr>
              <w:t>x</w:t>
            </w:r>
            <w:r w:rsidRPr="00133ED7">
              <w:rPr>
                <w:rFonts w:eastAsia="Calibri" w:cs="Times New Roman"/>
                <w:color w:val="000000"/>
                <w:sz w:val="20"/>
                <w:szCs w:val="20"/>
                <w:lang w:val="el-GR" w:eastAsia="en-US"/>
              </w:rPr>
              <w:t xml:space="preserve"> 900 </w:t>
            </w:r>
            <w:r w:rsidRPr="00133ED7">
              <w:rPr>
                <w:rFonts w:eastAsia="Calibri" w:cs="Times New Roman"/>
                <w:color w:val="000000"/>
                <w:sz w:val="20"/>
                <w:szCs w:val="20"/>
                <w:lang w:val="en-US" w:eastAsia="en-US"/>
              </w:rPr>
              <w:t>mm</w:t>
            </w:r>
          </w:p>
          <w:p w14:paraId="643C8BBF" w14:textId="77777777" w:rsidR="001B3B47" w:rsidRPr="00133ED7" w:rsidRDefault="001B3B47" w:rsidP="00435AAC">
            <w:pPr>
              <w:suppressAutoHyphens w:val="0"/>
              <w:autoSpaceDE w:val="0"/>
              <w:autoSpaceDN w:val="0"/>
              <w:adjustRightInd w:val="0"/>
              <w:spacing w:after="0"/>
              <w:rPr>
                <w:rFonts w:eastAsia="Calibri" w:cs="Times New Roman"/>
                <w:color w:val="000000"/>
                <w:sz w:val="20"/>
                <w:szCs w:val="20"/>
                <w:lang w:val="el-GR" w:eastAsia="en-US"/>
              </w:rPr>
            </w:pPr>
            <w:r w:rsidRPr="00133ED7">
              <w:rPr>
                <w:rFonts w:eastAsia="Calibri" w:cs="Times New Roman"/>
                <w:color w:val="000000"/>
                <w:sz w:val="20"/>
                <w:szCs w:val="20"/>
                <w:lang w:val="el-GR" w:eastAsia="en-US"/>
              </w:rPr>
              <w:t>7.2. Ικανότητα εύκολης επέκτασης με σύστημα AFM κατά προτίμηση του ιδίου κατασκευαστή με το φασματόμετρο Raman για μετρήσεις AFM/Raman</w:t>
            </w:r>
          </w:p>
          <w:p w14:paraId="01CA1C92" w14:textId="77777777" w:rsidR="001B3B47" w:rsidRPr="00133ED7" w:rsidRDefault="001B3B47" w:rsidP="00435AAC">
            <w:pPr>
              <w:suppressAutoHyphens w:val="0"/>
              <w:autoSpaceDE w:val="0"/>
              <w:autoSpaceDN w:val="0"/>
              <w:adjustRightInd w:val="0"/>
              <w:spacing w:after="0"/>
              <w:rPr>
                <w:rFonts w:eastAsia="Calibri" w:cs="Times New Roman"/>
                <w:color w:val="000000"/>
                <w:sz w:val="20"/>
                <w:szCs w:val="20"/>
                <w:lang w:val="el-GR" w:eastAsia="en-US"/>
              </w:rPr>
            </w:pPr>
            <w:r w:rsidRPr="00133ED7">
              <w:rPr>
                <w:rFonts w:eastAsia="Calibri" w:cs="Times New Roman"/>
                <w:color w:val="000000"/>
                <w:sz w:val="20"/>
                <w:szCs w:val="20"/>
                <w:lang w:val="el-GR" w:eastAsia="en-US"/>
              </w:rPr>
              <w:t xml:space="preserve">7.3. Ο κατασκευαστικός οίκος των προσφερόμενων ειδών να συμμορφώνεται με τα διεθνή πρότυπα </w:t>
            </w:r>
            <w:r w:rsidRPr="00133ED7">
              <w:rPr>
                <w:rFonts w:eastAsia="Calibri" w:cs="Times New Roman"/>
                <w:color w:val="000000"/>
                <w:sz w:val="20"/>
                <w:szCs w:val="20"/>
                <w:lang w:val="en-US" w:eastAsia="en-US"/>
              </w:rPr>
              <w:t>ISO</w:t>
            </w:r>
            <w:r w:rsidRPr="00133ED7">
              <w:rPr>
                <w:rFonts w:eastAsia="Calibri" w:cs="Times New Roman"/>
                <w:color w:val="000000"/>
                <w:sz w:val="20"/>
                <w:szCs w:val="20"/>
                <w:lang w:val="el-GR" w:eastAsia="en-US"/>
              </w:rPr>
              <w:t xml:space="preserve"> 9001:2015 και ISO 14001:2015 στο πεδίο κατασκευής επιστημονικών οργάνων. Επιπλέον να παρέχονται ανταλλακτικά για τουλάχιστον επτά (7) έτη μετά το τέλος παραγωγής.</w:t>
            </w:r>
          </w:p>
          <w:p w14:paraId="41B6BC05" w14:textId="77777777" w:rsidR="001B3B47" w:rsidRPr="00133ED7" w:rsidRDefault="001B3B47" w:rsidP="00435AAC">
            <w:pPr>
              <w:suppressAutoHyphens w:val="0"/>
              <w:autoSpaceDE w:val="0"/>
              <w:autoSpaceDN w:val="0"/>
              <w:adjustRightInd w:val="0"/>
              <w:spacing w:after="0"/>
              <w:rPr>
                <w:rFonts w:eastAsia="Calibri" w:cs="Times New Roman"/>
                <w:color w:val="000000"/>
                <w:sz w:val="20"/>
                <w:szCs w:val="20"/>
                <w:lang w:val="el-GR" w:eastAsia="en-US"/>
              </w:rPr>
            </w:pPr>
            <w:r w:rsidRPr="00133ED7">
              <w:rPr>
                <w:rFonts w:eastAsia="Calibri" w:cs="Times New Roman"/>
                <w:color w:val="000000"/>
                <w:sz w:val="20"/>
                <w:szCs w:val="20"/>
                <w:lang w:val="el-GR" w:eastAsia="en-US"/>
              </w:rPr>
              <w:t xml:space="preserve">7.4. Ο προμηθευτής να συμμορφώνεται με το διεθνές πρότυπο </w:t>
            </w:r>
            <w:r w:rsidRPr="00133ED7">
              <w:rPr>
                <w:rFonts w:eastAsia="Calibri" w:cs="Times New Roman"/>
                <w:color w:val="000000"/>
                <w:sz w:val="20"/>
                <w:szCs w:val="20"/>
                <w:lang w:val="en-US" w:eastAsia="en-US"/>
              </w:rPr>
              <w:t>ISO</w:t>
            </w:r>
            <w:r w:rsidRPr="00133ED7">
              <w:rPr>
                <w:rFonts w:eastAsia="Calibri" w:cs="Times New Roman"/>
                <w:color w:val="000000"/>
                <w:sz w:val="20"/>
                <w:szCs w:val="20"/>
                <w:lang w:val="el-GR" w:eastAsia="en-US"/>
              </w:rPr>
              <w:t xml:space="preserve"> 9001:2015.</w:t>
            </w:r>
          </w:p>
          <w:p w14:paraId="1A57E164" w14:textId="77777777" w:rsidR="001B3B47" w:rsidRPr="00133ED7" w:rsidRDefault="001B3B47" w:rsidP="00435AAC">
            <w:pPr>
              <w:suppressAutoHyphens w:val="0"/>
              <w:autoSpaceDE w:val="0"/>
              <w:autoSpaceDN w:val="0"/>
              <w:adjustRightInd w:val="0"/>
              <w:spacing w:after="0"/>
              <w:rPr>
                <w:rFonts w:eastAsia="Calibri" w:cs="Times New Roman"/>
                <w:color w:val="000000"/>
                <w:sz w:val="20"/>
                <w:szCs w:val="20"/>
                <w:lang w:val="el-GR" w:eastAsia="en-US"/>
              </w:rPr>
            </w:pPr>
            <w:r w:rsidRPr="00133ED7">
              <w:rPr>
                <w:rFonts w:eastAsia="Calibri" w:cs="Times New Roman"/>
                <w:color w:val="000000"/>
                <w:sz w:val="20"/>
                <w:szCs w:val="20"/>
                <w:lang w:val="el-GR" w:eastAsia="en-US"/>
              </w:rPr>
              <w:t>7.5. Εγγύηση καλής λειτουργίας τουλάχιστον δύο (2) ετών</w:t>
            </w:r>
          </w:p>
          <w:p w14:paraId="386E6E14" w14:textId="77777777" w:rsidR="001B3B47" w:rsidRPr="00133ED7" w:rsidRDefault="001B3B47" w:rsidP="00435AAC">
            <w:pPr>
              <w:suppressAutoHyphens w:val="0"/>
              <w:autoSpaceDE w:val="0"/>
              <w:autoSpaceDN w:val="0"/>
              <w:adjustRightInd w:val="0"/>
              <w:spacing w:after="0"/>
              <w:rPr>
                <w:rFonts w:eastAsia="Calibri"/>
                <w:color w:val="000000"/>
                <w:sz w:val="20"/>
                <w:szCs w:val="20"/>
                <w:lang w:val="el-GR" w:eastAsia="it-IT"/>
              </w:rPr>
            </w:pPr>
            <w:r w:rsidRPr="00133ED7">
              <w:rPr>
                <w:rFonts w:ascii="Verdana" w:eastAsia="Calibri" w:hAnsi="Verdana" w:cs="Segoe UI"/>
                <w:color w:val="000000"/>
                <w:sz w:val="16"/>
                <w:szCs w:val="16"/>
                <w:lang w:val="el-GR" w:eastAsia="en-US"/>
              </w:rPr>
              <w:t xml:space="preserve">7.6. </w:t>
            </w:r>
            <w:r w:rsidRPr="00133ED7">
              <w:rPr>
                <w:rFonts w:eastAsia="Calibri"/>
                <w:color w:val="000000"/>
                <w:sz w:val="20"/>
                <w:szCs w:val="20"/>
                <w:lang w:val="el-GR" w:eastAsia="en-US"/>
              </w:rPr>
              <w:t>Χρόνος παράδοσης: το μέγιστο πέντε</w:t>
            </w:r>
            <w:r w:rsidRPr="00133ED7">
              <w:rPr>
                <w:rFonts w:eastAsia="Calibri"/>
                <w:color w:val="000000"/>
                <w:sz w:val="20"/>
                <w:szCs w:val="20"/>
                <w:lang w:val="el-GR" w:eastAsia="it-IT"/>
              </w:rPr>
              <w:t xml:space="preserve"> (5) μήνες</w:t>
            </w:r>
          </w:p>
          <w:p w14:paraId="7F81CA4E" w14:textId="77777777" w:rsidR="001B3B47" w:rsidRPr="00133ED7" w:rsidRDefault="001B3B47" w:rsidP="00435AAC">
            <w:pPr>
              <w:suppressAutoHyphens w:val="0"/>
              <w:autoSpaceDE w:val="0"/>
              <w:autoSpaceDN w:val="0"/>
              <w:adjustRightInd w:val="0"/>
              <w:spacing w:after="0"/>
              <w:rPr>
                <w:rFonts w:eastAsia="Calibri"/>
                <w:color w:val="000000"/>
                <w:sz w:val="20"/>
                <w:szCs w:val="20"/>
                <w:lang w:val="el-GR" w:eastAsia="en-US"/>
              </w:rPr>
            </w:pPr>
            <w:r w:rsidRPr="00133ED7">
              <w:rPr>
                <w:rFonts w:ascii="Verdana" w:eastAsia="Calibri" w:hAnsi="Verdana" w:cs="Segoe UI"/>
                <w:color w:val="000000"/>
                <w:sz w:val="16"/>
                <w:szCs w:val="16"/>
                <w:lang w:val="el-GR" w:eastAsia="en-US"/>
              </w:rPr>
              <w:t xml:space="preserve">7.7. </w:t>
            </w:r>
            <w:r w:rsidRPr="00133ED7">
              <w:rPr>
                <w:rFonts w:eastAsia="Calibri"/>
                <w:color w:val="000000"/>
                <w:sz w:val="20"/>
                <w:szCs w:val="20"/>
                <w:lang w:val="el-GR" w:eastAsia="en-US"/>
              </w:rPr>
              <w:t>Ο προμηθευτής  αναλαμβάνει την υποχρέωση να εγκαταστήσει τον εξοπλισμό, να τον παραδώσει σε πλήρη λειτουργία</w:t>
            </w:r>
            <w:r w:rsidRPr="00133ED7">
              <w:rPr>
                <w:rFonts w:ascii="Segoe UI" w:eastAsia="Calibri" w:hAnsi="Segoe UI" w:cs="Segoe UI"/>
                <w:color w:val="000000"/>
                <w:sz w:val="24"/>
                <w:lang w:val="el-GR" w:eastAsia="en-US"/>
              </w:rPr>
              <w:t xml:space="preserve"> </w:t>
            </w:r>
            <w:r w:rsidRPr="00133ED7">
              <w:rPr>
                <w:rFonts w:eastAsia="Calibri"/>
                <w:color w:val="000000"/>
                <w:sz w:val="20"/>
                <w:szCs w:val="20"/>
                <w:lang w:val="el-GR" w:eastAsia="en-US"/>
              </w:rPr>
              <w:t xml:space="preserve">και να εκπαιδεύσει το προσωπικό που θα του υποδειχθεί στη λειτουργία του συστήματος. Η εκπαίδευση να πραγματοποιηθεί από πιστοποιημένο εκπαιδευτή του προμηθευτή ή του κατασκευαστικού οίκου. Να πραγματοποιηθεί ανάλυση υγρών και στερεών </w:t>
            </w:r>
            <w:r w:rsidRPr="00133ED7">
              <w:rPr>
                <w:rFonts w:eastAsia="Calibri"/>
                <w:color w:val="000000"/>
                <w:sz w:val="20"/>
                <w:szCs w:val="20"/>
                <w:lang w:val="el-GR" w:eastAsia="en-US"/>
              </w:rPr>
              <w:lastRenderedPageBreak/>
              <w:t>δειγμάτων με όλες τις τεχνικές του λογισμικού και εφαρμογή ανάλυσης μικροπλαστικών.</w:t>
            </w:r>
          </w:p>
          <w:p w14:paraId="313B18C2" w14:textId="77777777" w:rsidR="001B3B47" w:rsidRPr="00133ED7" w:rsidRDefault="001B3B47" w:rsidP="00435AAC">
            <w:pPr>
              <w:suppressAutoHyphens w:val="0"/>
              <w:autoSpaceDE w:val="0"/>
              <w:autoSpaceDN w:val="0"/>
              <w:adjustRightInd w:val="0"/>
              <w:spacing w:after="0"/>
              <w:rPr>
                <w:rFonts w:ascii="Verdana" w:eastAsia="Calibri" w:hAnsi="Verdana" w:cs="Segoe UI"/>
                <w:color w:val="000000"/>
                <w:sz w:val="16"/>
                <w:szCs w:val="16"/>
                <w:lang w:val="el-GR" w:eastAsia="en-US"/>
              </w:rPr>
            </w:pPr>
            <w:r w:rsidRPr="00133ED7">
              <w:rPr>
                <w:rFonts w:eastAsia="Calibri"/>
                <w:color w:val="000000"/>
                <w:sz w:val="20"/>
                <w:szCs w:val="20"/>
                <w:lang w:val="el-GR" w:eastAsia="en-US"/>
              </w:rPr>
              <w:t xml:space="preserve">7.8. </w:t>
            </w:r>
            <w:r w:rsidRPr="00133ED7">
              <w:rPr>
                <w:rFonts w:eastAsia="Calibri"/>
                <w:color w:val="000000"/>
                <w:sz w:val="20"/>
                <w:szCs w:val="20"/>
                <w:lang w:val="el-GR" w:eastAsia="el-GR"/>
              </w:rPr>
              <w:t>Ο προμηθευτής να διαθέτει οργανωμένο τμήμα τεχνικής υποστήριξης (</w:t>
            </w:r>
            <w:r w:rsidRPr="00133ED7">
              <w:rPr>
                <w:rFonts w:eastAsia="Calibri"/>
                <w:color w:val="000000"/>
                <w:sz w:val="20"/>
                <w:szCs w:val="20"/>
                <w:lang w:val="en-US" w:eastAsia="el-GR"/>
              </w:rPr>
              <w:t>SERVICE</w:t>
            </w:r>
            <w:r w:rsidRPr="00133ED7">
              <w:rPr>
                <w:rFonts w:eastAsia="Calibri"/>
                <w:color w:val="000000"/>
                <w:sz w:val="20"/>
                <w:szCs w:val="20"/>
                <w:lang w:val="el-GR" w:eastAsia="el-GR"/>
              </w:rPr>
              <w:t>) αποκλειστικής απασχόλησης στην εταιρεία του.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319F38"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lastRenderedPageBreak/>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611E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20D93CE9"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60137805" w14:textId="77777777" w:rsidTr="00435AAC">
        <w:trPr>
          <w:trHeight w:val="60"/>
          <w:jc w:val="center"/>
        </w:trPr>
        <w:tc>
          <w:tcPr>
            <w:tcW w:w="4472" w:type="dxa"/>
            <w:gridSpan w:val="2"/>
            <w:tcBorders>
              <w:top w:val="single" w:sz="4" w:space="0" w:color="000000"/>
              <w:left w:val="single" w:sz="4" w:space="0" w:color="000000"/>
              <w:bottom w:val="single" w:sz="4" w:space="0" w:color="000000"/>
            </w:tcBorders>
            <w:shd w:val="clear" w:color="auto" w:fill="FFFF99"/>
            <w:vAlign w:val="center"/>
          </w:tcPr>
          <w:p w14:paraId="7CDED6BB"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Χώρος Παράδοσης – Εγκατάστασης</w:t>
            </w:r>
          </w:p>
        </w:tc>
        <w:tc>
          <w:tcPr>
            <w:tcW w:w="3960" w:type="dxa"/>
            <w:tcBorders>
              <w:top w:val="single" w:sz="4" w:space="0" w:color="000000"/>
              <w:left w:val="single" w:sz="4" w:space="0" w:color="000000"/>
              <w:bottom w:val="single" w:sz="4" w:space="0" w:color="000000"/>
            </w:tcBorders>
            <w:shd w:val="clear" w:color="auto" w:fill="FFFF99"/>
            <w:vAlign w:val="center"/>
          </w:tcPr>
          <w:p w14:paraId="0BE0CA5C"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Υπεύθυνος για Πληροφορίες</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49BFD9CD"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Τηλ. Υπευθύνου</w:t>
            </w:r>
          </w:p>
        </w:tc>
      </w:tr>
      <w:tr w:rsidR="001B3B47" w:rsidRPr="00133ED7" w14:paraId="0D266ABB" w14:textId="77777777" w:rsidTr="00435AAC">
        <w:trPr>
          <w:trHeight w:val="60"/>
          <w:jc w:val="center"/>
        </w:trPr>
        <w:tc>
          <w:tcPr>
            <w:tcW w:w="4472" w:type="dxa"/>
            <w:gridSpan w:val="2"/>
            <w:tcBorders>
              <w:top w:val="single" w:sz="4" w:space="0" w:color="000000"/>
              <w:left w:val="single" w:sz="4" w:space="0" w:color="000000"/>
              <w:bottom w:val="single" w:sz="4" w:space="0" w:color="000000"/>
            </w:tcBorders>
            <w:shd w:val="clear" w:color="auto" w:fill="auto"/>
            <w:vAlign w:val="center"/>
          </w:tcPr>
          <w:p w14:paraId="65F03CE5" w14:textId="77777777" w:rsidR="001B3B47" w:rsidRPr="00133ED7" w:rsidRDefault="001B3B47" w:rsidP="00435AAC">
            <w:pPr>
              <w:suppressAutoHyphens w:val="0"/>
              <w:autoSpaceDE w:val="0"/>
              <w:autoSpaceDN w:val="0"/>
              <w:adjustRightInd w:val="0"/>
              <w:spacing w:after="0"/>
              <w:jc w:val="center"/>
              <w:rPr>
                <w:rFonts w:ascii="Segoe UI" w:eastAsia="Calibri" w:hAnsi="Segoe UI" w:cs="Segoe UI"/>
                <w:sz w:val="16"/>
                <w:szCs w:val="16"/>
                <w:lang w:val="el-GR" w:eastAsia="en-US"/>
              </w:rPr>
            </w:pPr>
            <w:r w:rsidRPr="00133ED7">
              <w:rPr>
                <w:rFonts w:ascii="Segoe UI" w:eastAsia="Calibri" w:hAnsi="Segoe UI" w:cs="Segoe UI"/>
                <w:sz w:val="16"/>
                <w:szCs w:val="16"/>
                <w:lang w:val="el-GR" w:eastAsia="en-US"/>
              </w:rPr>
              <w:t xml:space="preserve">Τμήμα: </w:t>
            </w:r>
            <w:r w:rsidRPr="00133ED7">
              <w:rPr>
                <w:rFonts w:ascii="Tahoma" w:eastAsia="Calibri" w:hAnsi="Tahoma" w:cs="Tahoma"/>
                <w:sz w:val="16"/>
                <w:szCs w:val="16"/>
                <w:lang w:val="el-GR" w:eastAsia="en-US"/>
              </w:rPr>
              <w:t>ΧΗΜΕΙΑΣ</w:t>
            </w:r>
          </w:p>
          <w:p w14:paraId="4C5CF84E" w14:textId="77777777" w:rsidR="001B3B47" w:rsidRPr="00133ED7" w:rsidRDefault="001B3B47" w:rsidP="00435AAC">
            <w:pPr>
              <w:suppressAutoHyphens w:val="0"/>
              <w:autoSpaceDE w:val="0"/>
              <w:autoSpaceDN w:val="0"/>
              <w:adjustRightInd w:val="0"/>
              <w:spacing w:after="0"/>
              <w:jc w:val="center"/>
              <w:rPr>
                <w:rFonts w:ascii="Segoe UI" w:eastAsia="Calibri" w:hAnsi="Segoe UI" w:cs="Segoe UI"/>
                <w:sz w:val="16"/>
                <w:szCs w:val="16"/>
                <w:lang w:val="el-GR" w:eastAsia="en-US"/>
              </w:rPr>
            </w:pPr>
            <w:r w:rsidRPr="00133ED7">
              <w:rPr>
                <w:rFonts w:ascii="Segoe UI" w:eastAsia="Calibri" w:hAnsi="Segoe UI" w:cs="Segoe UI"/>
                <w:sz w:val="16"/>
                <w:szCs w:val="16"/>
                <w:lang w:val="el-GR" w:eastAsia="en-US"/>
              </w:rPr>
              <w:t xml:space="preserve">Εργαστήριο: </w:t>
            </w:r>
            <w:r w:rsidRPr="00133ED7">
              <w:rPr>
                <w:rFonts w:ascii="Tahoma" w:eastAsia="Calibri" w:hAnsi="Tahoma" w:cs="Tahoma"/>
                <w:sz w:val="16"/>
                <w:szCs w:val="16"/>
                <w:lang w:val="el-GR" w:eastAsia="en-US"/>
              </w:rPr>
              <w:t>Ινστιτούτο Περιβάλλοντος και Αειφόρου Ανάπτυξης, Πανεπιστημιακό Ερευνητικό κέντρο</w:t>
            </w:r>
          </w:p>
          <w:p w14:paraId="25AE9D62" w14:textId="77777777" w:rsidR="001B3B47" w:rsidRPr="00133ED7" w:rsidRDefault="001B3B47" w:rsidP="00435AAC">
            <w:pPr>
              <w:suppressAutoHyphens w:val="0"/>
              <w:autoSpaceDE w:val="0"/>
              <w:autoSpaceDN w:val="0"/>
              <w:adjustRightInd w:val="0"/>
              <w:spacing w:after="0"/>
              <w:jc w:val="center"/>
              <w:rPr>
                <w:rFonts w:ascii="Segoe UI" w:eastAsia="Calibri" w:hAnsi="Segoe UI" w:cs="Segoe UI"/>
                <w:sz w:val="16"/>
                <w:szCs w:val="16"/>
                <w:lang w:val="el-GR" w:eastAsia="en-US"/>
              </w:rPr>
            </w:pPr>
            <w:r w:rsidRPr="00133ED7">
              <w:rPr>
                <w:rFonts w:ascii="Segoe UI" w:eastAsia="Calibri" w:hAnsi="Segoe UI" w:cs="Segoe UI"/>
                <w:sz w:val="16"/>
                <w:szCs w:val="16"/>
                <w:lang w:val="el-GR" w:eastAsia="en-US"/>
              </w:rPr>
              <w:t xml:space="preserve">Κτίριο-Όροφος: </w:t>
            </w:r>
            <w:r w:rsidRPr="00133ED7">
              <w:rPr>
                <w:rFonts w:ascii="Tahoma" w:eastAsia="Calibri" w:hAnsi="Tahoma" w:cs="Tahoma"/>
                <w:sz w:val="16"/>
                <w:szCs w:val="16"/>
                <w:lang w:val="el-GR" w:eastAsia="en-US"/>
              </w:rPr>
              <w:t>Χ2-ΙΣΌΓΕΙΟ</w:t>
            </w:r>
          </w:p>
        </w:tc>
        <w:tc>
          <w:tcPr>
            <w:tcW w:w="3960" w:type="dxa"/>
            <w:tcBorders>
              <w:top w:val="single" w:sz="4" w:space="0" w:color="000000"/>
              <w:left w:val="single" w:sz="4" w:space="0" w:color="000000"/>
              <w:bottom w:val="single" w:sz="4" w:space="0" w:color="000000"/>
            </w:tcBorders>
            <w:shd w:val="clear" w:color="auto" w:fill="auto"/>
            <w:vAlign w:val="center"/>
          </w:tcPr>
          <w:p w14:paraId="36D8724C"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 xml:space="preserve">ΑΝΑΠΛ. ΚΑΘ. Α. ΚΑΛΑΜΠΟΥΝΙΑΣ / </w:t>
            </w:r>
          </w:p>
          <w:p w14:paraId="28A5A235"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ΚΑΘ. Ι. ΚΩΝΣΤΑΝΤΙΝΟΥ</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4C8180"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2651008439</w:t>
            </w:r>
          </w:p>
          <w:p w14:paraId="1310F8D3"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2651008349</w:t>
            </w:r>
          </w:p>
        </w:tc>
      </w:tr>
    </w:tbl>
    <w:p w14:paraId="15D944A1" w14:textId="77777777" w:rsidR="001B3B47" w:rsidRPr="00133ED7" w:rsidRDefault="001B3B47" w:rsidP="001B3B47">
      <w:pPr>
        <w:suppressAutoHyphens w:val="0"/>
        <w:spacing w:after="160" w:line="259" w:lineRule="auto"/>
        <w:jc w:val="left"/>
        <w:rPr>
          <w:rFonts w:ascii="Tahoma" w:eastAsia="Calibri" w:hAnsi="Tahoma" w:cs="Tahoma"/>
          <w:b/>
          <w:bCs/>
          <w:sz w:val="20"/>
          <w:szCs w:val="20"/>
          <w:lang w:val="el-GR" w:eastAsia="en-US"/>
        </w:rPr>
      </w:pPr>
      <w:r w:rsidRPr="00133ED7">
        <w:rPr>
          <w:rFonts w:ascii="Tahoma" w:eastAsia="Calibri" w:hAnsi="Tahoma" w:cs="Tahoma"/>
          <w:b/>
          <w:bCs/>
          <w:sz w:val="20"/>
          <w:szCs w:val="20"/>
          <w:lang w:val="el-GR" w:eastAsia="en-US"/>
        </w:rPr>
        <w:br w:type="page"/>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7"/>
        <w:gridCol w:w="1134"/>
        <w:gridCol w:w="1134"/>
        <w:gridCol w:w="1276"/>
        <w:gridCol w:w="1276"/>
      </w:tblGrid>
      <w:tr w:rsidR="001B3B47" w:rsidRPr="00133ED7" w14:paraId="20AC5D7F" w14:textId="77777777" w:rsidTr="00435AAC">
        <w:trPr>
          <w:jc w:val="center"/>
        </w:trPr>
        <w:tc>
          <w:tcPr>
            <w:tcW w:w="851" w:type="dxa"/>
            <w:shd w:val="clear" w:color="auto" w:fill="00B0F0"/>
            <w:vAlign w:val="center"/>
          </w:tcPr>
          <w:p w14:paraId="4B2A8CE9" w14:textId="77777777" w:rsidR="001B3B47" w:rsidRPr="00133ED7" w:rsidRDefault="001B3B47" w:rsidP="00435AAC">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133ED7">
              <w:rPr>
                <w:rFonts w:ascii="Tahoma" w:eastAsia="Calibri" w:hAnsi="Tahoma" w:cs="Tahoma"/>
                <w:b/>
                <w:bCs/>
                <w:color w:val="000000"/>
                <w:sz w:val="16"/>
                <w:szCs w:val="16"/>
                <w:lang w:val="el-GR" w:eastAsia="en-US"/>
              </w:rPr>
              <w:lastRenderedPageBreak/>
              <w:t>Τμήμα</w:t>
            </w:r>
          </w:p>
        </w:tc>
        <w:tc>
          <w:tcPr>
            <w:tcW w:w="4677" w:type="dxa"/>
            <w:shd w:val="clear" w:color="auto" w:fill="00B0F0"/>
            <w:vAlign w:val="center"/>
          </w:tcPr>
          <w:p w14:paraId="3A6C97DE"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Τίτλος Τμήματος </w:t>
            </w:r>
          </w:p>
        </w:tc>
        <w:tc>
          <w:tcPr>
            <w:tcW w:w="1134" w:type="dxa"/>
            <w:shd w:val="clear" w:color="auto" w:fill="00B0F0"/>
            <w:vAlign w:val="center"/>
          </w:tcPr>
          <w:p w14:paraId="730AF597"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CPV </w:t>
            </w:r>
          </w:p>
        </w:tc>
        <w:tc>
          <w:tcPr>
            <w:tcW w:w="1134" w:type="dxa"/>
            <w:shd w:val="clear" w:color="auto" w:fill="00B0F0"/>
          </w:tcPr>
          <w:p w14:paraId="067C88D0" w14:textId="77777777" w:rsidR="001B3B47" w:rsidRPr="00133ED7" w:rsidRDefault="001B3B47" w:rsidP="00435AAC">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133ED7">
              <w:rPr>
                <w:rFonts w:ascii="Tahoma" w:eastAsia="Calibri" w:hAnsi="Tahoma" w:cs="Tahoma"/>
                <w:b/>
                <w:bCs/>
                <w:color w:val="000000"/>
                <w:sz w:val="16"/>
                <w:szCs w:val="16"/>
                <w:lang w:val="el-GR" w:eastAsia="en-US"/>
              </w:rPr>
              <w:t>Κατηγορία Δαπάνης</w:t>
            </w:r>
          </w:p>
        </w:tc>
        <w:tc>
          <w:tcPr>
            <w:tcW w:w="1276" w:type="dxa"/>
            <w:shd w:val="clear" w:color="auto" w:fill="00B0F0"/>
            <w:vAlign w:val="center"/>
          </w:tcPr>
          <w:p w14:paraId="729936DA"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Π/Υ Τμήματος με ΦΠΑ </w:t>
            </w:r>
          </w:p>
        </w:tc>
        <w:tc>
          <w:tcPr>
            <w:tcW w:w="1276" w:type="dxa"/>
            <w:shd w:val="clear" w:color="auto" w:fill="00B0F0"/>
            <w:vAlign w:val="center"/>
          </w:tcPr>
          <w:p w14:paraId="7ADA383C"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Π/Υ Τμήματος χωρίς ΦΠΑ </w:t>
            </w:r>
          </w:p>
        </w:tc>
      </w:tr>
      <w:tr w:rsidR="001B3B47" w:rsidRPr="00133ED7" w14:paraId="071DD827" w14:textId="77777777" w:rsidTr="00435AAC">
        <w:trPr>
          <w:trHeight w:val="454"/>
          <w:jc w:val="center"/>
        </w:trPr>
        <w:tc>
          <w:tcPr>
            <w:tcW w:w="851" w:type="dxa"/>
            <w:shd w:val="clear" w:color="auto" w:fill="auto"/>
            <w:vAlign w:val="center"/>
          </w:tcPr>
          <w:p w14:paraId="0F8B82D1" w14:textId="77777777" w:rsidR="001B3B47" w:rsidRPr="00133ED7" w:rsidRDefault="001B3B47" w:rsidP="00435AAC">
            <w:pPr>
              <w:suppressAutoHyphens w:val="0"/>
              <w:spacing w:after="0"/>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5</w:t>
            </w:r>
          </w:p>
        </w:tc>
        <w:tc>
          <w:tcPr>
            <w:tcW w:w="4677" w:type="dxa"/>
            <w:shd w:val="clear" w:color="auto" w:fill="auto"/>
            <w:vAlign w:val="center"/>
          </w:tcPr>
          <w:p w14:paraId="76264FCF" w14:textId="77777777" w:rsidR="001B3B47" w:rsidRPr="00133ED7" w:rsidRDefault="001B3B47" w:rsidP="00435AAC">
            <w:pPr>
              <w:suppressAutoHyphens w:val="0"/>
              <w:spacing w:after="0"/>
              <w:jc w:val="center"/>
              <w:rPr>
                <w:rFonts w:ascii="Tahoma" w:eastAsia="Calibri" w:hAnsi="Tahoma" w:cs="Tahoma"/>
                <w:b/>
                <w:sz w:val="16"/>
                <w:szCs w:val="16"/>
                <w:lang w:val="el-GR" w:eastAsia="en-US"/>
              </w:rPr>
            </w:pPr>
            <w:r w:rsidRPr="00133ED7">
              <w:rPr>
                <w:rFonts w:eastAsia="Calibri"/>
                <w:szCs w:val="22"/>
                <w:lang w:val="el-GR" w:eastAsia="en-US"/>
              </w:rPr>
              <w:t>Σύστημα φασματοφωτομέτρου οπτικής εκπομπής με επαγωγικά συζευγμένο πλάσμα (</w:t>
            </w:r>
            <w:r w:rsidRPr="00133ED7">
              <w:rPr>
                <w:rFonts w:eastAsia="Calibri"/>
                <w:szCs w:val="22"/>
                <w:lang w:val="en-US" w:eastAsia="en-US"/>
              </w:rPr>
              <w:t>ICP</w:t>
            </w:r>
            <w:r w:rsidRPr="00133ED7">
              <w:rPr>
                <w:rFonts w:eastAsia="Calibri"/>
                <w:szCs w:val="22"/>
                <w:lang w:val="el-GR" w:eastAsia="en-US"/>
              </w:rPr>
              <w:t>-</w:t>
            </w:r>
            <w:r w:rsidRPr="00133ED7">
              <w:rPr>
                <w:rFonts w:eastAsia="Calibri"/>
                <w:szCs w:val="22"/>
                <w:lang w:val="en-US" w:eastAsia="en-US"/>
              </w:rPr>
              <w:t>OES</w:t>
            </w:r>
            <w:r w:rsidRPr="00133ED7">
              <w:rPr>
                <w:rFonts w:eastAsia="Calibri"/>
                <w:szCs w:val="22"/>
                <w:lang w:val="el-GR" w:eastAsia="en-US"/>
              </w:rPr>
              <w:t>)</w:t>
            </w:r>
          </w:p>
        </w:tc>
        <w:tc>
          <w:tcPr>
            <w:tcW w:w="1134" w:type="dxa"/>
            <w:shd w:val="clear" w:color="auto" w:fill="auto"/>
            <w:vAlign w:val="center"/>
          </w:tcPr>
          <w:p w14:paraId="36D0A7C5" w14:textId="77777777" w:rsidR="001B3B47" w:rsidRPr="00133ED7" w:rsidRDefault="001B3B47" w:rsidP="00435AAC">
            <w:pPr>
              <w:suppressAutoHyphens w:val="0"/>
              <w:spacing w:after="0"/>
              <w:jc w:val="center"/>
              <w:rPr>
                <w:rFonts w:ascii="Tahoma" w:eastAsia="Calibri" w:hAnsi="Tahoma" w:cs="Tahoma"/>
                <w:b/>
                <w:sz w:val="16"/>
                <w:szCs w:val="16"/>
                <w:lang w:val="el-GR" w:eastAsia="en-US"/>
              </w:rPr>
            </w:pPr>
            <w:r w:rsidRPr="00133ED7">
              <w:rPr>
                <w:color w:val="000000"/>
                <w:sz w:val="16"/>
                <w:szCs w:val="16"/>
                <w:lang w:val="el-GR" w:eastAsia="el-GR"/>
              </w:rPr>
              <w:t>33114000-2</w:t>
            </w:r>
          </w:p>
        </w:tc>
        <w:tc>
          <w:tcPr>
            <w:tcW w:w="1134" w:type="dxa"/>
            <w:shd w:val="clear" w:color="auto" w:fill="auto"/>
            <w:vAlign w:val="center"/>
          </w:tcPr>
          <w:p w14:paraId="7DC0F5DF" w14:textId="77777777" w:rsidR="001B3B47" w:rsidRPr="00133ED7" w:rsidRDefault="001B3B47" w:rsidP="00435AAC">
            <w:pPr>
              <w:suppressAutoHyphens w:val="0"/>
              <w:spacing w:after="0"/>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14-05</w:t>
            </w:r>
          </w:p>
        </w:tc>
        <w:tc>
          <w:tcPr>
            <w:tcW w:w="1276" w:type="dxa"/>
            <w:shd w:val="clear" w:color="auto" w:fill="auto"/>
            <w:vAlign w:val="center"/>
          </w:tcPr>
          <w:p w14:paraId="6EA56CE3" w14:textId="77777777" w:rsidR="001B3B47" w:rsidRPr="00133ED7" w:rsidRDefault="001B3B47" w:rsidP="00435AAC">
            <w:pPr>
              <w:suppressAutoHyphens w:val="0"/>
              <w:spacing w:after="0"/>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67.000,00</w:t>
            </w:r>
          </w:p>
        </w:tc>
        <w:tc>
          <w:tcPr>
            <w:tcW w:w="1276" w:type="dxa"/>
            <w:shd w:val="clear" w:color="auto" w:fill="auto"/>
            <w:vAlign w:val="center"/>
          </w:tcPr>
          <w:p w14:paraId="5B4F2A7D" w14:textId="77777777" w:rsidR="001B3B47" w:rsidRPr="00133ED7" w:rsidRDefault="001B3B47" w:rsidP="00435AAC">
            <w:pPr>
              <w:suppressAutoHyphens w:val="0"/>
              <w:spacing w:after="0"/>
              <w:jc w:val="center"/>
              <w:rPr>
                <w:rFonts w:ascii="Tahoma" w:eastAsia="Calibri" w:hAnsi="Tahoma" w:cs="Tahoma"/>
                <w:b/>
                <w:sz w:val="16"/>
                <w:szCs w:val="16"/>
                <w:lang w:val="el-GR" w:eastAsia="en-US"/>
              </w:rPr>
            </w:pPr>
            <w:r w:rsidRPr="00133ED7">
              <w:rPr>
                <w:rFonts w:ascii="Tahoma" w:eastAsia="Calibri" w:hAnsi="Tahoma" w:cs="Tahoma"/>
                <w:sz w:val="16"/>
                <w:szCs w:val="16"/>
                <w:lang w:val="el-GR" w:eastAsia="en-US"/>
              </w:rPr>
              <w:t>54.032,26</w:t>
            </w:r>
          </w:p>
        </w:tc>
      </w:tr>
    </w:tbl>
    <w:p w14:paraId="1EFA025F" w14:textId="77777777" w:rsidR="001B3B47" w:rsidRPr="00133ED7" w:rsidRDefault="001B3B47" w:rsidP="001B3B47">
      <w:pPr>
        <w:suppressAutoHyphens w:val="0"/>
        <w:spacing w:after="160" w:line="259" w:lineRule="auto"/>
        <w:jc w:val="left"/>
        <w:rPr>
          <w:rFonts w:ascii="Tahoma" w:eastAsia="Calibri" w:hAnsi="Tahoma" w:cs="Tahoma"/>
          <w:b/>
          <w:sz w:val="16"/>
          <w:szCs w:val="16"/>
          <w:lang w:val="el-GR" w:eastAsia="en-US"/>
        </w:rPr>
      </w:pPr>
    </w:p>
    <w:tbl>
      <w:tblPr>
        <w:tblW w:w="11054" w:type="dxa"/>
        <w:jc w:val="center"/>
        <w:tblLayout w:type="fixed"/>
        <w:tblLook w:val="0000" w:firstRow="0" w:lastRow="0" w:firstColumn="0" w:lastColumn="0" w:noHBand="0" w:noVBand="0"/>
      </w:tblPr>
      <w:tblGrid>
        <w:gridCol w:w="996"/>
        <w:gridCol w:w="3547"/>
        <w:gridCol w:w="4102"/>
        <w:gridCol w:w="709"/>
        <w:gridCol w:w="850"/>
        <w:gridCol w:w="850"/>
      </w:tblGrid>
      <w:tr w:rsidR="001B3B47" w:rsidRPr="00133ED7" w14:paraId="5B403248" w14:textId="77777777" w:rsidTr="00435AAC">
        <w:trPr>
          <w:trHeight w:val="60"/>
          <w:jc w:val="center"/>
        </w:trPr>
        <w:tc>
          <w:tcPr>
            <w:tcW w:w="1105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7839C4CF"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Τμήμα 5.</w:t>
            </w:r>
            <w:r w:rsidRPr="00133ED7">
              <w:rPr>
                <w:rFonts w:ascii="Tahoma" w:eastAsia="Calibri" w:hAnsi="Tahoma" w:cs="Tahoma"/>
                <w:b/>
                <w:sz w:val="18"/>
                <w:szCs w:val="18"/>
                <w:lang w:val="el-GR" w:eastAsia="en-US"/>
              </w:rPr>
              <w:t xml:space="preserve"> </w:t>
            </w:r>
            <w:r w:rsidRPr="00133ED7">
              <w:rPr>
                <w:rFonts w:eastAsia="Calibri"/>
                <w:szCs w:val="22"/>
                <w:lang w:val="el-GR" w:eastAsia="en-US"/>
              </w:rPr>
              <w:t>Σύστημα φασματοφωτομέτρου οπτικής εκπομπής με επαγωγικά συζευγμένο πλάσμα</w:t>
            </w:r>
          </w:p>
        </w:tc>
      </w:tr>
      <w:tr w:rsidR="001B3B47" w:rsidRPr="00133ED7" w14:paraId="7D8C04A1" w14:textId="77777777" w:rsidTr="00435AAC">
        <w:trPr>
          <w:trHeight w:val="60"/>
          <w:jc w:val="center"/>
        </w:trPr>
        <w:tc>
          <w:tcPr>
            <w:tcW w:w="996" w:type="dxa"/>
            <w:tcBorders>
              <w:top w:val="single" w:sz="4" w:space="0" w:color="auto"/>
              <w:left w:val="single" w:sz="4" w:space="0" w:color="000000"/>
              <w:bottom w:val="single" w:sz="4" w:space="0" w:color="000000"/>
            </w:tcBorders>
            <w:shd w:val="clear" w:color="auto" w:fill="FFFF99"/>
            <w:vAlign w:val="center"/>
          </w:tcPr>
          <w:p w14:paraId="48D5E260"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ΑΑ Είδους στο Τμήμα</w:t>
            </w:r>
          </w:p>
        </w:tc>
        <w:tc>
          <w:tcPr>
            <w:tcW w:w="7649" w:type="dxa"/>
            <w:gridSpan w:val="2"/>
            <w:tcBorders>
              <w:top w:val="single" w:sz="4" w:space="0" w:color="auto"/>
              <w:left w:val="single" w:sz="4" w:space="0" w:color="000000"/>
              <w:bottom w:val="single" w:sz="4" w:space="0" w:color="000000"/>
            </w:tcBorders>
            <w:shd w:val="clear" w:color="auto" w:fill="FFFF99"/>
            <w:vAlign w:val="center"/>
          </w:tcPr>
          <w:p w14:paraId="505A5E22"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Σύντομη Περιγραφή Είδους</w:t>
            </w: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35DA0F5A" w14:textId="77777777" w:rsidR="001B3B47" w:rsidRPr="00133ED7" w:rsidRDefault="001B3B47" w:rsidP="00435AAC">
            <w:pPr>
              <w:suppressAutoHyphens w:val="0"/>
              <w:spacing w:after="0" w:line="259" w:lineRule="auto"/>
              <w:ind w:right="-15"/>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Μον. </w:t>
            </w:r>
          </w:p>
          <w:p w14:paraId="098BB0BD"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b/>
                <w:sz w:val="16"/>
                <w:szCs w:val="16"/>
                <w:lang w:val="el-GR" w:eastAsia="en-US"/>
              </w:rPr>
              <w:t>Μετρ.</w:t>
            </w:r>
          </w:p>
        </w:tc>
        <w:tc>
          <w:tcPr>
            <w:tcW w:w="850" w:type="dxa"/>
            <w:tcBorders>
              <w:top w:val="single" w:sz="4" w:space="0" w:color="auto"/>
              <w:left w:val="single" w:sz="4" w:space="0" w:color="000000"/>
              <w:bottom w:val="single" w:sz="4" w:space="0" w:color="000000"/>
              <w:right w:val="single" w:sz="4" w:space="0" w:color="000000"/>
            </w:tcBorders>
            <w:shd w:val="clear" w:color="auto" w:fill="FFFF99"/>
            <w:vAlign w:val="center"/>
          </w:tcPr>
          <w:p w14:paraId="4F07E93F"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Πλήθος</w:t>
            </w:r>
          </w:p>
        </w:tc>
      </w:tr>
      <w:tr w:rsidR="001B3B47" w:rsidRPr="00133ED7" w14:paraId="5F672130" w14:textId="77777777" w:rsidTr="00435AAC">
        <w:trPr>
          <w:trHeight w:val="405"/>
          <w:jc w:val="center"/>
        </w:trPr>
        <w:tc>
          <w:tcPr>
            <w:tcW w:w="996" w:type="dxa"/>
            <w:tcBorders>
              <w:top w:val="single" w:sz="4" w:space="0" w:color="000000"/>
              <w:left w:val="single" w:sz="4" w:space="0" w:color="000000"/>
              <w:bottom w:val="single" w:sz="4" w:space="0" w:color="000000"/>
            </w:tcBorders>
            <w:shd w:val="clear" w:color="auto" w:fill="auto"/>
            <w:vAlign w:val="center"/>
          </w:tcPr>
          <w:p w14:paraId="7F9A8028"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1</w:t>
            </w:r>
          </w:p>
        </w:tc>
        <w:tc>
          <w:tcPr>
            <w:tcW w:w="7649" w:type="dxa"/>
            <w:gridSpan w:val="2"/>
            <w:tcBorders>
              <w:top w:val="single" w:sz="4" w:space="0" w:color="000000"/>
              <w:left w:val="single" w:sz="4" w:space="0" w:color="000000"/>
              <w:bottom w:val="single" w:sz="4" w:space="0" w:color="000000"/>
            </w:tcBorders>
            <w:shd w:val="clear" w:color="auto" w:fill="auto"/>
            <w:vAlign w:val="center"/>
          </w:tcPr>
          <w:p w14:paraId="65337F7B" w14:textId="77777777" w:rsidR="001B3B47" w:rsidRPr="00133ED7" w:rsidRDefault="001B3B47" w:rsidP="00435AAC">
            <w:pPr>
              <w:suppressAutoHyphens w:val="0"/>
              <w:spacing w:after="160" w:line="259" w:lineRule="auto"/>
              <w:jc w:val="center"/>
              <w:rPr>
                <w:rFonts w:ascii="Tahoma" w:eastAsia="Calibri" w:hAnsi="Tahoma" w:cs="Tahoma"/>
                <w:sz w:val="16"/>
                <w:szCs w:val="16"/>
                <w:lang w:val="el-GR" w:eastAsia="en-US"/>
              </w:rPr>
            </w:pPr>
            <w:r w:rsidRPr="00133ED7">
              <w:rPr>
                <w:rFonts w:eastAsia="Calibri"/>
                <w:szCs w:val="22"/>
                <w:lang w:val="el-GR" w:eastAsia="en-US"/>
              </w:rPr>
              <w:t>Σύστημα φασματοφωτομέτρου οπτικής εκπομπής με επαγωγικά συζευγμένο πλάσμα (</w:t>
            </w:r>
            <w:r w:rsidRPr="00133ED7">
              <w:rPr>
                <w:rFonts w:eastAsia="Calibri"/>
                <w:szCs w:val="22"/>
                <w:lang w:val="en-US" w:eastAsia="en-US"/>
              </w:rPr>
              <w:t>ICP</w:t>
            </w:r>
            <w:r w:rsidRPr="00133ED7">
              <w:rPr>
                <w:rFonts w:eastAsia="Calibri"/>
                <w:szCs w:val="22"/>
                <w:lang w:val="el-GR" w:eastAsia="en-US"/>
              </w:rPr>
              <w:t>-</w:t>
            </w:r>
            <w:r w:rsidRPr="00133ED7">
              <w:rPr>
                <w:rFonts w:eastAsia="Calibri"/>
                <w:szCs w:val="22"/>
                <w:lang w:val="en-US" w:eastAsia="en-US"/>
              </w:rPr>
              <w:t>OES</w:t>
            </w:r>
            <w:r w:rsidRPr="00133ED7">
              <w:rPr>
                <w:rFonts w:eastAsia="Calibri"/>
                <w:szCs w:val="22"/>
                <w:lang w:val="el-GR" w:eastAsia="en-US"/>
              </w:rPr>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AE82C1"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ΣΕΤ</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ADD42"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1</w:t>
            </w:r>
          </w:p>
        </w:tc>
      </w:tr>
      <w:tr w:rsidR="001B3B47" w:rsidRPr="00133ED7" w14:paraId="0589B92E" w14:textId="77777777" w:rsidTr="00435AAC">
        <w:trPr>
          <w:trHeight w:val="405"/>
          <w:jc w:val="center"/>
        </w:trPr>
        <w:tc>
          <w:tcPr>
            <w:tcW w:w="8645" w:type="dxa"/>
            <w:gridSpan w:val="3"/>
            <w:tcBorders>
              <w:top w:val="single" w:sz="4" w:space="0" w:color="000000"/>
              <w:left w:val="single" w:sz="4" w:space="0" w:color="000000"/>
              <w:bottom w:val="single" w:sz="4" w:space="0" w:color="000000"/>
            </w:tcBorders>
            <w:shd w:val="clear" w:color="auto" w:fill="FFFF99"/>
            <w:vAlign w:val="center"/>
          </w:tcPr>
          <w:p w14:paraId="12712414"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Αναλυτικές Τεχνικές Προδιαγραφές Είδους </w:t>
            </w:r>
          </w:p>
        </w:tc>
        <w:tc>
          <w:tcPr>
            <w:tcW w:w="709" w:type="dxa"/>
            <w:tcBorders>
              <w:top w:val="single" w:sz="4" w:space="0" w:color="000000"/>
              <w:left w:val="single" w:sz="4" w:space="0" w:color="000000"/>
              <w:bottom w:val="single" w:sz="4" w:space="0" w:color="000000"/>
            </w:tcBorders>
            <w:shd w:val="clear" w:color="auto" w:fill="FFFF99"/>
            <w:vAlign w:val="center"/>
          </w:tcPr>
          <w:p w14:paraId="1981CD7D"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Απαί-</w:t>
            </w:r>
          </w:p>
          <w:p w14:paraId="23B4ED0F"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τηση </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EF71836"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Απάν-τηση </w:t>
            </w:r>
          </w:p>
        </w:tc>
        <w:tc>
          <w:tcPr>
            <w:tcW w:w="850" w:type="dxa"/>
            <w:tcBorders>
              <w:top w:val="single" w:sz="4" w:space="0" w:color="000000"/>
              <w:left w:val="single" w:sz="4" w:space="0" w:color="000000"/>
              <w:bottom w:val="single" w:sz="4" w:space="0" w:color="000000"/>
              <w:right w:val="single" w:sz="4" w:space="0" w:color="000000"/>
            </w:tcBorders>
            <w:shd w:val="clear" w:color="auto" w:fill="FFFF99"/>
          </w:tcPr>
          <w:p w14:paraId="1868BF90"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1B3B47" w:rsidRPr="00133ED7" w14:paraId="16D4F350" w14:textId="77777777" w:rsidTr="00435AAC">
        <w:trPr>
          <w:trHeight w:val="60"/>
          <w:jc w:val="center"/>
        </w:trPr>
        <w:tc>
          <w:tcPr>
            <w:tcW w:w="8645" w:type="dxa"/>
            <w:gridSpan w:val="3"/>
            <w:tcBorders>
              <w:top w:val="single" w:sz="4" w:space="0" w:color="000000"/>
              <w:left w:val="single" w:sz="4" w:space="0" w:color="000000"/>
              <w:bottom w:val="single" w:sz="4" w:space="0" w:color="000000"/>
            </w:tcBorders>
            <w:shd w:val="clear" w:color="auto" w:fill="auto"/>
            <w:vAlign w:val="center"/>
          </w:tcPr>
          <w:p w14:paraId="0F91C03A" w14:textId="77777777" w:rsidR="001B3B47" w:rsidRPr="00133ED7" w:rsidRDefault="001B3B47" w:rsidP="00435AAC">
            <w:pPr>
              <w:suppressAutoHyphens w:val="0"/>
              <w:autoSpaceDE w:val="0"/>
              <w:autoSpaceDN w:val="0"/>
              <w:adjustRightInd w:val="0"/>
              <w:spacing w:after="0"/>
              <w:rPr>
                <w:rFonts w:eastAsia="Calibri" w:cs="Segoe UI"/>
                <w:color w:val="000000"/>
                <w:szCs w:val="22"/>
                <w:lang w:val="el-GR" w:eastAsia="en-US"/>
              </w:rPr>
            </w:pPr>
            <w:r w:rsidRPr="00133ED7">
              <w:rPr>
                <w:rFonts w:eastAsia="Calibri" w:cs="Segoe UI"/>
                <w:color w:val="000000"/>
                <w:szCs w:val="22"/>
                <w:lang w:val="el-GR" w:eastAsia="en-US"/>
              </w:rPr>
              <w:t xml:space="preserve">Προμήθεια </w:t>
            </w:r>
            <w:r w:rsidRPr="00133ED7">
              <w:rPr>
                <w:rFonts w:eastAsia="Calibri"/>
                <w:color w:val="000000"/>
                <w:szCs w:val="22"/>
                <w:lang w:val="el-GR" w:eastAsia="en-US"/>
              </w:rPr>
              <w:t>πλήρους συστήματος φασματοφωτομέτρου οπτικής εκπομπής με επαγωγικά συζευγμένο πλάσμα, με τις ακόλουθες ελάχιστες προδιαγραφές:</w:t>
            </w:r>
          </w:p>
          <w:p w14:paraId="6588327B" w14:textId="77777777" w:rsidR="001B3B47" w:rsidRPr="00133ED7" w:rsidRDefault="001B3B47" w:rsidP="00435AAC">
            <w:pPr>
              <w:suppressAutoHyphens w:val="0"/>
              <w:autoSpaceDE w:val="0"/>
              <w:autoSpaceDN w:val="0"/>
              <w:adjustRightInd w:val="0"/>
              <w:spacing w:after="0"/>
              <w:rPr>
                <w:rFonts w:eastAsia="Calibri" w:cs="Segoe UI"/>
                <w:color w:val="000000"/>
                <w:szCs w:val="22"/>
                <w:lang w:val="el-GR" w:eastAsia="en-US"/>
              </w:rPr>
            </w:pPr>
            <w:r w:rsidRPr="00133ED7">
              <w:rPr>
                <w:rFonts w:eastAsia="Calibri" w:cs="Segoe UI"/>
                <w:color w:val="000000"/>
                <w:szCs w:val="22"/>
                <w:lang w:val="el-GR" w:eastAsia="en-US"/>
              </w:rPr>
              <w:t xml:space="preserve"> </w:t>
            </w:r>
          </w:p>
          <w:p w14:paraId="3505887A" w14:textId="77777777" w:rsidR="001B3B47" w:rsidRPr="00133ED7" w:rsidRDefault="001B3B47" w:rsidP="00435AAC">
            <w:pPr>
              <w:suppressAutoHyphens w:val="0"/>
              <w:autoSpaceDE w:val="0"/>
              <w:autoSpaceDN w:val="0"/>
              <w:adjustRightInd w:val="0"/>
              <w:spacing w:after="0"/>
              <w:rPr>
                <w:rFonts w:eastAsia="Calibri" w:cs="Segoe UI"/>
                <w:b/>
                <w:color w:val="000000"/>
                <w:szCs w:val="22"/>
                <w:u w:val="single"/>
                <w:lang w:val="el-GR" w:eastAsia="en-US"/>
              </w:rPr>
            </w:pPr>
            <w:r w:rsidRPr="00133ED7">
              <w:rPr>
                <w:rFonts w:eastAsia="Calibri" w:cs="Segoe UI"/>
                <w:b/>
                <w:color w:val="000000"/>
                <w:szCs w:val="22"/>
                <w:u w:val="single"/>
                <w:lang w:val="el-GR" w:eastAsia="en-US"/>
              </w:rPr>
              <w:t>1. Γενικά Χαρακτηριστικά λειτουργίας</w:t>
            </w:r>
          </w:p>
          <w:p w14:paraId="30518A76" w14:textId="77777777" w:rsidR="001B3B47" w:rsidRPr="00133ED7" w:rsidRDefault="001B3B47" w:rsidP="001B3B47">
            <w:pPr>
              <w:numPr>
                <w:ilvl w:val="0"/>
                <w:numId w:val="15"/>
              </w:numPr>
              <w:suppressAutoHyphens w:val="0"/>
              <w:spacing w:after="0" w:line="259" w:lineRule="auto"/>
              <w:ind w:left="360"/>
              <w:jc w:val="left"/>
              <w:rPr>
                <w:rFonts w:eastAsia="Calibri"/>
                <w:szCs w:val="22"/>
                <w:lang w:val="el-GR" w:eastAsia="en-US"/>
              </w:rPr>
            </w:pPr>
            <w:r w:rsidRPr="00133ED7">
              <w:rPr>
                <w:rFonts w:eastAsia="Calibri"/>
                <w:szCs w:val="22"/>
                <w:lang w:val="el-GR" w:eastAsia="en-US"/>
              </w:rPr>
              <w:t xml:space="preserve">Διπλή παρατήρηση πλάσματος: </w:t>
            </w:r>
            <w:r w:rsidRPr="00133ED7">
              <w:rPr>
                <w:rFonts w:eastAsia="Calibri"/>
                <w:szCs w:val="22"/>
                <w:lang w:val="en-US" w:eastAsia="en-US"/>
              </w:rPr>
              <w:t>Axial</w:t>
            </w:r>
            <w:r w:rsidRPr="00133ED7">
              <w:rPr>
                <w:rFonts w:eastAsia="Calibri"/>
                <w:szCs w:val="22"/>
                <w:lang w:val="el-GR" w:eastAsia="en-US"/>
              </w:rPr>
              <w:t xml:space="preserve"> και </w:t>
            </w:r>
            <w:r w:rsidRPr="00133ED7">
              <w:rPr>
                <w:rFonts w:eastAsia="Calibri"/>
                <w:szCs w:val="22"/>
                <w:lang w:val="en-US" w:eastAsia="en-US"/>
              </w:rPr>
              <w:t>Radial</w:t>
            </w:r>
            <w:r w:rsidRPr="00133ED7">
              <w:rPr>
                <w:rFonts w:eastAsia="Calibri"/>
                <w:szCs w:val="22"/>
                <w:lang w:val="el-GR" w:eastAsia="en-US"/>
              </w:rPr>
              <w:t>.</w:t>
            </w:r>
          </w:p>
          <w:p w14:paraId="4339980D" w14:textId="77777777" w:rsidR="001B3B47" w:rsidRPr="00133ED7" w:rsidRDefault="001B3B47" w:rsidP="001B3B47">
            <w:pPr>
              <w:numPr>
                <w:ilvl w:val="0"/>
                <w:numId w:val="15"/>
              </w:numPr>
              <w:suppressAutoHyphens w:val="0"/>
              <w:spacing w:after="0" w:line="259" w:lineRule="auto"/>
              <w:ind w:left="360"/>
              <w:jc w:val="left"/>
              <w:rPr>
                <w:rFonts w:eastAsia="Calibri"/>
                <w:szCs w:val="22"/>
                <w:lang w:val="el-GR" w:eastAsia="en-US"/>
              </w:rPr>
            </w:pPr>
            <w:r w:rsidRPr="00133ED7">
              <w:rPr>
                <w:rFonts w:eastAsia="Calibri"/>
                <w:szCs w:val="22"/>
                <w:lang w:val="el-GR" w:eastAsia="en-US"/>
              </w:rPr>
              <w:t>Κυκλωνικός θάλαμος κατασκευασμένος από γυαλί.</w:t>
            </w:r>
          </w:p>
          <w:p w14:paraId="138AF3A2" w14:textId="77777777" w:rsidR="001B3B47" w:rsidRPr="00133ED7" w:rsidRDefault="001B3B47" w:rsidP="001B3B47">
            <w:pPr>
              <w:numPr>
                <w:ilvl w:val="0"/>
                <w:numId w:val="15"/>
              </w:numPr>
              <w:suppressAutoHyphens w:val="0"/>
              <w:spacing w:after="0" w:line="259" w:lineRule="auto"/>
              <w:ind w:left="360"/>
              <w:jc w:val="left"/>
              <w:rPr>
                <w:rFonts w:eastAsia="Calibri"/>
                <w:szCs w:val="22"/>
                <w:lang w:val="el-GR" w:eastAsia="en-US"/>
              </w:rPr>
            </w:pPr>
            <w:r w:rsidRPr="00133ED7">
              <w:rPr>
                <w:rFonts w:eastAsia="Calibri"/>
                <w:szCs w:val="22"/>
                <w:lang w:val="el-GR" w:eastAsia="en-US"/>
              </w:rPr>
              <w:t>Ομοαξονικός εκνεφωτής κατασκευασμένος από γυαλί.</w:t>
            </w:r>
          </w:p>
          <w:p w14:paraId="54B13736" w14:textId="77777777" w:rsidR="001B3B47" w:rsidRPr="00133ED7" w:rsidRDefault="001B3B47" w:rsidP="001B3B47">
            <w:pPr>
              <w:numPr>
                <w:ilvl w:val="0"/>
                <w:numId w:val="15"/>
              </w:numPr>
              <w:suppressAutoHyphens w:val="0"/>
              <w:spacing w:after="0" w:line="259" w:lineRule="auto"/>
              <w:ind w:left="360"/>
              <w:jc w:val="left"/>
              <w:rPr>
                <w:rFonts w:eastAsia="Calibri"/>
                <w:szCs w:val="22"/>
                <w:lang w:val="el-GR" w:eastAsia="en-US"/>
              </w:rPr>
            </w:pPr>
            <w:r w:rsidRPr="00133ED7">
              <w:rPr>
                <w:rFonts w:eastAsia="Calibri"/>
                <w:szCs w:val="22"/>
                <w:lang w:val="el-GR" w:eastAsia="en-US"/>
              </w:rPr>
              <w:t>Κατακόρυφος λύχνος πλάσματος κατασκευασμένος από χαλαζία.</w:t>
            </w:r>
          </w:p>
          <w:p w14:paraId="2D9FF6A6" w14:textId="77777777" w:rsidR="001B3B47" w:rsidRPr="00133ED7" w:rsidRDefault="001B3B47" w:rsidP="001B3B47">
            <w:pPr>
              <w:numPr>
                <w:ilvl w:val="0"/>
                <w:numId w:val="15"/>
              </w:numPr>
              <w:suppressAutoHyphens w:val="0"/>
              <w:spacing w:after="0" w:line="259" w:lineRule="auto"/>
              <w:ind w:left="360"/>
              <w:jc w:val="left"/>
              <w:rPr>
                <w:rFonts w:eastAsia="Calibri"/>
                <w:szCs w:val="22"/>
                <w:lang w:val="el-GR" w:eastAsia="en-US"/>
              </w:rPr>
            </w:pPr>
            <w:r w:rsidRPr="00133ED7">
              <w:rPr>
                <w:rFonts w:eastAsia="Calibri"/>
                <w:szCs w:val="22"/>
                <w:lang w:val="el-GR" w:eastAsia="en-US"/>
              </w:rPr>
              <w:t>Να έχει δυνατότητα υποδοχής διαφόρων λύχνων, όπως για δείγματα μεγάλης συγκέντρωσης αλάτων, οργανικών διαλυτών, κ.λπ.</w:t>
            </w:r>
          </w:p>
          <w:p w14:paraId="6CC60496" w14:textId="77777777" w:rsidR="001B3B47" w:rsidRPr="00133ED7" w:rsidRDefault="001B3B47" w:rsidP="001B3B47">
            <w:pPr>
              <w:numPr>
                <w:ilvl w:val="0"/>
                <w:numId w:val="15"/>
              </w:numPr>
              <w:suppressAutoHyphens w:val="0"/>
              <w:spacing w:after="0" w:line="259" w:lineRule="auto"/>
              <w:ind w:left="360"/>
              <w:jc w:val="left"/>
              <w:rPr>
                <w:rFonts w:eastAsia="Calibri"/>
                <w:szCs w:val="22"/>
                <w:lang w:val="el-GR" w:eastAsia="en-US"/>
              </w:rPr>
            </w:pPr>
            <w:r w:rsidRPr="00133ED7">
              <w:rPr>
                <w:rFonts w:eastAsia="Calibri"/>
                <w:szCs w:val="22"/>
                <w:lang w:val="el-GR" w:eastAsia="en-US"/>
              </w:rPr>
              <w:t>Να μην απαιτείται παροχή οξυγόνου για την ανάλυση οργανικών διαλυτών.</w:t>
            </w:r>
          </w:p>
          <w:p w14:paraId="03AAD6DF" w14:textId="77777777" w:rsidR="001B3B47" w:rsidRPr="00133ED7" w:rsidRDefault="001B3B47" w:rsidP="001B3B47">
            <w:pPr>
              <w:numPr>
                <w:ilvl w:val="0"/>
                <w:numId w:val="15"/>
              </w:numPr>
              <w:suppressAutoHyphens w:val="0"/>
              <w:spacing w:after="0" w:line="259" w:lineRule="auto"/>
              <w:ind w:left="360"/>
              <w:jc w:val="left"/>
              <w:rPr>
                <w:rFonts w:eastAsia="Calibri"/>
                <w:szCs w:val="22"/>
                <w:lang w:val="el-GR" w:eastAsia="en-US"/>
              </w:rPr>
            </w:pPr>
            <w:r w:rsidRPr="00133ED7">
              <w:rPr>
                <w:rFonts w:eastAsia="Calibri"/>
                <w:szCs w:val="22"/>
                <w:lang w:val="el-GR" w:eastAsia="en-US"/>
              </w:rPr>
              <w:t xml:space="preserve">Ο χρόνος προθέρμανσης να μην είναι μεγαλύτερος από 10 </w:t>
            </w:r>
            <w:r w:rsidRPr="00133ED7">
              <w:rPr>
                <w:rFonts w:eastAsia="Calibri"/>
                <w:szCs w:val="22"/>
                <w:lang w:val="en-US" w:eastAsia="en-US"/>
              </w:rPr>
              <w:t>min</w:t>
            </w:r>
            <w:r w:rsidRPr="00133ED7">
              <w:rPr>
                <w:rFonts w:eastAsia="Calibri"/>
                <w:szCs w:val="22"/>
                <w:lang w:val="el-GR" w:eastAsia="en-US"/>
              </w:rPr>
              <w:t>.</w:t>
            </w:r>
          </w:p>
          <w:p w14:paraId="4C01DD89" w14:textId="77777777" w:rsidR="001B3B47" w:rsidRPr="00133ED7" w:rsidRDefault="001B3B47" w:rsidP="001B3B47">
            <w:pPr>
              <w:numPr>
                <w:ilvl w:val="0"/>
                <w:numId w:val="15"/>
              </w:numPr>
              <w:suppressAutoHyphens w:val="0"/>
              <w:spacing w:after="0" w:line="259" w:lineRule="auto"/>
              <w:ind w:left="360"/>
              <w:jc w:val="left"/>
              <w:rPr>
                <w:rFonts w:eastAsia="Calibri"/>
                <w:szCs w:val="22"/>
                <w:lang w:val="el-GR" w:eastAsia="en-US"/>
              </w:rPr>
            </w:pPr>
            <w:r w:rsidRPr="00133ED7">
              <w:rPr>
                <w:rFonts w:eastAsia="Calibri"/>
                <w:szCs w:val="22"/>
                <w:lang w:val="el-GR" w:eastAsia="en-US"/>
              </w:rPr>
              <w:t>Ικανότητα λειτουργίας με αργό καθαρότητας 99,95%.</w:t>
            </w:r>
          </w:p>
          <w:p w14:paraId="7E9CB745" w14:textId="77777777" w:rsidR="001B3B47" w:rsidRPr="00133ED7" w:rsidRDefault="001B3B47" w:rsidP="001B3B47">
            <w:pPr>
              <w:numPr>
                <w:ilvl w:val="0"/>
                <w:numId w:val="15"/>
              </w:numPr>
              <w:suppressAutoHyphens w:val="0"/>
              <w:spacing w:after="0" w:line="259" w:lineRule="auto"/>
              <w:ind w:left="360"/>
              <w:jc w:val="left"/>
              <w:rPr>
                <w:rFonts w:eastAsia="Calibri"/>
                <w:szCs w:val="22"/>
                <w:lang w:val="el-GR" w:eastAsia="en-US"/>
              </w:rPr>
            </w:pPr>
            <w:r w:rsidRPr="00133ED7">
              <w:rPr>
                <w:rFonts w:eastAsia="Calibri"/>
                <w:szCs w:val="22"/>
                <w:lang w:val="el-GR" w:eastAsia="en-US"/>
              </w:rPr>
              <w:t xml:space="preserve">Κατανάλωση αργού κατά τη διάρκεια της ανάλυσης μικρότερη από 13 </w:t>
            </w:r>
            <w:r w:rsidRPr="00133ED7">
              <w:rPr>
                <w:rFonts w:eastAsia="Calibri"/>
                <w:szCs w:val="22"/>
                <w:lang w:val="en-US" w:eastAsia="en-US"/>
              </w:rPr>
              <w:t>L</w:t>
            </w:r>
            <w:r w:rsidRPr="00133ED7">
              <w:rPr>
                <w:rFonts w:eastAsia="Calibri"/>
                <w:szCs w:val="22"/>
                <w:lang w:val="el-GR" w:eastAsia="en-US"/>
              </w:rPr>
              <w:t>/</w:t>
            </w:r>
            <w:r w:rsidRPr="00133ED7">
              <w:rPr>
                <w:rFonts w:eastAsia="Calibri"/>
                <w:szCs w:val="22"/>
                <w:lang w:val="en-US" w:eastAsia="en-US"/>
              </w:rPr>
              <w:t>min</w:t>
            </w:r>
            <w:r w:rsidRPr="00133ED7">
              <w:rPr>
                <w:rFonts w:eastAsia="Calibri"/>
                <w:szCs w:val="22"/>
                <w:lang w:val="el-GR" w:eastAsia="en-U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FBE7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B94F5"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507E42C9"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7C5340BB" w14:textId="77777777" w:rsidTr="00435AAC">
        <w:trPr>
          <w:trHeight w:val="60"/>
          <w:jc w:val="center"/>
        </w:trPr>
        <w:tc>
          <w:tcPr>
            <w:tcW w:w="8645" w:type="dxa"/>
            <w:gridSpan w:val="3"/>
            <w:tcBorders>
              <w:top w:val="single" w:sz="4" w:space="0" w:color="000000"/>
              <w:left w:val="single" w:sz="4" w:space="0" w:color="000000"/>
              <w:bottom w:val="single" w:sz="4" w:space="0" w:color="000000"/>
            </w:tcBorders>
            <w:shd w:val="clear" w:color="auto" w:fill="auto"/>
            <w:vAlign w:val="center"/>
          </w:tcPr>
          <w:p w14:paraId="0286F2D2" w14:textId="77777777" w:rsidR="001B3B47" w:rsidRPr="00133ED7" w:rsidRDefault="001B3B47" w:rsidP="00435AAC">
            <w:pPr>
              <w:suppressAutoHyphens w:val="0"/>
              <w:spacing w:after="0" w:line="259" w:lineRule="auto"/>
              <w:jc w:val="left"/>
              <w:rPr>
                <w:rFonts w:eastAsia="Calibri"/>
                <w:b/>
                <w:bCs/>
                <w:szCs w:val="22"/>
                <w:u w:val="single"/>
                <w:lang w:val="el-GR" w:eastAsia="en-US"/>
              </w:rPr>
            </w:pPr>
            <w:r w:rsidRPr="00133ED7">
              <w:rPr>
                <w:rFonts w:ascii="Verdana" w:eastAsia="Calibri" w:hAnsi="Verdana" w:cs="Times New Roman"/>
                <w:b/>
                <w:sz w:val="16"/>
                <w:szCs w:val="16"/>
                <w:u w:val="single"/>
                <w:lang w:val="el-GR" w:eastAsia="en-US"/>
              </w:rPr>
              <w:t>2.</w:t>
            </w:r>
            <w:r w:rsidRPr="00133ED7">
              <w:rPr>
                <w:rFonts w:eastAsia="Calibri"/>
                <w:b/>
                <w:bCs/>
                <w:szCs w:val="22"/>
                <w:u w:val="single"/>
                <w:lang w:val="el-GR" w:eastAsia="en-US"/>
              </w:rPr>
              <w:t xml:space="preserve"> Γεννήτρια ραδιοσυχνοτήτων</w:t>
            </w:r>
          </w:p>
          <w:p w14:paraId="0E1E22F5" w14:textId="77777777" w:rsidR="001B3B47" w:rsidRPr="00133ED7" w:rsidRDefault="001B3B47" w:rsidP="001B3B47">
            <w:pPr>
              <w:numPr>
                <w:ilvl w:val="0"/>
                <w:numId w:val="16"/>
              </w:numPr>
              <w:suppressAutoHyphens w:val="0"/>
              <w:spacing w:after="0" w:line="259" w:lineRule="auto"/>
              <w:ind w:left="360"/>
              <w:jc w:val="left"/>
              <w:rPr>
                <w:rFonts w:eastAsia="Calibri"/>
                <w:szCs w:val="22"/>
                <w:lang w:val="el-GR" w:eastAsia="en-US"/>
              </w:rPr>
            </w:pPr>
            <w:r w:rsidRPr="00133ED7">
              <w:rPr>
                <w:rFonts w:eastAsia="Calibri"/>
                <w:szCs w:val="22"/>
                <w:lang w:val="el-GR" w:eastAsia="en-US"/>
              </w:rPr>
              <w:t xml:space="preserve">Συχνότητα:  27 </w:t>
            </w:r>
            <w:r w:rsidRPr="00133ED7">
              <w:rPr>
                <w:rFonts w:eastAsia="Calibri"/>
                <w:szCs w:val="22"/>
                <w:lang w:val="en-US" w:eastAsia="en-US"/>
              </w:rPr>
              <w:t>MHz</w:t>
            </w:r>
          </w:p>
          <w:p w14:paraId="352FBB1E" w14:textId="77777777" w:rsidR="001B3B47" w:rsidRPr="00133ED7" w:rsidRDefault="001B3B47" w:rsidP="001B3B47">
            <w:pPr>
              <w:numPr>
                <w:ilvl w:val="0"/>
                <w:numId w:val="16"/>
              </w:numPr>
              <w:suppressAutoHyphens w:val="0"/>
              <w:spacing w:after="0" w:line="259" w:lineRule="auto"/>
              <w:ind w:left="360"/>
              <w:jc w:val="left"/>
              <w:rPr>
                <w:rFonts w:eastAsia="Calibri"/>
                <w:szCs w:val="22"/>
                <w:lang w:val="el-GR" w:eastAsia="en-US"/>
              </w:rPr>
            </w:pPr>
            <w:r w:rsidRPr="00133ED7">
              <w:rPr>
                <w:rFonts w:eastAsia="Calibri"/>
                <w:szCs w:val="22"/>
                <w:lang w:val="en-US" w:eastAsia="en-US"/>
              </w:rPr>
              <w:t>M</w:t>
            </w:r>
            <w:r w:rsidRPr="00133ED7">
              <w:rPr>
                <w:rFonts w:eastAsia="Calibri"/>
                <w:szCs w:val="22"/>
                <w:lang w:val="el-GR" w:eastAsia="en-US"/>
              </w:rPr>
              <w:t xml:space="preserve">έγιστη ισχύς τα 1600 </w:t>
            </w:r>
            <w:r w:rsidRPr="00133ED7">
              <w:rPr>
                <w:rFonts w:eastAsia="Calibri"/>
                <w:szCs w:val="22"/>
                <w:lang w:val="en-US" w:eastAsia="en-US"/>
              </w:rPr>
              <w:t>W</w:t>
            </w:r>
            <w:r w:rsidRPr="00133ED7">
              <w:rPr>
                <w:rFonts w:eastAsia="Calibri"/>
                <w:szCs w:val="22"/>
                <w:lang w:val="el-GR" w:eastAsia="en-US"/>
              </w:rPr>
              <w:t xml:space="preserve"> ρυθμιζόμενη σε βήματα ανά 200</w:t>
            </w:r>
            <w:r w:rsidRPr="00133ED7">
              <w:rPr>
                <w:rFonts w:eastAsia="Calibri"/>
                <w:szCs w:val="22"/>
                <w:lang w:val="en-US" w:eastAsia="en-US"/>
              </w:rPr>
              <w:t>W</w:t>
            </w:r>
            <w:r w:rsidRPr="00133ED7">
              <w:rPr>
                <w:rFonts w:eastAsia="Calibri"/>
                <w:szCs w:val="22"/>
                <w:lang w:val="el-GR" w:eastAsia="en-US"/>
              </w:rPr>
              <w:t xml:space="preserve"> ή λιγότερο.</w:t>
            </w:r>
          </w:p>
          <w:p w14:paraId="032A3B87" w14:textId="77777777" w:rsidR="001B3B47" w:rsidRPr="00133ED7" w:rsidRDefault="001B3B47" w:rsidP="001B3B47">
            <w:pPr>
              <w:numPr>
                <w:ilvl w:val="0"/>
                <w:numId w:val="16"/>
              </w:numPr>
              <w:suppressAutoHyphens w:val="0"/>
              <w:spacing w:after="0" w:line="259" w:lineRule="auto"/>
              <w:ind w:left="360"/>
              <w:jc w:val="left"/>
              <w:rPr>
                <w:rFonts w:eastAsia="Calibri"/>
                <w:szCs w:val="22"/>
                <w:lang w:val="el-GR" w:eastAsia="en-US"/>
              </w:rPr>
            </w:pPr>
            <w:r w:rsidRPr="00133ED7">
              <w:rPr>
                <w:rFonts w:eastAsia="Calibri"/>
                <w:szCs w:val="22"/>
                <w:lang w:val="el-GR" w:eastAsia="en-US"/>
              </w:rPr>
              <w:t>Σταθερότητα εξόδου:  εντός ±0,3%</w:t>
            </w:r>
          </w:p>
          <w:p w14:paraId="063A646A" w14:textId="77777777" w:rsidR="001B3B47" w:rsidRPr="00133ED7" w:rsidRDefault="001B3B47" w:rsidP="001B3B47">
            <w:pPr>
              <w:numPr>
                <w:ilvl w:val="0"/>
                <w:numId w:val="16"/>
              </w:numPr>
              <w:suppressAutoHyphens w:val="0"/>
              <w:spacing w:after="0" w:line="259" w:lineRule="auto"/>
              <w:ind w:left="360"/>
              <w:jc w:val="left"/>
              <w:rPr>
                <w:rFonts w:eastAsia="Calibri"/>
                <w:szCs w:val="22"/>
                <w:lang w:val="el-GR" w:eastAsia="en-US"/>
              </w:rPr>
            </w:pPr>
            <w:r w:rsidRPr="00133ED7">
              <w:rPr>
                <w:rFonts w:eastAsia="Calibri"/>
                <w:szCs w:val="22"/>
                <w:lang w:val="el-GR" w:eastAsia="en-US"/>
              </w:rPr>
              <w:t>Αποτελεσματικότητα μεταφοράς ισχύος καλύτερη από 75%</w:t>
            </w:r>
          </w:p>
          <w:p w14:paraId="092AFD19" w14:textId="77777777" w:rsidR="001B3B47" w:rsidRPr="00133ED7" w:rsidRDefault="001B3B47" w:rsidP="00435AAC">
            <w:pPr>
              <w:tabs>
                <w:tab w:val="left" w:pos="306"/>
              </w:tabs>
              <w:suppressAutoHyphens w:val="0"/>
              <w:autoSpaceDE w:val="0"/>
              <w:autoSpaceDN w:val="0"/>
              <w:adjustRightInd w:val="0"/>
              <w:spacing w:after="0"/>
              <w:rPr>
                <w:rFonts w:ascii="Verdana" w:eastAsia="Calibri" w:hAnsi="Verdana" w:cs="Segoe UI"/>
                <w:color w:val="000000"/>
                <w:sz w:val="16"/>
                <w:szCs w:val="16"/>
                <w:lang w:val="el-GR"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3C503C"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EE62B"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2F30C06F"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0B6BF13D" w14:textId="77777777" w:rsidTr="00435AAC">
        <w:trPr>
          <w:trHeight w:val="60"/>
          <w:jc w:val="center"/>
        </w:trPr>
        <w:tc>
          <w:tcPr>
            <w:tcW w:w="8645" w:type="dxa"/>
            <w:gridSpan w:val="3"/>
            <w:tcBorders>
              <w:top w:val="single" w:sz="4" w:space="0" w:color="000000"/>
              <w:left w:val="single" w:sz="4" w:space="0" w:color="000000"/>
              <w:bottom w:val="single" w:sz="4" w:space="0" w:color="000000"/>
            </w:tcBorders>
            <w:shd w:val="clear" w:color="auto" w:fill="auto"/>
            <w:vAlign w:val="center"/>
          </w:tcPr>
          <w:p w14:paraId="20E7410B" w14:textId="77777777" w:rsidR="001B3B47" w:rsidRPr="00133ED7" w:rsidRDefault="001B3B47" w:rsidP="00435AAC">
            <w:pPr>
              <w:suppressAutoHyphens w:val="0"/>
              <w:spacing w:after="0" w:line="259" w:lineRule="auto"/>
              <w:jc w:val="left"/>
              <w:rPr>
                <w:rFonts w:eastAsia="Calibri"/>
                <w:b/>
                <w:bCs/>
                <w:szCs w:val="22"/>
                <w:u w:val="single"/>
                <w:lang w:val="el-GR" w:eastAsia="en-US"/>
              </w:rPr>
            </w:pPr>
            <w:r w:rsidRPr="00133ED7">
              <w:rPr>
                <w:rFonts w:ascii="Verdana" w:eastAsia="Calibri" w:hAnsi="Verdana" w:cs="Times New Roman"/>
                <w:b/>
                <w:sz w:val="16"/>
                <w:szCs w:val="16"/>
                <w:u w:val="single"/>
                <w:lang w:val="el-GR" w:eastAsia="en-US"/>
              </w:rPr>
              <w:t xml:space="preserve">3. </w:t>
            </w:r>
            <w:r w:rsidRPr="00133ED7">
              <w:rPr>
                <w:rFonts w:eastAsia="Calibri"/>
                <w:b/>
                <w:bCs/>
                <w:szCs w:val="22"/>
                <w:u w:val="single"/>
                <w:lang w:val="el-GR" w:eastAsia="en-US"/>
              </w:rPr>
              <w:t>Οπτικό σύστημα</w:t>
            </w:r>
          </w:p>
          <w:p w14:paraId="62B70741" w14:textId="77777777" w:rsidR="001B3B47" w:rsidRPr="00133ED7" w:rsidRDefault="001B3B47" w:rsidP="001B3B47">
            <w:pPr>
              <w:numPr>
                <w:ilvl w:val="0"/>
                <w:numId w:val="17"/>
              </w:numPr>
              <w:suppressAutoHyphens w:val="0"/>
              <w:spacing w:after="0" w:line="259" w:lineRule="auto"/>
              <w:ind w:left="360"/>
              <w:jc w:val="left"/>
              <w:rPr>
                <w:rFonts w:eastAsia="Calibri"/>
                <w:szCs w:val="22"/>
                <w:lang w:val="el-GR" w:eastAsia="en-US"/>
              </w:rPr>
            </w:pPr>
            <w:r w:rsidRPr="00133ED7">
              <w:rPr>
                <w:rFonts w:eastAsia="Calibri"/>
                <w:szCs w:val="22"/>
                <w:lang w:val="el-GR" w:eastAsia="en-US"/>
              </w:rPr>
              <w:t xml:space="preserve">Πολυχρωμάτορας τύπου </w:t>
            </w:r>
            <w:r w:rsidRPr="00133ED7">
              <w:rPr>
                <w:rFonts w:eastAsia="Calibri"/>
                <w:szCs w:val="22"/>
                <w:lang w:val="en-US" w:eastAsia="en-US"/>
              </w:rPr>
              <w:t>Echelle</w:t>
            </w:r>
            <w:r w:rsidRPr="00133ED7">
              <w:rPr>
                <w:rFonts w:eastAsia="Calibri"/>
                <w:szCs w:val="22"/>
                <w:lang w:val="el-GR" w:eastAsia="en-US"/>
              </w:rPr>
              <w:t xml:space="preserve"> με </w:t>
            </w:r>
            <w:r w:rsidRPr="00133ED7">
              <w:rPr>
                <w:rFonts w:eastAsia="Calibri"/>
                <w:szCs w:val="22"/>
                <w:lang w:val="en-US" w:eastAsia="en-US"/>
              </w:rPr>
              <w:t>grating</w:t>
            </w:r>
            <w:r w:rsidRPr="00133ED7">
              <w:rPr>
                <w:rFonts w:eastAsia="Calibri"/>
                <w:szCs w:val="22"/>
                <w:lang w:val="el-GR" w:eastAsia="en-US"/>
              </w:rPr>
              <w:t xml:space="preserve"> 79 γραμμών/</w:t>
            </w:r>
            <w:r w:rsidRPr="00133ED7">
              <w:rPr>
                <w:rFonts w:eastAsia="Calibri"/>
                <w:szCs w:val="22"/>
                <w:lang w:val="en-US" w:eastAsia="en-US"/>
              </w:rPr>
              <w:t>mm</w:t>
            </w:r>
            <w:r w:rsidRPr="00133ED7">
              <w:rPr>
                <w:rFonts w:eastAsia="Calibri"/>
                <w:szCs w:val="22"/>
                <w:lang w:val="el-GR" w:eastAsia="en-US"/>
              </w:rPr>
              <w:t>.</w:t>
            </w:r>
          </w:p>
          <w:p w14:paraId="229E34A9" w14:textId="77777777" w:rsidR="001B3B47" w:rsidRPr="00133ED7" w:rsidRDefault="001B3B47" w:rsidP="001B3B47">
            <w:pPr>
              <w:numPr>
                <w:ilvl w:val="0"/>
                <w:numId w:val="17"/>
              </w:numPr>
              <w:suppressAutoHyphens w:val="0"/>
              <w:spacing w:after="0" w:line="259" w:lineRule="auto"/>
              <w:ind w:left="360"/>
              <w:jc w:val="left"/>
              <w:rPr>
                <w:rFonts w:eastAsia="Calibri"/>
                <w:szCs w:val="22"/>
                <w:lang w:val="el-GR" w:eastAsia="en-US"/>
              </w:rPr>
            </w:pPr>
            <w:r w:rsidRPr="00133ED7">
              <w:rPr>
                <w:rFonts w:eastAsia="Calibri"/>
                <w:szCs w:val="22"/>
                <w:lang w:val="el-GR" w:eastAsia="en-US"/>
              </w:rPr>
              <w:t>Εύρος μήκους κύματος: 167 – 800</w:t>
            </w:r>
            <w:r w:rsidRPr="00133ED7">
              <w:rPr>
                <w:rFonts w:eastAsia="Calibri"/>
                <w:szCs w:val="22"/>
                <w:lang w:val="en-US" w:eastAsia="en-US"/>
              </w:rPr>
              <w:t>nm</w:t>
            </w:r>
            <w:r w:rsidRPr="00133ED7">
              <w:rPr>
                <w:rFonts w:eastAsia="Calibri"/>
                <w:szCs w:val="22"/>
                <w:lang w:val="el-GR" w:eastAsia="en-US"/>
              </w:rPr>
              <w:t xml:space="preserve"> τουλάχιστον.</w:t>
            </w:r>
          </w:p>
          <w:p w14:paraId="2A570E63" w14:textId="77777777" w:rsidR="001B3B47" w:rsidRPr="00133ED7" w:rsidRDefault="001B3B47" w:rsidP="001B3B47">
            <w:pPr>
              <w:numPr>
                <w:ilvl w:val="0"/>
                <w:numId w:val="17"/>
              </w:numPr>
              <w:suppressAutoHyphens w:val="0"/>
              <w:spacing w:after="0" w:line="259" w:lineRule="auto"/>
              <w:ind w:left="360"/>
              <w:jc w:val="left"/>
              <w:rPr>
                <w:rFonts w:eastAsia="Calibri"/>
                <w:szCs w:val="22"/>
                <w:lang w:val="el-GR" w:eastAsia="en-US"/>
              </w:rPr>
            </w:pPr>
            <w:r w:rsidRPr="00133ED7">
              <w:rPr>
                <w:rFonts w:eastAsia="Calibri"/>
                <w:szCs w:val="22"/>
                <w:lang w:val="el-GR" w:eastAsia="en-US"/>
              </w:rPr>
              <w:t xml:space="preserve">Διακριτική ικανότητα: </w:t>
            </w:r>
            <w:r w:rsidRPr="00133ED7">
              <w:rPr>
                <w:rFonts w:eastAsia="MyriadPro-Regular"/>
                <w:color w:val="231F20"/>
                <w:szCs w:val="22"/>
                <w:lang w:val="el-GR" w:eastAsia="el-GR"/>
              </w:rPr>
              <w:t>≤ 0.005 nm στα 200 nm.</w:t>
            </w:r>
          </w:p>
          <w:p w14:paraId="68CFC162" w14:textId="77777777" w:rsidR="001B3B47" w:rsidRPr="00133ED7" w:rsidRDefault="001B3B47" w:rsidP="001B3B47">
            <w:pPr>
              <w:numPr>
                <w:ilvl w:val="0"/>
                <w:numId w:val="17"/>
              </w:numPr>
              <w:suppressAutoHyphens w:val="0"/>
              <w:spacing w:after="0" w:line="259" w:lineRule="auto"/>
              <w:ind w:left="360"/>
              <w:jc w:val="left"/>
              <w:rPr>
                <w:rFonts w:eastAsia="Calibri"/>
                <w:szCs w:val="22"/>
                <w:lang w:val="el-GR" w:eastAsia="en-US"/>
              </w:rPr>
            </w:pPr>
            <w:r w:rsidRPr="00133ED7">
              <w:rPr>
                <w:rFonts w:eastAsia="Calibri"/>
                <w:szCs w:val="22"/>
                <w:lang w:val="el-GR" w:eastAsia="en-US"/>
              </w:rPr>
              <w:t>Το οπτικό σύστημα να θερμοστατείται.</w:t>
            </w:r>
          </w:p>
          <w:p w14:paraId="053AA924" w14:textId="77777777" w:rsidR="001B3B47" w:rsidRPr="00133ED7" w:rsidRDefault="001B3B47" w:rsidP="001B3B47">
            <w:pPr>
              <w:numPr>
                <w:ilvl w:val="0"/>
                <w:numId w:val="17"/>
              </w:numPr>
              <w:suppressAutoHyphens w:val="0"/>
              <w:spacing w:after="0" w:line="259" w:lineRule="auto"/>
              <w:ind w:left="360"/>
              <w:jc w:val="left"/>
              <w:rPr>
                <w:rFonts w:eastAsia="Calibri"/>
                <w:szCs w:val="22"/>
                <w:lang w:val="el-GR" w:eastAsia="en-US"/>
              </w:rPr>
            </w:pPr>
            <w:r w:rsidRPr="00133ED7">
              <w:rPr>
                <w:rFonts w:eastAsia="Calibri"/>
                <w:szCs w:val="22"/>
                <w:lang w:val="el-GR" w:eastAsia="en-US"/>
              </w:rPr>
              <w:t>Να διαθέτει σύστημα κενού με περιστροφική αντλία κενού για την γρήγορη αφαίρεση του οξυγόνου από τα οπτικά μέρη.</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778A11"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88CAA"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34390B1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40A2A41B" w14:textId="77777777" w:rsidTr="00435AAC">
        <w:trPr>
          <w:trHeight w:val="60"/>
          <w:jc w:val="center"/>
        </w:trPr>
        <w:tc>
          <w:tcPr>
            <w:tcW w:w="8645" w:type="dxa"/>
            <w:gridSpan w:val="3"/>
            <w:tcBorders>
              <w:top w:val="single" w:sz="4" w:space="0" w:color="000000"/>
              <w:left w:val="single" w:sz="4" w:space="0" w:color="000000"/>
              <w:bottom w:val="single" w:sz="4" w:space="0" w:color="000000"/>
            </w:tcBorders>
            <w:shd w:val="clear" w:color="auto" w:fill="auto"/>
            <w:vAlign w:val="center"/>
          </w:tcPr>
          <w:p w14:paraId="47127040" w14:textId="77777777" w:rsidR="001B3B47" w:rsidRPr="00133ED7" w:rsidRDefault="001B3B47" w:rsidP="00435AAC">
            <w:pPr>
              <w:suppressAutoHyphens w:val="0"/>
              <w:spacing w:after="0" w:line="259" w:lineRule="auto"/>
              <w:jc w:val="left"/>
              <w:rPr>
                <w:rFonts w:eastAsia="Calibri"/>
                <w:b/>
                <w:bCs/>
                <w:szCs w:val="22"/>
                <w:u w:val="single"/>
                <w:lang w:val="el-GR" w:eastAsia="en-US"/>
              </w:rPr>
            </w:pPr>
            <w:r w:rsidRPr="00133ED7">
              <w:rPr>
                <w:rFonts w:ascii="Verdana" w:eastAsia="Calibri" w:hAnsi="Verdana" w:cs="Times New Roman"/>
                <w:b/>
                <w:sz w:val="16"/>
                <w:szCs w:val="16"/>
                <w:u w:val="single"/>
                <w:lang w:val="el-GR" w:eastAsia="en-US"/>
              </w:rPr>
              <w:t xml:space="preserve">4. </w:t>
            </w:r>
            <w:r w:rsidRPr="00133ED7">
              <w:rPr>
                <w:rFonts w:eastAsia="Calibri"/>
                <w:b/>
                <w:bCs/>
                <w:szCs w:val="22"/>
                <w:u w:val="single"/>
                <w:lang w:val="el-GR" w:eastAsia="en-US"/>
              </w:rPr>
              <w:t>Ανιχνευτής</w:t>
            </w:r>
          </w:p>
          <w:p w14:paraId="29691ED8" w14:textId="77777777" w:rsidR="001B3B47" w:rsidRPr="00133ED7" w:rsidRDefault="001B3B47" w:rsidP="001B3B47">
            <w:pPr>
              <w:numPr>
                <w:ilvl w:val="0"/>
                <w:numId w:val="18"/>
              </w:numPr>
              <w:suppressAutoHyphens w:val="0"/>
              <w:spacing w:after="0" w:line="259" w:lineRule="auto"/>
              <w:ind w:left="387" w:hanging="387"/>
              <w:contextualSpacing/>
              <w:jc w:val="left"/>
              <w:rPr>
                <w:rFonts w:eastAsia="Calibri"/>
                <w:szCs w:val="22"/>
                <w:lang w:val="el-GR" w:eastAsia="en-US"/>
              </w:rPr>
            </w:pPr>
            <w:r w:rsidRPr="00133ED7">
              <w:rPr>
                <w:rFonts w:eastAsia="Calibri"/>
                <w:szCs w:val="22"/>
                <w:lang w:val="el-GR" w:eastAsia="en-US"/>
              </w:rPr>
              <w:t xml:space="preserve">Ο ανιχνευτής να είναι τύπου </w:t>
            </w:r>
            <w:r w:rsidRPr="00133ED7">
              <w:rPr>
                <w:rFonts w:eastAsia="Calibri"/>
                <w:szCs w:val="22"/>
                <w:lang w:val="en-US" w:eastAsia="en-US"/>
              </w:rPr>
              <w:t>CCD</w:t>
            </w:r>
            <w:r w:rsidRPr="00133ED7">
              <w:rPr>
                <w:rFonts w:eastAsia="Calibri"/>
                <w:szCs w:val="22"/>
                <w:lang w:val="el-GR" w:eastAsia="en-US"/>
              </w:rPr>
              <w:t xml:space="preserve"> (</w:t>
            </w:r>
            <w:r w:rsidRPr="00133ED7">
              <w:rPr>
                <w:rFonts w:eastAsia="Calibri"/>
                <w:szCs w:val="22"/>
                <w:lang w:val="en-US" w:eastAsia="en-US"/>
              </w:rPr>
              <w:t>Charge</w:t>
            </w:r>
            <w:r w:rsidRPr="00133ED7">
              <w:rPr>
                <w:rFonts w:eastAsia="Calibri"/>
                <w:szCs w:val="22"/>
                <w:lang w:val="el-GR" w:eastAsia="en-US"/>
              </w:rPr>
              <w:t xml:space="preserve"> </w:t>
            </w:r>
            <w:r w:rsidRPr="00133ED7">
              <w:rPr>
                <w:rFonts w:eastAsia="Calibri"/>
                <w:szCs w:val="22"/>
                <w:lang w:val="en-US" w:eastAsia="en-US"/>
              </w:rPr>
              <w:t>Coupled</w:t>
            </w:r>
            <w:r w:rsidRPr="00133ED7">
              <w:rPr>
                <w:rFonts w:eastAsia="Calibri"/>
                <w:szCs w:val="22"/>
                <w:lang w:val="el-GR" w:eastAsia="en-US"/>
              </w:rPr>
              <w:t xml:space="preserve"> </w:t>
            </w:r>
            <w:r w:rsidRPr="00133ED7">
              <w:rPr>
                <w:rFonts w:eastAsia="Calibri"/>
                <w:szCs w:val="22"/>
                <w:lang w:val="en-US" w:eastAsia="en-US"/>
              </w:rPr>
              <w:t>Device</w:t>
            </w:r>
            <w:r w:rsidRPr="00133ED7">
              <w:rPr>
                <w:rFonts w:eastAsia="Calibri"/>
                <w:szCs w:val="22"/>
                <w:lang w:val="el-GR" w:eastAsia="en-US"/>
              </w:rPr>
              <w:t>) με 1024</w:t>
            </w:r>
            <w:r w:rsidRPr="00133ED7">
              <w:rPr>
                <w:rFonts w:eastAsia="Calibri"/>
                <w:szCs w:val="22"/>
                <w:lang w:val="en-US" w:eastAsia="en-US"/>
              </w:rPr>
              <w:t>x</w:t>
            </w:r>
            <w:r w:rsidRPr="00133ED7">
              <w:rPr>
                <w:rFonts w:eastAsia="Calibri"/>
                <w:szCs w:val="22"/>
                <w:lang w:val="el-GR" w:eastAsia="en-US"/>
              </w:rPr>
              <w:t xml:space="preserve">1024 </w:t>
            </w:r>
            <w:r w:rsidRPr="00133ED7">
              <w:rPr>
                <w:rFonts w:eastAsia="Calibri"/>
                <w:szCs w:val="22"/>
                <w:lang w:val="en-US" w:eastAsia="en-US"/>
              </w:rPr>
              <w:t>pixels</w:t>
            </w:r>
            <w:r w:rsidRPr="00133ED7">
              <w:rPr>
                <w:rFonts w:eastAsia="Calibri"/>
                <w:szCs w:val="22"/>
                <w:lang w:val="el-GR" w:eastAsia="en-US"/>
              </w:rPr>
              <w:t xml:space="preserve">, και μέγεθος </w:t>
            </w:r>
            <w:r w:rsidRPr="00133ED7">
              <w:rPr>
                <w:rFonts w:eastAsia="Calibri"/>
                <w:szCs w:val="22"/>
                <w:lang w:val="en-US" w:eastAsia="en-US"/>
              </w:rPr>
              <w:t>pixel</w:t>
            </w:r>
            <w:r w:rsidRPr="00133ED7">
              <w:rPr>
                <w:rFonts w:eastAsia="Calibri"/>
                <w:szCs w:val="22"/>
                <w:lang w:val="el-GR" w:eastAsia="en-US"/>
              </w:rPr>
              <w:t xml:space="preserve"> 20μ</w:t>
            </w:r>
            <w:r w:rsidRPr="00133ED7">
              <w:rPr>
                <w:rFonts w:eastAsia="Calibri"/>
                <w:szCs w:val="22"/>
                <w:lang w:val="en-US" w:eastAsia="en-US"/>
              </w:rPr>
              <w:t>m</w:t>
            </w:r>
            <w:r w:rsidRPr="00133ED7">
              <w:rPr>
                <w:rFonts w:eastAsia="Calibri"/>
                <w:szCs w:val="22"/>
                <w:lang w:val="el-GR" w:eastAsia="en-US"/>
              </w:rPr>
              <w:t xml:space="preserve"> </w:t>
            </w:r>
            <w:r w:rsidRPr="00133ED7">
              <w:rPr>
                <w:rFonts w:eastAsia="Calibri"/>
                <w:szCs w:val="22"/>
                <w:lang w:val="en-US" w:eastAsia="en-US"/>
              </w:rPr>
              <w:t>x</w:t>
            </w:r>
            <w:r w:rsidRPr="00133ED7">
              <w:rPr>
                <w:rFonts w:eastAsia="Calibri"/>
                <w:szCs w:val="22"/>
                <w:lang w:val="el-GR" w:eastAsia="en-US"/>
              </w:rPr>
              <w:t xml:space="preserve"> 20μ</w:t>
            </w:r>
            <w:r w:rsidRPr="00133ED7">
              <w:rPr>
                <w:rFonts w:eastAsia="Calibri"/>
                <w:szCs w:val="22"/>
                <w:lang w:val="en-US" w:eastAsia="en-US"/>
              </w:rPr>
              <w:t>m</w:t>
            </w:r>
            <w:r w:rsidRPr="00133ED7">
              <w:rPr>
                <w:rFonts w:eastAsia="Calibri"/>
                <w:szCs w:val="22"/>
                <w:lang w:val="el-GR" w:eastAsia="en-US"/>
              </w:rPr>
              <w:t xml:space="preserve">. </w:t>
            </w:r>
          </w:p>
          <w:p w14:paraId="40D104E8" w14:textId="77777777" w:rsidR="001B3B47" w:rsidRPr="00133ED7" w:rsidRDefault="001B3B47" w:rsidP="001B3B47">
            <w:pPr>
              <w:numPr>
                <w:ilvl w:val="0"/>
                <w:numId w:val="18"/>
              </w:numPr>
              <w:tabs>
                <w:tab w:val="left" w:pos="306"/>
              </w:tabs>
              <w:suppressAutoHyphens w:val="0"/>
              <w:autoSpaceDE w:val="0"/>
              <w:autoSpaceDN w:val="0"/>
              <w:adjustRightInd w:val="0"/>
              <w:spacing w:after="0" w:line="259" w:lineRule="auto"/>
              <w:ind w:left="387" w:hanging="387"/>
              <w:jc w:val="left"/>
              <w:rPr>
                <w:rFonts w:ascii="Verdana" w:eastAsia="Calibri" w:hAnsi="Verdana" w:cs="Segoe UI"/>
                <w:color w:val="000000"/>
                <w:sz w:val="16"/>
                <w:szCs w:val="16"/>
                <w:lang w:val="el-GR" w:eastAsia="en-US"/>
              </w:rPr>
            </w:pPr>
            <w:r w:rsidRPr="00133ED7">
              <w:rPr>
                <w:rFonts w:eastAsia="Calibri"/>
                <w:color w:val="000000"/>
                <w:szCs w:val="22"/>
                <w:lang w:val="el-GR" w:eastAsia="en-US"/>
              </w:rPr>
              <w:t xml:space="preserve">Να διαθέτει σύστημα ψύξης με </w:t>
            </w:r>
            <w:r w:rsidRPr="00133ED7">
              <w:rPr>
                <w:rFonts w:eastAsia="Calibri"/>
                <w:color w:val="000000"/>
                <w:szCs w:val="22"/>
                <w:lang w:val="en-US" w:eastAsia="en-US"/>
              </w:rPr>
              <w:t>Peltier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B61A37"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872F8"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4AFF5668"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0116D93C" w14:textId="77777777" w:rsidTr="00435AAC">
        <w:trPr>
          <w:trHeight w:val="60"/>
          <w:jc w:val="center"/>
        </w:trPr>
        <w:tc>
          <w:tcPr>
            <w:tcW w:w="8645" w:type="dxa"/>
            <w:gridSpan w:val="3"/>
            <w:tcBorders>
              <w:top w:val="single" w:sz="4" w:space="0" w:color="000000"/>
              <w:left w:val="single" w:sz="4" w:space="0" w:color="000000"/>
              <w:bottom w:val="single" w:sz="4" w:space="0" w:color="000000"/>
            </w:tcBorders>
            <w:shd w:val="clear" w:color="auto" w:fill="auto"/>
            <w:vAlign w:val="center"/>
          </w:tcPr>
          <w:p w14:paraId="3A7E6EDC" w14:textId="77777777" w:rsidR="001B3B47" w:rsidRPr="00133ED7" w:rsidRDefault="001B3B47" w:rsidP="00435AAC">
            <w:pPr>
              <w:suppressAutoHyphens w:val="0"/>
              <w:spacing w:after="0" w:line="259" w:lineRule="auto"/>
              <w:jc w:val="left"/>
              <w:rPr>
                <w:rFonts w:eastAsia="Calibri"/>
                <w:b/>
                <w:szCs w:val="22"/>
                <w:u w:val="single"/>
                <w:lang w:val="el-GR" w:eastAsia="en-US"/>
              </w:rPr>
            </w:pPr>
            <w:r w:rsidRPr="00133ED7">
              <w:rPr>
                <w:rFonts w:ascii="Verdana" w:eastAsia="Calibri" w:hAnsi="Verdana" w:cs="Times New Roman"/>
                <w:b/>
                <w:sz w:val="16"/>
                <w:szCs w:val="16"/>
                <w:u w:val="single"/>
                <w:lang w:val="el-GR" w:eastAsia="en-US"/>
              </w:rPr>
              <w:lastRenderedPageBreak/>
              <w:t xml:space="preserve">5. </w:t>
            </w:r>
            <w:r w:rsidRPr="00133ED7">
              <w:rPr>
                <w:rFonts w:eastAsia="Calibri"/>
                <w:b/>
                <w:szCs w:val="22"/>
                <w:u w:val="single"/>
                <w:lang w:val="el-GR" w:eastAsia="en-US"/>
              </w:rPr>
              <w:t>Αυτόματος δειγματολήπτης</w:t>
            </w:r>
          </w:p>
          <w:p w14:paraId="1F6FB99A" w14:textId="77777777" w:rsidR="001B3B47" w:rsidRPr="00133ED7" w:rsidRDefault="001B3B47" w:rsidP="001B3B47">
            <w:pPr>
              <w:numPr>
                <w:ilvl w:val="0"/>
                <w:numId w:val="19"/>
              </w:numPr>
              <w:suppressAutoHyphens w:val="0"/>
              <w:autoSpaceDE w:val="0"/>
              <w:autoSpaceDN w:val="0"/>
              <w:adjustRightInd w:val="0"/>
              <w:spacing w:after="0" w:line="259" w:lineRule="auto"/>
              <w:ind w:left="387" w:hanging="387"/>
              <w:jc w:val="left"/>
              <w:rPr>
                <w:rFonts w:ascii="Verdana" w:eastAsia="Calibri" w:hAnsi="Verdana" w:cs="Segoe UI"/>
                <w:color w:val="000000"/>
                <w:sz w:val="16"/>
                <w:szCs w:val="16"/>
                <w:lang w:val="el-GR" w:eastAsia="en-US"/>
              </w:rPr>
            </w:pPr>
            <w:r w:rsidRPr="00133ED7">
              <w:rPr>
                <w:rFonts w:eastAsia="Calibri"/>
                <w:color w:val="000000"/>
                <w:szCs w:val="22"/>
                <w:lang w:val="el-GR" w:eastAsia="en-US"/>
              </w:rPr>
              <w:t>Να διαθέτει αυτόματο δειγματολήπτη με 60 τουλάχιστον θέσεις δειγμάτων.</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C300DF5"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42EA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21CE4417"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5B5E68EA" w14:textId="77777777" w:rsidTr="00435AAC">
        <w:trPr>
          <w:trHeight w:val="60"/>
          <w:jc w:val="center"/>
        </w:trPr>
        <w:tc>
          <w:tcPr>
            <w:tcW w:w="8645" w:type="dxa"/>
            <w:gridSpan w:val="3"/>
            <w:tcBorders>
              <w:top w:val="single" w:sz="4" w:space="0" w:color="000000"/>
              <w:left w:val="single" w:sz="4" w:space="0" w:color="000000"/>
              <w:bottom w:val="single" w:sz="4" w:space="0" w:color="000000"/>
            </w:tcBorders>
            <w:shd w:val="clear" w:color="auto" w:fill="auto"/>
            <w:vAlign w:val="center"/>
          </w:tcPr>
          <w:p w14:paraId="64989315" w14:textId="77777777" w:rsidR="001B3B47" w:rsidRPr="00133ED7" w:rsidRDefault="001B3B47" w:rsidP="00435AAC">
            <w:pPr>
              <w:suppressAutoHyphens w:val="0"/>
              <w:spacing w:after="0" w:line="259" w:lineRule="auto"/>
              <w:jc w:val="left"/>
              <w:rPr>
                <w:rFonts w:eastAsia="Calibri"/>
                <w:b/>
                <w:bCs/>
                <w:szCs w:val="22"/>
                <w:u w:val="single"/>
                <w:lang w:val="el-GR" w:eastAsia="en-US"/>
              </w:rPr>
            </w:pPr>
            <w:r w:rsidRPr="00133ED7">
              <w:rPr>
                <w:rFonts w:ascii="Verdana" w:eastAsia="Calibri" w:hAnsi="Verdana" w:cs="Times New Roman"/>
                <w:b/>
                <w:sz w:val="16"/>
                <w:szCs w:val="16"/>
                <w:u w:val="single"/>
                <w:lang w:val="el-GR" w:eastAsia="en-US"/>
              </w:rPr>
              <w:t xml:space="preserve">6. </w:t>
            </w:r>
            <w:r w:rsidRPr="00133ED7">
              <w:rPr>
                <w:rFonts w:eastAsia="Calibri"/>
                <w:b/>
                <w:bCs/>
                <w:szCs w:val="22"/>
                <w:u w:val="single"/>
                <w:lang w:val="el-GR" w:eastAsia="en-US"/>
              </w:rPr>
              <w:t xml:space="preserve">Λογισμικό </w:t>
            </w:r>
          </w:p>
          <w:p w14:paraId="4C4F86FD" w14:textId="77777777" w:rsidR="001B3B47" w:rsidRPr="00133ED7" w:rsidRDefault="001B3B47" w:rsidP="001B3B47">
            <w:pPr>
              <w:numPr>
                <w:ilvl w:val="0"/>
                <w:numId w:val="21"/>
              </w:numPr>
              <w:suppressAutoHyphens w:val="0"/>
              <w:spacing w:after="0" w:line="259" w:lineRule="auto"/>
              <w:ind w:left="246" w:hanging="246"/>
              <w:contextualSpacing/>
              <w:jc w:val="left"/>
              <w:rPr>
                <w:rFonts w:eastAsia="Calibri"/>
                <w:szCs w:val="22"/>
                <w:lang w:val="el-GR" w:eastAsia="en-US"/>
              </w:rPr>
            </w:pPr>
            <w:r w:rsidRPr="00133ED7">
              <w:rPr>
                <w:rFonts w:eastAsia="Calibri"/>
                <w:szCs w:val="22"/>
                <w:lang w:val="el-GR" w:eastAsia="en-US"/>
              </w:rPr>
              <w:t>Ποιοτική ανάλυση με ενσωματωμένη βάση δεδομένων. Αυτόματη επιλογή του μήκους κύματος για κάθε δείγμα.</w:t>
            </w:r>
          </w:p>
          <w:p w14:paraId="21FA6E9B" w14:textId="77777777" w:rsidR="001B3B47" w:rsidRPr="00133ED7" w:rsidRDefault="001B3B47" w:rsidP="001B3B47">
            <w:pPr>
              <w:numPr>
                <w:ilvl w:val="0"/>
                <w:numId w:val="21"/>
              </w:numPr>
              <w:suppressAutoHyphens w:val="0"/>
              <w:spacing w:after="0" w:line="259" w:lineRule="auto"/>
              <w:ind w:left="246" w:hanging="246"/>
              <w:contextualSpacing/>
              <w:jc w:val="left"/>
              <w:rPr>
                <w:rFonts w:eastAsia="Calibri"/>
                <w:szCs w:val="22"/>
                <w:lang w:val="el-GR" w:eastAsia="en-US"/>
              </w:rPr>
            </w:pPr>
            <w:r w:rsidRPr="00133ED7">
              <w:rPr>
                <w:rFonts w:eastAsia="Calibri"/>
                <w:szCs w:val="22"/>
                <w:lang w:val="el-GR" w:eastAsia="en-US"/>
              </w:rPr>
              <w:t>Ποσοτική ανάλυση: με καμπύλη βαθμονόμησης / με την μέθοδο της προσθήκης προτύπου</w:t>
            </w:r>
          </w:p>
          <w:p w14:paraId="1F71E9DB" w14:textId="77777777" w:rsidR="001B3B47" w:rsidRPr="00133ED7" w:rsidRDefault="001B3B47" w:rsidP="001B3B47">
            <w:pPr>
              <w:numPr>
                <w:ilvl w:val="0"/>
                <w:numId w:val="20"/>
              </w:numPr>
              <w:suppressAutoHyphens w:val="0"/>
              <w:spacing w:after="0" w:line="259" w:lineRule="auto"/>
              <w:ind w:left="360"/>
              <w:jc w:val="left"/>
              <w:rPr>
                <w:rFonts w:eastAsia="Calibri"/>
                <w:szCs w:val="22"/>
                <w:lang w:val="el-GR" w:eastAsia="en-US"/>
              </w:rPr>
            </w:pPr>
            <w:r w:rsidRPr="00133ED7">
              <w:rPr>
                <w:rFonts w:eastAsia="Calibri"/>
                <w:szCs w:val="22"/>
                <w:lang w:val="el-GR" w:eastAsia="en-US"/>
              </w:rPr>
              <w:t>Μέτρηση μήκους κύματος, για κάθε στοιχείο υπάρχει η δυνατότητα να τοποθετηθούν πολλά μήκη κύματος, αυτόματη επιλογή του μήκους κύματος για κάθε δείγμα.</w:t>
            </w:r>
          </w:p>
          <w:p w14:paraId="70253D37" w14:textId="77777777" w:rsidR="001B3B47" w:rsidRPr="00133ED7" w:rsidRDefault="001B3B47" w:rsidP="001B3B47">
            <w:pPr>
              <w:numPr>
                <w:ilvl w:val="0"/>
                <w:numId w:val="20"/>
              </w:numPr>
              <w:suppressAutoHyphens w:val="0"/>
              <w:spacing w:after="0" w:line="259" w:lineRule="auto"/>
              <w:ind w:left="360"/>
              <w:jc w:val="left"/>
              <w:rPr>
                <w:rFonts w:eastAsia="Calibri"/>
                <w:szCs w:val="22"/>
                <w:lang w:val="el-GR" w:eastAsia="en-US"/>
              </w:rPr>
            </w:pPr>
            <w:r w:rsidRPr="00133ED7">
              <w:rPr>
                <w:rFonts w:eastAsia="Calibri"/>
                <w:szCs w:val="22"/>
                <w:lang w:val="el-GR" w:eastAsia="en-US"/>
              </w:rPr>
              <w:t>Διόρθωση υπόβαθρου, διόρθωση εσωτερικού προτύπου, διόρθωση απόκλισης (</w:t>
            </w:r>
            <w:r w:rsidRPr="00133ED7">
              <w:rPr>
                <w:rFonts w:eastAsia="Calibri"/>
                <w:szCs w:val="22"/>
                <w:lang w:val="en-US" w:eastAsia="en-US"/>
              </w:rPr>
              <w:t>drift</w:t>
            </w:r>
            <w:r w:rsidRPr="00133ED7">
              <w:rPr>
                <w:rFonts w:eastAsia="Calibri"/>
                <w:szCs w:val="22"/>
                <w:lang w:val="el-GR" w:eastAsia="en-US"/>
              </w:rPr>
              <w:t>), διόρθωση βάρους (</w:t>
            </w:r>
            <w:r w:rsidRPr="00133ED7">
              <w:rPr>
                <w:rFonts w:eastAsia="Calibri"/>
                <w:szCs w:val="22"/>
                <w:lang w:val="en-US" w:eastAsia="en-US"/>
              </w:rPr>
              <w:t>weight</w:t>
            </w:r>
            <w:r w:rsidRPr="00133ED7">
              <w:rPr>
                <w:rFonts w:eastAsia="Calibri"/>
                <w:szCs w:val="22"/>
                <w:lang w:val="el-GR" w:eastAsia="en-US"/>
              </w:rPr>
              <w:t>), διόρθωση αραίωσης (</w:t>
            </w:r>
            <w:r w:rsidRPr="00133ED7">
              <w:rPr>
                <w:rFonts w:eastAsia="Calibri"/>
                <w:szCs w:val="22"/>
                <w:lang w:val="en-US" w:eastAsia="en-US"/>
              </w:rPr>
              <w:t>dilution</w:t>
            </w:r>
            <w:r w:rsidRPr="00133ED7">
              <w:rPr>
                <w:rFonts w:eastAsia="Calibri"/>
                <w:szCs w:val="22"/>
                <w:lang w:val="el-GR" w:eastAsia="en-US"/>
              </w:rPr>
              <w:t>).</w:t>
            </w:r>
          </w:p>
          <w:p w14:paraId="5FAA4BD5" w14:textId="77777777" w:rsidR="001B3B47" w:rsidRPr="00133ED7" w:rsidRDefault="001B3B47" w:rsidP="001B3B47">
            <w:pPr>
              <w:numPr>
                <w:ilvl w:val="0"/>
                <w:numId w:val="20"/>
              </w:numPr>
              <w:suppressAutoHyphens w:val="0"/>
              <w:spacing w:after="0" w:line="259" w:lineRule="auto"/>
              <w:ind w:left="360"/>
              <w:jc w:val="left"/>
              <w:rPr>
                <w:rFonts w:eastAsia="Calibri"/>
                <w:szCs w:val="22"/>
                <w:lang w:val="el-GR" w:eastAsia="en-US"/>
              </w:rPr>
            </w:pPr>
            <w:r w:rsidRPr="00133ED7">
              <w:rPr>
                <w:rFonts w:eastAsia="Calibri"/>
                <w:szCs w:val="22"/>
                <w:lang w:val="el-GR" w:eastAsia="en-US"/>
              </w:rPr>
              <w:t>Βαθμονόμηση: 1</w:t>
            </w:r>
            <w:r w:rsidRPr="00133ED7">
              <w:rPr>
                <w:rFonts w:eastAsia="Calibri"/>
                <w:szCs w:val="22"/>
                <w:vertAlign w:val="superscript"/>
                <w:lang w:val="el-GR" w:eastAsia="en-US"/>
              </w:rPr>
              <w:t>η</w:t>
            </w:r>
            <w:r w:rsidRPr="00133ED7">
              <w:rPr>
                <w:rFonts w:eastAsia="Calibri"/>
                <w:szCs w:val="22"/>
                <w:lang w:val="el-GR" w:eastAsia="en-US"/>
              </w:rPr>
              <w:t xml:space="preserve"> έως 3</w:t>
            </w:r>
            <w:r w:rsidRPr="00133ED7">
              <w:rPr>
                <w:rFonts w:eastAsia="Calibri"/>
                <w:szCs w:val="22"/>
                <w:vertAlign w:val="superscript"/>
                <w:lang w:val="el-GR" w:eastAsia="en-US"/>
              </w:rPr>
              <w:t>η</w:t>
            </w:r>
            <w:r w:rsidRPr="00133ED7">
              <w:rPr>
                <w:rFonts w:eastAsia="Calibri"/>
                <w:szCs w:val="22"/>
                <w:lang w:val="el-GR" w:eastAsia="en-US"/>
              </w:rPr>
              <w:t xml:space="preserve"> τάξη.</w:t>
            </w:r>
          </w:p>
          <w:p w14:paraId="232C171A" w14:textId="77777777" w:rsidR="001B3B47" w:rsidRPr="00133ED7" w:rsidRDefault="001B3B47" w:rsidP="001B3B47">
            <w:pPr>
              <w:numPr>
                <w:ilvl w:val="0"/>
                <w:numId w:val="20"/>
              </w:numPr>
              <w:suppressAutoHyphens w:val="0"/>
              <w:spacing w:after="0" w:line="259" w:lineRule="auto"/>
              <w:ind w:left="360"/>
              <w:jc w:val="left"/>
              <w:rPr>
                <w:rFonts w:eastAsia="Calibri"/>
                <w:szCs w:val="22"/>
                <w:lang w:val="el-GR" w:eastAsia="en-US"/>
              </w:rPr>
            </w:pPr>
            <w:r w:rsidRPr="00133ED7">
              <w:rPr>
                <w:rFonts w:eastAsia="Calibri"/>
                <w:szCs w:val="22"/>
                <w:lang w:val="el-GR" w:eastAsia="en-US"/>
              </w:rPr>
              <w:t>Ομαδοποιημένες εκτυπώσεις πολλαπλών αναλύσεων.</w:t>
            </w:r>
          </w:p>
          <w:p w14:paraId="6D7F096C" w14:textId="77777777" w:rsidR="001B3B47" w:rsidRPr="00133ED7" w:rsidRDefault="001B3B47" w:rsidP="001B3B47">
            <w:pPr>
              <w:numPr>
                <w:ilvl w:val="0"/>
                <w:numId w:val="20"/>
              </w:numPr>
              <w:suppressAutoHyphens w:val="0"/>
              <w:spacing w:after="0" w:line="259" w:lineRule="auto"/>
              <w:ind w:left="360"/>
              <w:jc w:val="left"/>
              <w:rPr>
                <w:rFonts w:eastAsia="Calibri"/>
                <w:szCs w:val="22"/>
                <w:lang w:val="el-GR" w:eastAsia="en-US"/>
              </w:rPr>
            </w:pPr>
            <w:r w:rsidRPr="00133ED7">
              <w:rPr>
                <w:rFonts w:eastAsia="Calibri"/>
                <w:szCs w:val="22"/>
                <w:lang w:val="el-GR" w:eastAsia="en-US"/>
              </w:rPr>
              <w:t>Επανυπολογισμός με προσθήκη αναλυτικών στοιχείων και μηκών κύματος. Αυτόματος επανυπολογισμός μετά από αλλαγές στην μέθοδο.</w:t>
            </w:r>
          </w:p>
          <w:p w14:paraId="3D99714A" w14:textId="77777777" w:rsidR="001B3B47" w:rsidRPr="00133ED7" w:rsidRDefault="001B3B47" w:rsidP="001B3B47">
            <w:pPr>
              <w:numPr>
                <w:ilvl w:val="0"/>
                <w:numId w:val="20"/>
              </w:numPr>
              <w:suppressAutoHyphens w:val="0"/>
              <w:spacing w:after="0" w:line="259" w:lineRule="auto"/>
              <w:ind w:left="360"/>
              <w:jc w:val="left"/>
              <w:rPr>
                <w:rFonts w:eastAsia="Calibri"/>
                <w:szCs w:val="22"/>
                <w:lang w:val="el-GR" w:eastAsia="en-US"/>
              </w:rPr>
            </w:pPr>
            <w:r w:rsidRPr="00133ED7">
              <w:rPr>
                <w:rFonts w:eastAsia="Calibri"/>
                <w:szCs w:val="22"/>
                <w:lang w:val="el-GR" w:eastAsia="en-US"/>
              </w:rPr>
              <w:t xml:space="preserve">Να συνοδεύεται και από ηλεκτρονικό υπολογιστή με επεξεργαστή </w:t>
            </w:r>
            <w:r w:rsidRPr="00133ED7">
              <w:rPr>
                <w:rFonts w:eastAsia="Calibri"/>
                <w:szCs w:val="22"/>
                <w:lang w:val="en-US" w:eastAsia="en-US"/>
              </w:rPr>
              <w:t>Intel</w:t>
            </w:r>
            <w:r w:rsidRPr="00133ED7">
              <w:rPr>
                <w:rFonts w:eastAsia="Calibri"/>
                <w:szCs w:val="22"/>
                <w:lang w:val="el-GR" w:eastAsia="en-US"/>
              </w:rPr>
              <w:t xml:space="preserve"> </w:t>
            </w:r>
            <w:r w:rsidRPr="00133ED7">
              <w:rPr>
                <w:rFonts w:eastAsia="Calibri"/>
                <w:szCs w:val="22"/>
                <w:lang w:val="en-US" w:eastAsia="en-US"/>
              </w:rPr>
              <w:t>i</w:t>
            </w:r>
            <w:r w:rsidRPr="00133ED7">
              <w:rPr>
                <w:rFonts w:eastAsia="Calibri"/>
                <w:szCs w:val="22"/>
                <w:lang w:val="el-GR" w:eastAsia="en-US"/>
              </w:rPr>
              <w:t xml:space="preserve">5 πρόσφατης γενιάς, μνήμη </w:t>
            </w:r>
            <w:r w:rsidRPr="00133ED7">
              <w:rPr>
                <w:rFonts w:eastAsia="Calibri"/>
                <w:szCs w:val="22"/>
                <w:lang w:val="en-US" w:eastAsia="en-US"/>
              </w:rPr>
              <w:t>RAM</w:t>
            </w:r>
            <w:r w:rsidRPr="00133ED7">
              <w:rPr>
                <w:rFonts w:eastAsia="Calibri"/>
                <w:szCs w:val="22"/>
                <w:lang w:val="el-GR" w:eastAsia="en-US"/>
              </w:rPr>
              <w:t xml:space="preserve"> τουλάχιστον 8 </w:t>
            </w:r>
            <w:r w:rsidRPr="00133ED7">
              <w:rPr>
                <w:rFonts w:eastAsia="Calibri"/>
                <w:szCs w:val="22"/>
                <w:lang w:val="en-US" w:eastAsia="en-US"/>
              </w:rPr>
              <w:t>Gb</w:t>
            </w:r>
            <w:r w:rsidRPr="00133ED7">
              <w:rPr>
                <w:rFonts w:eastAsia="Calibri"/>
                <w:szCs w:val="22"/>
                <w:lang w:val="el-GR" w:eastAsia="en-US"/>
              </w:rPr>
              <w:t xml:space="preserve">, σκληρό δίσκο τεχνολογίας </w:t>
            </w:r>
            <w:r w:rsidRPr="00133ED7">
              <w:rPr>
                <w:rFonts w:eastAsia="Calibri"/>
                <w:szCs w:val="22"/>
                <w:lang w:val="en-US" w:eastAsia="en-US"/>
              </w:rPr>
              <w:t>SSD</w:t>
            </w:r>
            <w:r w:rsidRPr="00133ED7">
              <w:rPr>
                <w:rFonts w:eastAsia="Calibri"/>
                <w:szCs w:val="22"/>
                <w:lang w:val="el-GR" w:eastAsia="en-US"/>
              </w:rPr>
              <w:t xml:space="preserve"> τουλάχιστον 250 </w:t>
            </w:r>
            <w:r w:rsidRPr="00133ED7">
              <w:rPr>
                <w:rFonts w:eastAsia="Calibri"/>
                <w:szCs w:val="22"/>
                <w:lang w:val="en-US" w:eastAsia="en-US"/>
              </w:rPr>
              <w:t>Gb</w:t>
            </w:r>
            <w:r w:rsidRPr="00133ED7">
              <w:rPr>
                <w:rFonts w:eastAsia="Calibri"/>
                <w:szCs w:val="22"/>
                <w:lang w:val="el-GR" w:eastAsia="en-US"/>
              </w:rPr>
              <w:t xml:space="preserve">, οπτικό δίσκο </w:t>
            </w:r>
            <w:r w:rsidRPr="00133ED7">
              <w:rPr>
                <w:rFonts w:eastAsia="Calibri"/>
                <w:szCs w:val="22"/>
                <w:lang w:val="en-US" w:eastAsia="en-US"/>
              </w:rPr>
              <w:t>DVD</w:t>
            </w:r>
            <w:r w:rsidRPr="00133ED7">
              <w:rPr>
                <w:rFonts w:eastAsia="Calibri"/>
                <w:szCs w:val="22"/>
                <w:lang w:val="el-GR" w:eastAsia="en-US"/>
              </w:rPr>
              <w:t>-</w:t>
            </w:r>
            <w:r w:rsidRPr="00133ED7">
              <w:rPr>
                <w:rFonts w:eastAsia="Calibri"/>
                <w:szCs w:val="22"/>
                <w:lang w:val="en-US" w:eastAsia="en-US"/>
              </w:rPr>
              <w:t>RW</w:t>
            </w:r>
            <w:r w:rsidRPr="00133ED7">
              <w:rPr>
                <w:rFonts w:eastAsia="Calibri"/>
                <w:szCs w:val="22"/>
                <w:lang w:val="el-GR" w:eastAsia="en-US"/>
              </w:rPr>
              <w:t xml:space="preserve">, οθόνη </w:t>
            </w:r>
            <w:r w:rsidRPr="00133ED7">
              <w:rPr>
                <w:rFonts w:eastAsia="Calibri"/>
                <w:szCs w:val="22"/>
                <w:lang w:val="en-US" w:eastAsia="en-US"/>
              </w:rPr>
              <w:t>LED</w:t>
            </w:r>
            <w:r w:rsidRPr="00133ED7">
              <w:rPr>
                <w:rFonts w:eastAsia="Calibri"/>
                <w:szCs w:val="22"/>
                <w:lang w:val="el-GR" w:eastAsia="en-US"/>
              </w:rPr>
              <w:t xml:space="preserve"> 24” τουλάχιστον, πληκτρολόγιο, ποντίκι και περιβάλλον εργασίας </w:t>
            </w:r>
            <w:r w:rsidRPr="00133ED7">
              <w:rPr>
                <w:rFonts w:eastAsia="Calibri"/>
                <w:szCs w:val="22"/>
                <w:lang w:val="en-US" w:eastAsia="en-US"/>
              </w:rPr>
              <w:t>Windows</w:t>
            </w:r>
            <w:r w:rsidRPr="00133ED7">
              <w:rPr>
                <w:rFonts w:eastAsia="Calibri"/>
                <w:szCs w:val="22"/>
                <w:lang w:val="el-GR" w:eastAsia="en-US"/>
              </w:rPr>
              <w:t xml:space="preserve"> 10 </w:t>
            </w:r>
            <w:r w:rsidRPr="00133ED7">
              <w:rPr>
                <w:rFonts w:eastAsia="Calibri"/>
                <w:szCs w:val="22"/>
                <w:lang w:val="en-US" w:eastAsia="en-US"/>
              </w:rPr>
              <w:t>Professional</w:t>
            </w:r>
            <w:r w:rsidRPr="00133ED7">
              <w:rPr>
                <w:rFonts w:eastAsia="Calibri"/>
                <w:szCs w:val="22"/>
                <w:lang w:val="el-GR" w:eastAsia="en-U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9C03DE"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D2945"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0935432A"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269EFDAB" w14:textId="77777777" w:rsidTr="00435AAC">
        <w:trPr>
          <w:trHeight w:val="60"/>
          <w:jc w:val="center"/>
        </w:trPr>
        <w:tc>
          <w:tcPr>
            <w:tcW w:w="8645" w:type="dxa"/>
            <w:gridSpan w:val="3"/>
            <w:tcBorders>
              <w:top w:val="single" w:sz="4" w:space="0" w:color="000000"/>
              <w:left w:val="single" w:sz="4" w:space="0" w:color="000000"/>
              <w:bottom w:val="single" w:sz="4" w:space="0" w:color="000000"/>
            </w:tcBorders>
            <w:shd w:val="clear" w:color="auto" w:fill="auto"/>
            <w:vAlign w:val="center"/>
          </w:tcPr>
          <w:p w14:paraId="4FEBBDDC" w14:textId="77777777" w:rsidR="001B3B47" w:rsidRPr="00133ED7" w:rsidRDefault="001B3B47" w:rsidP="00435AAC">
            <w:pPr>
              <w:suppressAutoHyphens w:val="0"/>
              <w:spacing w:after="0" w:line="259" w:lineRule="auto"/>
              <w:jc w:val="left"/>
              <w:rPr>
                <w:rFonts w:eastAsia="Calibri"/>
                <w:b/>
                <w:szCs w:val="22"/>
                <w:u w:val="single"/>
                <w:lang w:val="el-GR" w:eastAsia="en-US"/>
              </w:rPr>
            </w:pPr>
            <w:r w:rsidRPr="00133ED7">
              <w:rPr>
                <w:rFonts w:eastAsia="Calibri" w:cs="Times New Roman"/>
                <w:b/>
                <w:szCs w:val="22"/>
                <w:u w:val="single"/>
                <w:lang w:val="el-GR" w:eastAsia="en-US"/>
              </w:rPr>
              <w:t xml:space="preserve">7. </w:t>
            </w:r>
            <w:r w:rsidRPr="00133ED7">
              <w:rPr>
                <w:rFonts w:eastAsia="Calibri"/>
                <w:b/>
                <w:szCs w:val="22"/>
                <w:u w:val="single"/>
                <w:lang w:val="el-GR" w:eastAsia="en-US"/>
              </w:rPr>
              <w:t>Γενικές Απαιτήσεις</w:t>
            </w:r>
          </w:p>
          <w:p w14:paraId="21DF8D7F" w14:textId="77777777" w:rsidR="001B3B47" w:rsidRPr="00133ED7" w:rsidRDefault="001B3B47" w:rsidP="001B3B47">
            <w:pPr>
              <w:numPr>
                <w:ilvl w:val="0"/>
                <w:numId w:val="22"/>
              </w:numPr>
              <w:suppressAutoHyphens w:val="0"/>
              <w:autoSpaceDE w:val="0"/>
              <w:autoSpaceDN w:val="0"/>
              <w:adjustRightInd w:val="0"/>
              <w:spacing w:after="0" w:line="259" w:lineRule="auto"/>
              <w:jc w:val="left"/>
              <w:rPr>
                <w:rFonts w:eastAsia="Calibri" w:cs="Segoe UI"/>
                <w:szCs w:val="22"/>
                <w:lang w:val="el-GR" w:eastAsia="en-US"/>
              </w:rPr>
            </w:pPr>
            <w:r w:rsidRPr="00133ED7">
              <w:rPr>
                <w:rFonts w:eastAsia="Calibri" w:cs="Segoe UI"/>
                <w:szCs w:val="22"/>
                <w:lang w:val="el-GR" w:eastAsia="en-US"/>
              </w:rPr>
              <w:t xml:space="preserve">Το σύστημα να διαθέτει CE. </w:t>
            </w:r>
          </w:p>
          <w:p w14:paraId="1843FC2F" w14:textId="77777777" w:rsidR="001B3B47" w:rsidRPr="00133ED7" w:rsidRDefault="001B3B47" w:rsidP="001B3B47">
            <w:pPr>
              <w:numPr>
                <w:ilvl w:val="0"/>
                <w:numId w:val="22"/>
              </w:numPr>
              <w:suppressAutoHyphens w:val="0"/>
              <w:autoSpaceDE w:val="0"/>
              <w:autoSpaceDN w:val="0"/>
              <w:adjustRightInd w:val="0"/>
              <w:spacing w:after="0" w:line="259" w:lineRule="auto"/>
              <w:jc w:val="left"/>
              <w:rPr>
                <w:rFonts w:eastAsia="Calibri" w:cs="Segoe UI"/>
                <w:szCs w:val="22"/>
                <w:lang w:val="el-GR" w:eastAsia="en-US"/>
              </w:rPr>
            </w:pPr>
            <w:r w:rsidRPr="00133ED7">
              <w:rPr>
                <w:rFonts w:ascii="Segoe UI" w:hAnsi="Segoe UI" w:cs="Segoe UI"/>
                <w:sz w:val="20"/>
                <w:szCs w:val="20"/>
                <w:lang w:val="en-US" w:eastAsia="en-US"/>
              </w:rPr>
              <w:t>N</w:t>
            </w:r>
            <w:r w:rsidRPr="00133ED7">
              <w:rPr>
                <w:rFonts w:ascii="Segoe UI" w:hAnsi="Segoe UI" w:cs="Segoe UI"/>
                <w:sz w:val="20"/>
                <w:szCs w:val="20"/>
                <w:lang w:val="el-GR" w:eastAsia="en-US"/>
              </w:rPr>
              <w:t xml:space="preserve">α συνοδεύεται από </w:t>
            </w:r>
            <w:r w:rsidRPr="00133ED7">
              <w:rPr>
                <w:rFonts w:ascii="Segoe UI" w:eastAsia="Calibri" w:hAnsi="Segoe UI"/>
                <w:bCs/>
                <w:sz w:val="20"/>
                <w:szCs w:val="20"/>
                <w:lang w:val="el-GR" w:eastAsia="en-US"/>
              </w:rPr>
              <w:t xml:space="preserve">μονάδα </w:t>
            </w:r>
            <w:r w:rsidRPr="00133ED7">
              <w:rPr>
                <w:rFonts w:ascii="Segoe UI" w:eastAsia="Calibri" w:hAnsi="Segoe UI" w:cs="Arial"/>
                <w:bCs/>
                <w:sz w:val="20"/>
                <w:szCs w:val="20"/>
                <w:shd w:val="clear" w:color="auto" w:fill="FFFFFF"/>
                <w:lang w:val="el-GR" w:eastAsia="en-US"/>
              </w:rPr>
              <w:t>αδιάλειπτης παροχής ενέργειας (UPS</w:t>
            </w:r>
            <w:r w:rsidRPr="00133ED7">
              <w:rPr>
                <w:rFonts w:ascii="Segoe UI" w:eastAsia="Calibri" w:hAnsi="Segoe UI"/>
                <w:bCs/>
                <w:sz w:val="20"/>
                <w:szCs w:val="20"/>
                <w:lang w:val="el-GR" w:eastAsia="en-US"/>
              </w:rPr>
              <w:t>),</w:t>
            </w:r>
            <w:r w:rsidRPr="00133ED7">
              <w:rPr>
                <w:rFonts w:ascii="Segoe UI" w:eastAsia="Calibri" w:hAnsi="Segoe UI"/>
                <w:sz w:val="20"/>
                <w:szCs w:val="20"/>
                <w:lang w:val="el-GR" w:eastAsia="en-US"/>
              </w:rPr>
              <w:t xml:space="preserve"> </w:t>
            </w:r>
            <w:r w:rsidRPr="00133ED7">
              <w:rPr>
                <w:rFonts w:ascii="Segoe UI" w:hAnsi="Segoe UI" w:cs="Segoe UI"/>
                <w:sz w:val="20"/>
                <w:szCs w:val="20"/>
                <w:lang w:val="el-GR" w:eastAsia="en-US"/>
              </w:rPr>
              <w:t xml:space="preserve">επαρκούς ισχύος για τη προσφερόμενη συνδεσμολογία </w:t>
            </w:r>
          </w:p>
          <w:p w14:paraId="032E4FA6" w14:textId="77777777" w:rsidR="001B3B47" w:rsidRPr="00133ED7" w:rsidRDefault="001B3B47" w:rsidP="001B3B47">
            <w:pPr>
              <w:numPr>
                <w:ilvl w:val="0"/>
                <w:numId w:val="22"/>
              </w:numPr>
              <w:suppressAutoHyphens w:val="0"/>
              <w:autoSpaceDE w:val="0"/>
              <w:autoSpaceDN w:val="0"/>
              <w:adjustRightInd w:val="0"/>
              <w:spacing w:after="0" w:line="259" w:lineRule="auto"/>
              <w:jc w:val="left"/>
              <w:rPr>
                <w:rFonts w:eastAsia="Calibri" w:cs="Segoe UI"/>
                <w:color w:val="000000"/>
                <w:szCs w:val="22"/>
                <w:lang w:val="el-GR" w:eastAsia="en-US"/>
              </w:rPr>
            </w:pPr>
            <w:r w:rsidRPr="00133ED7">
              <w:rPr>
                <w:rFonts w:eastAsia="Calibri" w:cs="Segoe UI"/>
                <w:color w:val="000000"/>
                <w:szCs w:val="22"/>
                <w:lang w:val="el-GR" w:eastAsia="en-US"/>
              </w:rPr>
              <w:t xml:space="preserve">Το σύστημα πρέπει να παραδοθεί πλήρες και έτοιμο προς λειτουργία με όλους τους δυνατούς τρόπους λειτουργίας του. </w:t>
            </w:r>
          </w:p>
          <w:p w14:paraId="22B24C1A" w14:textId="77777777" w:rsidR="001B3B47" w:rsidRPr="00133ED7" w:rsidRDefault="001B3B47" w:rsidP="001B3B47">
            <w:pPr>
              <w:numPr>
                <w:ilvl w:val="0"/>
                <w:numId w:val="22"/>
              </w:numPr>
              <w:suppressAutoHyphens w:val="0"/>
              <w:autoSpaceDE w:val="0"/>
              <w:autoSpaceDN w:val="0"/>
              <w:adjustRightInd w:val="0"/>
              <w:spacing w:after="0" w:line="259" w:lineRule="auto"/>
              <w:jc w:val="left"/>
              <w:rPr>
                <w:rFonts w:eastAsia="Calibri" w:cs="Segoe UI"/>
                <w:color w:val="000000"/>
                <w:szCs w:val="22"/>
                <w:lang w:val="el-GR" w:eastAsia="en-US"/>
              </w:rPr>
            </w:pPr>
            <w:r w:rsidRPr="00133ED7">
              <w:rPr>
                <w:rFonts w:eastAsia="Calibri" w:cs="Segoe UI"/>
                <w:color w:val="000000"/>
                <w:szCs w:val="22"/>
                <w:lang w:val="el-GR" w:eastAsia="en-US"/>
              </w:rPr>
              <w:t xml:space="preserve">Ο κατασκευαστής και ο προμηθευτής να διαθέτει ΕΝ ISO 9001:2015. </w:t>
            </w:r>
          </w:p>
          <w:p w14:paraId="2D1E4F26" w14:textId="77777777" w:rsidR="001B3B47" w:rsidRPr="00133ED7" w:rsidRDefault="001B3B47" w:rsidP="001B3B47">
            <w:pPr>
              <w:numPr>
                <w:ilvl w:val="0"/>
                <w:numId w:val="22"/>
              </w:numPr>
              <w:suppressAutoHyphens w:val="0"/>
              <w:autoSpaceDE w:val="0"/>
              <w:autoSpaceDN w:val="0"/>
              <w:adjustRightInd w:val="0"/>
              <w:spacing w:after="0" w:line="259" w:lineRule="auto"/>
              <w:jc w:val="left"/>
              <w:rPr>
                <w:rFonts w:eastAsia="Calibri" w:cs="Segoe UI"/>
                <w:color w:val="000000"/>
                <w:szCs w:val="22"/>
                <w:lang w:val="el-GR" w:eastAsia="en-US"/>
              </w:rPr>
            </w:pPr>
            <w:r w:rsidRPr="00133ED7">
              <w:rPr>
                <w:rFonts w:eastAsia="Calibri" w:cs="Segoe UI"/>
                <w:color w:val="000000"/>
                <w:szCs w:val="22"/>
                <w:lang w:val="el-GR" w:eastAsia="en-US"/>
              </w:rPr>
              <w:t xml:space="preserve">Εκπαίδευση των χρηστών που θα υποδειχθούν από το εργαστήριο για όσο χρονικό διάστημα απαιτηθεί, στο χώρο εγκατάστασης του οργάνου από πιστοποιημένο εκπαιδευτή του προμηθευτή ή του κατασκευαστικού οίκου. </w:t>
            </w:r>
          </w:p>
          <w:p w14:paraId="7ECF3D24" w14:textId="77777777" w:rsidR="001B3B47" w:rsidRPr="00133ED7" w:rsidRDefault="001B3B47" w:rsidP="001B3B47">
            <w:pPr>
              <w:numPr>
                <w:ilvl w:val="0"/>
                <w:numId w:val="22"/>
              </w:numPr>
              <w:suppressAutoHyphens w:val="0"/>
              <w:autoSpaceDE w:val="0"/>
              <w:autoSpaceDN w:val="0"/>
              <w:adjustRightInd w:val="0"/>
              <w:spacing w:after="0" w:line="259" w:lineRule="auto"/>
              <w:jc w:val="left"/>
              <w:rPr>
                <w:rFonts w:eastAsia="Calibri" w:cs="Segoe UI"/>
                <w:color w:val="000000"/>
                <w:szCs w:val="22"/>
                <w:lang w:val="el-GR" w:eastAsia="en-US"/>
              </w:rPr>
            </w:pPr>
            <w:r w:rsidRPr="00133ED7">
              <w:rPr>
                <w:rFonts w:eastAsia="Calibri" w:cs="Segoe UI"/>
                <w:color w:val="000000"/>
                <w:szCs w:val="22"/>
                <w:lang w:val="el-GR" w:eastAsia="en-US"/>
              </w:rPr>
              <w:t xml:space="preserve">Ο προμηθευτής πρέπει να διαθέτει δική του τεχνική υπηρεσία εξυπηρέτησης (service). Να κατατεθούν τα σχετικά στοιχεία (κατάλογος προσωπικού, εκπαίδευση, εξοπλισμός, πιστοποιητικά κ.λπ.). </w:t>
            </w:r>
          </w:p>
          <w:p w14:paraId="6F699432" w14:textId="77777777" w:rsidR="001B3B47" w:rsidRPr="00133ED7" w:rsidRDefault="001B3B47" w:rsidP="001B3B47">
            <w:pPr>
              <w:numPr>
                <w:ilvl w:val="0"/>
                <w:numId w:val="22"/>
              </w:numPr>
              <w:suppressAutoHyphens w:val="0"/>
              <w:autoSpaceDE w:val="0"/>
              <w:autoSpaceDN w:val="0"/>
              <w:adjustRightInd w:val="0"/>
              <w:spacing w:after="0" w:line="259" w:lineRule="auto"/>
              <w:jc w:val="left"/>
              <w:rPr>
                <w:rFonts w:eastAsia="Calibri" w:cs="Segoe UI"/>
                <w:color w:val="000000"/>
                <w:szCs w:val="22"/>
                <w:lang w:val="el-GR" w:eastAsia="en-US"/>
              </w:rPr>
            </w:pPr>
            <w:r w:rsidRPr="00133ED7">
              <w:rPr>
                <w:rFonts w:eastAsia="Calibri" w:cs="Segoe UI"/>
                <w:color w:val="000000"/>
                <w:szCs w:val="22"/>
                <w:lang w:val="el-GR" w:eastAsia="en-US"/>
              </w:rPr>
              <w:t xml:space="preserve">Να παραδοθούν εγχειρίδια χρήσης και εγκατάστασης για όλα τα μέρη του συστήματος. </w:t>
            </w:r>
          </w:p>
          <w:p w14:paraId="406747C3" w14:textId="77777777" w:rsidR="001B3B47" w:rsidRPr="00133ED7" w:rsidRDefault="001B3B47" w:rsidP="001B3B47">
            <w:pPr>
              <w:numPr>
                <w:ilvl w:val="0"/>
                <w:numId w:val="22"/>
              </w:numPr>
              <w:suppressAutoHyphens w:val="0"/>
              <w:autoSpaceDE w:val="0"/>
              <w:autoSpaceDN w:val="0"/>
              <w:adjustRightInd w:val="0"/>
              <w:spacing w:after="0" w:line="259" w:lineRule="auto"/>
              <w:jc w:val="left"/>
              <w:rPr>
                <w:rFonts w:eastAsia="Calibri" w:cs="Segoe UI"/>
                <w:color w:val="000000"/>
                <w:szCs w:val="22"/>
                <w:lang w:val="el-GR" w:eastAsia="en-US"/>
              </w:rPr>
            </w:pPr>
            <w:r w:rsidRPr="00133ED7">
              <w:rPr>
                <w:rFonts w:eastAsia="Calibri" w:cs="Segoe UI"/>
                <w:color w:val="000000"/>
                <w:szCs w:val="22"/>
                <w:lang w:val="el-GR" w:eastAsia="en-US"/>
              </w:rPr>
              <w:t xml:space="preserve">Να δοθεί εγγύηση για την ύπαρξη ανταλλακτικών για επτά (7) έτη τουλάχιστον. </w:t>
            </w:r>
          </w:p>
          <w:p w14:paraId="5538D895" w14:textId="77777777" w:rsidR="001B3B47" w:rsidRPr="00133ED7" w:rsidRDefault="001B3B47" w:rsidP="001B3B47">
            <w:pPr>
              <w:numPr>
                <w:ilvl w:val="0"/>
                <w:numId w:val="22"/>
              </w:numPr>
              <w:suppressAutoHyphens w:val="0"/>
              <w:autoSpaceDE w:val="0"/>
              <w:autoSpaceDN w:val="0"/>
              <w:adjustRightInd w:val="0"/>
              <w:spacing w:after="0" w:line="259" w:lineRule="auto"/>
              <w:jc w:val="left"/>
              <w:rPr>
                <w:rFonts w:eastAsia="Calibri" w:cs="Segoe UI"/>
                <w:color w:val="000000"/>
                <w:szCs w:val="22"/>
                <w:lang w:val="el-GR" w:eastAsia="en-US"/>
              </w:rPr>
            </w:pPr>
            <w:r w:rsidRPr="00133ED7">
              <w:rPr>
                <w:rFonts w:eastAsia="Calibri" w:cs="Segoe UI"/>
                <w:color w:val="000000"/>
                <w:szCs w:val="22"/>
                <w:lang w:val="el-GR" w:eastAsia="en-US"/>
              </w:rPr>
              <w:t>Να δοθεί εγγύηση καλής λειτουργίας για ένα (1) έτος τουλάχιστον.</w:t>
            </w:r>
          </w:p>
          <w:p w14:paraId="00D9B6AE" w14:textId="77777777" w:rsidR="001B3B47" w:rsidRPr="00133ED7" w:rsidRDefault="001B3B47" w:rsidP="001B3B47">
            <w:pPr>
              <w:numPr>
                <w:ilvl w:val="0"/>
                <w:numId w:val="22"/>
              </w:numPr>
              <w:suppressAutoHyphens w:val="0"/>
              <w:autoSpaceDE w:val="0"/>
              <w:autoSpaceDN w:val="0"/>
              <w:adjustRightInd w:val="0"/>
              <w:spacing w:after="0" w:line="259" w:lineRule="auto"/>
              <w:jc w:val="left"/>
              <w:rPr>
                <w:rFonts w:ascii="Segoe UI" w:eastAsia="Calibri" w:hAnsi="Segoe UI" w:cs="Segoe UI"/>
                <w:color w:val="000000"/>
                <w:szCs w:val="22"/>
                <w:lang w:val="el-GR" w:eastAsia="en-US"/>
              </w:rPr>
            </w:pPr>
            <w:r w:rsidRPr="00133ED7">
              <w:rPr>
                <w:rFonts w:eastAsia="Calibri" w:cs="Segoe UI"/>
                <w:color w:val="000000"/>
                <w:szCs w:val="22"/>
                <w:lang w:val="el-GR" w:eastAsia="en-US"/>
              </w:rPr>
              <w:t xml:space="preserve"> Οι αναφερόμενες ανωτέρω προδιαγραφές πρέπει να φαίνονται οπωσδήποτε και σαφέστατα στα επισυναπτόμενα τεχνικά φυλλάδια του κατασκευαστή οίκου.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B41EFED"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E3236"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2EF92220"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54378EFE" w14:textId="77777777" w:rsidTr="00435AAC">
        <w:trPr>
          <w:trHeight w:val="60"/>
          <w:jc w:val="center"/>
        </w:trPr>
        <w:tc>
          <w:tcPr>
            <w:tcW w:w="4543" w:type="dxa"/>
            <w:gridSpan w:val="2"/>
            <w:tcBorders>
              <w:top w:val="single" w:sz="4" w:space="0" w:color="000000"/>
              <w:left w:val="single" w:sz="4" w:space="0" w:color="000000"/>
              <w:bottom w:val="single" w:sz="4" w:space="0" w:color="000000"/>
            </w:tcBorders>
            <w:shd w:val="clear" w:color="auto" w:fill="FFFF99"/>
            <w:vAlign w:val="center"/>
          </w:tcPr>
          <w:p w14:paraId="3C764D02"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Χώρος Παράδοσης – Εγκατάστασης</w:t>
            </w:r>
          </w:p>
        </w:tc>
        <w:tc>
          <w:tcPr>
            <w:tcW w:w="4102" w:type="dxa"/>
            <w:tcBorders>
              <w:top w:val="single" w:sz="4" w:space="0" w:color="000000"/>
              <w:left w:val="single" w:sz="4" w:space="0" w:color="000000"/>
              <w:bottom w:val="single" w:sz="4" w:space="0" w:color="000000"/>
            </w:tcBorders>
            <w:shd w:val="clear" w:color="auto" w:fill="FFFF99"/>
            <w:vAlign w:val="center"/>
          </w:tcPr>
          <w:p w14:paraId="21750EEF"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Υπεύθυνος για Πληροφορίες</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2CAAC0F"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Τηλ. Υπευθύνου</w:t>
            </w:r>
          </w:p>
        </w:tc>
      </w:tr>
      <w:tr w:rsidR="001B3B47" w:rsidRPr="00133ED7" w14:paraId="367BFFB4" w14:textId="77777777" w:rsidTr="00435AAC">
        <w:trPr>
          <w:trHeight w:val="60"/>
          <w:jc w:val="center"/>
        </w:trPr>
        <w:tc>
          <w:tcPr>
            <w:tcW w:w="4543" w:type="dxa"/>
            <w:gridSpan w:val="2"/>
            <w:tcBorders>
              <w:top w:val="single" w:sz="4" w:space="0" w:color="000000"/>
              <w:left w:val="single" w:sz="4" w:space="0" w:color="000000"/>
              <w:bottom w:val="single" w:sz="4" w:space="0" w:color="000000"/>
            </w:tcBorders>
            <w:shd w:val="clear" w:color="auto" w:fill="auto"/>
            <w:vAlign w:val="center"/>
          </w:tcPr>
          <w:p w14:paraId="7275946A" w14:textId="77777777" w:rsidR="001B3B47" w:rsidRPr="00133ED7" w:rsidRDefault="001B3B47" w:rsidP="00435AAC">
            <w:pPr>
              <w:suppressAutoHyphens w:val="0"/>
              <w:autoSpaceDE w:val="0"/>
              <w:autoSpaceDN w:val="0"/>
              <w:adjustRightInd w:val="0"/>
              <w:spacing w:after="0"/>
              <w:jc w:val="center"/>
              <w:rPr>
                <w:rFonts w:ascii="Segoe UI" w:eastAsia="Calibri" w:hAnsi="Segoe UI" w:cs="Segoe UI"/>
                <w:sz w:val="16"/>
                <w:szCs w:val="16"/>
                <w:lang w:val="el-GR" w:eastAsia="en-US"/>
              </w:rPr>
            </w:pPr>
            <w:r w:rsidRPr="00133ED7">
              <w:rPr>
                <w:rFonts w:ascii="Segoe UI" w:eastAsia="Calibri" w:hAnsi="Segoe UI" w:cs="Segoe UI"/>
                <w:sz w:val="16"/>
                <w:szCs w:val="16"/>
                <w:lang w:val="el-GR" w:eastAsia="en-US"/>
              </w:rPr>
              <w:t xml:space="preserve">Τμήμα: </w:t>
            </w:r>
            <w:r w:rsidRPr="00133ED7">
              <w:rPr>
                <w:rFonts w:ascii="Tahoma" w:eastAsia="Calibri" w:hAnsi="Tahoma" w:cs="Tahoma"/>
                <w:sz w:val="16"/>
                <w:szCs w:val="16"/>
                <w:lang w:val="el-GR" w:eastAsia="en-US"/>
              </w:rPr>
              <w:t>ΧΗΜΕΙΑΣ</w:t>
            </w:r>
            <w:r w:rsidRPr="00133ED7">
              <w:rPr>
                <w:rFonts w:ascii="Segoe UI" w:eastAsia="Calibri" w:hAnsi="Segoe UI" w:cs="Segoe UI"/>
                <w:sz w:val="16"/>
                <w:szCs w:val="16"/>
                <w:lang w:val="el-GR" w:eastAsia="en-US"/>
              </w:rPr>
              <w:t xml:space="preserve"> </w:t>
            </w:r>
          </w:p>
          <w:p w14:paraId="23CBA729" w14:textId="77777777" w:rsidR="001B3B47" w:rsidRPr="00133ED7" w:rsidRDefault="001B3B47" w:rsidP="00435AAC">
            <w:pPr>
              <w:suppressAutoHyphens w:val="0"/>
              <w:autoSpaceDE w:val="0"/>
              <w:autoSpaceDN w:val="0"/>
              <w:adjustRightInd w:val="0"/>
              <w:spacing w:after="0"/>
              <w:jc w:val="center"/>
              <w:rPr>
                <w:rFonts w:ascii="Segoe UI" w:eastAsia="Calibri" w:hAnsi="Segoe UI" w:cs="Segoe UI"/>
                <w:sz w:val="16"/>
                <w:szCs w:val="16"/>
                <w:lang w:val="el-GR" w:eastAsia="en-US"/>
              </w:rPr>
            </w:pPr>
            <w:r w:rsidRPr="00133ED7">
              <w:rPr>
                <w:rFonts w:ascii="Segoe UI" w:eastAsia="Calibri" w:hAnsi="Segoe UI" w:cs="Segoe UI"/>
                <w:sz w:val="16"/>
                <w:szCs w:val="16"/>
                <w:lang w:val="el-GR" w:eastAsia="en-US"/>
              </w:rPr>
              <w:t>Εργαστήριο: Ινστιτούτο Περιβάλλοντος και Αειφόρου Ανάπτυξης, Πανεπιστημιακό Ερευνητικό Κέντρο</w:t>
            </w:r>
          </w:p>
          <w:p w14:paraId="56D8A516" w14:textId="77777777" w:rsidR="001B3B47" w:rsidRPr="00133ED7" w:rsidRDefault="001B3B47" w:rsidP="00435AAC">
            <w:pPr>
              <w:suppressAutoHyphens w:val="0"/>
              <w:autoSpaceDE w:val="0"/>
              <w:autoSpaceDN w:val="0"/>
              <w:adjustRightInd w:val="0"/>
              <w:spacing w:after="0"/>
              <w:jc w:val="center"/>
              <w:rPr>
                <w:rFonts w:ascii="Segoe UI" w:eastAsia="Calibri" w:hAnsi="Segoe UI" w:cs="Segoe UI"/>
                <w:sz w:val="16"/>
                <w:szCs w:val="16"/>
                <w:lang w:val="el-GR" w:eastAsia="en-US"/>
              </w:rPr>
            </w:pPr>
            <w:r w:rsidRPr="00133ED7">
              <w:rPr>
                <w:rFonts w:ascii="Segoe UI" w:eastAsia="Calibri" w:hAnsi="Segoe UI" w:cs="Segoe UI"/>
                <w:sz w:val="16"/>
                <w:szCs w:val="16"/>
                <w:lang w:val="el-GR" w:eastAsia="en-US"/>
              </w:rPr>
              <w:t xml:space="preserve">Κτίριο-Όροφος: </w:t>
            </w:r>
            <w:r w:rsidRPr="00133ED7">
              <w:rPr>
                <w:rFonts w:ascii="Tahoma" w:eastAsia="Calibri" w:hAnsi="Tahoma" w:cs="Tahoma"/>
                <w:sz w:val="16"/>
                <w:szCs w:val="16"/>
                <w:lang w:val="el-GR" w:eastAsia="en-US"/>
              </w:rPr>
              <w:t>Χ2-Ισόγειο</w:t>
            </w:r>
          </w:p>
        </w:tc>
        <w:tc>
          <w:tcPr>
            <w:tcW w:w="4102" w:type="dxa"/>
            <w:tcBorders>
              <w:top w:val="single" w:sz="4" w:space="0" w:color="000000"/>
              <w:left w:val="single" w:sz="4" w:space="0" w:color="000000"/>
              <w:bottom w:val="single" w:sz="4" w:space="0" w:color="000000"/>
            </w:tcBorders>
            <w:shd w:val="clear" w:color="auto" w:fill="auto"/>
            <w:vAlign w:val="center"/>
          </w:tcPr>
          <w:p w14:paraId="50422AFC"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Αναπλ. Καθ. Δ. Γκιώκας</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77F844"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2651008402</w:t>
            </w:r>
          </w:p>
        </w:tc>
      </w:tr>
    </w:tbl>
    <w:p w14:paraId="4E0D5C4E" w14:textId="77777777" w:rsidR="001B3B47" w:rsidRPr="00133ED7" w:rsidRDefault="001B3B47" w:rsidP="001B3B47">
      <w:pPr>
        <w:suppressAutoHyphens w:val="0"/>
        <w:spacing w:after="160" w:line="259" w:lineRule="auto"/>
        <w:jc w:val="left"/>
        <w:rPr>
          <w:rFonts w:ascii="Segoe UI" w:eastAsia="Calibri" w:hAnsi="Segoe UI" w:cs="Segoe UI"/>
          <w:b/>
          <w:szCs w:val="22"/>
          <w:lang w:val="el-GR" w:eastAsia="en-US"/>
        </w:rPr>
      </w:pPr>
    </w:p>
    <w:p w14:paraId="719AF3D9" w14:textId="77777777" w:rsidR="001B3B47" w:rsidRPr="00133ED7" w:rsidRDefault="001B3B47" w:rsidP="001B3B47">
      <w:pPr>
        <w:suppressAutoHyphens w:val="0"/>
        <w:spacing w:after="160" w:line="259" w:lineRule="auto"/>
        <w:jc w:val="left"/>
        <w:rPr>
          <w:rFonts w:ascii="Segoe UI" w:eastAsia="Calibri" w:hAnsi="Segoe UI" w:cs="Segoe UI"/>
          <w:b/>
          <w:szCs w:val="22"/>
          <w:lang w:val="el-GR" w:eastAsia="en-US"/>
        </w:rPr>
      </w:pPr>
      <w:r w:rsidRPr="00133ED7">
        <w:rPr>
          <w:rFonts w:ascii="Segoe UI" w:eastAsia="Calibri" w:hAnsi="Segoe UI" w:cs="Segoe UI"/>
          <w:b/>
          <w:szCs w:val="22"/>
          <w:lang w:val="el-GR" w:eastAsia="en-US"/>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1276"/>
        <w:gridCol w:w="1275"/>
        <w:gridCol w:w="1276"/>
        <w:gridCol w:w="1418"/>
      </w:tblGrid>
      <w:tr w:rsidR="001B3B47" w:rsidRPr="00133ED7" w14:paraId="7A9E9462" w14:textId="77777777" w:rsidTr="00435AAC">
        <w:trPr>
          <w:jc w:val="center"/>
        </w:trPr>
        <w:tc>
          <w:tcPr>
            <w:tcW w:w="851" w:type="dxa"/>
            <w:shd w:val="clear" w:color="auto" w:fill="00B0F0"/>
            <w:vAlign w:val="center"/>
          </w:tcPr>
          <w:p w14:paraId="6089D207" w14:textId="77777777" w:rsidR="001B3B47" w:rsidRPr="00133ED7" w:rsidRDefault="001B3B47" w:rsidP="00435AAC">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133ED7">
              <w:rPr>
                <w:rFonts w:ascii="Tahoma" w:eastAsia="Calibri" w:hAnsi="Tahoma" w:cs="Tahoma"/>
                <w:b/>
                <w:bCs/>
                <w:color w:val="000000"/>
                <w:sz w:val="16"/>
                <w:szCs w:val="16"/>
                <w:lang w:val="el-GR" w:eastAsia="en-US"/>
              </w:rPr>
              <w:lastRenderedPageBreak/>
              <w:t>Τμήμα</w:t>
            </w:r>
          </w:p>
        </w:tc>
        <w:tc>
          <w:tcPr>
            <w:tcW w:w="4394" w:type="dxa"/>
            <w:shd w:val="clear" w:color="auto" w:fill="00B0F0"/>
            <w:vAlign w:val="center"/>
          </w:tcPr>
          <w:p w14:paraId="224B3CAC"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Τίτλος Τμήματος</w:t>
            </w:r>
          </w:p>
        </w:tc>
        <w:tc>
          <w:tcPr>
            <w:tcW w:w="1276" w:type="dxa"/>
            <w:shd w:val="clear" w:color="auto" w:fill="00B0F0"/>
            <w:vAlign w:val="center"/>
          </w:tcPr>
          <w:p w14:paraId="3B635C11"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CPV </w:t>
            </w:r>
          </w:p>
        </w:tc>
        <w:tc>
          <w:tcPr>
            <w:tcW w:w="1275" w:type="dxa"/>
            <w:shd w:val="clear" w:color="auto" w:fill="00B0F0"/>
          </w:tcPr>
          <w:p w14:paraId="6DCFB9E3" w14:textId="77777777" w:rsidR="001B3B47" w:rsidRPr="00133ED7" w:rsidRDefault="001B3B47" w:rsidP="00435AAC">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133ED7">
              <w:rPr>
                <w:rFonts w:ascii="Tahoma" w:eastAsia="Calibri" w:hAnsi="Tahoma" w:cs="Tahoma"/>
                <w:b/>
                <w:bCs/>
                <w:color w:val="000000"/>
                <w:sz w:val="16"/>
                <w:szCs w:val="16"/>
                <w:lang w:val="el-GR" w:eastAsia="en-US"/>
              </w:rPr>
              <w:t>Κατηγορία Δαπάνης</w:t>
            </w:r>
          </w:p>
        </w:tc>
        <w:tc>
          <w:tcPr>
            <w:tcW w:w="1276" w:type="dxa"/>
            <w:shd w:val="clear" w:color="auto" w:fill="00B0F0"/>
            <w:vAlign w:val="center"/>
          </w:tcPr>
          <w:p w14:paraId="551B1EC4"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Π/Υ Τμήματος με ΦΠΑ </w:t>
            </w:r>
          </w:p>
        </w:tc>
        <w:tc>
          <w:tcPr>
            <w:tcW w:w="1418" w:type="dxa"/>
            <w:shd w:val="clear" w:color="auto" w:fill="00B0F0"/>
            <w:vAlign w:val="center"/>
          </w:tcPr>
          <w:p w14:paraId="0C783539"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Π/Υ Τμήματος χωρίς ΦΠΑ </w:t>
            </w:r>
          </w:p>
        </w:tc>
      </w:tr>
      <w:tr w:rsidR="001B3B47" w:rsidRPr="00133ED7" w14:paraId="336A8968" w14:textId="77777777" w:rsidTr="00435AAC">
        <w:trPr>
          <w:trHeight w:val="454"/>
          <w:jc w:val="center"/>
        </w:trPr>
        <w:tc>
          <w:tcPr>
            <w:tcW w:w="851" w:type="dxa"/>
            <w:shd w:val="clear" w:color="auto" w:fill="auto"/>
            <w:vAlign w:val="center"/>
          </w:tcPr>
          <w:p w14:paraId="30AF7B26" w14:textId="77777777" w:rsidR="001B3B47" w:rsidRPr="00133ED7" w:rsidRDefault="001B3B47" w:rsidP="00435AAC">
            <w:pPr>
              <w:suppressAutoHyphens w:val="0"/>
              <w:spacing w:after="0"/>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6</w:t>
            </w:r>
          </w:p>
        </w:tc>
        <w:tc>
          <w:tcPr>
            <w:tcW w:w="4394" w:type="dxa"/>
            <w:shd w:val="clear" w:color="auto" w:fill="auto"/>
            <w:vAlign w:val="center"/>
          </w:tcPr>
          <w:p w14:paraId="57142AE8" w14:textId="77777777" w:rsidR="001B3B47" w:rsidRPr="00133ED7" w:rsidRDefault="001B3B47" w:rsidP="00435AAC">
            <w:pPr>
              <w:suppressAutoHyphens w:val="0"/>
              <w:spacing w:after="0"/>
              <w:jc w:val="center"/>
              <w:rPr>
                <w:rFonts w:ascii="Tahoma" w:eastAsia="Calibri" w:hAnsi="Tahoma" w:cs="Tahoma"/>
                <w:b/>
                <w:sz w:val="16"/>
                <w:szCs w:val="16"/>
                <w:lang w:val="el-GR" w:eastAsia="en-US"/>
              </w:rPr>
            </w:pPr>
            <w:r w:rsidRPr="00133ED7">
              <w:rPr>
                <w:rFonts w:eastAsia="Calibri"/>
                <w:b/>
                <w:bCs/>
                <w:szCs w:val="22"/>
                <w:lang w:val="el-GR" w:eastAsia="en-US"/>
              </w:rPr>
              <w:t>Σύστημα μικροσκοπίας σάρωσης ηλεκτρονίων εκπομπής πεδίου</w:t>
            </w:r>
          </w:p>
        </w:tc>
        <w:tc>
          <w:tcPr>
            <w:tcW w:w="1276" w:type="dxa"/>
            <w:shd w:val="clear" w:color="auto" w:fill="auto"/>
            <w:vAlign w:val="center"/>
          </w:tcPr>
          <w:p w14:paraId="3BBEF8C6" w14:textId="77777777" w:rsidR="001B3B47" w:rsidRPr="00133ED7" w:rsidRDefault="001B3B47" w:rsidP="00435AAC">
            <w:pPr>
              <w:suppressAutoHyphens w:val="0"/>
              <w:spacing w:after="0"/>
              <w:jc w:val="center"/>
              <w:rPr>
                <w:rFonts w:ascii="Tahoma" w:eastAsia="Calibri" w:hAnsi="Tahoma" w:cs="Tahoma"/>
                <w:b/>
                <w:sz w:val="16"/>
                <w:szCs w:val="16"/>
                <w:lang w:val="el-GR" w:eastAsia="en-US"/>
              </w:rPr>
            </w:pPr>
            <w:r w:rsidRPr="00133ED7">
              <w:rPr>
                <w:color w:val="000000"/>
                <w:sz w:val="16"/>
                <w:szCs w:val="16"/>
                <w:lang w:val="el-GR" w:eastAsia="el-GR"/>
              </w:rPr>
              <w:t>38511000-0</w:t>
            </w:r>
          </w:p>
        </w:tc>
        <w:tc>
          <w:tcPr>
            <w:tcW w:w="1275" w:type="dxa"/>
            <w:shd w:val="clear" w:color="auto" w:fill="auto"/>
            <w:vAlign w:val="center"/>
          </w:tcPr>
          <w:p w14:paraId="285A8C63" w14:textId="77777777" w:rsidR="001B3B47" w:rsidRPr="00133ED7" w:rsidRDefault="001B3B47" w:rsidP="00435AAC">
            <w:pPr>
              <w:suppressAutoHyphens w:val="0"/>
              <w:spacing w:after="0"/>
              <w:jc w:val="center"/>
              <w:rPr>
                <w:rFonts w:ascii="Tahoma" w:eastAsia="Calibri" w:hAnsi="Tahoma" w:cs="Tahoma"/>
                <w:b/>
                <w:sz w:val="16"/>
                <w:szCs w:val="16"/>
                <w:lang w:val="el-GR" w:eastAsia="en-US"/>
              </w:rPr>
            </w:pPr>
            <w:r w:rsidRPr="00133ED7">
              <w:rPr>
                <w:rFonts w:ascii="Tahoma" w:eastAsia="Calibri" w:hAnsi="Tahoma" w:cs="Tahoma"/>
                <w:sz w:val="16"/>
                <w:szCs w:val="16"/>
                <w:lang w:val="el-GR" w:eastAsia="en-US"/>
              </w:rPr>
              <w:t>14-05</w:t>
            </w:r>
          </w:p>
        </w:tc>
        <w:tc>
          <w:tcPr>
            <w:tcW w:w="1276" w:type="dxa"/>
            <w:shd w:val="clear" w:color="auto" w:fill="auto"/>
            <w:vAlign w:val="center"/>
          </w:tcPr>
          <w:p w14:paraId="34C87E3E" w14:textId="77777777" w:rsidR="001B3B47" w:rsidRPr="00133ED7" w:rsidRDefault="001B3B47" w:rsidP="00435AAC">
            <w:pPr>
              <w:suppressAutoHyphens w:val="0"/>
              <w:spacing w:after="0"/>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210.000,00</w:t>
            </w:r>
          </w:p>
        </w:tc>
        <w:tc>
          <w:tcPr>
            <w:tcW w:w="1418" w:type="dxa"/>
            <w:shd w:val="clear" w:color="auto" w:fill="auto"/>
            <w:vAlign w:val="center"/>
          </w:tcPr>
          <w:p w14:paraId="0A9FE6EB" w14:textId="77777777" w:rsidR="001B3B47" w:rsidRPr="00133ED7" w:rsidRDefault="001B3B47" w:rsidP="00435AAC">
            <w:pPr>
              <w:suppressAutoHyphens w:val="0"/>
              <w:spacing w:after="0"/>
              <w:jc w:val="center"/>
              <w:rPr>
                <w:rFonts w:ascii="Tahoma" w:eastAsia="Calibri" w:hAnsi="Tahoma" w:cs="Tahoma"/>
                <w:b/>
                <w:sz w:val="16"/>
                <w:szCs w:val="16"/>
                <w:lang w:val="el-GR" w:eastAsia="en-US"/>
              </w:rPr>
            </w:pPr>
            <w:r w:rsidRPr="00133ED7">
              <w:rPr>
                <w:rFonts w:ascii="Tahoma" w:eastAsia="Calibri" w:hAnsi="Tahoma" w:cs="Tahoma"/>
                <w:sz w:val="16"/>
                <w:szCs w:val="16"/>
                <w:lang w:val="el-GR" w:eastAsia="en-US"/>
              </w:rPr>
              <w:t>169.354,84</w:t>
            </w:r>
          </w:p>
        </w:tc>
      </w:tr>
    </w:tbl>
    <w:p w14:paraId="192631ED" w14:textId="77777777" w:rsidR="001B3B47" w:rsidRPr="00133ED7" w:rsidRDefault="001B3B47" w:rsidP="001B3B47">
      <w:pPr>
        <w:suppressAutoHyphens w:val="0"/>
        <w:spacing w:after="160" w:line="259" w:lineRule="auto"/>
        <w:jc w:val="left"/>
        <w:rPr>
          <w:rFonts w:ascii="Tahoma" w:eastAsia="Calibri" w:hAnsi="Tahoma" w:cs="Tahoma"/>
          <w:b/>
          <w:sz w:val="16"/>
          <w:szCs w:val="16"/>
          <w:lang w:val="el-GR" w:eastAsia="en-US"/>
        </w:rPr>
      </w:pPr>
    </w:p>
    <w:tbl>
      <w:tblPr>
        <w:tblW w:w="11055" w:type="dxa"/>
        <w:jc w:val="center"/>
        <w:tblLayout w:type="fixed"/>
        <w:tblLook w:val="0000" w:firstRow="0" w:lastRow="0" w:firstColumn="0" w:lastColumn="0" w:noHBand="0" w:noVBand="0"/>
      </w:tblPr>
      <w:tblGrid>
        <w:gridCol w:w="855"/>
        <w:gridCol w:w="4008"/>
        <w:gridCol w:w="3357"/>
        <w:gridCol w:w="851"/>
        <w:gridCol w:w="992"/>
        <w:gridCol w:w="992"/>
      </w:tblGrid>
      <w:tr w:rsidR="001B3B47" w:rsidRPr="00133ED7" w14:paraId="25675CA7" w14:textId="77777777" w:rsidTr="00435AAC">
        <w:trPr>
          <w:trHeight w:val="60"/>
          <w:jc w:val="center"/>
        </w:trPr>
        <w:tc>
          <w:tcPr>
            <w:tcW w:w="11055"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69560E16"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Τμήμα 6.</w:t>
            </w:r>
            <w:r w:rsidRPr="00133ED7">
              <w:rPr>
                <w:rFonts w:ascii="Tahoma" w:eastAsia="Calibri" w:hAnsi="Tahoma" w:cs="Tahoma"/>
                <w:b/>
                <w:sz w:val="18"/>
                <w:szCs w:val="18"/>
                <w:lang w:val="el-GR" w:eastAsia="en-US"/>
              </w:rPr>
              <w:t xml:space="preserve"> </w:t>
            </w:r>
            <w:r w:rsidRPr="00133ED7">
              <w:rPr>
                <w:rFonts w:eastAsia="Calibri"/>
                <w:b/>
                <w:bCs/>
                <w:szCs w:val="22"/>
                <w:lang w:val="el-GR" w:eastAsia="en-US"/>
              </w:rPr>
              <w:t>Σύστημα μικροσκοπίας σάρωσης ηλεκτρονίων εκπομπής πεδίου</w:t>
            </w:r>
          </w:p>
        </w:tc>
      </w:tr>
      <w:tr w:rsidR="001B3B47" w:rsidRPr="00133ED7" w14:paraId="1AAEB3B3" w14:textId="77777777" w:rsidTr="00435AAC">
        <w:trPr>
          <w:trHeight w:val="60"/>
          <w:jc w:val="center"/>
        </w:trPr>
        <w:tc>
          <w:tcPr>
            <w:tcW w:w="855" w:type="dxa"/>
            <w:tcBorders>
              <w:top w:val="single" w:sz="4" w:space="0" w:color="auto"/>
              <w:left w:val="single" w:sz="4" w:space="0" w:color="000000"/>
              <w:bottom w:val="single" w:sz="4" w:space="0" w:color="000000"/>
            </w:tcBorders>
            <w:shd w:val="clear" w:color="auto" w:fill="FFFF99"/>
            <w:vAlign w:val="center"/>
          </w:tcPr>
          <w:p w14:paraId="095A3369"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ΑΑ Είδους στο Τμήμα</w:t>
            </w:r>
          </w:p>
        </w:tc>
        <w:tc>
          <w:tcPr>
            <w:tcW w:w="7365" w:type="dxa"/>
            <w:gridSpan w:val="2"/>
            <w:tcBorders>
              <w:top w:val="single" w:sz="4" w:space="0" w:color="auto"/>
              <w:left w:val="single" w:sz="4" w:space="0" w:color="000000"/>
              <w:bottom w:val="single" w:sz="4" w:space="0" w:color="000000"/>
            </w:tcBorders>
            <w:shd w:val="clear" w:color="auto" w:fill="FFFF99"/>
            <w:vAlign w:val="center"/>
          </w:tcPr>
          <w:p w14:paraId="6472F438" w14:textId="77777777" w:rsidR="001B3B47" w:rsidRPr="00133ED7" w:rsidRDefault="001B3B47" w:rsidP="00435AAC">
            <w:pPr>
              <w:suppressAutoHyphens w:val="0"/>
              <w:autoSpaceDE w:val="0"/>
              <w:autoSpaceDN w:val="0"/>
              <w:adjustRightInd w:val="0"/>
              <w:spacing w:after="0"/>
              <w:contextualSpacing/>
              <w:jc w:val="center"/>
              <w:rPr>
                <w:rFonts w:eastAsia="Calibri"/>
                <w:szCs w:val="22"/>
                <w:lang w:val="el-GR" w:eastAsia="en-US"/>
              </w:rPr>
            </w:pPr>
            <w:r w:rsidRPr="00133ED7">
              <w:rPr>
                <w:rFonts w:eastAsia="Calibri" w:cs="Tahoma"/>
                <w:b/>
                <w:szCs w:val="22"/>
                <w:lang w:val="el-GR" w:eastAsia="en-US"/>
              </w:rPr>
              <w:t>Σύντομη Περιγραφή Είδους</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29100793" w14:textId="77777777" w:rsidR="001B3B47" w:rsidRPr="00133ED7" w:rsidRDefault="001B3B47" w:rsidP="00435AAC">
            <w:pPr>
              <w:suppressAutoHyphens w:val="0"/>
              <w:spacing w:after="0" w:line="259" w:lineRule="auto"/>
              <w:ind w:right="-15"/>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Μον. </w:t>
            </w:r>
          </w:p>
          <w:p w14:paraId="66FF5636"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b/>
                <w:sz w:val="16"/>
                <w:szCs w:val="16"/>
                <w:lang w:val="el-GR" w:eastAsia="en-US"/>
              </w:rPr>
              <w:t>Μετρ.</w:t>
            </w:r>
          </w:p>
        </w:tc>
        <w:tc>
          <w:tcPr>
            <w:tcW w:w="992" w:type="dxa"/>
            <w:tcBorders>
              <w:top w:val="single" w:sz="4" w:space="0" w:color="auto"/>
              <w:left w:val="single" w:sz="4" w:space="0" w:color="000000"/>
              <w:bottom w:val="single" w:sz="4" w:space="0" w:color="000000"/>
              <w:right w:val="single" w:sz="4" w:space="0" w:color="000000"/>
            </w:tcBorders>
            <w:shd w:val="clear" w:color="auto" w:fill="FFFF99"/>
            <w:vAlign w:val="center"/>
          </w:tcPr>
          <w:p w14:paraId="6C9B3E37"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Πλήθος</w:t>
            </w:r>
          </w:p>
        </w:tc>
      </w:tr>
      <w:tr w:rsidR="001B3B47" w:rsidRPr="00133ED7" w14:paraId="7EEB7077" w14:textId="77777777" w:rsidTr="00435AAC">
        <w:trPr>
          <w:trHeight w:val="405"/>
          <w:jc w:val="center"/>
        </w:trPr>
        <w:tc>
          <w:tcPr>
            <w:tcW w:w="855" w:type="dxa"/>
            <w:tcBorders>
              <w:top w:val="single" w:sz="4" w:space="0" w:color="000000"/>
              <w:left w:val="single" w:sz="4" w:space="0" w:color="000000"/>
              <w:bottom w:val="single" w:sz="4" w:space="0" w:color="000000"/>
            </w:tcBorders>
            <w:shd w:val="clear" w:color="auto" w:fill="auto"/>
            <w:vAlign w:val="center"/>
          </w:tcPr>
          <w:p w14:paraId="3B30AD46"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1</w:t>
            </w:r>
          </w:p>
        </w:tc>
        <w:tc>
          <w:tcPr>
            <w:tcW w:w="7365" w:type="dxa"/>
            <w:gridSpan w:val="2"/>
            <w:tcBorders>
              <w:top w:val="single" w:sz="4" w:space="0" w:color="000000"/>
              <w:left w:val="single" w:sz="4" w:space="0" w:color="000000"/>
              <w:bottom w:val="single" w:sz="4" w:space="0" w:color="000000"/>
            </w:tcBorders>
            <w:shd w:val="clear" w:color="auto" w:fill="auto"/>
            <w:vAlign w:val="center"/>
          </w:tcPr>
          <w:p w14:paraId="557428B3" w14:textId="77777777" w:rsidR="001B3B47" w:rsidRPr="00133ED7" w:rsidRDefault="001B3B47" w:rsidP="00435AAC">
            <w:pPr>
              <w:suppressAutoHyphens w:val="0"/>
              <w:spacing w:after="160" w:line="259" w:lineRule="auto"/>
              <w:jc w:val="center"/>
              <w:rPr>
                <w:rFonts w:ascii="Tahoma" w:eastAsia="Calibri" w:hAnsi="Tahoma" w:cs="Tahoma"/>
                <w:sz w:val="16"/>
                <w:szCs w:val="16"/>
                <w:lang w:val="el-GR" w:eastAsia="en-US"/>
              </w:rPr>
            </w:pPr>
            <w:r w:rsidRPr="00133ED7">
              <w:rPr>
                <w:rFonts w:eastAsia="Calibri"/>
                <w:b/>
                <w:bCs/>
                <w:szCs w:val="22"/>
                <w:lang w:val="el-GR" w:eastAsia="en-US"/>
              </w:rPr>
              <w:t>Επιτραπέζιο μικροσκόπιο σάρωσης ηλεκτρονίων εκπομπής πεδίου</w:t>
            </w:r>
            <w:r w:rsidRPr="00133ED7">
              <w:rPr>
                <w:rFonts w:eastAsia="Calibri"/>
                <w:szCs w:val="22"/>
                <w:lang w:val="el-GR" w:eastAsia="en-US"/>
              </w:rPr>
              <w:t xml:space="preserve"> (</w:t>
            </w:r>
            <w:r w:rsidRPr="00133ED7">
              <w:rPr>
                <w:rFonts w:eastAsia="Calibri"/>
                <w:i/>
                <w:szCs w:val="22"/>
                <w:lang w:val="el-GR" w:eastAsia="en-US"/>
              </w:rPr>
              <w:t>Desktop</w:t>
            </w:r>
            <w:r w:rsidRPr="00133ED7">
              <w:rPr>
                <w:rFonts w:eastAsia="Calibri"/>
                <w:szCs w:val="22"/>
                <w:lang w:val="el-GR" w:eastAsia="en-US"/>
              </w:rPr>
              <w:t xml:space="preserve"> </w:t>
            </w:r>
            <w:r w:rsidRPr="00133ED7">
              <w:rPr>
                <w:rFonts w:eastAsia="Calibri"/>
                <w:i/>
                <w:szCs w:val="22"/>
                <w:lang w:val="el-GR" w:eastAsia="en-US"/>
              </w:rPr>
              <w:t>Field Emission Scanning Electron Microscopy, FE-SEM</w:t>
            </w:r>
            <w:r w:rsidRPr="00133ED7">
              <w:rPr>
                <w:rFonts w:eastAsia="Calibri"/>
                <w:szCs w:val="22"/>
                <w:lang w:val="el-GR" w:eastAsia="en-US"/>
              </w:rPr>
              <w: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4A45CC" w14:textId="77777777" w:rsidR="001B3B47" w:rsidRPr="00133ED7" w:rsidRDefault="001B3B47" w:rsidP="00435AAC">
            <w:pPr>
              <w:suppressAutoHyphens w:val="0"/>
              <w:spacing w:after="0" w:line="259" w:lineRule="auto"/>
              <w:jc w:val="center"/>
              <w:rPr>
                <w:rFonts w:ascii="Tahoma" w:eastAsia="Calibri" w:hAnsi="Tahoma" w:cs="Tahoma"/>
                <w:sz w:val="16"/>
                <w:szCs w:val="16"/>
                <w:lang w:val="en-US" w:eastAsia="en-US"/>
              </w:rPr>
            </w:pPr>
            <w:r w:rsidRPr="00133ED7">
              <w:rPr>
                <w:rFonts w:ascii="Tahoma" w:eastAsia="Calibri" w:hAnsi="Tahoma" w:cs="Tahoma"/>
                <w:sz w:val="16"/>
                <w:szCs w:val="16"/>
                <w:lang w:val="el-GR" w:eastAsia="en-US"/>
              </w:rPr>
              <w:t>ΣΕΤ</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49D19" w14:textId="77777777" w:rsidR="001B3B47" w:rsidRPr="00133ED7" w:rsidRDefault="001B3B47" w:rsidP="00435AAC">
            <w:pPr>
              <w:suppressAutoHyphens w:val="0"/>
              <w:spacing w:after="0" w:line="259" w:lineRule="auto"/>
              <w:jc w:val="center"/>
              <w:rPr>
                <w:rFonts w:ascii="Tahoma" w:eastAsia="Calibri" w:hAnsi="Tahoma" w:cs="Tahoma"/>
                <w:sz w:val="16"/>
                <w:szCs w:val="16"/>
                <w:lang w:val="en-US" w:eastAsia="en-US"/>
              </w:rPr>
            </w:pPr>
            <w:r w:rsidRPr="00133ED7">
              <w:rPr>
                <w:rFonts w:ascii="Tahoma" w:eastAsia="Calibri" w:hAnsi="Tahoma" w:cs="Tahoma"/>
                <w:sz w:val="16"/>
                <w:szCs w:val="16"/>
                <w:lang w:val="en-US" w:eastAsia="en-US"/>
              </w:rPr>
              <w:t>1</w:t>
            </w:r>
          </w:p>
        </w:tc>
      </w:tr>
      <w:tr w:rsidR="001B3B47" w:rsidRPr="00133ED7" w14:paraId="6FC6C0F5" w14:textId="77777777" w:rsidTr="00435AAC">
        <w:trPr>
          <w:trHeight w:val="405"/>
          <w:jc w:val="center"/>
        </w:trPr>
        <w:tc>
          <w:tcPr>
            <w:tcW w:w="8220" w:type="dxa"/>
            <w:gridSpan w:val="3"/>
            <w:tcBorders>
              <w:top w:val="single" w:sz="4" w:space="0" w:color="000000"/>
              <w:left w:val="single" w:sz="4" w:space="0" w:color="000000"/>
              <w:bottom w:val="single" w:sz="4" w:space="0" w:color="000000"/>
            </w:tcBorders>
            <w:shd w:val="clear" w:color="auto" w:fill="FFFF99"/>
            <w:vAlign w:val="center"/>
          </w:tcPr>
          <w:p w14:paraId="294681C3"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Αναλυτικές Τεχνικές Προδιαγραφές Είδους </w:t>
            </w:r>
          </w:p>
        </w:tc>
        <w:tc>
          <w:tcPr>
            <w:tcW w:w="851" w:type="dxa"/>
            <w:tcBorders>
              <w:top w:val="single" w:sz="4" w:space="0" w:color="000000"/>
              <w:left w:val="single" w:sz="4" w:space="0" w:color="000000"/>
              <w:bottom w:val="single" w:sz="4" w:space="0" w:color="000000"/>
            </w:tcBorders>
            <w:shd w:val="clear" w:color="auto" w:fill="FFFF99"/>
            <w:vAlign w:val="center"/>
          </w:tcPr>
          <w:p w14:paraId="10ECEB7C"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Απαί-</w:t>
            </w:r>
          </w:p>
          <w:p w14:paraId="6C12BF1F"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τηση </w:t>
            </w:r>
          </w:p>
        </w:tc>
        <w:tc>
          <w:tcPr>
            <w:tcW w:w="99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63B089E"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Απάν-τηση </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14:paraId="41C64EB8"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1B3B47" w:rsidRPr="00133ED7" w14:paraId="13650260"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D9D9D9"/>
            <w:vAlign w:val="center"/>
          </w:tcPr>
          <w:p w14:paraId="36E56839" w14:textId="77777777" w:rsidR="001B3B47" w:rsidRPr="00133ED7" w:rsidRDefault="001B3B47" w:rsidP="001B3B47">
            <w:pPr>
              <w:numPr>
                <w:ilvl w:val="0"/>
                <w:numId w:val="24"/>
              </w:numPr>
              <w:suppressAutoHyphens w:val="0"/>
              <w:autoSpaceDE w:val="0"/>
              <w:autoSpaceDN w:val="0"/>
              <w:adjustRightInd w:val="0"/>
              <w:spacing w:after="0" w:line="259" w:lineRule="auto"/>
              <w:jc w:val="left"/>
              <w:rPr>
                <w:rFonts w:eastAsia="Calibri" w:cs="Segoe UI"/>
                <w:color w:val="000000"/>
                <w:sz w:val="20"/>
                <w:szCs w:val="20"/>
                <w:lang w:val="el-GR" w:eastAsia="en-US"/>
              </w:rPr>
            </w:pPr>
            <w:r w:rsidRPr="00133ED7">
              <w:rPr>
                <w:rFonts w:eastAsia="Calibri" w:cs="Segoe UI"/>
                <w:color w:val="000000"/>
                <w:sz w:val="20"/>
                <w:szCs w:val="20"/>
                <w:lang w:val="el-GR" w:eastAsia="en-US"/>
              </w:rPr>
              <w:t xml:space="preserve">Προμήθεια </w:t>
            </w:r>
            <w:r w:rsidRPr="00133ED7">
              <w:rPr>
                <w:rFonts w:eastAsia="Calibri"/>
                <w:b/>
                <w:bCs/>
                <w:color w:val="000000"/>
                <w:sz w:val="20"/>
                <w:szCs w:val="20"/>
                <w:lang w:val="el-GR" w:eastAsia="en-US"/>
              </w:rPr>
              <w:t>Επιτραπέζιου μικροσκοπίου σάρωσης ηλεκτρονίων εκπομπής πεδίου</w:t>
            </w:r>
            <w:r w:rsidRPr="00133ED7">
              <w:rPr>
                <w:rFonts w:eastAsia="Calibri" w:cs="Segoe UI"/>
                <w:color w:val="000000"/>
                <w:sz w:val="20"/>
                <w:szCs w:val="20"/>
                <w:lang w:val="el-GR" w:eastAsia="en-US"/>
              </w:rPr>
              <w:t xml:space="preserve">, με τα ακόλουθα τεχνικά χαρακτηριστικά: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DC17DE"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8C6C3A"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4520B8F9"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239D2846"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2518CF27" w14:textId="77777777" w:rsidR="001B3B47" w:rsidRPr="00133ED7" w:rsidRDefault="001B3B47" w:rsidP="001B3B47">
            <w:pPr>
              <w:numPr>
                <w:ilvl w:val="0"/>
                <w:numId w:val="25"/>
              </w:numPr>
              <w:suppressAutoHyphens w:val="0"/>
              <w:autoSpaceDE w:val="0"/>
              <w:autoSpaceDN w:val="0"/>
              <w:adjustRightInd w:val="0"/>
              <w:spacing w:after="0" w:line="259" w:lineRule="auto"/>
              <w:ind w:left="246" w:hanging="270"/>
              <w:jc w:val="left"/>
              <w:rPr>
                <w:rFonts w:eastAsia="Calibri" w:cs="Segoe UI"/>
                <w:b/>
                <w:bCs/>
                <w:color w:val="000000"/>
                <w:sz w:val="20"/>
                <w:szCs w:val="20"/>
                <w:lang w:val="el-GR" w:eastAsia="en-US"/>
              </w:rPr>
            </w:pPr>
            <w:r w:rsidRPr="00133ED7">
              <w:rPr>
                <w:rFonts w:cs="Segoe UI"/>
                <w:color w:val="000000"/>
                <w:sz w:val="20"/>
                <w:szCs w:val="20"/>
                <w:lang w:val="el-GR" w:eastAsia="en-US"/>
              </w:rPr>
              <w:t xml:space="preserve">Το προσφερόμενο μοντέλο </w:t>
            </w:r>
            <w:r w:rsidRPr="00133ED7">
              <w:rPr>
                <w:rFonts w:cs="Segoe UI"/>
                <w:bCs/>
                <w:color w:val="000000"/>
                <w:sz w:val="20"/>
                <w:szCs w:val="20"/>
                <w:lang w:val="el-GR" w:eastAsia="en-US"/>
              </w:rPr>
              <w:t xml:space="preserve">να μπορεί να τοποθετηθεί σε τραπέζι διαστάσεων 150 </w:t>
            </w:r>
            <w:r w:rsidRPr="00133ED7">
              <w:rPr>
                <w:rFonts w:cs="Segoe UI"/>
                <w:bCs/>
                <w:color w:val="000000"/>
                <w:sz w:val="20"/>
                <w:szCs w:val="20"/>
                <w:lang w:eastAsia="en-US"/>
              </w:rPr>
              <w:t>x</w:t>
            </w:r>
            <w:r w:rsidRPr="00133ED7">
              <w:rPr>
                <w:rFonts w:cs="Segoe UI"/>
                <w:bCs/>
                <w:color w:val="000000"/>
                <w:sz w:val="20"/>
                <w:szCs w:val="20"/>
                <w:lang w:val="el-GR" w:eastAsia="en-US"/>
              </w:rPr>
              <w:t xml:space="preserve">75 cm με μέγιστη αντοχή 100 </w:t>
            </w:r>
            <w:r w:rsidRPr="00133ED7">
              <w:rPr>
                <w:rFonts w:cs="Segoe UI"/>
                <w:bCs/>
                <w:color w:val="000000"/>
                <w:sz w:val="20"/>
                <w:szCs w:val="20"/>
                <w:lang w:val="en-US" w:eastAsia="en-US"/>
              </w:rPr>
              <w:t>Kg</w:t>
            </w:r>
            <w:r w:rsidRPr="00133ED7">
              <w:rPr>
                <w:rFonts w:cs="Segoe UI"/>
                <w:bCs/>
                <w:color w:val="000000"/>
                <w:sz w:val="20"/>
                <w:szCs w:val="20"/>
                <w:lang w:val="el-GR" w:eastAsia="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FE070"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1F74A"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2FD89A1D"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0A92B918"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5F1EC1D2" w14:textId="77777777" w:rsidR="001B3B47" w:rsidRPr="00133ED7" w:rsidRDefault="001B3B47" w:rsidP="001B3B47">
            <w:pPr>
              <w:numPr>
                <w:ilvl w:val="0"/>
                <w:numId w:val="25"/>
              </w:numPr>
              <w:tabs>
                <w:tab w:val="left" w:pos="306"/>
              </w:tabs>
              <w:suppressAutoHyphens w:val="0"/>
              <w:autoSpaceDE w:val="0"/>
              <w:autoSpaceDN w:val="0"/>
              <w:adjustRightInd w:val="0"/>
              <w:spacing w:after="0" w:line="259" w:lineRule="auto"/>
              <w:ind w:left="246" w:hanging="270"/>
              <w:jc w:val="left"/>
              <w:rPr>
                <w:rFonts w:eastAsia="Calibri" w:cs="Segoe UI"/>
                <w:color w:val="000000"/>
                <w:sz w:val="20"/>
                <w:szCs w:val="20"/>
                <w:lang w:val="el-GR" w:eastAsia="en-US"/>
              </w:rPr>
            </w:pPr>
            <w:r w:rsidRPr="00133ED7">
              <w:rPr>
                <w:rFonts w:cs="Segoe UI"/>
                <w:color w:val="000000"/>
                <w:sz w:val="20"/>
                <w:szCs w:val="20"/>
                <w:lang w:val="el-GR" w:eastAsia="en-US"/>
              </w:rPr>
              <w:t xml:space="preserve">Το προσφερόμενο μοντέλο να είναι τελευταίας τεχνολογίας, πρόσφατης κατασκευής (εντός των τελευταίων 2 ετών) και κατάλληλο για </w:t>
            </w:r>
            <w:r w:rsidRPr="00133ED7">
              <w:rPr>
                <w:rFonts w:cs="Segoe UI"/>
                <w:bCs/>
                <w:color w:val="000000"/>
                <w:sz w:val="20"/>
                <w:szCs w:val="20"/>
                <w:lang w:val="el-GR" w:eastAsia="en-US"/>
              </w:rPr>
              <w:t>έρευνα</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9FE7E90"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A3C0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01ED604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1432F575"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39D37D87" w14:textId="77777777" w:rsidR="001B3B47" w:rsidRPr="00133ED7" w:rsidRDefault="001B3B47" w:rsidP="001B3B47">
            <w:pPr>
              <w:numPr>
                <w:ilvl w:val="0"/>
                <w:numId w:val="25"/>
              </w:numPr>
              <w:suppressAutoHyphens w:val="0"/>
              <w:autoSpaceDE w:val="0"/>
              <w:autoSpaceDN w:val="0"/>
              <w:adjustRightInd w:val="0"/>
              <w:spacing w:after="0" w:line="259" w:lineRule="auto"/>
              <w:ind w:left="246" w:hanging="270"/>
              <w:jc w:val="left"/>
              <w:rPr>
                <w:rFonts w:eastAsia="Calibri" w:cs="Segoe UI"/>
                <w:sz w:val="20"/>
                <w:szCs w:val="20"/>
                <w:lang w:val="el-GR" w:eastAsia="en-US"/>
              </w:rPr>
            </w:pPr>
            <w:r w:rsidRPr="00133ED7">
              <w:rPr>
                <w:rFonts w:cs="Times New Roman"/>
                <w:bCs/>
                <w:sz w:val="20"/>
                <w:szCs w:val="20"/>
                <w:lang w:val="el-GR" w:eastAsia="en-US"/>
              </w:rPr>
              <w:t>Να διαθέτει πηγή FEG (Field Emission Gun) με διάρκεια χρόνου ζωής τουλάχιστον 10.000 ωρών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836A2C"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CBEC7"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177F92E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4BA633A8"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01FF4351" w14:textId="77777777" w:rsidR="001B3B47" w:rsidRPr="00133ED7" w:rsidRDefault="001B3B47" w:rsidP="001B3B47">
            <w:pPr>
              <w:numPr>
                <w:ilvl w:val="0"/>
                <w:numId w:val="25"/>
              </w:numPr>
              <w:tabs>
                <w:tab w:val="left" w:pos="306"/>
              </w:tabs>
              <w:suppressAutoHyphens w:val="0"/>
              <w:autoSpaceDE w:val="0"/>
              <w:autoSpaceDN w:val="0"/>
              <w:adjustRightInd w:val="0"/>
              <w:spacing w:after="0" w:line="259" w:lineRule="auto"/>
              <w:ind w:left="246" w:hanging="270"/>
              <w:jc w:val="left"/>
              <w:rPr>
                <w:rFonts w:eastAsia="Calibri" w:cs="Segoe UI"/>
                <w:color w:val="000000"/>
                <w:sz w:val="20"/>
                <w:szCs w:val="20"/>
                <w:lang w:val="el-GR" w:eastAsia="en-US"/>
              </w:rPr>
            </w:pPr>
            <w:r w:rsidRPr="00133ED7">
              <w:rPr>
                <w:rFonts w:cs="Segoe UI"/>
                <w:bCs/>
                <w:color w:val="000000"/>
                <w:sz w:val="20"/>
                <w:szCs w:val="20"/>
                <w:lang w:val="el-GR" w:eastAsia="en-US"/>
              </w:rPr>
              <w:t>Να διαθέτει δυνατότητα μείωσης του «charging effect»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C61FEE"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3B0B7"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255F149B"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646230BF"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42189A75" w14:textId="77777777" w:rsidR="001B3B47" w:rsidRPr="00133ED7" w:rsidRDefault="001B3B47" w:rsidP="001B3B47">
            <w:pPr>
              <w:numPr>
                <w:ilvl w:val="0"/>
                <w:numId w:val="25"/>
              </w:numPr>
              <w:suppressAutoHyphens w:val="0"/>
              <w:spacing w:after="0" w:line="259" w:lineRule="auto"/>
              <w:ind w:left="246" w:hanging="270"/>
              <w:contextualSpacing/>
              <w:jc w:val="left"/>
              <w:rPr>
                <w:rFonts w:cs="Times New Roman"/>
                <w:bCs/>
                <w:color w:val="000000"/>
                <w:sz w:val="20"/>
                <w:szCs w:val="20"/>
                <w:lang w:val="el-GR" w:eastAsia="en-US"/>
              </w:rPr>
            </w:pPr>
            <w:r w:rsidRPr="00133ED7">
              <w:rPr>
                <w:rFonts w:cs="Times New Roman"/>
                <w:bCs/>
                <w:color w:val="000000"/>
                <w:sz w:val="20"/>
                <w:szCs w:val="20"/>
                <w:lang w:val="el-GR" w:eastAsia="en-US"/>
              </w:rPr>
              <w:t>Να διαθέτει δυνατότητα μεγέθυνσης (SEM magnification) έως τουλάχιστον 1.000.000x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4EA5FF5"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01198"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5C5FDB05"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376B326F"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25F4F8BD" w14:textId="77777777" w:rsidR="001B3B47" w:rsidRPr="00133ED7" w:rsidRDefault="001B3B47" w:rsidP="001B3B47">
            <w:pPr>
              <w:numPr>
                <w:ilvl w:val="0"/>
                <w:numId w:val="25"/>
              </w:numPr>
              <w:suppressAutoHyphens w:val="0"/>
              <w:spacing w:after="0" w:line="259" w:lineRule="auto"/>
              <w:ind w:left="246" w:hanging="270"/>
              <w:contextualSpacing/>
              <w:jc w:val="left"/>
              <w:rPr>
                <w:rFonts w:cs="Times New Roman"/>
                <w:bCs/>
                <w:color w:val="000000"/>
                <w:sz w:val="20"/>
                <w:szCs w:val="20"/>
                <w:lang w:val="el-GR" w:eastAsia="en-US"/>
              </w:rPr>
            </w:pPr>
            <w:r w:rsidRPr="00133ED7">
              <w:rPr>
                <w:rFonts w:cs="Times New Roman"/>
                <w:bCs/>
                <w:color w:val="000000"/>
                <w:sz w:val="20"/>
                <w:szCs w:val="20"/>
                <w:lang w:val="el-GR" w:eastAsia="en-US"/>
              </w:rPr>
              <w:t xml:space="preserve">Να  διαθέτει επιλογές </w:t>
            </w:r>
            <w:r w:rsidRPr="00133ED7">
              <w:rPr>
                <w:rFonts w:cs="Times New Roman"/>
                <w:bCs/>
                <w:color w:val="000000"/>
                <w:sz w:val="20"/>
                <w:szCs w:val="20"/>
                <w:lang w:eastAsia="en-US"/>
              </w:rPr>
              <w:t>acceleration</w:t>
            </w:r>
            <w:r w:rsidRPr="00133ED7">
              <w:rPr>
                <w:rFonts w:cs="Times New Roman"/>
                <w:bCs/>
                <w:color w:val="000000"/>
                <w:sz w:val="20"/>
                <w:szCs w:val="20"/>
                <w:lang w:val="el-GR" w:eastAsia="en-US"/>
              </w:rPr>
              <w:t xml:space="preserve"> </w:t>
            </w:r>
            <w:r w:rsidRPr="00133ED7">
              <w:rPr>
                <w:rFonts w:cs="Times New Roman"/>
                <w:bCs/>
                <w:color w:val="000000"/>
                <w:sz w:val="20"/>
                <w:szCs w:val="20"/>
                <w:lang w:eastAsia="en-US"/>
              </w:rPr>
              <w:t>voltage</w:t>
            </w:r>
            <w:r w:rsidRPr="00133ED7">
              <w:rPr>
                <w:rFonts w:cs="Times New Roman"/>
                <w:bCs/>
                <w:color w:val="000000"/>
                <w:sz w:val="20"/>
                <w:szCs w:val="20"/>
                <w:lang w:val="el-GR" w:eastAsia="en-US"/>
              </w:rPr>
              <w:t xml:space="preserve"> 2 kV – 15 kV</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F72CF9"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51CC8"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07ADF3B6"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7AE6FC67"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267A9156" w14:textId="77777777" w:rsidR="001B3B47" w:rsidRPr="00133ED7" w:rsidRDefault="001B3B47" w:rsidP="001B3B47">
            <w:pPr>
              <w:numPr>
                <w:ilvl w:val="0"/>
                <w:numId w:val="25"/>
              </w:numPr>
              <w:tabs>
                <w:tab w:val="left" w:pos="306"/>
              </w:tabs>
              <w:suppressAutoHyphens w:val="0"/>
              <w:autoSpaceDE w:val="0"/>
              <w:autoSpaceDN w:val="0"/>
              <w:adjustRightInd w:val="0"/>
              <w:spacing w:after="0" w:line="259" w:lineRule="auto"/>
              <w:ind w:left="246" w:hanging="270"/>
              <w:jc w:val="left"/>
              <w:rPr>
                <w:rFonts w:eastAsia="Calibri" w:cs="Segoe UI"/>
                <w:color w:val="000000"/>
                <w:sz w:val="20"/>
                <w:szCs w:val="20"/>
                <w:lang w:val="el-GR" w:eastAsia="en-US"/>
              </w:rPr>
            </w:pPr>
            <w:r w:rsidRPr="00133ED7">
              <w:rPr>
                <w:rFonts w:cs="Segoe UI"/>
                <w:bCs/>
                <w:color w:val="000000"/>
                <w:sz w:val="20"/>
                <w:szCs w:val="20"/>
                <w:lang w:val="el-GR" w:eastAsia="en-US"/>
              </w:rPr>
              <w:t>Να διαθέτει τρία (3) επίπεδα κενού, χαμηλού (60 Pa) –μεσαίου (10 Pa) –υψηλού (1 Pa)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7264EE2"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D0840"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4022320D"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77485B04"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0A6DF9E7" w14:textId="77777777" w:rsidR="001B3B47" w:rsidRPr="00133ED7" w:rsidRDefault="001B3B47" w:rsidP="001B3B47">
            <w:pPr>
              <w:numPr>
                <w:ilvl w:val="0"/>
                <w:numId w:val="25"/>
              </w:numPr>
              <w:tabs>
                <w:tab w:val="left" w:pos="306"/>
              </w:tabs>
              <w:suppressAutoHyphens w:val="0"/>
              <w:autoSpaceDE w:val="0"/>
              <w:autoSpaceDN w:val="0"/>
              <w:adjustRightInd w:val="0"/>
              <w:spacing w:after="0" w:line="259" w:lineRule="auto"/>
              <w:ind w:left="246" w:hanging="270"/>
              <w:jc w:val="left"/>
              <w:rPr>
                <w:rFonts w:eastAsia="Calibri" w:cs="Segoe UI"/>
                <w:color w:val="000000"/>
                <w:sz w:val="20"/>
                <w:szCs w:val="20"/>
                <w:lang w:val="el-GR" w:eastAsia="en-US"/>
              </w:rPr>
            </w:pPr>
            <w:r w:rsidRPr="00133ED7">
              <w:rPr>
                <w:rFonts w:cs="Segoe UI"/>
                <w:bCs/>
                <w:color w:val="000000"/>
                <w:sz w:val="20"/>
                <w:szCs w:val="20"/>
                <w:lang w:val="el-GR" w:eastAsia="en-US"/>
              </w:rPr>
              <w:t xml:space="preserve">Να διαθέτει ανάλυση &lt;3 </w:t>
            </w:r>
            <w:r w:rsidRPr="00133ED7">
              <w:rPr>
                <w:rFonts w:cs="Segoe UI"/>
                <w:bCs/>
                <w:color w:val="000000"/>
                <w:sz w:val="20"/>
                <w:szCs w:val="20"/>
                <w:lang w:eastAsia="en-US"/>
              </w:rPr>
              <w:t>nm</w:t>
            </w:r>
            <w:r w:rsidRPr="00133ED7">
              <w:rPr>
                <w:rFonts w:cs="Segoe UI"/>
                <w:bCs/>
                <w:color w:val="000000"/>
                <w:sz w:val="20"/>
                <w:szCs w:val="20"/>
                <w:lang w:val="el-GR" w:eastAsia="en-US"/>
              </w:rPr>
              <w:t xml:space="preserve"> στα 15 kV και 10 nm στα 3 kV</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18B769"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0FC3B"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0319290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3D1268A1"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2DD8A85C" w14:textId="77777777" w:rsidR="001B3B47" w:rsidRPr="00133ED7" w:rsidRDefault="001B3B47" w:rsidP="001B3B47">
            <w:pPr>
              <w:numPr>
                <w:ilvl w:val="0"/>
                <w:numId w:val="25"/>
              </w:numPr>
              <w:tabs>
                <w:tab w:val="left" w:pos="306"/>
              </w:tabs>
              <w:suppressAutoHyphens w:val="0"/>
              <w:autoSpaceDE w:val="0"/>
              <w:autoSpaceDN w:val="0"/>
              <w:adjustRightInd w:val="0"/>
              <w:spacing w:after="0" w:line="259" w:lineRule="auto"/>
              <w:ind w:left="246" w:hanging="270"/>
              <w:jc w:val="left"/>
              <w:rPr>
                <w:rFonts w:eastAsia="Calibri" w:cs="Segoe UI"/>
                <w:color w:val="000000"/>
                <w:sz w:val="20"/>
                <w:szCs w:val="20"/>
                <w:lang w:val="el-GR" w:eastAsia="en-US"/>
              </w:rPr>
            </w:pPr>
            <w:r w:rsidRPr="00133ED7">
              <w:rPr>
                <w:rFonts w:cs="Segoe UI"/>
                <w:bCs/>
                <w:color w:val="000000"/>
                <w:sz w:val="20"/>
                <w:szCs w:val="20"/>
                <w:lang w:val="el-GR" w:eastAsia="en-US"/>
              </w:rPr>
              <w:t xml:space="preserve">Να διαθέτει </w:t>
            </w:r>
            <w:r w:rsidRPr="00133ED7">
              <w:rPr>
                <w:rFonts w:cs="Segoe UI"/>
                <w:b/>
                <w:color w:val="000000"/>
                <w:sz w:val="20"/>
                <w:szCs w:val="20"/>
                <w:lang w:val="el-GR" w:eastAsia="en-US"/>
              </w:rPr>
              <w:t>ανιχνευτή οπισθοκεδαζόμενων ηλεκτρονίων (Backscattered Electron  Detector)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BBF9E39"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D18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12E38282"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023CD0BE"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0644B332" w14:textId="77777777" w:rsidR="001B3B47" w:rsidRPr="00133ED7" w:rsidRDefault="001B3B47" w:rsidP="001B3B47">
            <w:pPr>
              <w:numPr>
                <w:ilvl w:val="0"/>
                <w:numId w:val="25"/>
              </w:numPr>
              <w:suppressAutoHyphens w:val="0"/>
              <w:spacing w:after="0" w:line="259" w:lineRule="auto"/>
              <w:ind w:left="246" w:hanging="270"/>
              <w:contextualSpacing/>
              <w:jc w:val="left"/>
              <w:rPr>
                <w:rFonts w:cs="Times New Roman"/>
                <w:color w:val="000000"/>
                <w:sz w:val="20"/>
                <w:szCs w:val="20"/>
                <w:lang w:val="el-GR" w:eastAsia="en-US"/>
              </w:rPr>
            </w:pPr>
            <w:r w:rsidRPr="00133ED7">
              <w:rPr>
                <w:rFonts w:cs="Times New Roman"/>
                <w:bCs/>
                <w:color w:val="000000"/>
                <w:sz w:val="20"/>
                <w:szCs w:val="20"/>
                <w:lang w:val="el-GR" w:eastAsia="en-US"/>
              </w:rPr>
              <w:t xml:space="preserve">Να διαθέτει </w:t>
            </w:r>
            <w:r w:rsidRPr="00133ED7">
              <w:rPr>
                <w:rFonts w:cs="Times New Roman"/>
                <w:b/>
                <w:color w:val="000000"/>
                <w:sz w:val="20"/>
                <w:szCs w:val="20"/>
                <w:lang w:val="el-GR" w:eastAsia="en-US"/>
              </w:rPr>
              <w:t>ανιχνευτή δευτερογενών ηλεκτρονίων (Secondary Electron Detector</w:t>
            </w:r>
            <w:r w:rsidRPr="00133ED7">
              <w:rPr>
                <w:rFonts w:cs="Times New Roman"/>
                <w:bCs/>
                <w:color w:val="000000"/>
                <w:sz w:val="20"/>
                <w:szCs w:val="20"/>
                <w:lang w:val="el-GR" w:eastAsia="en-US"/>
              </w:rPr>
              <w:t xml:space="preserve">) συμβατό με το επιτραπέζιο μικροσκόπιο, </w:t>
            </w:r>
            <w:r w:rsidRPr="00133ED7">
              <w:rPr>
                <w:rFonts w:cs="Times New Roman"/>
                <w:color w:val="000000"/>
                <w:sz w:val="20"/>
                <w:szCs w:val="20"/>
                <w:lang w:val="el-GR" w:eastAsia="en-US"/>
              </w:rPr>
              <w:t>τύπου Everhart Thornley, για τη συλλογή χαμηλής ενέργειας ηλεκτρονίων από την επιφάνεια των δοκιμίων.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9B3C50"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596EA"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2E5B5E49"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50B39C09"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7220C1AB" w14:textId="77777777" w:rsidR="001B3B47" w:rsidRPr="00133ED7" w:rsidRDefault="001B3B47" w:rsidP="001B3B47">
            <w:pPr>
              <w:numPr>
                <w:ilvl w:val="0"/>
                <w:numId w:val="25"/>
              </w:numPr>
              <w:suppressAutoHyphens w:val="0"/>
              <w:spacing w:after="0" w:line="259" w:lineRule="auto"/>
              <w:ind w:left="246" w:hanging="270"/>
              <w:contextualSpacing/>
              <w:jc w:val="left"/>
              <w:rPr>
                <w:rFonts w:cs="Times New Roman"/>
                <w:bCs/>
                <w:color w:val="000000"/>
                <w:sz w:val="20"/>
                <w:szCs w:val="20"/>
                <w:lang w:eastAsia="en-US"/>
              </w:rPr>
            </w:pPr>
            <w:r w:rsidRPr="00133ED7">
              <w:rPr>
                <w:rFonts w:cs="Times New Roman"/>
                <w:bCs/>
                <w:color w:val="000000"/>
                <w:sz w:val="20"/>
                <w:szCs w:val="20"/>
                <w:lang w:val="el-GR" w:eastAsia="en-US"/>
              </w:rPr>
              <w:t>Να</w:t>
            </w:r>
            <w:r w:rsidRPr="00133ED7">
              <w:rPr>
                <w:rFonts w:cs="Times New Roman"/>
                <w:bCs/>
                <w:color w:val="000000"/>
                <w:sz w:val="20"/>
                <w:szCs w:val="20"/>
                <w:lang w:eastAsia="en-US"/>
              </w:rPr>
              <w:t xml:space="preserve"> </w:t>
            </w:r>
            <w:r w:rsidRPr="00133ED7">
              <w:rPr>
                <w:rFonts w:cs="Times New Roman"/>
                <w:bCs/>
                <w:color w:val="000000"/>
                <w:sz w:val="20"/>
                <w:szCs w:val="20"/>
                <w:lang w:val="el-GR" w:eastAsia="en-US"/>
              </w:rPr>
              <w:t>συνοδεύεται</w:t>
            </w:r>
            <w:r w:rsidRPr="00133ED7">
              <w:rPr>
                <w:rFonts w:cs="Times New Roman"/>
                <w:bCs/>
                <w:color w:val="000000"/>
                <w:sz w:val="20"/>
                <w:szCs w:val="20"/>
                <w:lang w:eastAsia="en-US"/>
              </w:rPr>
              <w:t xml:space="preserve"> </w:t>
            </w:r>
            <w:r w:rsidRPr="00133ED7">
              <w:rPr>
                <w:rFonts w:cs="Times New Roman"/>
                <w:bCs/>
                <w:color w:val="000000"/>
                <w:sz w:val="20"/>
                <w:szCs w:val="20"/>
                <w:lang w:val="el-GR" w:eastAsia="en-US"/>
              </w:rPr>
              <w:t>από</w:t>
            </w:r>
            <w:r w:rsidRPr="00133ED7">
              <w:rPr>
                <w:rFonts w:cs="Times New Roman"/>
                <w:bCs/>
                <w:color w:val="000000"/>
                <w:sz w:val="20"/>
                <w:szCs w:val="20"/>
                <w:lang w:eastAsia="en-US"/>
              </w:rPr>
              <w:t xml:space="preserve"> </w:t>
            </w:r>
            <w:r w:rsidRPr="00133ED7">
              <w:rPr>
                <w:rFonts w:cs="Times New Roman"/>
                <w:b/>
                <w:color w:val="000000"/>
                <w:sz w:val="20"/>
                <w:szCs w:val="20"/>
                <w:lang w:val="el-GR" w:eastAsia="en-US"/>
              </w:rPr>
              <w:t>ανιχνευτή</w:t>
            </w:r>
            <w:r w:rsidRPr="00133ED7">
              <w:rPr>
                <w:rFonts w:cs="Times New Roman"/>
                <w:b/>
                <w:color w:val="000000"/>
                <w:sz w:val="20"/>
                <w:szCs w:val="20"/>
                <w:lang w:eastAsia="en-US"/>
              </w:rPr>
              <w:t xml:space="preserve"> </w:t>
            </w:r>
            <w:r w:rsidRPr="00133ED7">
              <w:rPr>
                <w:rFonts w:eastAsia="Calibri"/>
                <w:b/>
                <w:sz w:val="20"/>
                <w:szCs w:val="20"/>
                <w:lang w:eastAsia="en-US"/>
              </w:rPr>
              <w:t>(</w:t>
            </w:r>
            <w:r w:rsidRPr="00133ED7">
              <w:rPr>
                <w:rFonts w:eastAsia="Calibri" w:cs="Calibri Light"/>
                <w:b/>
                <w:i/>
                <w:sz w:val="20"/>
                <w:szCs w:val="20"/>
                <w:lang w:eastAsia="en-US"/>
              </w:rPr>
              <w:t>Energy-Dispersive X-ray Detector,</w:t>
            </w:r>
            <w:r w:rsidRPr="00133ED7">
              <w:rPr>
                <w:rFonts w:eastAsia="Calibri"/>
                <w:b/>
                <w:i/>
                <w:sz w:val="20"/>
                <w:szCs w:val="20"/>
                <w:lang w:eastAsia="en-US"/>
              </w:rPr>
              <w:t xml:space="preserve"> </w:t>
            </w:r>
            <w:r w:rsidRPr="00133ED7">
              <w:rPr>
                <w:rFonts w:cs="Times New Roman"/>
                <w:b/>
                <w:color w:val="000000"/>
                <w:sz w:val="20"/>
                <w:szCs w:val="20"/>
                <w:lang w:eastAsia="en-US"/>
              </w:rPr>
              <w:t>ED</w:t>
            </w:r>
            <w:r w:rsidRPr="00133ED7">
              <w:rPr>
                <w:rFonts w:cs="Times New Roman"/>
                <w:b/>
                <w:color w:val="000000"/>
                <w:sz w:val="20"/>
                <w:szCs w:val="20"/>
                <w:lang w:val="en-US" w:eastAsia="en-US"/>
              </w:rPr>
              <w:t>X</w:t>
            </w:r>
            <w:r w:rsidRPr="00133ED7">
              <w:rPr>
                <w:rFonts w:cs="Times New Roman"/>
                <w:b/>
                <w:color w:val="000000"/>
                <w:sz w:val="20"/>
                <w:szCs w:val="20"/>
                <w:lang w:eastAsia="en-US"/>
              </w:rPr>
              <w:t>)</w:t>
            </w:r>
            <w:r w:rsidRPr="00133ED7">
              <w:rPr>
                <w:rFonts w:cs="Times New Roman"/>
                <w:bCs/>
                <w:color w:val="000000"/>
                <w:sz w:val="20"/>
                <w:szCs w:val="20"/>
                <w:lang w:eastAsia="en-US"/>
              </w:rPr>
              <w:t xml:space="preserve">, </w:t>
            </w:r>
            <w:r w:rsidRPr="00133ED7">
              <w:rPr>
                <w:rFonts w:cs="Times New Roman"/>
                <w:color w:val="000000"/>
                <w:sz w:val="20"/>
                <w:szCs w:val="20"/>
                <w:lang w:val="el-GR" w:eastAsia="en-US"/>
              </w:rPr>
              <w:t>τύπου</w:t>
            </w:r>
            <w:r w:rsidRPr="00133ED7">
              <w:rPr>
                <w:rFonts w:cs="Times New Roman"/>
                <w:color w:val="000000"/>
                <w:sz w:val="20"/>
                <w:szCs w:val="20"/>
                <w:lang w:eastAsia="en-US"/>
              </w:rPr>
              <w:t xml:space="preserve"> </w:t>
            </w:r>
            <w:r w:rsidRPr="00133ED7">
              <w:rPr>
                <w:rFonts w:cs="Times New Roman"/>
                <w:color w:val="000000"/>
                <w:sz w:val="20"/>
                <w:szCs w:val="20"/>
                <w:lang w:val="en-US" w:eastAsia="en-US"/>
              </w:rPr>
              <w:t>Silicon</w:t>
            </w:r>
            <w:r w:rsidRPr="00133ED7">
              <w:rPr>
                <w:rFonts w:cs="Times New Roman"/>
                <w:color w:val="000000"/>
                <w:sz w:val="20"/>
                <w:szCs w:val="20"/>
                <w:lang w:eastAsia="en-US"/>
              </w:rPr>
              <w:t xml:space="preserve"> </w:t>
            </w:r>
            <w:r w:rsidRPr="00133ED7">
              <w:rPr>
                <w:rFonts w:cs="Times New Roman"/>
                <w:color w:val="000000"/>
                <w:sz w:val="20"/>
                <w:szCs w:val="20"/>
                <w:lang w:val="en-US" w:eastAsia="en-US"/>
              </w:rPr>
              <w:t>Drift</w:t>
            </w:r>
            <w:r w:rsidRPr="00133ED7">
              <w:rPr>
                <w:rFonts w:cs="Times New Roman"/>
                <w:color w:val="000000"/>
                <w:sz w:val="20"/>
                <w:szCs w:val="20"/>
                <w:lang w:eastAsia="en-US"/>
              </w:rPr>
              <w:t xml:space="preserve"> </w:t>
            </w:r>
            <w:r w:rsidRPr="00133ED7">
              <w:rPr>
                <w:rFonts w:cs="Times New Roman"/>
                <w:color w:val="000000"/>
                <w:sz w:val="20"/>
                <w:szCs w:val="20"/>
                <w:lang w:val="en-US" w:eastAsia="en-US"/>
              </w:rPr>
              <w:t>Detector</w:t>
            </w:r>
            <w:r w:rsidRPr="00133ED7">
              <w:rPr>
                <w:rFonts w:cs="Times New Roman"/>
                <w:color w:val="000000"/>
                <w:sz w:val="20"/>
                <w:szCs w:val="20"/>
                <w:lang w:eastAsia="en-US"/>
              </w:rPr>
              <w:t xml:space="preserve"> (</w:t>
            </w:r>
            <w:r w:rsidRPr="00133ED7">
              <w:rPr>
                <w:rFonts w:cs="Times New Roman"/>
                <w:color w:val="000000"/>
                <w:sz w:val="20"/>
                <w:szCs w:val="20"/>
                <w:lang w:val="en-US" w:eastAsia="en-US"/>
              </w:rPr>
              <w:t>SDD</w:t>
            </w:r>
            <w:r w:rsidRPr="00133ED7">
              <w:rPr>
                <w:rFonts w:cs="Times New Roman"/>
                <w:color w:val="000000"/>
                <w:sz w:val="20"/>
                <w:szCs w:val="20"/>
                <w:lang w:eastAsia="en-US"/>
              </w:rPr>
              <w:t xml:space="preserve">), </w:t>
            </w:r>
            <w:r w:rsidRPr="00133ED7">
              <w:rPr>
                <w:rFonts w:cs="Times New Roman"/>
                <w:color w:val="000000"/>
                <w:sz w:val="20"/>
                <w:szCs w:val="20"/>
                <w:lang w:val="el-GR" w:eastAsia="en-US"/>
              </w:rPr>
              <w:t>θερμοηλεκτρικά</w:t>
            </w:r>
            <w:r w:rsidRPr="00133ED7">
              <w:rPr>
                <w:rFonts w:cs="Times New Roman"/>
                <w:color w:val="000000"/>
                <w:sz w:val="20"/>
                <w:szCs w:val="20"/>
                <w:lang w:eastAsia="en-US"/>
              </w:rPr>
              <w:t xml:space="preserve"> </w:t>
            </w:r>
            <w:r w:rsidRPr="00133ED7">
              <w:rPr>
                <w:rFonts w:cs="Times New Roman"/>
                <w:color w:val="000000"/>
                <w:sz w:val="20"/>
                <w:szCs w:val="20"/>
                <w:lang w:val="el-GR" w:eastAsia="en-US"/>
              </w:rPr>
              <w:t>ψυχόμενο</w:t>
            </w:r>
            <w:r w:rsidRPr="00133ED7">
              <w:rPr>
                <w:rFonts w:cs="Times New Roman"/>
                <w:color w:val="000000"/>
                <w:sz w:val="20"/>
                <w:szCs w:val="20"/>
                <w:lang w:eastAsia="en-US"/>
              </w:rPr>
              <w:t xml:space="preserve"> (</w:t>
            </w:r>
            <w:r w:rsidRPr="00133ED7">
              <w:rPr>
                <w:rFonts w:cs="Times New Roman"/>
                <w:color w:val="000000"/>
                <w:sz w:val="20"/>
                <w:szCs w:val="20"/>
                <w:lang w:val="en-US" w:eastAsia="en-US"/>
              </w:rPr>
              <w:t>LN</w:t>
            </w:r>
            <w:r w:rsidRPr="00133ED7">
              <w:rPr>
                <w:rFonts w:cs="Times New Roman"/>
                <w:color w:val="000000"/>
                <w:sz w:val="20"/>
                <w:szCs w:val="20"/>
                <w:lang w:eastAsia="en-US"/>
              </w:rPr>
              <w:t xml:space="preserve">2 </w:t>
            </w:r>
            <w:r w:rsidRPr="00133ED7">
              <w:rPr>
                <w:rFonts w:cs="Times New Roman"/>
                <w:color w:val="000000"/>
                <w:sz w:val="20"/>
                <w:szCs w:val="20"/>
                <w:lang w:val="en-US" w:eastAsia="en-US"/>
              </w:rPr>
              <w:t>free</w:t>
            </w:r>
            <w:r w:rsidRPr="00133ED7">
              <w:rPr>
                <w:rFonts w:cs="Times New Roman"/>
                <w:color w:val="000000"/>
                <w:sz w:val="20"/>
                <w:szCs w:val="20"/>
                <w:lang w:eastAsia="en-US"/>
              </w:rPr>
              <w:t xml:space="preserve">) </w:t>
            </w:r>
            <w:r w:rsidRPr="00133ED7">
              <w:rPr>
                <w:rFonts w:cs="Times New Roman"/>
                <w:color w:val="000000"/>
                <w:sz w:val="20"/>
                <w:szCs w:val="20"/>
                <w:lang w:val="el-GR" w:eastAsia="en-US"/>
              </w:rPr>
              <w:t>και</w:t>
            </w:r>
            <w:r w:rsidRPr="00133ED7">
              <w:rPr>
                <w:rFonts w:cs="Times New Roman"/>
                <w:color w:val="000000"/>
                <w:sz w:val="20"/>
                <w:szCs w:val="20"/>
                <w:lang w:eastAsia="en-US"/>
              </w:rPr>
              <w:t xml:space="preserve"> </w:t>
            </w:r>
            <w:r w:rsidRPr="00133ED7">
              <w:rPr>
                <w:rFonts w:cs="Times New Roman"/>
                <w:color w:val="000000"/>
                <w:sz w:val="20"/>
                <w:szCs w:val="20"/>
                <w:lang w:val="el-GR" w:eastAsia="en-US"/>
              </w:rPr>
              <w:t>με</w:t>
            </w:r>
            <w:r w:rsidRPr="00133ED7">
              <w:rPr>
                <w:rFonts w:cs="Times New Roman"/>
                <w:color w:val="000000"/>
                <w:sz w:val="20"/>
                <w:szCs w:val="20"/>
                <w:lang w:eastAsia="en-US"/>
              </w:rPr>
              <w:t xml:space="preserve"> </w:t>
            </w:r>
            <w:r w:rsidRPr="00133ED7">
              <w:rPr>
                <w:rFonts w:cs="Times New Roman"/>
                <w:color w:val="000000"/>
                <w:sz w:val="20"/>
                <w:szCs w:val="20"/>
                <w:lang w:val="en-US" w:eastAsia="en-US"/>
              </w:rPr>
              <w:t>detector</w:t>
            </w:r>
            <w:r w:rsidRPr="00133ED7">
              <w:rPr>
                <w:rFonts w:cs="Times New Roman"/>
                <w:color w:val="000000"/>
                <w:sz w:val="20"/>
                <w:szCs w:val="20"/>
                <w:lang w:eastAsia="en-US"/>
              </w:rPr>
              <w:t xml:space="preserve"> </w:t>
            </w:r>
            <w:r w:rsidRPr="00133ED7">
              <w:rPr>
                <w:rFonts w:cs="Times New Roman"/>
                <w:color w:val="000000"/>
                <w:sz w:val="20"/>
                <w:szCs w:val="20"/>
                <w:lang w:val="en-US" w:eastAsia="en-US"/>
              </w:rPr>
              <w:t>active</w:t>
            </w:r>
            <w:r w:rsidRPr="00133ED7">
              <w:rPr>
                <w:rFonts w:cs="Times New Roman"/>
                <w:color w:val="000000"/>
                <w:sz w:val="20"/>
                <w:szCs w:val="20"/>
                <w:lang w:eastAsia="en-US"/>
              </w:rPr>
              <w:t xml:space="preserve"> </w:t>
            </w:r>
            <w:r w:rsidRPr="00133ED7">
              <w:rPr>
                <w:rFonts w:cs="Times New Roman"/>
                <w:color w:val="000000"/>
                <w:sz w:val="20"/>
                <w:szCs w:val="20"/>
                <w:lang w:val="en-US" w:eastAsia="en-US"/>
              </w:rPr>
              <w:t>area</w:t>
            </w:r>
            <w:r w:rsidRPr="00133ED7">
              <w:rPr>
                <w:rFonts w:cs="Times New Roman"/>
                <w:color w:val="000000"/>
                <w:sz w:val="20"/>
                <w:szCs w:val="20"/>
                <w:lang w:eastAsia="en-US"/>
              </w:rPr>
              <w:t xml:space="preserve"> 25 </w:t>
            </w:r>
            <w:r w:rsidRPr="00133ED7">
              <w:rPr>
                <w:rFonts w:cs="Times New Roman"/>
                <w:color w:val="000000"/>
                <w:sz w:val="20"/>
                <w:szCs w:val="20"/>
                <w:lang w:val="en-US" w:eastAsia="en-US"/>
              </w:rPr>
              <w:t>mm</w:t>
            </w:r>
            <w:r w:rsidRPr="00133ED7">
              <w:rPr>
                <w:rFonts w:cs="Times New Roman"/>
                <w:color w:val="000000"/>
                <w:sz w:val="20"/>
                <w:szCs w:val="20"/>
                <w:vertAlign w:val="superscript"/>
                <w:lang w:eastAsia="en-US"/>
              </w:rPr>
              <w:t xml:space="preserve">2 </w:t>
            </w:r>
            <w:r w:rsidRPr="00133ED7">
              <w:rPr>
                <w:rFonts w:cs="Times New Roman"/>
                <w:bCs/>
                <w:color w:val="000000"/>
                <w:sz w:val="20"/>
                <w:szCs w:val="20"/>
                <w:lang w:val="el-GR" w:eastAsia="en-US"/>
              </w:rPr>
              <w:t>για</w:t>
            </w:r>
            <w:r w:rsidRPr="00133ED7">
              <w:rPr>
                <w:rFonts w:cs="Times New Roman"/>
                <w:bCs/>
                <w:color w:val="000000"/>
                <w:sz w:val="20"/>
                <w:szCs w:val="20"/>
                <w:lang w:eastAsia="en-US"/>
              </w:rPr>
              <w:t xml:space="preserve"> </w:t>
            </w:r>
            <w:r w:rsidRPr="00133ED7">
              <w:rPr>
                <w:rFonts w:cs="Times New Roman"/>
                <w:bCs/>
                <w:color w:val="000000"/>
                <w:sz w:val="20"/>
                <w:szCs w:val="20"/>
                <w:lang w:val="el-GR" w:eastAsia="en-US"/>
              </w:rPr>
              <w:t>στοιχειακή</w:t>
            </w:r>
            <w:r w:rsidRPr="00133ED7">
              <w:rPr>
                <w:rFonts w:cs="Times New Roman"/>
                <w:bCs/>
                <w:color w:val="000000"/>
                <w:sz w:val="20"/>
                <w:szCs w:val="20"/>
                <w:lang w:eastAsia="en-US"/>
              </w:rPr>
              <w:t xml:space="preserve"> </w:t>
            </w:r>
            <w:r w:rsidRPr="00133ED7">
              <w:rPr>
                <w:rFonts w:cs="Times New Roman"/>
                <w:bCs/>
                <w:color w:val="000000"/>
                <w:sz w:val="20"/>
                <w:szCs w:val="20"/>
                <w:lang w:val="el-GR" w:eastAsia="en-US"/>
              </w:rPr>
              <w:t>ανάλυση</w:t>
            </w:r>
            <w:r w:rsidRPr="00133ED7">
              <w:rPr>
                <w:rFonts w:cs="Times New Roman"/>
                <w:bCs/>
                <w:color w:val="000000"/>
                <w:sz w:val="20"/>
                <w:szCs w:val="20"/>
                <w:lang w:eastAsia="en-US"/>
              </w:rPr>
              <w:t xml:space="preserve"> </w:t>
            </w:r>
            <w:r w:rsidRPr="00133ED7">
              <w:rPr>
                <w:rFonts w:cs="Times New Roman"/>
                <w:bCs/>
                <w:color w:val="000000"/>
                <w:sz w:val="20"/>
                <w:szCs w:val="20"/>
                <w:lang w:val="el-GR" w:eastAsia="en-US"/>
              </w:rPr>
              <w:t>ή</w:t>
            </w:r>
            <w:r w:rsidRPr="00133ED7">
              <w:rPr>
                <w:rFonts w:cs="Times New Roman"/>
                <w:bCs/>
                <w:color w:val="000000"/>
                <w:sz w:val="20"/>
                <w:szCs w:val="20"/>
                <w:lang w:eastAsia="en-US"/>
              </w:rPr>
              <w:t xml:space="preserve"> </w:t>
            </w:r>
            <w:r w:rsidRPr="00133ED7">
              <w:rPr>
                <w:rFonts w:cs="Times New Roman"/>
                <w:bCs/>
                <w:color w:val="000000"/>
                <w:sz w:val="20"/>
                <w:szCs w:val="20"/>
                <w:lang w:val="el-GR" w:eastAsia="en-US"/>
              </w:rPr>
              <w:t>καλύτερο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2A340"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DAED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68990076"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430BDE6F"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1575F810"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color w:val="000000"/>
                <w:sz w:val="20"/>
                <w:szCs w:val="20"/>
                <w:lang w:val="el-GR" w:eastAsia="en-US"/>
              </w:rPr>
            </w:pPr>
            <w:r w:rsidRPr="00133ED7">
              <w:rPr>
                <w:rFonts w:cs="Times New Roman"/>
                <w:color w:val="000000"/>
                <w:sz w:val="20"/>
                <w:szCs w:val="20"/>
                <w:lang w:val="el-GR" w:eastAsia="en-US"/>
              </w:rPr>
              <w:t xml:space="preserve">Το παράθυρο του ανιχνευτή </w:t>
            </w:r>
            <w:r w:rsidRPr="00133ED7">
              <w:rPr>
                <w:rFonts w:cs="Times New Roman"/>
                <w:color w:val="000000"/>
                <w:sz w:val="20"/>
                <w:szCs w:val="20"/>
                <w:lang w:val="en-US" w:eastAsia="en-US"/>
              </w:rPr>
              <w:t>EDX</w:t>
            </w:r>
            <w:r w:rsidRPr="00133ED7">
              <w:rPr>
                <w:rFonts w:cs="Times New Roman"/>
                <w:color w:val="000000"/>
                <w:sz w:val="20"/>
                <w:szCs w:val="20"/>
                <w:lang w:val="el-GR" w:eastAsia="en-US"/>
              </w:rPr>
              <w:t xml:space="preserve"> να είναι κατασκευασμένο από Si</w:t>
            </w:r>
            <w:r w:rsidRPr="00133ED7">
              <w:rPr>
                <w:rFonts w:cs="Times New Roman"/>
                <w:color w:val="000000"/>
                <w:sz w:val="20"/>
                <w:szCs w:val="20"/>
                <w:vertAlign w:val="subscript"/>
                <w:lang w:val="el-GR" w:eastAsia="en-US"/>
              </w:rPr>
              <w:t>3</w:t>
            </w:r>
            <w:r w:rsidRPr="00133ED7">
              <w:rPr>
                <w:rFonts w:cs="Times New Roman"/>
                <w:color w:val="000000"/>
                <w:sz w:val="20"/>
                <w:szCs w:val="20"/>
                <w:lang w:val="el-GR" w:eastAsia="en-US"/>
              </w:rPr>
              <w:t>N</w:t>
            </w:r>
            <w:r w:rsidRPr="00133ED7">
              <w:rPr>
                <w:rFonts w:cs="Times New Roman"/>
                <w:color w:val="000000"/>
                <w:sz w:val="20"/>
                <w:szCs w:val="20"/>
                <w:vertAlign w:val="subscript"/>
                <w:lang w:val="el-GR" w:eastAsia="en-US"/>
              </w:rPr>
              <w:t>4</w:t>
            </w:r>
            <w:r w:rsidRPr="00133ED7">
              <w:rPr>
                <w:rFonts w:cs="Times New Roman"/>
                <w:color w:val="000000"/>
                <w:sz w:val="20"/>
                <w:szCs w:val="20"/>
                <w:lang w:val="el-GR" w:eastAsia="en-US"/>
              </w:rPr>
              <w:t xml:space="preserve"> ώστε να επιτρέπεται μεγαλύτερη διέλευση χαμηλής ενέργειας ακτινών X και να επιτυγχάνεται μεγαλύτερη ευαισθησία στα ελαφριά στοιχεία. Απαιτείται η ανίχνευση από βόριο (Β) έως αμερίκιο (Am).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9BA3BC7"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42373"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5620CAAB"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7141DFA8"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396119C6"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color w:val="000000"/>
                <w:sz w:val="20"/>
                <w:szCs w:val="20"/>
                <w:lang w:val="el-GR" w:eastAsia="en-US"/>
              </w:rPr>
            </w:pPr>
            <w:r w:rsidRPr="00133ED7">
              <w:rPr>
                <w:rFonts w:cs="Times New Roman"/>
                <w:color w:val="000000"/>
                <w:sz w:val="20"/>
                <w:szCs w:val="20"/>
                <w:lang w:val="el-GR" w:eastAsia="en-US"/>
              </w:rPr>
              <w:t xml:space="preserve">O ανιχνευτής </w:t>
            </w:r>
            <w:r w:rsidRPr="00133ED7">
              <w:rPr>
                <w:rFonts w:cs="Times New Roman"/>
                <w:bCs/>
                <w:color w:val="000000"/>
                <w:sz w:val="20"/>
                <w:szCs w:val="20"/>
                <w:lang w:val="el-GR" w:eastAsia="en-US"/>
              </w:rPr>
              <w:t>ED</w:t>
            </w:r>
            <w:r w:rsidRPr="00133ED7">
              <w:rPr>
                <w:rFonts w:cs="Times New Roman"/>
                <w:bCs/>
                <w:color w:val="000000"/>
                <w:sz w:val="20"/>
                <w:szCs w:val="20"/>
                <w:lang w:val="en-US" w:eastAsia="en-US"/>
              </w:rPr>
              <w:t>X</w:t>
            </w:r>
            <w:r w:rsidRPr="00133ED7">
              <w:rPr>
                <w:rFonts w:cs="Times New Roman"/>
                <w:color w:val="000000"/>
                <w:sz w:val="20"/>
                <w:szCs w:val="20"/>
                <w:lang w:val="el-GR" w:eastAsia="en-US"/>
              </w:rPr>
              <w:t xml:space="preserve"> να έχει δυνατότητα επεξεργασίας μεγάλου αριθμού ακτινών Χ ανά δευτερόλεπτο (τουλάχιστον 300.000 cps)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26856A"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90E19"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06FE9FB7"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26921E59"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072E285F"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bCs/>
                <w:color w:val="000000"/>
                <w:sz w:val="20"/>
                <w:szCs w:val="20"/>
                <w:lang w:val="el-GR" w:eastAsia="en-US"/>
              </w:rPr>
            </w:pPr>
            <w:r w:rsidRPr="00133ED7">
              <w:rPr>
                <w:rFonts w:cs="Times New Roman"/>
                <w:color w:val="000000"/>
                <w:sz w:val="20"/>
                <w:szCs w:val="20"/>
                <w:lang w:val="el-GR" w:eastAsia="en-US"/>
              </w:rPr>
              <w:t xml:space="preserve">Ο ανιχνευτής </w:t>
            </w:r>
            <w:r w:rsidRPr="00133ED7">
              <w:rPr>
                <w:rFonts w:cs="Times New Roman"/>
                <w:bCs/>
                <w:color w:val="000000"/>
                <w:sz w:val="20"/>
                <w:szCs w:val="20"/>
                <w:lang w:val="el-GR" w:eastAsia="en-US"/>
              </w:rPr>
              <w:t>ED</w:t>
            </w:r>
            <w:r w:rsidRPr="00133ED7">
              <w:rPr>
                <w:rFonts w:cs="Times New Roman"/>
                <w:bCs/>
                <w:color w:val="000000"/>
                <w:sz w:val="20"/>
                <w:szCs w:val="20"/>
                <w:lang w:val="en-US" w:eastAsia="en-US"/>
              </w:rPr>
              <w:t>X</w:t>
            </w:r>
            <w:r w:rsidRPr="00133ED7">
              <w:rPr>
                <w:rFonts w:cs="Times New Roman"/>
                <w:color w:val="000000"/>
                <w:sz w:val="20"/>
                <w:szCs w:val="20"/>
                <w:lang w:val="el-GR" w:eastAsia="en-US"/>
              </w:rPr>
              <w:t xml:space="preserve"> να διαθέτει τυπική διακριτική ικανότητα </w:t>
            </w:r>
            <w:r w:rsidRPr="00133ED7">
              <w:rPr>
                <w:color w:val="000000"/>
                <w:sz w:val="20"/>
                <w:szCs w:val="20"/>
                <w:lang w:val="el-GR" w:eastAsia="en-US"/>
              </w:rPr>
              <w:t xml:space="preserve">≤132 </w:t>
            </w:r>
            <w:r w:rsidRPr="00133ED7">
              <w:rPr>
                <w:rFonts w:cs="Times New Roman"/>
                <w:color w:val="000000"/>
                <w:sz w:val="20"/>
                <w:szCs w:val="20"/>
                <w:lang w:val="el-GR" w:eastAsia="en-US"/>
              </w:rPr>
              <w:t>eV, μετρούμενη στη γραμμή Κα του Mn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0CF6D33"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D0936"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2376FB4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75C45DD8"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4EA2F59D"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color w:val="000000"/>
                <w:sz w:val="20"/>
                <w:szCs w:val="20"/>
                <w:lang w:val="el-GR" w:eastAsia="en-US"/>
              </w:rPr>
            </w:pPr>
            <w:r w:rsidRPr="00133ED7">
              <w:rPr>
                <w:rFonts w:cs="Times New Roman"/>
                <w:color w:val="000000"/>
                <w:sz w:val="20"/>
                <w:szCs w:val="20"/>
                <w:lang w:val="el-GR" w:eastAsia="en-US"/>
              </w:rPr>
              <w:t xml:space="preserve">O ανιχνευτής </w:t>
            </w:r>
            <w:r w:rsidRPr="00133ED7">
              <w:rPr>
                <w:rFonts w:cs="Times New Roman"/>
                <w:bCs/>
                <w:color w:val="000000"/>
                <w:sz w:val="20"/>
                <w:szCs w:val="20"/>
                <w:lang w:val="el-GR" w:eastAsia="en-US"/>
              </w:rPr>
              <w:t>ED</w:t>
            </w:r>
            <w:r w:rsidRPr="00133ED7">
              <w:rPr>
                <w:rFonts w:cs="Times New Roman"/>
                <w:bCs/>
                <w:color w:val="000000"/>
                <w:sz w:val="20"/>
                <w:szCs w:val="20"/>
                <w:lang w:val="en-US" w:eastAsia="en-US"/>
              </w:rPr>
              <w:t>X</w:t>
            </w:r>
            <w:r w:rsidRPr="00133ED7">
              <w:rPr>
                <w:rFonts w:cs="Times New Roman"/>
                <w:color w:val="000000"/>
                <w:sz w:val="20"/>
                <w:szCs w:val="20"/>
                <w:lang w:val="el-GR" w:eastAsia="en-US"/>
              </w:rPr>
              <w:t xml:space="preserve"> να διαθέτει δυνατότητες επεξεργασίας μέσω αναλυτή πολλαπλών καναλιών με 2048 κανάλια σε 10ev / 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B56FD9"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0B7E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45EB7A6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4B043569"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095114CB"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color w:val="000000"/>
                <w:sz w:val="20"/>
                <w:szCs w:val="20"/>
                <w:lang w:val="el-GR" w:eastAsia="en-US"/>
              </w:rPr>
            </w:pPr>
            <w:r w:rsidRPr="00133ED7">
              <w:rPr>
                <w:rFonts w:cs="Times New Roman"/>
                <w:color w:val="000000"/>
                <w:sz w:val="20"/>
                <w:szCs w:val="20"/>
                <w:lang w:val="el-GR" w:eastAsia="en-US"/>
              </w:rPr>
              <w:t xml:space="preserve">O ανιχνευτής </w:t>
            </w:r>
            <w:r w:rsidRPr="00133ED7">
              <w:rPr>
                <w:rFonts w:cs="Times New Roman"/>
                <w:bCs/>
                <w:color w:val="000000"/>
                <w:sz w:val="20"/>
                <w:szCs w:val="20"/>
                <w:lang w:val="el-GR" w:eastAsia="en-US"/>
              </w:rPr>
              <w:t>ED</w:t>
            </w:r>
            <w:r w:rsidRPr="00133ED7">
              <w:rPr>
                <w:rFonts w:cs="Times New Roman"/>
                <w:bCs/>
                <w:color w:val="000000"/>
                <w:sz w:val="20"/>
                <w:szCs w:val="20"/>
                <w:lang w:val="en-US" w:eastAsia="en-US"/>
              </w:rPr>
              <w:t>X</w:t>
            </w:r>
            <w:r w:rsidRPr="00133ED7">
              <w:rPr>
                <w:rFonts w:cs="Times New Roman"/>
                <w:color w:val="000000"/>
                <w:sz w:val="20"/>
                <w:szCs w:val="20"/>
                <w:lang w:val="el-GR" w:eastAsia="en-US"/>
              </w:rPr>
              <w:t xml:space="preserve"> να διαθέτει πλήρως ενσωματωμένο hardware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69763D3"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D5257"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5DACD8C0"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2E5D1E74"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7B81DA0D"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color w:val="000000"/>
                <w:sz w:val="20"/>
                <w:szCs w:val="20"/>
                <w:lang w:val="el-GR" w:eastAsia="en-US"/>
              </w:rPr>
            </w:pPr>
            <w:r w:rsidRPr="00133ED7">
              <w:rPr>
                <w:rFonts w:cs="Times New Roman"/>
                <w:color w:val="000000"/>
                <w:sz w:val="20"/>
                <w:szCs w:val="20"/>
                <w:lang w:val="el-GR" w:eastAsia="en-US"/>
              </w:rPr>
              <w:t xml:space="preserve">O ανιχνευτής </w:t>
            </w:r>
            <w:r w:rsidRPr="00133ED7">
              <w:rPr>
                <w:rFonts w:cs="Times New Roman"/>
                <w:bCs/>
                <w:color w:val="000000"/>
                <w:sz w:val="20"/>
                <w:szCs w:val="20"/>
                <w:lang w:val="el-GR" w:eastAsia="en-US"/>
              </w:rPr>
              <w:t>ED</w:t>
            </w:r>
            <w:r w:rsidRPr="00133ED7">
              <w:rPr>
                <w:rFonts w:cs="Times New Roman"/>
                <w:bCs/>
                <w:color w:val="000000"/>
                <w:sz w:val="20"/>
                <w:szCs w:val="20"/>
                <w:lang w:val="en-US" w:eastAsia="en-US"/>
              </w:rPr>
              <w:t>X</w:t>
            </w:r>
            <w:r w:rsidRPr="00133ED7">
              <w:rPr>
                <w:rFonts w:cs="Times New Roman"/>
                <w:color w:val="000000"/>
                <w:sz w:val="20"/>
                <w:szCs w:val="20"/>
                <w:lang w:val="el-GR" w:eastAsia="en-US"/>
              </w:rPr>
              <w:t xml:space="preserve"> να διαθέτει  ενσωματωμένο έλεγχο στήλης και τράπεζας τοποθέτησης δοκιμίων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F972DEB"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95A5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389B06B5"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334719E1"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456613AB"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color w:val="000000"/>
                <w:sz w:val="20"/>
                <w:szCs w:val="20"/>
                <w:lang w:val="el-GR" w:eastAsia="en-US"/>
              </w:rPr>
            </w:pPr>
            <w:r w:rsidRPr="00133ED7">
              <w:rPr>
                <w:rFonts w:cs="Times New Roman"/>
                <w:color w:val="000000"/>
                <w:sz w:val="20"/>
                <w:szCs w:val="20"/>
                <w:lang w:val="el-GR" w:eastAsia="en-US"/>
              </w:rPr>
              <w:lastRenderedPageBreak/>
              <w:t xml:space="preserve">O ανιχνευτής </w:t>
            </w:r>
            <w:r w:rsidRPr="00133ED7">
              <w:rPr>
                <w:rFonts w:cs="Times New Roman"/>
                <w:bCs/>
                <w:color w:val="000000"/>
                <w:sz w:val="20"/>
                <w:szCs w:val="20"/>
                <w:lang w:val="el-GR" w:eastAsia="en-US"/>
              </w:rPr>
              <w:t>ED</w:t>
            </w:r>
            <w:r w:rsidRPr="00133ED7">
              <w:rPr>
                <w:rFonts w:cs="Times New Roman"/>
                <w:bCs/>
                <w:color w:val="000000"/>
                <w:sz w:val="20"/>
                <w:szCs w:val="20"/>
                <w:lang w:val="en-US" w:eastAsia="en-US"/>
              </w:rPr>
              <w:t>X</w:t>
            </w:r>
            <w:r w:rsidRPr="00133ED7">
              <w:rPr>
                <w:rFonts w:cs="Times New Roman"/>
                <w:color w:val="000000"/>
                <w:sz w:val="20"/>
                <w:szCs w:val="20"/>
                <w:lang w:val="el-GR" w:eastAsia="en-US"/>
              </w:rPr>
              <w:t xml:space="preserve"> να διαθέτει κατάλληλο λογισμικό και να περιλαμβάνεται στην ίδια πλατφόρμα με το λογισμικό του μικροσκοπίου SEM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80D648E"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88D5"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4BA926E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3F5EE5BE"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49B8A707"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color w:val="000000"/>
                <w:sz w:val="20"/>
                <w:szCs w:val="20"/>
                <w:lang w:val="el-GR" w:eastAsia="en-US"/>
              </w:rPr>
            </w:pPr>
            <w:r w:rsidRPr="00133ED7">
              <w:rPr>
                <w:rFonts w:cs="Times New Roman"/>
                <w:color w:val="000000"/>
                <w:sz w:val="20"/>
                <w:szCs w:val="20"/>
                <w:lang w:val="el-GR" w:eastAsia="en-US"/>
              </w:rPr>
              <w:t xml:space="preserve">Το λογισμικό του ανιχνευτή </w:t>
            </w:r>
            <w:r w:rsidRPr="00133ED7">
              <w:rPr>
                <w:rFonts w:cs="Times New Roman"/>
                <w:color w:val="000000"/>
                <w:sz w:val="20"/>
                <w:szCs w:val="20"/>
                <w:lang w:val="en-US" w:eastAsia="en-US"/>
              </w:rPr>
              <w:t>EDX</w:t>
            </w:r>
            <w:r w:rsidRPr="00133ED7">
              <w:rPr>
                <w:rFonts w:cs="Times New Roman"/>
                <w:color w:val="000000"/>
                <w:sz w:val="20"/>
                <w:szCs w:val="20"/>
                <w:lang w:val="el-GR" w:eastAsia="en-US"/>
              </w:rPr>
              <w:t xml:space="preserve"> να διαθέτει λειτουργία  αυτόματης αναγνώρισης κορυφών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BEC8CA9"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D166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58B1FDB5"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32B255CC"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36A06D76"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color w:val="000000"/>
                <w:sz w:val="20"/>
                <w:szCs w:val="20"/>
                <w:lang w:val="el-GR" w:eastAsia="en-US"/>
              </w:rPr>
            </w:pPr>
            <w:r w:rsidRPr="00133ED7">
              <w:rPr>
                <w:rFonts w:cs="Times New Roman"/>
                <w:color w:val="000000"/>
                <w:sz w:val="20"/>
                <w:szCs w:val="20"/>
                <w:lang w:val="el-GR" w:eastAsia="en-US"/>
              </w:rPr>
              <w:t xml:space="preserve">Το λογισμικό του ανιχνευτή </w:t>
            </w:r>
            <w:r w:rsidRPr="00133ED7">
              <w:rPr>
                <w:rFonts w:cs="Times New Roman"/>
                <w:color w:val="000000"/>
                <w:sz w:val="20"/>
                <w:szCs w:val="20"/>
                <w:lang w:val="en-US" w:eastAsia="en-US"/>
              </w:rPr>
              <w:t>EDX</w:t>
            </w:r>
            <w:r w:rsidRPr="00133ED7">
              <w:rPr>
                <w:rFonts w:cs="Times New Roman"/>
                <w:color w:val="000000"/>
                <w:sz w:val="20"/>
                <w:szCs w:val="20"/>
                <w:lang w:val="el-GR" w:eastAsia="en-US"/>
              </w:rPr>
              <w:t xml:space="preserve"> να διαθέτει τη δυνατότητα απεικόνισης/λειτουργίας διαχωρισμού επικαλυπτόμενων κορυφών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3940DA0"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B9116"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7F59CA49"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68DDF138"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7E922F93"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color w:val="000000"/>
                <w:sz w:val="20"/>
                <w:szCs w:val="20"/>
                <w:lang w:val="el-GR" w:eastAsia="en-US"/>
              </w:rPr>
            </w:pPr>
            <w:r w:rsidRPr="00133ED7">
              <w:rPr>
                <w:rFonts w:cs="Times New Roman"/>
                <w:color w:val="000000"/>
                <w:sz w:val="20"/>
                <w:szCs w:val="20"/>
                <w:lang w:val="el-GR" w:eastAsia="en-US"/>
              </w:rPr>
              <w:t xml:space="preserve">Το λογισμικό του ανιχνευτή </w:t>
            </w:r>
            <w:r w:rsidRPr="00133ED7">
              <w:rPr>
                <w:rFonts w:cs="Times New Roman"/>
                <w:color w:val="000000"/>
                <w:sz w:val="20"/>
                <w:szCs w:val="20"/>
                <w:lang w:val="en-US" w:eastAsia="en-US"/>
              </w:rPr>
              <w:t>EDX</w:t>
            </w:r>
            <w:r w:rsidRPr="00133ED7">
              <w:rPr>
                <w:rFonts w:cs="Times New Roman"/>
                <w:color w:val="000000"/>
                <w:sz w:val="20"/>
                <w:szCs w:val="20"/>
                <w:lang w:val="el-GR" w:eastAsia="en-US"/>
              </w:rPr>
              <w:t xml:space="preserve"> να οπτικοποιεί την κατανομή των στοιχείων σε όλο το δείγμα.</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80AA5"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D39AE"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5E9A849A"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267D6ED1"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257BD30D"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color w:val="000000"/>
                <w:sz w:val="20"/>
                <w:szCs w:val="20"/>
                <w:lang w:val="el-GR" w:eastAsia="en-US"/>
              </w:rPr>
            </w:pPr>
            <w:r w:rsidRPr="00133ED7">
              <w:rPr>
                <w:rFonts w:cs="Times New Roman"/>
                <w:color w:val="000000"/>
                <w:sz w:val="20"/>
                <w:szCs w:val="20"/>
                <w:lang w:val="el-GR" w:eastAsia="en-US"/>
              </w:rPr>
              <w:t xml:space="preserve">Το λογισμικό του ανιχνευτή </w:t>
            </w:r>
            <w:r w:rsidRPr="00133ED7">
              <w:rPr>
                <w:rFonts w:cs="Times New Roman"/>
                <w:color w:val="000000"/>
                <w:sz w:val="20"/>
                <w:szCs w:val="20"/>
                <w:lang w:val="en-US" w:eastAsia="en-US"/>
              </w:rPr>
              <w:t>EDX</w:t>
            </w:r>
            <w:r w:rsidRPr="00133ED7">
              <w:rPr>
                <w:rFonts w:cs="Times New Roman"/>
                <w:color w:val="000000"/>
                <w:sz w:val="20"/>
                <w:szCs w:val="20"/>
                <w:lang w:val="el-GR" w:eastAsia="en-US"/>
              </w:rPr>
              <w:t xml:space="preserve"> να διαθέτει τη δυνατότητα τα επιλεγμένα στοιχεία να μπορούν να χαρτογραφηθούν σε μία ορισμένη από το χρήστη ανάλυση και σε ένα ορισμένο από το χρήστη χρόνο απόκτησης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5C6E2B"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B364B"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4E5ED0CF"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46A0508B"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351104B2"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color w:val="000000"/>
                <w:sz w:val="20"/>
                <w:szCs w:val="20"/>
                <w:lang w:val="el-GR" w:eastAsia="en-US"/>
              </w:rPr>
            </w:pPr>
            <w:r w:rsidRPr="00133ED7">
              <w:rPr>
                <w:rFonts w:cs="Times New Roman"/>
                <w:color w:val="000000"/>
                <w:sz w:val="20"/>
                <w:szCs w:val="20"/>
                <w:lang w:val="el-GR" w:eastAsia="en-US"/>
              </w:rPr>
              <w:t xml:space="preserve">Το λογισμικό του ανιχνευτή </w:t>
            </w:r>
            <w:r w:rsidRPr="00133ED7">
              <w:rPr>
                <w:rFonts w:cs="Times New Roman"/>
                <w:color w:val="000000"/>
                <w:sz w:val="20"/>
                <w:szCs w:val="20"/>
                <w:lang w:val="en-US" w:eastAsia="en-US"/>
              </w:rPr>
              <w:t>EDX</w:t>
            </w:r>
            <w:r w:rsidRPr="00133ED7">
              <w:rPr>
                <w:rFonts w:cs="Times New Roman"/>
                <w:color w:val="000000"/>
                <w:sz w:val="20"/>
                <w:szCs w:val="20"/>
                <w:lang w:val="el-GR" w:eastAsia="en-US"/>
              </w:rPr>
              <w:t xml:space="preserve"> να διαθέτει τη δυνατότητα η διαδικασία χαρτογράφησης των επιλεγμένων στοιχείων να γίνεται σε πραγματικό χρόνο.</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EDE00D"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94631"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46C675C1"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54D248EC"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0F3EBFC3"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color w:val="000000"/>
                <w:sz w:val="20"/>
                <w:szCs w:val="20"/>
                <w:lang w:val="el-GR" w:eastAsia="en-US"/>
              </w:rPr>
            </w:pPr>
            <w:r w:rsidRPr="00133ED7">
              <w:rPr>
                <w:rFonts w:cs="Times New Roman"/>
                <w:color w:val="000000"/>
                <w:sz w:val="20"/>
                <w:szCs w:val="20"/>
                <w:lang w:val="el-GR" w:eastAsia="en-US"/>
              </w:rPr>
              <w:t xml:space="preserve">Το λογισμικό του ανιχνευτή </w:t>
            </w:r>
            <w:r w:rsidRPr="00133ED7">
              <w:rPr>
                <w:rFonts w:cs="Times New Roman"/>
                <w:color w:val="000000"/>
                <w:sz w:val="20"/>
                <w:szCs w:val="20"/>
                <w:lang w:val="en-US" w:eastAsia="en-US"/>
              </w:rPr>
              <w:t>EDX</w:t>
            </w:r>
            <w:r w:rsidRPr="00133ED7">
              <w:rPr>
                <w:rFonts w:cs="Times New Roman"/>
                <w:color w:val="000000"/>
                <w:sz w:val="20"/>
                <w:szCs w:val="20"/>
                <w:lang w:val="el-GR" w:eastAsia="en-US"/>
              </w:rPr>
              <w:t xml:space="preserve"> να διαθέτει τη δυνατότητα η λειτουργία Line Scan να δείχνει την ποσοτικοποιημένη κατανομή στοιχείων σε γράφημα γραμμής.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54F5874"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15853"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4EA61722"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688224F6"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224457B5"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color w:val="000000"/>
                <w:sz w:val="20"/>
                <w:szCs w:val="20"/>
                <w:lang w:val="el-GR" w:eastAsia="en-US"/>
              </w:rPr>
            </w:pPr>
            <w:r w:rsidRPr="00133ED7">
              <w:rPr>
                <w:rFonts w:cs="Times New Roman"/>
                <w:color w:val="000000"/>
                <w:sz w:val="20"/>
                <w:szCs w:val="20"/>
                <w:lang w:val="el-GR" w:eastAsia="en-US"/>
              </w:rPr>
              <w:t xml:space="preserve">Το λογισμικό του ανιχνευτή </w:t>
            </w:r>
            <w:r w:rsidRPr="00133ED7">
              <w:rPr>
                <w:rFonts w:cs="Times New Roman"/>
                <w:color w:val="000000"/>
                <w:sz w:val="20"/>
                <w:szCs w:val="20"/>
                <w:lang w:val="en-US" w:eastAsia="en-US"/>
              </w:rPr>
              <w:t>EDX</w:t>
            </w:r>
            <w:r w:rsidRPr="00133ED7">
              <w:rPr>
                <w:rFonts w:cs="Times New Roman"/>
                <w:color w:val="000000"/>
                <w:sz w:val="20"/>
                <w:szCs w:val="20"/>
                <w:lang w:val="el-GR" w:eastAsia="en-US"/>
              </w:rPr>
              <w:t xml:space="preserve"> να διαθέτει τη δυνατότητα η λειτουργία «Elemental Mapping» να γίνεται σε τουλάχιστον δέκα (10) διαφορετικές περιοχές καθορισμένων από τον χρήστη συν εικόνα οπισθοσκέδασης και συνδυασμένη εικόνα (mix-image).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E589A8"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EAFC6"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3C0A0C2E"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51AA6989"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63D0F2EB"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color w:val="000000"/>
                <w:sz w:val="20"/>
                <w:szCs w:val="20"/>
                <w:lang w:val="el-GR" w:eastAsia="en-US"/>
              </w:rPr>
            </w:pPr>
            <w:r w:rsidRPr="00133ED7">
              <w:rPr>
                <w:rFonts w:cs="Times New Roman"/>
                <w:color w:val="000000"/>
                <w:sz w:val="20"/>
                <w:szCs w:val="20"/>
                <w:lang w:val="el-GR" w:eastAsia="en-US"/>
              </w:rPr>
              <w:t xml:space="preserve">Το λογισμικό του ανιχνευτή </w:t>
            </w:r>
            <w:r w:rsidRPr="00133ED7">
              <w:rPr>
                <w:rFonts w:cs="Times New Roman"/>
                <w:color w:val="000000"/>
                <w:sz w:val="20"/>
                <w:szCs w:val="20"/>
                <w:lang w:val="en-US" w:eastAsia="en-US"/>
              </w:rPr>
              <w:t>EDX</w:t>
            </w:r>
            <w:r w:rsidRPr="00133ED7">
              <w:rPr>
                <w:rFonts w:cs="Times New Roman"/>
                <w:color w:val="000000"/>
                <w:sz w:val="20"/>
                <w:szCs w:val="20"/>
                <w:lang w:val="el-GR" w:eastAsia="en-US"/>
              </w:rPr>
              <w:t xml:space="preserve"> να διαθέτει δυνατότητες εξαγωγής αρχείων σε μορφή: CSV, JPG, TIFF, ELID, EMSA και δυνατότητα δημιουργίας αναφορών σε αρχείο .docx.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203FD62"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C748A"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34AFA71A"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10CD599A"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119F857D"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bCs/>
                <w:color w:val="000000"/>
                <w:sz w:val="20"/>
                <w:szCs w:val="20"/>
                <w:lang w:val="el-GR" w:eastAsia="en-US"/>
              </w:rPr>
            </w:pPr>
            <w:r w:rsidRPr="00133ED7">
              <w:rPr>
                <w:rFonts w:cs="Times New Roman"/>
                <w:bCs/>
                <w:color w:val="000000"/>
                <w:sz w:val="20"/>
                <w:szCs w:val="20"/>
                <w:lang w:val="el-GR" w:eastAsia="en-US"/>
              </w:rPr>
              <w:t>Το μικροσκόπιο να διαθέτει διαφραγματική αντλία κενού χαμηλού βάρους και εργονομικών διαστάσεων (&lt;5 κιλά)</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FD0C249"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A34FF"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6090099B"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292EB671"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30F317B4"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bCs/>
                <w:color w:val="000000"/>
                <w:sz w:val="20"/>
                <w:szCs w:val="20"/>
                <w:lang w:val="el-GR" w:eastAsia="en-US"/>
              </w:rPr>
            </w:pPr>
            <w:r w:rsidRPr="00133ED7">
              <w:rPr>
                <w:rFonts w:cs="Times New Roman"/>
                <w:bCs/>
                <w:color w:val="000000"/>
                <w:sz w:val="20"/>
                <w:szCs w:val="20"/>
                <w:lang w:val="el-GR" w:eastAsia="en-US"/>
              </w:rPr>
              <w:t xml:space="preserve">Το μικροσκόπιο να συνοδεύεται από τροφοδοτικό μικρού μεγέθους και βάρους (&lt; 4 </w:t>
            </w:r>
            <w:r w:rsidRPr="00133ED7">
              <w:rPr>
                <w:rFonts w:cs="Times New Roman"/>
                <w:bCs/>
                <w:color w:val="000000"/>
                <w:sz w:val="20"/>
                <w:szCs w:val="20"/>
                <w:lang w:val="en-US" w:eastAsia="en-US"/>
              </w:rPr>
              <w:t>Kg</w:t>
            </w:r>
            <w:r w:rsidRPr="00133ED7">
              <w:rPr>
                <w:rFonts w:cs="Times New Roman"/>
                <w:bCs/>
                <w:color w:val="000000"/>
                <w:sz w:val="20"/>
                <w:szCs w:val="20"/>
                <w:lang w:val="el-GR" w:eastAsia="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8E1150D"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18A8E"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665D6D15"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70E0AEF3"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0019D18A"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bCs/>
                <w:color w:val="000000"/>
                <w:sz w:val="20"/>
                <w:szCs w:val="20"/>
                <w:lang w:val="el-GR" w:eastAsia="en-US"/>
              </w:rPr>
            </w:pPr>
            <w:r w:rsidRPr="00133ED7">
              <w:rPr>
                <w:rFonts w:cs="Times New Roman"/>
                <w:bCs/>
                <w:color w:val="000000"/>
                <w:sz w:val="20"/>
                <w:szCs w:val="20"/>
                <w:lang w:val="el-GR" w:eastAsia="en-US"/>
              </w:rPr>
              <w:t>Το μικροσκόπιο να διαθέτει μηχανοκίνητη τράπεζα X-Y ελεγχόμενη από Η/Υ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884F5B"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9470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6507A20D"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3F243823"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76A4A57F"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bCs/>
                <w:color w:val="000000"/>
                <w:sz w:val="20"/>
                <w:szCs w:val="20"/>
                <w:lang w:val="el-GR" w:eastAsia="en-US"/>
              </w:rPr>
            </w:pPr>
            <w:r w:rsidRPr="00133ED7">
              <w:rPr>
                <w:rFonts w:cs="Times New Roman"/>
                <w:bCs/>
                <w:color w:val="000000"/>
                <w:sz w:val="20"/>
                <w:szCs w:val="20"/>
                <w:lang w:val="el-GR" w:eastAsia="en-US"/>
              </w:rPr>
              <w:t>Ο θάλαμός του μικροσκοπίου να είναι κατάλληλος για ανάλυση δειγμάτων με διαστάσεις έως 25 mm  και με ύψος έως και 100 mm και να διαθέτει κάμερα πλοήγησης (navigation camera)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56DF7D8"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9D2F1"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07AE273E"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4CE91EFF"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6B8A5C8C"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bCs/>
                <w:color w:val="000000"/>
                <w:sz w:val="20"/>
                <w:szCs w:val="20"/>
                <w:lang w:val="el-GR" w:eastAsia="en-US"/>
              </w:rPr>
            </w:pPr>
            <w:r w:rsidRPr="00133ED7">
              <w:rPr>
                <w:rFonts w:cs="Times New Roman"/>
                <w:bCs/>
                <w:color w:val="000000"/>
                <w:sz w:val="20"/>
                <w:szCs w:val="20"/>
                <w:lang w:val="el-GR" w:eastAsia="en-US"/>
              </w:rPr>
              <w:t>Το μικροσκόπιο να συνοδεύεται από ένα «Starter Kit» προετοιμασίας δειγμάτων</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D4BCA"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151A2"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1445981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26FCC3BE"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2656F8A7"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bCs/>
                <w:color w:val="000000"/>
                <w:sz w:val="20"/>
                <w:szCs w:val="20"/>
                <w:lang w:val="el-GR" w:eastAsia="en-US"/>
              </w:rPr>
            </w:pPr>
            <w:r w:rsidRPr="00133ED7">
              <w:rPr>
                <w:rFonts w:cs="Times New Roman"/>
                <w:bCs/>
                <w:color w:val="000000"/>
                <w:sz w:val="20"/>
                <w:szCs w:val="20"/>
                <w:lang w:val="el-GR" w:eastAsia="en-US"/>
              </w:rPr>
              <w:t>Το μικροσκόπιο να συνοδεύεται από Η/Υ με τα απαιτούμενα τεχνικά χαρακτηριστικά, οθόνη υψηλής ανάλυσης (&gt;19 ιντσών), πληκτρολόγιο και ποντίκι.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8DD43D"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4237D"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44A27203"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2BBAC858"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49EE2405"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bCs/>
                <w:color w:val="000000"/>
                <w:sz w:val="20"/>
                <w:szCs w:val="20"/>
                <w:lang w:val="el-GR" w:eastAsia="en-US"/>
              </w:rPr>
            </w:pPr>
            <w:r w:rsidRPr="00133ED7">
              <w:rPr>
                <w:rFonts w:cs="Times New Roman"/>
                <w:bCs/>
                <w:color w:val="000000"/>
                <w:sz w:val="20"/>
                <w:szCs w:val="20"/>
                <w:lang w:val="el-GR" w:eastAsia="en-US"/>
              </w:rPr>
              <w:t xml:space="preserve">Το μικροσκόπιο να διαθέτει επιλογές αποθήκευσης δεδομένων σε USB, σε δίκτυο (Network) και σε </w:t>
            </w:r>
            <w:r w:rsidRPr="00133ED7">
              <w:rPr>
                <w:rFonts w:cs="Times New Roman"/>
                <w:bCs/>
                <w:color w:val="000000"/>
                <w:sz w:val="20"/>
                <w:szCs w:val="20"/>
                <w:lang w:eastAsia="en-US"/>
              </w:rPr>
              <w:t>H</w:t>
            </w:r>
            <w:r w:rsidRPr="00133ED7">
              <w:rPr>
                <w:rFonts w:cs="Times New Roman"/>
                <w:bCs/>
                <w:color w:val="000000"/>
                <w:sz w:val="20"/>
                <w:szCs w:val="20"/>
                <w:lang w:val="el-GR" w:eastAsia="en-US"/>
              </w:rPr>
              <w:t>/</w:t>
            </w:r>
            <w:r w:rsidRPr="00133ED7">
              <w:rPr>
                <w:rFonts w:cs="Times New Roman"/>
                <w:bCs/>
                <w:color w:val="000000"/>
                <w:sz w:val="20"/>
                <w:szCs w:val="20"/>
                <w:lang w:eastAsia="en-US"/>
              </w:rPr>
              <w:t>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FE89F0B"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A50E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346F451A"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2A8AB081"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37A49FE7"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bCs/>
                <w:color w:val="000000"/>
                <w:sz w:val="20"/>
                <w:szCs w:val="20"/>
                <w:lang w:val="el-GR" w:eastAsia="en-US"/>
              </w:rPr>
            </w:pPr>
            <w:r w:rsidRPr="00133ED7">
              <w:rPr>
                <w:rFonts w:cs="Times New Roman"/>
                <w:color w:val="000000"/>
                <w:sz w:val="20"/>
                <w:szCs w:val="20"/>
                <w:lang w:val="el-GR" w:eastAsia="en-US"/>
              </w:rPr>
              <w:t xml:space="preserve">Το μικροσκόποιο να συνοδεύεται από </w:t>
            </w:r>
            <w:r w:rsidRPr="00133ED7">
              <w:rPr>
                <w:rFonts w:eastAsia="Calibri"/>
                <w:b/>
                <w:bCs/>
                <w:sz w:val="20"/>
                <w:szCs w:val="20"/>
                <w:lang w:val="el-GR" w:eastAsia="en-US"/>
              </w:rPr>
              <w:t xml:space="preserve">μονάδα </w:t>
            </w:r>
            <w:r w:rsidRPr="00133ED7">
              <w:rPr>
                <w:rFonts w:eastAsia="Calibri" w:cs="Arial"/>
                <w:b/>
                <w:bCs/>
                <w:sz w:val="20"/>
                <w:szCs w:val="20"/>
                <w:shd w:val="clear" w:color="auto" w:fill="FFFFFF"/>
                <w:lang w:val="el-GR" w:eastAsia="en-US"/>
              </w:rPr>
              <w:t>αδιάλειπτης παροχής ενέργειας (UPS</w:t>
            </w:r>
            <w:r w:rsidRPr="00133ED7">
              <w:rPr>
                <w:rFonts w:eastAsia="Calibri"/>
                <w:b/>
                <w:bCs/>
                <w:sz w:val="20"/>
                <w:szCs w:val="20"/>
                <w:lang w:val="el-GR" w:eastAsia="en-US"/>
              </w:rPr>
              <w:t>),</w:t>
            </w:r>
            <w:r w:rsidRPr="00133ED7">
              <w:rPr>
                <w:rFonts w:eastAsia="Calibri"/>
                <w:sz w:val="20"/>
                <w:szCs w:val="20"/>
                <w:lang w:val="el-GR" w:eastAsia="en-US"/>
              </w:rPr>
              <w:t xml:space="preserve"> </w:t>
            </w:r>
            <w:r w:rsidRPr="00133ED7">
              <w:rPr>
                <w:rFonts w:cs="Times New Roman"/>
                <w:color w:val="000000"/>
                <w:sz w:val="20"/>
                <w:szCs w:val="20"/>
                <w:lang w:val="el-GR" w:eastAsia="en-US"/>
              </w:rPr>
              <w:t xml:space="preserve">επαρκούς ισχύος για τη προσφερόμενη συνδεσμολογία με ισχύ </w:t>
            </w:r>
            <w:r w:rsidRPr="00133ED7">
              <w:rPr>
                <w:rFonts w:eastAsia="Calibri" w:cs="Times New Roman"/>
                <w:color w:val="000000"/>
                <w:sz w:val="20"/>
                <w:szCs w:val="20"/>
                <w:lang w:val="el-GR" w:eastAsia="en-US"/>
              </w:rPr>
              <w:t>3000VA/2700W, 3 πρίζες SCHUKO ή να συνοδεύεται από κατάλληλο πολύπριζο, οθόνη λειτουργίας (LED), συσσωρευτές (τουλάχιστον 6 χωρίς ανάγκη συντήρησης) και εγγύηση 2 έτη (UPS &amp; συσσωρευτές)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9722C8"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E1F88"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44AC8C2F"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3F0D2921"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25A21F01"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color w:val="000000"/>
                <w:sz w:val="20"/>
                <w:szCs w:val="20"/>
                <w:lang w:val="el-GR" w:eastAsia="en-US"/>
              </w:rPr>
            </w:pPr>
            <w:r w:rsidRPr="00133ED7">
              <w:rPr>
                <w:rFonts w:cs="Times New Roman"/>
                <w:bCs/>
                <w:color w:val="000000"/>
                <w:sz w:val="20"/>
                <w:szCs w:val="20"/>
                <w:lang w:val="el-GR" w:eastAsia="en-US"/>
              </w:rPr>
              <w:t xml:space="preserve">Το μικροσκόπιο να συνοδεύεται από κατάλληλη </w:t>
            </w:r>
            <w:r w:rsidRPr="00133ED7">
              <w:rPr>
                <w:rFonts w:cs="Times New Roman"/>
                <w:b/>
                <w:color w:val="000000"/>
                <w:sz w:val="20"/>
                <w:szCs w:val="20"/>
                <w:lang w:val="el-GR" w:eastAsia="en-US"/>
              </w:rPr>
              <w:t>πλατφόρμα λογισμικού</w:t>
            </w:r>
            <w:r w:rsidRPr="00133ED7">
              <w:rPr>
                <w:rFonts w:cs="Times New Roman"/>
                <w:bCs/>
                <w:color w:val="000000"/>
                <w:sz w:val="20"/>
                <w:szCs w:val="20"/>
                <w:lang w:val="el-GR" w:eastAsia="en-US"/>
              </w:rPr>
              <w:t>, η οποία να είναι εύχρηστη για το χρήστη</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78C308B"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F33C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05E1B5EE"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3AF3CE5C"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76EF9D45"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bCs/>
                <w:color w:val="000000"/>
                <w:sz w:val="20"/>
                <w:szCs w:val="20"/>
                <w:lang w:val="el-GR" w:eastAsia="en-US"/>
              </w:rPr>
            </w:pPr>
            <w:r w:rsidRPr="00133ED7">
              <w:rPr>
                <w:rFonts w:cs="Times New Roman"/>
                <w:color w:val="000000"/>
                <w:sz w:val="20"/>
                <w:szCs w:val="20"/>
                <w:lang w:val="el-GR" w:eastAsia="en-US"/>
              </w:rPr>
              <w:t>Η πλατφόρμα λογισμικού να συνοδεύεται από οθόνη υψηλής ανάλυσης (&gt;19 ιντσών) με ενσωματωμένο mini Η/Υ, network router, πληκτρολόγιο και ποντίκι.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1714871"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4F1F0"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3CF26AB1"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3A39C108"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364072E5"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color w:val="000000"/>
                <w:sz w:val="20"/>
                <w:szCs w:val="20"/>
                <w:lang w:val="el-GR" w:eastAsia="en-US"/>
              </w:rPr>
            </w:pPr>
            <w:r w:rsidRPr="00133ED7">
              <w:rPr>
                <w:rFonts w:cs="Times New Roman"/>
                <w:color w:val="000000"/>
                <w:sz w:val="20"/>
                <w:szCs w:val="20"/>
                <w:lang w:val="el-GR" w:eastAsia="en-US"/>
              </w:rPr>
              <w:t>Στην πλατφόρμα λογισμικού να υπάρχουν εφαρμογές για την αυτοματοποιημέμενη χαρτογράφηση των εικόνων που λαμβάνονται, τη δημιουργία μεγάλων σε οπτικό πεδίο εικόνων υψηλής ανάλυσης, τη πρόσβαση στο όργανο από διαφορετική τοποθεσία σε πραγματικό χρόνο, τη δημιουργία χρονικών εγγραφών από εικόνες SEM, την αυτόματη συλλογή πολλαπλών εικόνων σε ένα κανονικό πλέγμα</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1847C01"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610C6"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420E50A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1EBF6DFC"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54AF34FC"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color w:val="000000"/>
                <w:sz w:val="20"/>
                <w:szCs w:val="20"/>
                <w:lang w:val="el-GR" w:eastAsia="en-US"/>
              </w:rPr>
            </w:pPr>
            <w:r w:rsidRPr="00133ED7">
              <w:rPr>
                <w:rFonts w:cs="Times New Roman"/>
                <w:color w:val="000000"/>
                <w:sz w:val="20"/>
                <w:szCs w:val="20"/>
                <w:lang w:val="el-GR" w:eastAsia="en-US"/>
              </w:rPr>
              <w:t>Στην πλατφόρμα λογισμικού να υπάρχουν επιπλέον εφαρμογές με δυνατότητα τον ορισμό μιας περιοχής επισκοπικά και εν συνεχεία, τη σάρωση της περιοχής αυτής στην επιθυμητή ανάλυση και στον επιθυμητό αριθμό εικόνων. Οι εικόνες αυτές να μπορούν να εμφανιστούν σε επισκόπηση, να αποθηκευτούν και να χρησιμοποιηθούν για περαιτέρω παρατήρηση. Όλες οι εικόνες να μπορούν να αποθηκευτούν χωριστά για ανάλυση ή ως βάση δεδομένων αναφοράς.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09082A8"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16271"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215A42BF"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2CADEE40"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30EB12CC"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color w:val="000000"/>
                <w:sz w:val="20"/>
                <w:szCs w:val="20"/>
                <w:lang w:val="el-GR" w:eastAsia="en-US"/>
              </w:rPr>
            </w:pPr>
            <w:r w:rsidRPr="00133ED7">
              <w:rPr>
                <w:rFonts w:cs="Times New Roman"/>
                <w:color w:val="000000"/>
                <w:sz w:val="20"/>
                <w:szCs w:val="20"/>
                <w:lang w:val="el-GR" w:eastAsia="en-US"/>
              </w:rPr>
              <w:lastRenderedPageBreak/>
              <w:t>Στην πλατφόρμα λογισμικού να προσφέρονται άδειες χρήσης τουλάχιστον ενός έτους για ρουτίνες για την καταμέτρηση μερών (Particles), μέτρηση πόρων (Pores), μέτρηση ινών (Fibers) και για τον έλεγχο προφίλ (3</w:t>
            </w:r>
            <w:r w:rsidRPr="00133ED7">
              <w:rPr>
                <w:rFonts w:cs="Times New Roman"/>
                <w:color w:val="000000"/>
                <w:sz w:val="20"/>
                <w:szCs w:val="20"/>
                <w:lang w:eastAsia="en-US"/>
              </w:rPr>
              <w:t>D</w:t>
            </w:r>
            <w:r w:rsidRPr="00133ED7">
              <w:rPr>
                <w:rFonts w:cs="Times New Roman"/>
                <w:color w:val="000000"/>
                <w:sz w:val="20"/>
                <w:szCs w:val="20"/>
                <w:lang w:val="el-GR" w:eastAsia="en-US"/>
              </w:rPr>
              <w:t xml:space="preserve"> </w:t>
            </w:r>
            <w:r w:rsidRPr="00133ED7">
              <w:rPr>
                <w:rFonts w:cs="Times New Roman"/>
                <w:color w:val="000000"/>
                <w:sz w:val="20"/>
                <w:szCs w:val="20"/>
                <w:lang w:eastAsia="en-US"/>
              </w:rPr>
              <w:t>Roughness</w:t>
            </w:r>
            <w:r w:rsidRPr="00133ED7">
              <w:rPr>
                <w:rFonts w:cs="Times New Roman"/>
                <w:color w:val="000000"/>
                <w:sz w:val="20"/>
                <w:szCs w:val="20"/>
                <w:lang w:val="el-GR" w:eastAsia="en-US"/>
              </w:rPr>
              <w:t xml:space="preserve"> </w:t>
            </w:r>
            <w:r w:rsidRPr="00133ED7">
              <w:rPr>
                <w:rFonts w:cs="Times New Roman"/>
                <w:color w:val="000000"/>
                <w:sz w:val="20"/>
                <w:szCs w:val="20"/>
                <w:lang w:eastAsia="en-US"/>
              </w:rPr>
              <w:t>Reconstruction</w:t>
            </w:r>
            <w:r w:rsidRPr="00133ED7">
              <w:rPr>
                <w:rFonts w:cs="Times New Roman"/>
                <w:color w:val="000000"/>
                <w:sz w:val="20"/>
                <w:szCs w:val="20"/>
                <w:lang w:val="el-GR" w:eastAsia="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3CE311"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FDD8A"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6642D338"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5BEF4532"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2799DE19"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bCs/>
                <w:color w:val="000000"/>
                <w:sz w:val="20"/>
                <w:szCs w:val="20"/>
                <w:lang w:val="el-GR" w:eastAsia="en-US"/>
              </w:rPr>
            </w:pPr>
            <w:r w:rsidRPr="00133ED7">
              <w:rPr>
                <w:rFonts w:cs="Times New Roman"/>
                <w:color w:val="000000"/>
                <w:sz w:val="20"/>
                <w:szCs w:val="20"/>
                <w:lang w:val="el-GR" w:eastAsia="en-US"/>
              </w:rPr>
              <w:t>Οι αναβαθμίσεις λογισμικού να προσφέρονται δωρεάν εφ’ όρου ζωής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4EA3E8C"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E560E"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58E81EB7"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74AEF9DB"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053E6C87"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bCs/>
                <w:color w:val="000000"/>
                <w:sz w:val="20"/>
                <w:szCs w:val="20"/>
                <w:lang w:val="el-GR" w:eastAsia="en-US"/>
              </w:rPr>
            </w:pPr>
            <w:r w:rsidRPr="00133ED7">
              <w:rPr>
                <w:rFonts w:cs="Times New Roman"/>
                <w:bCs/>
                <w:color w:val="000000"/>
                <w:sz w:val="20"/>
                <w:szCs w:val="20"/>
                <w:lang w:val="el-GR" w:eastAsia="en-US"/>
              </w:rPr>
              <w:t xml:space="preserve">Να υποστηρίζεται η δυνατότητα τεχνικής υποστήριξης διαδικτυακά από τον οίκο κατασκευής </w:t>
            </w:r>
            <w:r w:rsidRPr="00133ED7">
              <w:rPr>
                <w:rFonts w:cs="Times New Roman"/>
                <w:color w:val="000000"/>
                <w:sz w:val="20"/>
                <w:szCs w:val="20"/>
                <w:lang w:val="el-GR" w:eastAsia="en-US"/>
              </w:rPr>
              <w:t>εφ’ όρου ζωής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6D636F5"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72C86"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6543CA26"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4FA8769A"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77B42F88"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bCs/>
                <w:color w:val="000000"/>
                <w:sz w:val="20"/>
                <w:szCs w:val="20"/>
                <w:lang w:val="el-GR" w:eastAsia="en-US"/>
              </w:rPr>
            </w:pPr>
            <w:r w:rsidRPr="00133ED7">
              <w:rPr>
                <w:rFonts w:cs="Times New Roman"/>
                <w:color w:val="000000"/>
                <w:sz w:val="20"/>
                <w:szCs w:val="20"/>
                <w:lang w:val="el-GR" w:eastAsia="en-US"/>
              </w:rPr>
              <w:t xml:space="preserve">Η οργανολογία </w:t>
            </w:r>
            <w:r w:rsidRPr="00133ED7">
              <w:rPr>
                <w:rFonts w:cs="Times New Roman"/>
                <w:sz w:val="20"/>
                <w:szCs w:val="20"/>
                <w:lang w:val="el-GR" w:eastAsia="en-US"/>
              </w:rPr>
              <w:t>να συνοδεύεται με δωρεάν «</w:t>
            </w:r>
            <w:r w:rsidRPr="00133ED7">
              <w:rPr>
                <w:rFonts w:cs="Times New Roman"/>
                <w:sz w:val="20"/>
                <w:szCs w:val="20"/>
                <w:lang w:eastAsia="en-US"/>
              </w:rPr>
              <w:t>Service</w:t>
            </w:r>
            <w:r w:rsidRPr="00133ED7">
              <w:rPr>
                <w:rFonts w:cs="Times New Roman"/>
                <w:sz w:val="20"/>
                <w:szCs w:val="20"/>
                <w:lang w:val="el-GR" w:eastAsia="en-US"/>
              </w:rPr>
              <w:t xml:space="preserve"> </w:t>
            </w:r>
            <w:r w:rsidRPr="00133ED7">
              <w:rPr>
                <w:rFonts w:cs="Times New Roman"/>
                <w:sz w:val="20"/>
                <w:szCs w:val="20"/>
                <w:lang w:eastAsia="en-US"/>
              </w:rPr>
              <w:t>Contract</w:t>
            </w:r>
            <w:r w:rsidRPr="00133ED7">
              <w:rPr>
                <w:rFonts w:cs="Times New Roman"/>
                <w:sz w:val="20"/>
                <w:szCs w:val="20"/>
                <w:lang w:val="el-GR" w:eastAsia="en-US"/>
              </w:rPr>
              <w:t>» για τα δύο πρώτα έτη</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9060AD"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9B8D1"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6A94204F"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2A0CA13C"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0CDACE1C" w14:textId="77777777" w:rsidR="001B3B47" w:rsidRPr="00133ED7" w:rsidRDefault="001B3B47" w:rsidP="001B3B47">
            <w:pPr>
              <w:numPr>
                <w:ilvl w:val="0"/>
                <w:numId w:val="23"/>
              </w:numPr>
              <w:suppressAutoHyphens w:val="0"/>
              <w:spacing w:after="0" w:line="259" w:lineRule="auto"/>
              <w:ind w:left="246" w:hanging="270"/>
              <w:contextualSpacing/>
              <w:jc w:val="left"/>
              <w:rPr>
                <w:rFonts w:cs="Times New Roman"/>
                <w:color w:val="000000"/>
                <w:sz w:val="20"/>
                <w:szCs w:val="20"/>
                <w:lang w:val="el-GR" w:eastAsia="en-US"/>
              </w:rPr>
            </w:pPr>
            <w:r w:rsidRPr="00133ED7">
              <w:rPr>
                <w:rFonts w:cs="Times New Roman"/>
                <w:color w:val="000000"/>
                <w:sz w:val="20"/>
                <w:szCs w:val="20"/>
                <w:lang w:val="el-GR" w:eastAsia="en-US"/>
              </w:rPr>
              <w:t>Ο προμηθευτής θα πρέπει να έχει προμηθεύσει και εγκαταστήσει τουλάχιστον ένα (1) σύστημα μικροσκοπίας σάρωσης ηλεκτρονίων εκπομπής πεδίου του ιδίου κατασκευαστή με το προσφερόμενο εντός των προηγούμενων πέντε (5) ετών’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21CBAF"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FC54D"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tcPr>
          <w:p w14:paraId="4E90F4D0"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72143B3C" w14:textId="77777777" w:rsidTr="00435AAC">
        <w:trPr>
          <w:trHeight w:val="60"/>
          <w:jc w:val="center"/>
        </w:trPr>
        <w:tc>
          <w:tcPr>
            <w:tcW w:w="855" w:type="dxa"/>
            <w:tcBorders>
              <w:top w:val="single" w:sz="4" w:space="0" w:color="auto"/>
              <w:left w:val="single" w:sz="4" w:space="0" w:color="000000"/>
              <w:bottom w:val="single" w:sz="4" w:space="0" w:color="000000"/>
            </w:tcBorders>
            <w:shd w:val="clear" w:color="auto" w:fill="FFFF99"/>
            <w:vAlign w:val="center"/>
          </w:tcPr>
          <w:p w14:paraId="41925430"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ΑΑ Είδους στο Τμήμα</w:t>
            </w:r>
          </w:p>
        </w:tc>
        <w:tc>
          <w:tcPr>
            <w:tcW w:w="7365" w:type="dxa"/>
            <w:gridSpan w:val="2"/>
            <w:tcBorders>
              <w:top w:val="single" w:sz="4" w:space="0" w:color="auto"/>
              <w:left w:val="single" w:sz="4" w:space="0" w:color="000000"/>
              <w:bottom w:val="single" w:sz="4" w:space="0" w:color="000000"/>
            </w:tcBorders>
            <w:shd w:val="clear" w:color="auto" w:fill="FFFF99"/>
            <w:vAlign w:val="center"/>
          </w:tcPr>
          <w:p w14:paraId="25B483AA" w14:textId="77777777" w:rsidR="001B3B47" w:rsidRPr="00133ED7" w:rsidRDefault="001B3B47" w:rsidP="00435AAC">
            <w:pPr>
              <w:suppressAutoHyphens w:val="0"/>
              <w:autoSpaceDE w:val="0"/>
              <w:autoSpaceDN w:val="0"/>
              <w:adjustRightInd w:val="0"/>
              <w:spacing w:after="0"/>
              <w:jc w:val="center"/>
              <w:rPr>
                <w:rFonts w:eastAsia="Calibri"/>
                <w:szCs w:val="22"/>
                <w:lang w:val="el-GR" w:eastAsia="en-US"/>
              </w:rPr>
            </w:pPr>
            <w:r w:rsidRPr="00133ED7">
              <w:rPr>
                <w:rFonts w:eastAsia="Calibri" w:cs="Tahoma"/>
                <w:b/>
                <w:szCs w:val="22"/>
                <w:lang w:val="el-GR" w:eastAsia="en-US"/>
              </w:rPr>
              <w:t>Σύντομη Περιγραφή Είδους</w:t>
            </w:r>
          </w:p>
          <w:p w14:paraId="192BDC83" w14:textId="77777777" w:rsidR="001B3B47" w:rsidRPr="00133ED7" w:rsidRDefault="001B3B47" w:rsidP="00435AAC">
            <w:pPr>
              <w:suppressAutoHyphens w:val="0"/>
              <w:autoSpaceDE w:val="0"/>
              <w:autoSpaceDN w:val="0"/>
              <w:adjustRightInd w:val="0"/>
              <w:spacing w:after="0"/>
              <w:rPr>
                <w:rFonts w:ascii="Tahoma" w:eastAsia="Calibri" w:hAnsi="Tahoma" w:cs="Tahoma"/>
                <w:b/>
                <w:sz w:val="16"/>
                <w:szCs w:val="16"/>
                <w:lang w:val="el-GR" w:eastAsia="en-US"/>
              </w:rPr>
            </w:pP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42B75991" w14:textId="77777777" w:rsidR="001B3B47" w:rsidRPr="00133ED7" w:rsidRDefault="001B3B47" w:rsidP="00435AAC">
            <w:pPr>
              <w:suppressAutoHyphens w:val="0"/>
              <w:spacing w:after="0" w:line="259" w:lineRule="auto"/>
              <w:ind w:right="-15"/>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Μον. </w:t>
            </w:r>
          </w:p>
          <w:p w14:paraId="0EF3F090"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b/>
                <w:sz w:val="16"/>
                <w:szCs w:val="16"/>
                <w:lang w:val="el-GR" w:eastAsia="en-US"/>
              </w:rPr>
              <w:t>Μετρ.</w:t>
            </w:r>
          </w:p>
        </w:tc>
        <w:tc>
          <w:tcPr>
            <w:tcW w:w="992" w:type="dxa"/>
            <w:tcBorders>
              <w:top w:val="single" w:sz="4" w:space="0" w:color="auto"/>
              <w:left w:val="single" w:sz="4" w:space="0" w:color="000000"/>
              <w:bottom w:val="single" w:sz="4" w:space="0" w:color="000000"/>
              <w:right w:val="single" w:sz="4" w:space="0" w:color="000000"/>
            </w:tcBorders>
            <w:shd w:val="clear" w:color="auto" w:fill="FFFF99"/>
            <w:vAlign w:val="center"/>
          </w:tcPr>
          <w:p w14:paraId="3F607278"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Πλήθος</w:t>
            </w:r>
          </w:p>
        </w:tc>
      </w:tr>
      <w:tr w:rsidR="001B3B47" w:rsidRPr="00133ED7" w14:paraId="555C3069" w14:textId="77777777" w:rsidTr="00435AAC">
        <w:trPr>
          <w:trHeight w:val="405"/>
          <w:jc w:val="center"/>
        </w:trPr>
        <w:tc>
          <w:tcPr>
            <w:tcW w:w="855" w:type="dxa"/>
            <w:tcBorders>
              <w:top w:val="single" w:sz="4" w:space="0" w:color="000000"/>
              <w:left w:val="single" w:sz="4" w:space="0" w:color="000000"/>
              <w:bottom w:val="single" w:sz="4" w:space="0" w:color="000000"/>
            </w:tcBorders>
            <w:shd w:val="clear" w:color="auto" w:fill="auto"/>
            <w:vAlign w:val="center"/>
          </w:tcPr>
          <w:p w14:paraId="0D315E3E"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2</w:t>
            </w:r>
          </w:p>
        </w:tc>
        <w:tc>
          <w:tcPr>
            <w:tcW w:w="7365" w:type="dxa"/>
            <w:gridSpan w:val="2"/>
            <w:tcBorders>
              <w:top w:val="single" w:sz="4" w:space="0" w:color="000000"/>
              <w:left w:val="single" w:sz="4" w:space="0" w:color="000000"/>
              <w:bottom w:val="single" w:sz="4" w:space="0" w:color="000000"/>
            </w:tcBorders>
            <w:shd w:val="clear" w:color="auto" w:fill="auto"/>
            <w:vAlign w:val="center"/>
          </w:tcPr>
          <w:p w14:paraId="39F9244D" w14:textId="77777777" w:rsidR="001B3B47" w:rsidRPr="00133ED7" w:rsidRDefault="001B3B47" w:rsidP="00435AAC">
            <w:pPr>
              <w:suppressAutoHyphens w:val="0"/>
              <w:spacing w:after="160" w:line="259" w:lineRule="auto"/>
              <w:jc w:val="center"/>
              <w:rPr>
                <w:rFonts w:ascii="Tahoma" w:eastAsia="Calibri" w:hAnsi="Tahoma" w:cs="Tahoma"/>
                <w:color w:val="FF0000"/>
                <w:sz w:val="16"/>
                <w:szCs w:val="16"/>
                <w:lang w:val="el-GR" w:eastAsia="en-US"/>
              </w:rPr>
            </w:pPr>
            <w:r w:rsidRPr="00133ED7">
              <w:rPr>
                <w:rFonts w:eastAsia="Calibri"/>
                <w:b/>
                <w:bCs/>
                <w:szCs w:val="22"/>
                <w:lang w:val="el-GR" w:eastAsia="en-US"/>
              </w:rPr>
              <w:t>Συσκευή καθοδικής ιοντοβολής (sputtering) χαμηλού κενού</w:t>
            </w:r>
            <w:r w:rsidRPr="00133ED7">
              <w:rPr>
                <w:rFonts w:eastAsia="Calibri"/>
                <w:szCs w:val="22"/>
                <w:lang w:val="el-GR" w:eastAsia="en-US"/>
              </w:rPr>
              <w: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F26528" w14:textId="77777777" w:rsidR="001B3B47" w:rsidRPr="00133ED7" w:rsidRDefault="001B3B47" w:rsidP="00435AAC">
            <w:pPr>
              <w:suppressAutoHyphens w:val="0"/>
              <w:spacing w:after="0" w:line="259" w:lineRule="auto"/>
              <w:jc w:val="center"/>
              <w:rPr>
                <w:rFonts w:ascii="Tahoma" w:eastAsia="Calibri" w:hAnsi="Tahoma" w:cs="Tahoma"/>
                <w:sz w:val="16"/>
                <w:szCs w:val="16"/>
                <w:lang w:val="en-US" w:eastAsia="en-US"/>
              </w:rPr>
            </w:pPr>
            <w:r w:rsidRPr="00133ED7">
              <w:rPr>
                <w:rFonts w:ascii="Tahoma" w:eastAsia="Calibri" w:hAnsi="Tahoma" w:cs="Tahoma"/>
                <w:sz w:val="16"/>
                <w:szCs w:val="16"/>
                <w:lang w:val="el-GR" w:eastAsia="en-US"/>
              </w:rPr>
              <w:t>ΣΕΤ</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F786F" w14:textId="77777777" w:rsidR="001B3B47" w:rsidRPr="00133ED7" w:rsidRDefault="001B3B47" w:rsidP="00435AAC">
            <w:pPr>
              <w:suppressAutoHyphens w:val="0"/>
              <w:spacing w:after="0" w:line="259" w:lineRule="auto"/>
              <w:jc w:val="center"/>
              <w:rPr>
                <w:rFonts w:ascii="Tahoma" w:eastAsia="Calibri" w:hAnsi="Tahoma" w:cs="Tahoma"/>
                <w:sz w:val="16"/>
                <w:szCs w:val="16"/>
                <w:lang w:val="en-US" w:eastAsia="en-US"/>
              </w:rPr>
            </w:pPr>
            <w:r w:rsidRPr="00133ED7">
              <w:rPr>
                <w:rFonts w:ascii="Tahoma" w:eastAsia="Calibri" w:hAnsi="Tahoma" w:cs="Tahoma"/>
                <w:sz w:val="16"/>
                <w:szCs w:val="16"/>
                <w:lang w:val="en-US" w:eastAsia="en-US"/>
              </w:rPr>
              <w:t>1</w:t>
            </w:r>
          </w:p>
        </w:tc>
      </w:tr>
      <w:tr w:rsidR="001B3B47" w:rsidRPr="00133ED7" w14:paraId="05941A95" w14:textId="77777777" w:rsidTr="00435AAC">
        <w:trPr>
          <w:trHeight w:val="405"/>
          <w:jc w:val="center"/>
        </w:trPr>
        <w:tc>
          <w:tcPr>
            <w:tcW w:w="8220" w:type="dxa"/>
            <w:gridSpan w:val="3"/>
            <w:tcBorders>
              <w:top w:val="single" w:sz="4" w:space="0" w:color="000000"/>
              <w:left w:val="single" w:sz="4" w:space="0" w:color="000000"/>
              <w:bottom w:val="single" w:sz="4" w:space="0" w:color="000000"/>
            </w:tcBorders>
            <w:shd w:val="clear" w:color="auto" w:fill="FFFF99"/>
            <w:vAlign w:val="center"/>
          </w:tcPr>
          <w:p w14:paraId="4CBA102C"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Αναλυτικές Τεχνικές Προδιαγραφές Είδους </w:t>
            </w:r>
          </w:p>
        </w:tc>
        <w:tc>
          <w:tcPr>
            <w:tcW w:w="851" w:type="dxa"/>
            <w:tcBorders>
              <w:top w:val="single" w:sz="4" w:space="0" w:color="000000"/>
              <w:left w:val="single" w:sz="4" w:space="0" w:color="000000"/>
              <w:bottom w:val="single" w:sz="4" w:space="0" w:color="000000"/>
            </w:tcBorders>
            <w:shd w:val="clear" w:color="auto" w:fill="FFFF99"/>
            <w:vAlign w:val="center"/>
          </w:tcPr>
          <w:p w14:paraId="190B54A2"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Απαί-</w:t>
            </w:r>
          </w:p>
          <w:p w14:paraId="62BA8CDD"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τηση </w:t>
            </w:r>
          </w:p>
        </w:tc>
        <w:tc>
          <w:tcPr>
            <w:tcW w:w="99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9BAD51A"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Απάν-τηση </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14:paraId="7F8DFF9D"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1B3B47" w:rsidRPr="00133ED7" w14:paraId="7AC6EAC4"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FFFFFF"/>
            <w:vAlign w:val="center"/>
          </w:tcPr>
          <w:p w14:paraId="1DCC7303" w14:textId="77777777" w:rsidR="001B3B47" w:rsidRPr="00133ED7" w:rsidRDefault="001B3B47" w:rsidP="00435AAC">
            <w:pPr>
              <w:suppressAutoHyphens w:val="0"/>
              <w:spacing w:after="0"/>
              <w:rPr>
                <w:rFonts w:cs="Times New Roman"/>
                <w:color w:val="000000"/>
                <w:sz w:val="20"/>
                <w:szCs w:val="20"/>
                <w:lang w:val="el-GR" w:eastAsia="en-US"/>
              </w:rPr>
            </w:pPr>
            <w:r w:rsidRPr="00133ED7">
              <w:rPr>
                <w:rFonts w:cs="Times New Roman"/>
                <w:b/>
                <w:bCs/>
                <w:color w:val="000000"/>
                <w:sz w:val="20"/>
                <w:szCs w:val="20"/>
                <w:lang w:val="el-GR" w:eastAsia="en-US"/>
              </w:rPr>
              <w:t>Προμήθεια συσκευής καθοδικής ιοντοβολής (</w:t>
            </w:r>
            <w:r w:rsidRPr="00133ED7">
              <w:rPr>
                <w:rFonts w:cs="Times New Roman"/>
                <w:b/>
                <w:bCs/>
                <w:color w:val="000000"/>
                <w:sz w:val="20"/>
                <w:szCs w:val="20"/>
                <w:lang w:val="en-US" w:eastAsia="en-US"/>
              </w:rPr>
              <w:t>sputter</w:t>
            </w:r>
            <w:r w:rsidRPr="00133ED7">
              <w:rPr>
                <w:rFonts w:cs="Times New Roman"/>
                <w:b/>
                <w:bCs/>
                <w:color w:val="000000"/>
                <w:sz w:val="20"/>
                <w:szCs w:val="20"/>
                <w:lang w:val="el-GR" w:eastAsia="en-US"/>
              </w:rPr>
              <w:t xml:space="preserve"> </w:t>
            </w:r>
            <w:r w:rsidRPr="00133ED7">
              <w:rPr>
                <w:rFonts w:cs="Times New Roman"/>
                <w:b/>
                <w:bCs/>
                <w:color w:val="000000"/>
                <w:sz w:val="20"/>
                <w:szCs w:val="20"/>
                <w:lang w:val="en-US" w:eastAsia="en-US"/>
              </w:rPr>
              <w:t>coater</w:t>
            </w:r>
            <w:r w:rsidRPr="00133ED7">
              <w:rPr>
                <w:rFonts w:cs="Times New Roman"/>
                <w:b/>
                <w:bCs/>
                <w:color w:val="000000"/>
                <w:sz w:val="20"/>
                <w:szCs w:val="20"/>
                <w:lang w:val="el-GR" w:eastAsia="en-US"/>
              </w:rPr>
              <w:t>)</w:t>
            </w:r>
            <w:r w:rsidRPr="00133ED7">
              <w:rPr>
                <w:rFonts w:cs="Times New Roman"/>
                <w:color w:val="000000"/>
                <w:sz w:val="20"/>
                <w:szCs w:val="20"/>
                <w:lang w:val="el-GR" w:eastAsia="en-US"/>
              </w:rPr>
              <w:t xml:space="preserve"> με τα ακόλουθα τεχνικά χαρακτηριστικά:</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7650C5C"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81033"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6B221CA"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471D13EE"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FFFFFF"/>
            <w:vAlign w:val="center"/>
          </w:tcPr>
          <w:p w14:paraId="3C295DBC" w14:textId="77777777" w:rsidR="001B3B47" w:rsidRPr="00133ED7" w:rsidRDefault="001B3B47" w:rsidP="001B3B47">
            <w:pPr>
              <w:numPr>
                <w:ilvl w:val="0"/>
                <w:numId w:val="23"/>
              </w:numPr>
              <w:suppressAutoHyphens w:val="0"/>
              <w:autoSpaceDE w:val="0"/>
              <w:autoSpaceDN w:val="0"/>
              <w:adjustRightInd w:val="0"/>
              <w:spacing w:after="0" w:line="259" w:lineRule="auto"/>
              <w:ind w:left="363" w:hanging="283"/>
              <w:contextualSpacing/>
              <w:jc w:val="left"/>
              <w:rPr>
                <w:rFonts w:eastAsia="Calibri" w:cs="Calibri Light"/>
                <w:sz w:val="20"/>
                <w:szCs w:val="20"/>
                <w:lang w:val="el-GR" w:eastAsia="en-US"/>
              </w:rPr>
            </w:pPr>
            <w:r w:rsidRPr="00133ED7">
              <w:rPr>
                <w:rFonts w:eastAsia="Calibri" w:cs="Calibri Light"/>
                <w:sz w:val="20"/>
                <w:szCs w:val="20"/>
                <w:lang w:val="el-GR" w:eastAsia="en-US"/>
              </w:rPr>
              <w:t>Υψηλής ανάλυσης στροβιλομοριακή αντλία με μέγιστο κενό 5×10</w:t>
            </w:r>
            <w:r w:rsidRPr="00133ED7">
              <w:rPr>
                <w:rFonts w:eastAsia="Calibri" w:cs="Calibri Light"/>
                <w:sz w:val="20"/>
                <w:szCs w:val="20"/>
                <w:vertAlign w:val="superscript"/>
                <w:lang w:val="el-GR" w:eastAsia="en-US"/>
              </w:rPr>
              <w:t>−5</w:t>
            </w:r>
            <w:r w:rsidRPr="00133ED7">
              <w:rPr>
                <w:rFonts w:eastAsia="Calibri" w:cs="Calibri Light"/>
                <w:sz w:val="20"/>
                <w:szCs w:val="20"/>
                <w:lang w:val="el-GR" w:eastAsia="en-US"/>
              </w:rPr>
              <w:t xml:space="preserve"> mbar</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9FDCAF1"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F4AA1"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ABEDC7A"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59484CC2"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FFFFFF"/>
            <w:vAlign w:val="center"/>
          </w:tcPr>
          <w:p w14:paraId="4192629C" w14:textId="77777777" w:rsidR="001B3B47" w:rsidRPr="00133ED7" w:rsidRDefault="001B3B47" w:rsidP="001B3B47">
            <w:pPr>
              <w:numPr>
                <w:ilvl w:val="0"/>
                <w:numId w:val="23"/>
              </w:numPr>
              <w:suppressAutoHyphens w:val="0"/>
              <w:autoSpaceDE w:val="0"/>
              <w:autoSpaceDN w:val="0"/>
              <w:adjustRightInd w:val="0"/>
              <w:spacing w:after="0" w:line="259" w:lineRule="auto"/>
              <w:ind w:left="363" w:hanging="283"/>
              <w:contextualSpacing/>
              <w:jc w:val="left"/>
              <w:rPr>
                <w:rFonts w:eastAsia="Calibri" w:cs="Calibri Light"/>
                <w:sz w:val="20"/>
                <w:szCs w:val="20"/>
                <w:lang w:val="el-GR" w:eastAsia="en-US"/>
              </w:rPr>
            </w:pPr>
            <w:r w:rsidRPr="00133ED7">
              <w:rPr>
                <w:rFonts w:eastAsia="Calibri" w:cs="Calibri Light"/>
                <w:sz w:val="20"/>
                <w:szCs w:val="20"/>
                <w:lang w:val="el-GR" w:eastAsia="en-US"/>
              </w:rPr>
              <w:t>Οι κεφαλές απόθεσης να μπορούν να αντικατασταθούν άμεσα και το  σύστημα να αναγνωρίζει αυτόματα ποια κεφαλή είναι στη θέση της και να εμφανίζει τις κατάλληλες ρυθμίσεις λειτουργίας</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7DDC9A6"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DAA05"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FC02496"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10AB1069"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FFFFFF"/>
            <w:vAlign w:val="center"/>
          </w:tcPr>
          <w:p w14:paraId="45B59D25" w14:textId="77777777" w:rsidR="001B3B47" w:rsidRPr="00133ED7" w:rsidRDefault="001B3B47" w:rsidP="001B3B47">
            <w:pPr>
              <w:numPr>
                <w:ilvl w:val="0"/>
                <w:numId w:val="23"/>
              </w:numPr>
              <w:suppressAutoHyphens w:val="0"/>
              <w:autoSpaceDE w:val="0"/>
              <w:autoSpaceDN w:val="0"/>
              <w:adjustRightInd w:val="0"/>
              <w:spacing w:after="0" w:line="259" w:lineRule="auto"/>
              <w:ind w:left="363" w:hanging="283"/>
              <w:contextualSpacing/>
              <w:jc w:val="left"/>
              <w:rPr>
                <w:rFonts w:eastAsia="Calibri" w:cs="Calibri Light"/>
                <w:sz w:val="20"/>
                <w:szCs w:val="20"/>
                <w:lang w:val="el-GR" w:eastAsia="en-US"/>
              </w:rPr>
            </w:pPr>
            <w:r w:rsidRPr="00133ED7">
              <w:rPr>
                <w:rFonts w:eastAsia="Calibri" w:cs="Calibri Light"/>
                <w:sz w:val="20"/>
                <w:szCs w:val="20"/>
                <w:lang w:val="el-GR" w:eastAsia="en-US"/>
              </w:rPr>
              <w:t>Έλεγχος λειτουργίας μέσω οθόνης αφής</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35A7925"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65F1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DA458D"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12A2C823"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FFFFFF"/>
            <w:vAlign w:val="center"/>
          </w:tcPr>
          <w:p w14:paraId="0DA14BFD" w14:textId="77777777" w:rsidR="001B3B47" w:rsidRPr="00133ED7" w:rsidRDefault="001B3B47" w:rsidP="001B3B47">
            <w:pPr>
              <w:numPr>
                <w:ilvl w:val="0"/>
                <w:numId w:val="23"/>
              </w:numPr>
              <w:suppressAutoHyphens w:val="0"/>
              <w:spacing w:after="0" w:line="259" w:lineRule="auto"/>
              <w:ind w:left="363" w:hanging="283"/>
              <w:jc w:val="left"/>
              <w:rPr>
                <w:rFonts w:cs="Calibri Light"/>
                <w:sz w:val="20"/>
                <w:szCs w:val="20"/>
                <w:lang w:val="el-GR" w:eastAsia="en-US"/>
              </w:rPr>
            </w:pPr>
            <w:r w:rsidRPr="00133ED7">
              <w:rPr>
                <w:rFonts w:cs="Calibri Light"/>
                <w:sz w:val="20"/>
                <w:szCs w:val="20"/>
                <w:lang w:val="el-GR" w:eastAsia="en-US"/>
              </w:rPr>
              <w:t xml:space="preserve">Να περιλαμβάνει λυχνία LED για την ένδειξη της κατάστασης λειτουργίας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FECD317"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B23A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8446351"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008A1838"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FFFFFF"/>
            <w:vAlign w:val="center"/>
          </w:tcPr>
          <w:p w14:paraId="09E4928D" w14:textId="77777777" w:rsidR="001B3B47" w:rsidRPr="00133ED7" w:rsidRDefault="001B3B47" w:rsidP="001B3B47">
            <w:pPr>
              <w:numPr>
                <w:ilvl w:val="0"/>
                <w:numId w:val="23"/>
              </w:numPr>
              <w:suppressAutoHyphens w:val="0"/>
              <w:spacing w:after="0" w:line="259" w:lineRule="auto"/>
              <w:ind w:left="363" w:hanging="283"/>
              <w:jc w:val="left"/>
              <w:rPr>
                <w:rFonts w:cs="Calibri Light"/>
                <w:sz w:val="20"/>
                <w:szCs w:val="20"/>
                <w:lang w:val="el-GR" w:eastAsia="en-US"/>
              </w:rPr>
            </w:pPr>
            <w:r w:rsidRPr="00133ED7">
              <w:rPr>
                <w:rFonts w:cs="Calibri Light"/>
                <w:sz w:val="20"/>
                <w:szCs w:val="20"/>
                <w:lang w:val="el-GR" w:eastAsia="en-US"/>
              </w:rPr>
              <w:t>Να περιλαμβάνει ένα στόχο χρωμίου 57 mm διαμέτρου x 0.3mm</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0D6E8AB"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8997F"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21591E0"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1B740D32"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FFFFFF"/>
            <w:vAlign w:val="center"/>
          </w:tcPr>
          <w:p w14:paraId="4CCFC7A7" w14:textId="77777777" w:rsidR="001B3B47" w:rsidRPr="00133ED7" w:rsidRDefault="001B3B47" w:rsidP="001B3B47">
            <w:pPr>
              <w:numPr>
                <w:ilvl w:val="0"/>
                <w:numId w:val="23"/>
              </w:numPr>
              <w:suppressAutoHyphens w:val="0"/>
              <w:spacing w:after="0" w:line="259" w:lineRule="auto"/>
              <w:ind w:left="363" w:hanging="283"/>
              <w:jc w:val="left"/>
              <w:rPr>
                <w:rFonts w:cs="Calibri Light"/>
                <w:sz w:val="20"/>
                <w:szCs w:val="20"/>
                <w:lang w:val="el-GR" w:eastAsia="en-US"/>
              </w:rPr>
            </w:pPr>
            <w:r w:rsidRPr="00133ED7">
              <w:rPr>
                <w:rFonts w:cs="Calibri Light"/>
                <w:sz w:val="20"/>
                <w:szCs w:val="20"/>
                <w:lang w:val="el-GR" w:eastAsia="en-US"/>
              </w:rPr>
              <w:t>Να περιλαμβάνει εξατμιστή άνθρακα υψηλού κενού για ράβδους άνθρακα διαμέτρου 2.5-3.5 mm.</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A2B2B0F"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FB823"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CE800D0"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3EEA9F00"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FFFFFF"/>
            <w:vAlign w:val="center"/>
          </w:tcPr>
          <w:p w14:paraId="4E2B04B7" w14:textId="77777777" w:rsidR="001B3B47" w:rsidRPr="00133ED7" w:rsidRDefault="001B3B47" w:rsidP="001B3B47">
            <w:pPr>
              <w:numPr>
                <w:ilvl w:val="0"/>
                <w:numId w:val="23"/>
              </w:numPr>
              <w:suppressAutoHyphens w:val="0"/>
              <w:spacing w:after="0" w:line="259" w:lineRule="auto"/>
              <w:ind w:left="363" w:hanging="283"/>
              <w:jc w:val="left"/>
              <w:rPr>
                <w:rFonts w:cs="Calibri Light"/>
                <w:sz w:val="20"/>
                <w:szCs w:val="20"/>
                <w:lang w:val="el-GR" w:eastAsia="en-US"/>
              </w:rPr>
            </w:pPr>
            <w:r w:rsidRPr="00133ED7">
              <w:rPr>
                <w:rFonts w:cs="Calibri Light"/>
                <w:sz w:val="20"/>
                <w:szCs w:val="20"/>
                <w:lang w:val="el-GR" w:eastAsia="en-US"/>
              </w:rPr>
              <w:t>Τα «inserts επίστρωσης» (coating inserts) να είναι εναλλάξιμα</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360BA3E"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5CD98" w14:textId="77777777" w:rsidR="001B3B47" w:rsidRPr="00133ED7" w:rsidRDefault="001B3B47" w:rsidP="00435AAC">
            <w:pPr>
              <w:suppressAutoHyphens w:val="0"/>
              <w:spacing w:after="0" w:line="259" w:lineRule="auto"/>
              <w:jc w:val="center"/>
              <w:rPr>
                <w:rFonts w:eastAsia="Calibri"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53CF75D" w14:textId="77777777" w:rsidR="001B3B47" w:rsidRPr="00133ED7" w:rsidRDefault="001B3B47" w:rsidP="00435AAC">
            <w:pPr>
              <w:suppressAutoHyphens w:val="0"/>
              <w:spacing w:after="0" w:line="259" w:lineRule="auto"/>
              <w:jc w:val="center"/>
              <w:rPr>
                <w:rFonts w:eastAsia="Calibri" w:cs="Tahoma"/>
                <w:bCs/>
                <w:sz w:val="16"/>
                <w:szCs w:val="16"/>
                <w:lang w:val="el-GR" w:eastAsia="en-US"/>
              </w:rPr>
            </w:pPr>
          </w:p>
        </w:tc>
      </w:tr>
      <w:tr w:rsidR="001B3B47" w:rsidRPr="00133ED7" w14:paraId="2DDB1391"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FFFFFF"/>
            <w:vAlign w:val="center"/>
          </w:tcPr>
          <w:p w14:paraId="49E29259" w14:textId="77777777" w:rsidR="001B3B47" w:rsidRPr="00133ED7" w:rsidRDefault="001B3B47" w:rsidP="001B3B47">
            <w:pPr>
              <w:numPr>
                <w:ilvl w:val="0"/>
                <w:numId w:val="23"/>
              </w:numPr>
              <w:suppressAutoHyphens w:val="0"/>
              <w:spacing w:after="0" w:line="259" w:lineRule="auto"/>
              <w:ind w:left="363" w:hanging="283"/>
              <w:jc w:val="left"/>
              <w:rPr>
                <w:rFonts w:cs="Calibri Light"/>
                <w:sz w:val="20"/>
                <w:szCs w:val="20"/>
                <w:lang w:val="el-GR" w:eastAsia="en-US"/>
              </w:rPr>
            </w:pPr>
            <w:r w:rsidRPr="00133ED7">
              <w:rPr>
                <w:rFonts w:cs="Calibri Light"/>
                <w:sz w:val="20"/>
                <w:szCs w:val="20"/>
                <w:lang w:val="el-GR" w:eastAsia="en-US"/>
              </w:rPr>
              <w:t>Να διαθέτει περιστρεφόμενη τράπεζα δείγματος διαμέτρου 50 mm και να παραδίδεται με περιστροφική αντλία</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41547E3"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383FE" w14:textId="77777777" w:rsidR="001B3B47" w:rsidRPr="00133ED7" w:rsidRDefault="001B3B47" w:rsidP="00435AAC">
            <w:pPr>
              <w:suppressAutoHyphens w:val="0"/>
              <w:spacing w:after="0" w:line="259" w:lineRule="auto"/>
              <w:jc w:val="center"/>
              <w:rPr>
                <w:rFonts w:eastAsia="Calibri"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9B6769" w14:textId="77777777" w:rsidR="001B3B47" w:rsidRPr="00133ED7" w:rsidRDefault="001B3B47" w:rsidP="00435AAC">
            <w:pPr>
              <w:suppressAutoHyphens w:val="0"/>
              <w:spacing w:after="0" w:line="259" w:lineRule="auto"/>
              <w:jc w:val="center"/>
              <w:rPr>
                <w:rFonts w:eastAsia="Calibri" w:cs="Tahoma"/>
                <w:bCs/>
                <w:sz w:val="16"/>
                <w:szCs w:val="16"/>
                <w:lang w:val="el-GR" w:eastAsia="en-US"/>
              </w:rPr>
            </w:pPr>
          </w:p>
        </w:tc>
      </w:tr>
      <w:tr w:rsidR="001B3B47" w:rsidRPr="00133ED7" w14:paraId="702DD619"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FFFFFF"/>
            <w:vAlign w:val="center"/>
          </w:tcPr>
          <w:p w14:paraId="488A7525" w14:textId="77777777" w:rsidR="001B3B47" w:rsidRPr="00133ED7" w:rsidRDefault="001B3B47" w:rsidP="001B3B47">
            <w:pPr>
              <w:numPr>
                <w:ilvl w:val="0"/>
                <w:numId w:val="23"/>
              </w:numPr>
              <w:tabs>
                <w:tab w:val="left" w:pos="343"/>
              </w:tabs>
              <w:suppressAutoHyphens w:val="0"/>
              <w:spacing w:after="0" w:line="259" w:lineRule="auto"/>
              <w:ind w:left="363" w:hanging="283"/>
              <w:jc w:val="left"/>
              <w:rPr>
                <w:rFonts w:cs="Calibri Light"/>
                <w:sz w:val="20"/>
                <w:szCs w:val="20"/>
                <w:lang w:val="el-GR" w:eastAsia="en-US"/>
              </w:rPr>
            </w:pPr>
            <w:r w:rsidRPr="00133ED7">
              <w:rPr>
                <w:rFonts w:cs="Calibri Light"/>
                <w:sz w:val="20"/>
                <w:szCs w:val="20"/>
                <w:lang w:val="el-GR" w:eastAsia="en-US"/>
              </w:rPr>
              <w:t>Να διαθέτει θάλαμο εργασίας από βοροπυριτικό γυαλί διαστάσεων: 150 mm ID x 127 mm H</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2BCF39F"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AD2CF" w14:textId="77777777" w:rsidR="001B3B47" w:rsidRPr="00133ED7" w:rsidRDefault="001B3B47" w:rsidP="00435AAC">
            <w:pPr>
              <w:suppressAutoHyphens w:val="0"/>
              <w:spacing w:after="0" w:line="259" w:lineRule="auto"/>
              <w:jc w:val="center"/>
              <w:rPr>
                <w:rFonts w:eastAsia="Calibri"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6D623F2" w14:textId="77777777" w:rsidR="001B3B47" w:rsidRPr="00133ED7" w:rsidRDefault="001B3B47" w:rsidP="00435AAC">
            <w:pPr>
              <w:suppressAutoHyphens w:val="0"/>
              <w:spacing w:after="0" w:line="259" w:lineRule="auto"/>
              <w:jc w:val="center"/>
              <w:rPr>
                <w:rFonts w:eastAsia="Calibri" w:cs="Tahoma"/>
                <w:bCs/>
                <w:sz w:val="16"/>
                <w:szCs w:val="16"/>
                <w:lang w:val="el-GR" w:eastAsia="en-US"/>
              </w:rPr>
            </w:pPr>
          </w:p>
        </w:tc>
      </w:tr>
      <w:tr w:rsidR="001B3B47" w:rsidRPr="00133ED7" w14:paraId="13667301"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FFFFFF"/>
            <w:vAlign w:val="center"/>
          </w:tcPr>
          <w:p w14:paraId="297B7F75" w14:textId="77777777" w:rsidR="001B3B47" w:rsidRPr="00133ED7" w:rsidRDefault="001B3B47" w:rsidP="001B3B47">
            <w:pPr>
              <w:numPr>
                <w:ilvl w:val="0"/>
                <w:numId w:val="23"/>
              </w:numPr>
              <w:suppressAutoHyphens w:val="0"/>
              <w:spacing w:after="0" w:line="259" w:lineRule="auto"/>
              <w:ind w:left="363" w:hanging="283"/>
              <w:jc w:val="left"/>
              <w:rPr>
                <w:rFonts w:cs="Times New Roman"/>
                <w:color w:val="000000"/>
                <w:sz w:val="20"/>
                <w:szCs w:val="20"/>
                <w:lang w:val="el-GR" w:eastAsia="en-US"/>
              </w:rPr>
            </w:pPr>
            <w:r w:rsidRPr="00133ED7">
              <w:rPr>
                <w:rFonts w:cs="Calibri Light"/>
                <w:sz w:val="20"/>
                <w:szCs w:val="20"/>
                <w:lang w:val="el-GR" w:eastAsia="en-US"/>
              </w:rPr>
              <w:t xml:space="preserve">Να συνοδεύεται από </w:t>
            </w:r>
            <w:r w:rsidRPr="00133ED7">
              <w:rPr>
                <w:rFonts w:cs="Arial"/>
                <w:sz w:val="20"/>
                <w:szCs w:val="20"/>
                <w:shd w:val="clear" w:color="auto" w:fill="FFFFFF"/>
                <w:lang w:val="el-GR" w:eastAsia="en-US"/>
              </w:rPr>
              <w:t>αδιάλειπτης παροχής ενέργειας (UPS</w:t>
            </w:r>
            <w:r w:rsidRPr="00133ED7">
              <w:rPr>
                <w:sz w:val="20"/>
                <w:szCs w:val="20"/>
                <w:lang w:val="el-GR" w:eastAsia="en-US"/>
              </w:rPr>
              <w:t xml:space="preserve">), </w:t>
            </w:r>
            <w:r w:rsidRPr="00133ED7">
              <w:rPr>
                <w:rFonts w:cs="Times New Roman"/>
                <w:color w:val="000000"/>
                <w:sz w:val="20"/>
                <w:szCs w:val="20"/>
                <w:lang w:val="el-GR" w:eastAsia="en-US"/>
              </w:rPr>
              <w:t>επαρκούς ισχύος για τη προσφερόμενη συνδεσμολογία</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1D58772"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9CF04" w14:textId="77777777" w:rsidR="001B3B47" w:rsidRPr="00133ED7" w:rsidRDefault="001B3B47" w:rsidP="00435AAC">
            <w:pPr>
              <w:suppressAutoHyphens w:val="0"/>
              <w:spacing w:after="0" w:line="259" w:lineRule="auto"/>
              <w:jc w:val="center"/>
              <w:rPr>
                <w:rFonts w:eastAsia="Calibri"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47CBE9" w14:textId="77777777" w:rsidR="001B3B47" w:rsidRPr="00133ED7" w:rsidRDefault="001B3B47" w:rsidP="00435AAC">
            <w:pPr>
              <w:suppressAutoHyphens w:val="0"/>
              <w:spacing w:after="0" w:line="259" w:lineRule="auto"/>
              <w:jc w:val="center"/>
              <w:rPr>
                <w:rFonts w:eastAsia="Calibri" w:cs="Tahoma"/>
                <w:bCs/>
                <w:sz w:val="16"/>
                <w:szCs w:val="16"/>
                <w:lang w:val="el-GR" w:eastAsia="en-US"/>
              </w:rPr>
            </w:pPr>
          </w:p>
        </w:tc>
      </w:tr>
      <w:tr w:rsidR="001B3B47" w:rsidRPr="00133ED7" w14:paraId="3E394AE3"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D9D9D9"/>
            <w:vAlign w:val="center"/>
          </w:tcPr>
          <w:p w14:paraId="5C569A2B" w14:textId="77777777" w:rsidR="001B3B47" w:rsidRPr="00133ED7" w:rsidRDefault="001B3B47" w:rsidP="00435AAC">
            <w:pPr>
              <w:suppressAutoHyphens w:val="0"/>
              <w:spacing w:after="0"/>
              <w:rPr>
                <w:rFonts w:cs="Times New Roman"/>
                <w:b/>
                <w:bCs/>
                <w:sz w:val="24"/>
                <w:lang w:val="el-GR" w:eastAsia="en-US"/>
              </w:rPr>
            </w:pPr>
            <w:r w:rsidRPr="00133ED7">
              <w:rPr>
                <w:rFonts w:cs="Times New Roman"/>
                <w:b/>
                <w:bCs/>
                <w:sz w:val="24"/>
                <w:lang w:val="el-GR" w:eastAsia="en-US"/>
              </w:rPr>
              <w:t>ΓΕΝΙΚΕΣ ΑΠΑΙΤΗΣΕΙΣ</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0165554B" w14:textId="77777777" w:rsidR="001B3B47" w:rsidRPr="00133ED7" w:rsidRDefault="001B3B47" w:rsidP="00435AAC">
            <w:pPr>
              <w:suppressAutoHyphens w:val="0"/>
              <w:spacing w:after="160" w:line="259" w:lineRule="auto"/>
              <w:jc w:val="center"/>
              <w:rPr>
                <w:rFonts w:eastAsia="Calibri" w:cs="Times New Roman"/>
                <w:szCs w:val="22"/>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85C06A" w14:textId="77777777" w:rsidR="001B3B47" w:rsidRPr="00133ED7" w:rsidRDefault="001B3B47" w:rsidP="00435AAC">
            <w:pPr>
              <w:suppressAutoHyphens w:val="0"/>
              <w:spacing w:after="0" w:line="259" w:lineRule="auto"/>
              <w:jc w:val="left"/>
              <w:rPr>
                <w:rFonts w:eastAsia="Calibri" w:cs="Tahoma"/>
                <w:b/>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513375C1" w14:textId="77777777" w:rsidR="001B3B47" w:rsidRPr="00133ED7" w:rsidRDefault="001B3B47" w:rsidP="00435AAC">
            <w:pPr>
              <w:suppressAutoHyphens w:val="0"/>
              <w:spacing w:after="0" w:line="259" w:lineRule="auto"/>
              <w:jc w:val="left"/>
              <w:rPr>
                <w:rFonts w:eastAsia="Calibri" w:cs="Tahoma"/>
                <w:b/>
                <w:bCs/>
                <w:sz w:val="16"/>
                <w:szCs w:val="16"/>
                <w:lang w:val="el-GR" w:eastAsia="en-US"/>
              </w:rPr>
            </w:pPr>
          </w:p>
        </w:tc>
      </w:tr>
      <w:tr w:rsidR="001B3B47" w:rsidRPr="00133ED7" w14:paraId="0BFE21E1"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36FAB97C" w14:textId="77777777" w:rsidR="001B3B47" w:rsidRPr="00133ED7" w:rsidRDefault="001B3B47" w:rsidP="001B3B47">
            <w:pPr>
              <w:numPr>
                <w:ilvl w:val="0"/>
                <w:numId w:val="23"/>
              </w:numPr>
              <w:suppressAutoHyphens w:val="0"/>
              <w:spacing w:after="0" w:line="259" w:lineRule="auto"/>
              <w:ind w:left="363" w:hanging="283"/>
              <w:contextualSpacing/>
              <w:jc w:val="left"/>
              <w:rPr>
                <w:rFonts w:cs="Times New Roman"/>
                <w:color w:val="000000"/>
                <w:sz w:val="20"/>
                <w:szCs w:val="20"/>
                <w:lang w:val="el-GR" w:eastAsia="en-US"/>
              </w:rPr>
            </w:pPr>
            <w:r w:rsidRPr="00133ED7">
              <w:rPr>
                <w:rFonts w:cs="Times New Roman"/>
                <w:color w:val="000000"/>
                <w:sz w:val="20"/>
                <w:szCs w:val="20"/>
                <w:lang w:val="el-GR" w:eastAsia="en-US"/>
              </w:rPr>
              <w:t>Η εταιρεία που θα προμηθεύσει τα είδη να αναλάβει την εγκατάσταση των προσφερόμενων μερών και τη συνεχή τεχνική υποστήριξή τους εφ’ όρου ζωής.</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BAAADC7"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97C10" w14:textId="77777777" w:rsidR="001B3B47" w:rsidRPr="00133ED7" w:rsidRDefault="001B3B47" w:rsidP="00435AAC">
            <w:pPr>
              <w:suppressAutoHyphens w:val="0"/>
              <w:spacing w:after="0" w:line="259" w:lineRule="auto"/>
              <w:jc w:val="left"/>
              <w:rPr>
                <w:rFonts w:eastAsia="Calibri" w:cs="Tahoma"/>
                <w:b/>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B796AAC" w14:textId="77777777" w:rsidR="001B3B47" w:rsidRPr="00133ED7" w:rsidRDefault="001B3B47" w:rsidP="00435AAC">
            <w:pPr>
              <w:suppressAutoHyphens w:val="0"/>
              <w:spacing w:after="0" w:line="259" w:lineRule="auto"/>
              <w:jc w:val="left"/>
              <w:rPr>
                <w:rFonts w:eastAsia="Calibri" w:cs="Tahoma"/>
                <w:b/>
                <w:bCs/>
                <w:sz w:val="16"/>
                <w:szCs w:val="16"/>
                <w:lang w:val="el-GR" w:eastAsia="en-US"/>
              </w:rPr>
            </w:pPr>
          </w:p>
        </w:tc>
      </w:tr>
      <w:tr w:rsidR="001B3B47" w:rsidRPr="00133ED7" w14:paraId="4DDB1E68"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auto"/>
            <w:vAlign w:val="center"/>
          </w:tcPr>
          <w:p w14:paraId="2F665C9A" w14:textId="77777777" w:rsidR="001B3B47" w:rsidRPr="00133ED7" w:rsidRDefault="001B3B47" w:rsidP="001B3B47">
            <w:pPr>
              <w:numPr>
                <w:ilvl w:val="0"/>
                <w:numId w:val="23"/>
              </w:numPr>
              <w:suppressAutoHyphens w:val="0"/>
              <w:spacing w:after="0" w:line="259" w:lineRule="auto"/>
              <w:ind w:left="363" w:hanging="283"/>
              <w:contextualSpacing/>
              <w:jc w:val="left"/>
              <w:rPr>
                <w:rFonts w:cs="Times New Roman"/>
                <w:color w:val="000000"/>
                <w:sz w:val="20"/>
                <w:szCs w:val="20"/>
                <w:lang w:val="el-GR" w:eastAsia="en-US"/>
              </w:rPr>
            </w:pPr>
            <w:r w:rsidRPr="00133ED7">
              <w:rPr>
                <w:rFonts w:cs="Times New Roman"/>
                <w:color w:val="000000"/>
                <w:sz w:val="20"/>
                <w:szCs w:val="20"/>
                <w:lang w:val="el-GR" w:eastAsia="en-US"/>
              </w:rPr>
              <w:t xml:space="preserve">Η εταιρεία που θα προμηθεύσει το ηλεκτρονικό μικροσκόπιο (είδος 1) και τη μονάδα καθοδικής ιοντοβολής (είδος 2) να διαθέτει πιστοποιημένο εκπαιδευτή. Να αποδεικνύεται η εκπαίδευση του τεχνικού με χαρτί εκπαίδευσης από τον οίκο κατασκευής.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4FB4BB4"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3DE01" w14:textId="77777777" w:rsidR="001B3B47" w:rsidRPr="00133ED7" w:rsidRDefault="001B3B47" w:rsidP="00435AAC">
            <w:pPr>
              <w:suppressAutoHyphens w:val="0"/>
              <w:spacing w:after="0" w:line="259" w:lineRule="auto"/>
              <w:jc w:val="left"/>
              <w:rPr>
                <w:rFonts w:eastAsia="Calibri" w:cs="Tahoma"/>
                <w:b/>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EB8AD3F" w14:textId="77777777" w:rsidR="001B3B47" w:rsidRPr="00133ED7" w:rsidRDefault="001B3B47" w:rsidP="00435AAC">
            <w:pPr>
              <w:suppressAutoHyphens w:val="0"/>
              <w:spacing w:after="0" w:line="259" w:lineRule="auto"/>
              <w:jc w:val="left"/>
              <w:rPr>
                <w:rFonts w:eastAsia="Calibri" w:cs="Tahoma"/>
                <w:b/>
                <w:bCs/>
                <w:sz w:val="16"/>
                <w:szCs w:val="16"/>
                <w:lang w:val="el-GR" w:eastAsia="en-US"/>
              </w:rPr>
            </w:pPr>
          </w:p>
        </w:tc>
      </w:tr>
      <w:tr w:rsidR="001B3B47" w:rsidRPr="00133ED7" w14:paraId="4D8AF1B6"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FFFFFF"/>
            <w:vAlign w:val="center"/>
          </w:tcPr>
          <w:p w14:paraId="6A2A516C" w14:textId="77777777" w:rsidR="001B3B47" w:rsidRPr="00133ED7" w:rsidRDefault="001B3B47" w:rsidP="001B3B47">
            <w:pPr>
              <w:numPr>
                <w:ilvl w:val="0"/>
                <w:numId w:val="23"/>
              </w:numPr>
              <w:suppressAutoHyphens w:val="0"/>
              <w:spacing w:after="0" w:line="259" w:lineRule="auto"/>
              <w:ind w:left="363" w:hanging="283"/>
              <w:contextualSpacing/>
              <w:jc w:val="left"/>
              <w:rPr>
                <w:rFonts w:cs="Times New Roman"/>
                <w:color w:val="000000"/>
                <w:sz w:val="20"/>
                <w:szCs w:val="20"/>
                <w:lang w:val="el-GR" w:eastAsia="en-US"/>
              </w:rPr>
            </w:pPr>
            <w:r w:rsidRPr="00133ED7">
              <w:rPr>
                <w:rFonts w:cs="Times New Roman"/>
                <w:color w:val="000000"/>
                <w:sz w:val="20"/>
                <w:szCs w:val="20"/>
                <w:lang w:val="el-GR" w:eastAsia="en-US"/>
              </w:rPr>
              <w:t>Η εταιρεία που θα προμηθεύσει το όργανο να είναι πιστοποιημένη κατά ISO 9001.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4828DAC"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1FFD6" w14:textId="77777777" w:rsidR="001B3B47" w:rsidRPr="00133ED7" w:rsidRDefault="001B3B47" w:rsidP="00435AAC">
            <w:pPr>
              <w:suppressAutoHyphens w:val="0"/>
              <w:spacing w:after="0" w:line="259" w:lineRule="auto"/>
              <w:jc w:val="left"/>
              <w:rPr>
                <w:rFonts w:eastAsia="Calibri" w:cs="Tahoma"/>
                <w:b/>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40946D" w14:textId="77777777" w:rsidR="001B3B47" w:rsidRPr="00133ED7" w:rsidRDefault="001B3B47" w:rsidP="00435AAC">
            <w:pPr>
              <w:suppressAutoHyphens w:val="0"/>
              <w:spacing w:after="0" w:line="259" w:lineRule="auto"/>
              <w:jc w:val="left"/>
              <w:rPr>
                <w:rFonts w:eastAsia="Calibri" w:cs="Tahoma"/>
                <w:b/>
                <w:bCs/>
                <w:sz w:val="16"/>
                <w:szCs w:val="16"/>
                <w:lang w:val="el-GR" w:eastAsia="en-US"/>
              </w:rPr>
            </w:pPr>
          </w:p>
        </w:tc>
      </w:tr>
      <w:tr w:rsidR="001B3B47" w:rsidRPr="00133ED7" w14:paraId="16B590D9"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FFFFFF"/>
            <w:vAlign w:val="center"/>
          </w:tcPr>
          <w:p w14:paraId="6667C455" w14:textId="77777777" w:rsidR="001B3B47" w:rsidRPr="00133ED7" w:rsidRDefault="001B3B47" w:rsidP="001B3B47">
            <w:pPr>
              <w:numPr>
                <w:ilvl w:val="0"/>
                <w:numId w:val="23"/>
              </w:numPr>
              <w:suppressAutoHyphens w:val="0"/>
              <w:spacing w:after="0" w:line="259" w:lineRule="auto"/>
              <w:ind w:left="363" w:hanging="283"/>
              <w:contextualSpacing/>
              <w:jc w:val="left"/>
              <w:rPr>
                <w:rFonts w:cs="Times New Roman"/>
                <w:color w:val="000000"/>
                <w:sz w:val="20"/>
                <w:szCs w:val="20"/>
                <w:lang w:val="el-GR" w:eastAsia="en-US"/>
              </w:rPr>
            </w:pPr>
            <w:r w:rsidRPr="00133ED7">
              <w:rPr>
                <w:rFonts w:cs="Times New Roman"/>
                <w:color w:val="000000"/>
                <w:sz w:val="20"/>
                <w:szCs w:val="20"/>
                <w:lang w:val="el-GR" w:eastAsia="en-US"/>
              </w:rPr>
              <w:t>Το προσφερόμενα μέρη να διαθέτουν πιστοποίηση CE (εκτός των λογισμικών).</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5E3DC54"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84821" w14:textId="77777777" w:rsidR="001B3B47" w:rsidRPr="00133ED7" w:rsidRDefault="001B3B47" w:rsidP="00435AAC">
            <w:pPr>
              <w:suppressAutoHyphens w:val="0"/>
              <w:spacing w:after="0" w:line="259" w:lineRule="auto"/>
              <w:jc w:val="left"/>
              <w:rPr>
                <w:rFonts w:eastAsia="Calibri" w:cs="Tahoma"/>
                <w:b/>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443C3A6" w14:textId="77777777" w:rsidR="001B3B47" w:rsidRPr="00133ED7" w:rsidRDefault="001B3B47" w:rsidP="00435AAC">
            <w:pPr>
              <w:suppressAutoHyphens w:val="0"/>
              <w:spacing w:after="0" w:line="259" w:lineRule="auto"/>
              <w:jc w:val="left"/>
              <w:rPr>
                <w:rFonts w:eastAsia="Calibri" w:cs="Tahoma"/>
                <w:b/>
                <w:bCs/>
                <w:sz w:val="16"/>
                <w:szCs w:val="16"/>
                <w:lang w:val="el-GR" w:eastAsia="en-US"/>
              </w:rPr>
            </w:pPr>
          </w:p>
        </w:tc>
      </w:tr>
      <w:tr w:rsidR="001B3B47" w:rsidRPr="00133ED7" w14:paraId="1AB84318"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FFFFFF"/>
            <w:vAlign w:val="center"/>
          </w:tcPr>
          <w:p w14:paraId="4E829618" w14:textId="77777777" w:rsidR="001B3B47" w:rsidRPr="00133ED7" w:rsidRDefault="001B3B47" w:rsidP="001B3B47">
            <w:pPr>
              <w:numPr>
                <w:ilvl w:val="0"/>
                <w:numId w:val="23"/>
              </w:numPr>
              <w:suppressAutoHyphens w:val="0"/>
              <w:spacing w:after="0" w:line="259" w:lineRule="auto"/>
              <w:ind w:left="363" w:hanging="283"/>
              <w:contextualSpacing/>
              <w:jc w:val="left"/>
              <w:rPr>
                <w:rFonts w:cs="Times New Roman"/>
                <w:color w:val="000000"/>
                <w:sz w:val="20"/>
                <w:szCs w:val="20"/>
                <w:lang w:val="el-GR" w:eastAsia="en-US"/>
              </w:rPr>
            </w:pPr>
            <w:r w:rsidRPr="00133ED7">
              <w:rPr>
                <w:rFonts w:cs="Times New Roman"/>
                <w:color w:val="000000"/>
                <w:sz w:val="20"/>
                <w:szCs w:val="20"/>
                <w:lang w:val="el-GR" w:eastAsia="en-US"/>
              </w:rPr>
              <w:t xml:space="preserve">Τα προσφερόμενα είδη να είναι αχρησιμοποίητα, τελευταίας τεχνολογίας και πρόσφατης κατασκευής </w:t>
            </w:r>
            <w:r w:rsidRPr="00133ED7">
              <w:rPr>
                <w:rFonts w:cs="Segoe UI"/>
                <w:color w:val="000000"/>
                <w:sz w:val="20"/>
                <w:szCs w:val="20"/>
                <w:lang w:val="el-GR" w:eastAsia="en-US"/>
              </w:rPr>
              <w:t>(εντός των τελευταίων 2 ετών)</w:t>
            </w:r>
            <w:r w:rsidRPr="00133ED7">
              <w:rPr>
                <w:rFonts w:cs="Times New Roman"/>
                <w:color w:val="000000"/>
                <w:sz w:val="20"/>
                <w:szCs w:val="20"/>
                <w:lang w:val="el-GR" w:eastAsia="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2C4F894"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101C8" w14:textId="77777777" w:rsidR="001B3B47" w:rsidRPr="00133ED7" w:rsidRDefault="001B3B47" w:rsidP="00435AAC">
            <w:pPr>
              <w:suppressAutoHyphens w:val="0"/>
              <w:spacing w:after="0" w:line="259" w:lineRule="auto"/>
              <w:jc w:val="left"/>
              <w:rPr>
                <w:rFonts w:eastAsia="Calibri" w:cs="Tahoma"/>
                <w:b/>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52E4274" w14:textId="77777777" w:rsidR="001B3B47" w:rsidRPr="00133ED7" w:rsidRDefault="001B3B47" w:rsidP="00435AAC">
            <w:pPr>
              <w:suppressAutoHyphens w:val="0"/>
              <w:spacing w:after="0" w:line="259" w:lineRule="auto"/>
              <w:jc w:val="left"/>
              <w:rPr>
                <w:rFonts w:eastAsia="Calibri" w:cs="Tahoma"/>
                <w:b/>
                <w:bCs/>
                <w:sz w:val="16"/>
                <w:szCs w:val="16"/>
                <w:lang w:val="el-GR" w:eastAsia="en-US"/>
              </w:rPr>
            </w:pPr>
          </w:p>
        </w:tc>
      </w:tr>
      <w:tr w:rsidR="001B3B47" w:rsidRPr="00133ED7" w14:paraId="4B0BFF01"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FFFFFF"/>
            <w:vAlign w:val="center"/>
          </w:tcPr>
          <w:p w14:paraId="29F2B93A" w14:textId="77777777" w:rsidR="001B3B47" w:rsidRPr="00133ED7" w:rsidRDefault="001B3B47" w:rsidP="001B3B47">
            <w:pPr>
              <w:numPr>
                <w:ilvl w:val="0"/>
                <w:numId w:val="23"/>
              </w:numPr>
              <w:suppressAutoHyphens w:val="0"/>
              <w:spacing w:after="0" w:line="259" w:lineRule="auto"/>
              <w:ind w:left="363" w:hanging="283"/>
              <w:contextualSpacing/>
              <w:jc w:val="left"/>
              <w:rPr>
                <w:rFonts w:cs="Times New Roman"/>
                <w:color w:val="000000"/>
                <w:sz w:val="20"/>
                <w:szCs w:val="20"/>
                <w:lang w:val="el-GR" w:eastAsia="en-US"/>
              </w:rPr>
            </w:pPr>
            <w:r w:rsidRPr="00133ED7">
              <w:rPr>
                <w:rFonts w:cs="Times New Roman"/>
                <w:color w:val="000000"/>
                <w:sz w:val="20"/>
                <w:szCs w:val="20"/>
                <w:lang w:val="el-GR" w:eastAsia="en-US"/>
              </w:rPr>
              <w:lastRenderedPageBreak/>
              <w:t>Τα προσφερόμενα είδη να παραδοθούν με πλήρεις οδηγίες χρήσης και συντήρησης.</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FB8A0D0"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E34FD" w14:textId="77777777" w:rsidR="001B3B47" w:rsidRPr="00133ED7" w:rsidRDefault="001B3B47" w:rsidP="00435AAC">
            <w:pPr>
              <w:suppressAutoHyphens w:val="0"/>
              <w:spacing w:after="0" w:line="259" w:lineRule="auto"/>
              <w:jc w:val="left"/>
              <w:rPr>
                <w:rFonts w:eastAsia="Calibri" w:cs="Tahoma"/>
                <w:b/>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B439730" w14:textId="77777777" w:rsidR="001B3B47" w:rsidRPr="00133ED7" w:rsidRDefault="001B3B47" w:rsidP="00435AAC">
            <w:pPr>
              <w:suppressAutoHyphens w:val="0"/>
              <w:spacing w:after="0" w:line="259" w:lineRule="auto"/>
              <w:jc w:val="left"/>
              <w:rPr>
                <w:rFonts w:eastAsia="Calibri" w:cs="Tahoma"/>
                <w:b/>
                <w:bCs/>
                <w:sz w:val="16"/>
                <w:szCs w:val="16"/>
                <w:lang w:val="el-GR" w:eastAsia="en-US"/>
              </w:rPr>
            </w:pPr>
          </w:p>
        </w:tc>
      </w:tr>
      <w:tr w:rsidR="001B3B47" w:rsidRPr="00133ED7" w14:paraId="739087EF"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FFFFFF"/>
            <w:vAlign w:val="center"/>
          </w:tcPr>
          <w:p w14:paraId="264298CA" w14:textId="77777777" w:rsidR="001B3B47" w:rsidRPr="00133ED7" w:rsidRDefault="001B3B47" w:rsidP="001B3B47">
            <w:pPr>
              <w:numPr>
                <w:ilvl w:val="0"/>
                <w:numId w:val="23"/>
              </w:numPr>
              <w:suppressAutoHyphens w:val="0"/>
              <w:spacing w:after="0" w:line="259" w:lineRule="auto"/>
              <w:ind w:left="363" w:hanging="283"/>
              <w:contextualSpacing/>
              <w:jc w:val="left"/>
              <w:rPr>
                <w:rFonts w:cs="Times New Roman"/>
                <w:color w:val="000000"/>
                <w:sz w:val="20"/>
                <w:szCs w:val="20"/>
                <w:lang w:val="el-GR" w:eastAsia="en-US"/>
              </w:rPr>
            </w:pPr>
            <w:r w:rsidRPr="00133ED7">
              <w:rPr>
                <w:rFonts w:cs="Times New Roman"/>
                <w:color w:val="000000"/>
                <w:sz w:val="20"/>
                <w:szCs w:val="20"/>
                <w:lang w:val="el-GR" w:eastAsia="en-US"/>
              </w:rPr>
              <w:t>Να προσφέρεται δίχως επιπλέον χρέωση, η λειτουργία Remote Assistant (Απομακρυσμένη βοήθεια) για την επίλυση προβλημάτων, ελέγχου και βασικής προληπτικής συντήρησης μέσω VPN με εξειδικευμένο τεχνικό.</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3EC4589"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495E6" w14:textId="77777777" w:rsidR="001B3B47" w:rsidRPr="00133ED7" w:rsidRDefault="001B3B47" w:rsidP="00435AAC">
            <w:pPr>
              <w:suppressAutoHyphens w:val="0"/>
              <w:spacing w:after="0" w:line="259" w:lineRule="auto"/>
              <w:jc w:val="center"/>
              <w:rPr>
                <w:rFonts w:eastAsia="Calibri"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E677F6E" w14:textId="77777777" w:rsidR="001B3B47" w:rsidRPr="00133ED7" w:rsidRDefault="001B3B47" w:rsidP="00435AAC">
            <w:pPr>
              <w:suppressAutoHyphens w:val="0"/>
              <w:spacing w:after="0" w:line="259" w:lineRule="auto"/>
              <w:jc w:val="center"/>
              <w:rPr>
                <w:rFonts w:eastAsia="Calibri" w:cs="Tahoma"/>
                <w:bCs/>
                <w:sz w:val="16"/>
                <w:szCs w:val="16"/>
                <w:lang w:val="el-GR" w:eastAsia="en-US"/>
              </w:rPr>
            </w:pPr>
          </w:p>
        </w:tc>
      </w:tr>
      <w:tr w:rsidR="001B3B47" w:rsidRPr="00133ED7" w14:paraId="3BD921E4"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FFFFFF"/>
            <w:vAlign w:val="center"/>
          </w:tcPr>
          <w:p w14:paraId="0ABBC806" w14:textId="77777777" w:rsidR="001B3B47" w:rsidRPr="00133ED7" w:rsidRDefault="001B3B47" w:rsidP="001B3B47">
            <w:pPr>
              <w:numPr>
                <w:ilvl w:val="0"/>
                <w:numId w:val="23"/>
              </w:numPr>
              <w:suppressAutoHyphens w:val="0"/>
              <w:spacing w:after="0" w:line="259" w:lineRule="auto"/>
              <w:ind w:left="363" w:hanging="283"/>
              <w:contextualSpacing/>
              <w:jc w:val="left"/>
              <w:rPr>
                <w:rFonts w:cs="Times New Roman"/>
                <w:color w:val="000000"/>
                <w:sz w:val="20"/>
                <w:szCs w:val="20"/>
                <w:lang w:val="el-GR" w:eastAsia="en-US"/>
              </w:rPr>
            </w:pPr>
            <w:r w:rsidRPr="00133ED7">
              <w:rPr>
                <w:rFonts w:cs="Times New Roman"/>
                <w:sz w:val="20"/>
                <w:szCs w:val="20"/>
                <w:lang w:val="el-GR" w:eastAsia="en-US"/>
              </w:rPr>
              <w:t>Τα προσφερόμενα είδη να συνοδεύονται από Ε</w:t>
            </w:r>
            <w:r w:rsidRPr="00133ED7">
              <w:rPr>
                <w:rFonts w:cs="Times New Roman"/>
                <w:color w:val="000000"/>
                <w:sz w:val="20"/>
                <w:szCs w:val="20"/>
                <w:lang w:val="el-GR" w:eastAsia="en-US"/>
              </w:rPr>
              <w:t>γγύηση καλής λειτουργίας τουλάχιστον για ΕΝΑ (1) ΕΤΟΣ</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0F54CBE" w14:textId="77777777" w:rsidR="001B3B47" w:rsidRPr="00133ED7" w:rsidRDefault="001B3B47" w:rsidP="00435AAC">
            <w:pPr>
              <w:suppressAutoHyphens w:val="0"/>
              <w:spacing w:after="160" w:line="259" w:lineRule="auto"/>
              <w:jc w:val="center"/>
              <w:rPr>
                <w:rFonts w:eastAsia="Calibri" w:cs="Tahoma"/>
                <w:bCs/>
                <w:sz w:val="20"/>
                <w:szCs w:val="20"/>
                <w:lang w:val="el-GR" w:eastAsia="en-US"/>
              </w:rPr>
            </w:pPr>
            <w:r w:rsidRPr="00133ED7">
              <w:rPr>
                <w:rFonts w:eastAsia="Calibri" w:cs="Tahoma"/>
                <w:bCs/>
                <w:sz w:val="20"/>
                <w:szCs w:val="20"/>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E0890" w14:textId="77777777" w:rsidR="001B3B47" w:rsidRPr="00133ED7" w:rsidRDefault="001B3B47" w:rsidP="00435AAC">
            <w:pPr>
              <w:suppressAutoHyphens w:val="0"/>
              <w:spacing w:after="0" w:line="259" w:lineRule="auto"/>
              <w:jc w:val="center"/>
              <w:rPr>
                <w:rFonts w:eastAsia="Calibri"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CEB599A" w14:textId="77777777" w:rsidR="001B3B47" w:rsidRPr="00133ED7" w:rsidRDefault="001B3B47" w:rsidP="00435AAC">
            <w:pPr>
              <w:suppressAutoHyphens w:val="0"/>
              <w:spacing w:after="0" w:line="259" w:lineRule="auto"/>
              <w:jc w:val="center"/>
              <w:rPr>
                <w:rFonts w:eastAsia="Calibri" w:cs="Tahoma"/>
                <w:bCs/>
                <w:sz w:val="16"/>
                <w:szCs w:val="16"/>
                <w:lang w:val="el-GR" w:eastAsia="en-US"/>
              </w:rPr>
            </w:pPr>
          </w:p>
        </w:tc>
      </w:tr>
      <w:tr w:rsidR="001B3B47" w:rsidRPr="00133ED7" w14:paraId="18CBA929" w14:textId="77777777" w:rsidTr="00435AAC">
        <w:trPr>
          <w:trHeight w:val="60"/>
          <w:jc w:val="center"/>
        </w:trPr>
        <w:tc>
          <w:tcPr>
            <w:tcW w:w="8220" w:type="dxa"/>
            <w:gridSpan w:val="3"/>
            <w:tcBorders>
              <w:top w:val="single" w:sz="4" w:space="0" w:color="000000"/>
              <w:left w:val="single" w:sz="4" w:space="0" w:color="000000"/>
              <w:bottom w:val="single" w:sz="4" w:space="0" w:color="000000"/>
            </w:tcBorders>
            <w:shd w:val="clear" w:color="auto" w:fill="FFFFFF"/>
            <w:vAlign w:val="center"/>
          </w:tcPr>
          <w:p w14:paraId="13F60378" w14:textId="77777777" w:rsidR="001B3B47" w:rsidRPr="00133ED7" w:rsidRDefault="001B3B47" w:rsidP="001B3B47">
            <w:pPr>
              <w:numPr>
                <w:ilvl w:val="0"/>
                <w:numId w:val="23"/>
              </w:numPr>
              <w:suppressAutoHyphens w:val="0"/>
              <w:spacing w:after="0" w:line="259" w:lineRule="auto"/>
              <w:ind w:left="363" w:hanging="283"/>
              <w:contextualSpacing/>
              <w:jc w:val="left"/>
              <w:rPr>
                <w:rFonts w:cs="Times New Roman"/>
                <w:sz w:val="20"/>
                <w:szCs w:val="20"/>
                <w:lang w:val="el-GR" w:eastAsia="en-US"/>
              </w:rPr>
            </w:pPr>
            <w:r w:rsidRPr="00133ED7">
              <w:rPr>
                <w:rFonts w:cs="Times New Roman"/>
                <w:sz w:val="20"/>
                <w:szCs w:val="20"/>
                <w:lang w:val="el-GR" w:eastAsia="en-US"/>
              </w:rPr>
              <w:t>Χρόνος Παράδοσης : Πέντε (5) μήνες</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FEFCBB0" w14:textId="77777777" w:rsidR="001B3B47" w:rsidRPr="00133ED7" w:rsidRDefault="001B3B47" w:rsidP="00435AAC">
            <w:pPr>
              <w:suppressAutoHyphens w:val="0"/>
              <w:spacing w:after="160" w:line="259" w:lineRule="auto"/>
              <w:jc w:val="center"/>
              <w:rPr>
                <w:rFonts w:eastAsia="Calibri" w:cs="Tahoma"/>
                <w:bCs/>
                <w:sz w:val="20"/>
                <w:szCs w:val="20"/>
                <w:lang w:val="el-GR" w:eastAsia="en-US"/>
              </w:rPr>
            </w:pPr>
            <w:r w:rsidRPr="00133ED7">
              <w:rPr>
                <w:rFonts w:eastAsia="Calibri" w:cs="Tahoma"/>
                <w:bCs/>
                <w:sz w:val="20"/>
                <w:szCs w:val="20"/>
                <w:lang w:val="el-GR" w:eastAsia="en-US"/>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60884" w14:textId="77777777" w:rsidR="001B3B47" w:rsidRPr="00133ED7" w:rsidRDefault="001B3B47" w:rsidP="00435AAC">
            <w:pPr>
              <w:suppressAutoHyphens w:val="0"/>
              <w:spacing w:after="0" w:line="259" w:lineRule="auto"/>
              <w:jc w:val="center"/>
              <w:rPr>
                <w:rFonts w:eastAsia="Calibri" w:cs="Tahoma"/>
                <w:bCs/>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E6160CF" w14:textId="77777777" w:rsidR="001B3B47" w:rsidRPr="00133ED7" w:rsidRDefault="001B3B47" w:rsidP="00435AAC">
            <w:pPr>
              <w:suppressAutoHyphens w:val="0"/>
              <w:spacing w:after="0" w:line="259" w:lineRule="auto"/>
              <w:jc w:val="center"/>
              <w:rPr>
                <w:rFonts w:eastAsia="Calibri" w:cs="Tahoma"/>
                <w:bCs/>
                <w:sz w:val="16"/>
                <w:szCs w:val="16"/>
                <w:lang w:val="el-GR" w:eastAsia="en-US"/>
              </w:rPr>
            </w:pPr>
          </w:p>
        </w:tc>
      </w:tr>
      <w:tr w:rsidR="001B3B47" w:rsidRPr="00133ED7" w14:paraId="1F52A41E" w14:textId="77777777" w:rsidTr="00435AAC">
        <w:trPr>
          <w:trHeight w:val="60"/>
          <w:jc w:val="center"/>
        </w:trPr>
        <w:tc>
          <w:tcPr>
            <w:tcW w:w="4863" w:type="dxa"/>
            <w:gridSpan w:val="2"/>
            <w:tcBorders>
              <w:top w:val="single" w:sz="4" w:space="0" w:color="000000"/>
              <w:left w:val="single" w:sz="4" w:space="0" w:color="000000"/>
              <w:bottom w:val="single" w:sz="4" w:space="0" w:color="000000"/>
            </w:tcBorders>
            <w:shd w:val="clear" w:color="auto" w:fill="FFFF99"/>
            <w:vAlign w:val="center"/>
          </w:tcPr>
          <w:p w14:paraId="58255A11"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Χώρος Παράδοσης – Εγκατάστασης</w:t>
            </w:r>
          </w:p>
        </w:tc>
        <w:tc>
          <w:tcPr>
            <w:tcW w:w="3357" w:type="dxa"/>
            <w:tcBorders>
              <w:top w:val="single" w:sz="4" w:space="0" w:color="000000"/>
              <w:left w:val="single" w:sz="4" w:space="0" w:color="000000"/>
              <w:bottom w:val="single" w:sz="4" w:space="0" w:color="000000"/>
            </w:tcBorders>
            <w:shd w:val="clear" w:color="auto" w:fill="FFFF99"/>
            <w:vAlign w:val="center"/>
          </w:tcPr>
          <w:p w14:paraId="2BFD25A7"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Υπεύθυνος για Πληροφορίες</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99A4B97"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Τηλ. Υπευθύνου</w:t>
            </w:r>
          </w:p>
        </w:tc>
      </w:tr>
      <w:tr w:rsidR="001B3B47" w:rsidRPr="00133ED7" w14:paraId="5C64CD27" w14:textId="77777777" w:rsidTr="00435AAC">
        <w:trPr>
          <w:trHeight w:val="60"/>
          <w:jc w:val="center"/>
        </w:trPr>
        <w:tc>
          <w:tcPr>
            <w:tcW w:w="4863" w:type="dxa"/>
            <w:gridSpan w:val="2"/>
            <w:tcBorders>
              <w:top w:val="single" w:sz="4" w:space="0" w:color="000000"/>
              <w:left w:val="single" w:sz="4" w:space="0" w:color="000000"/>
              <w:bottom w:val="single" w:sz="4" w:space="0" w:color="000000"/>
            </w:tcBorders>
            <w:shd w:val="clear" w:color="auto" w:fill="auto"/>
            <w:vAlign w:val="center"/>
          </w:tcPr>
          <w:p w14:paraId="406ED895" w14:textId="77777777" w:rsidR="001B3B47" w:rsidRPr="00133ED7" w:rsidRDefault="001B3B47" w:rsidP="00435AAC">
            <w:pPr>
              <w:suppressAutoHyphens w:val="0"/>
              <w:autoSpaceDE w:val="0"/>
              <w:autoSpaceDN w:val="0"/>
              <w:adjustRightInd w:val="0"/>
              <w:spacing w:after="0"/>
              <w:jc w:val="left"/>
              <w:rPr>
                <w:rFonts w:eastAsia="Calibri" w:cs="Segoe UI"/>
                <w:b/>
                <w:bCs/>
                <w:sz w:val="20"/>
                <w:szCs w:val="20"/>
                <w:lang w:val="el-GR" w:eastAsia="en-US"/>
              </w:rPr>
            </w:pPr>
            <w:r w:rsidRPr="00133ED7">
              <w:rPr>
                <w:rFonts w:eastAsia="Calibri" w:cs="Segoe UI"/>
                <w:b/>
                <w:bCs/>
                <w:sz w:val="20"/>
                <w:szCs w:val="20"/>
                <w:lang w:val="el-GR" w:eastAsia="en-US"/>
              </w:rPr>
              <w:t xml:space="preserve">Τμήμα: </w:t>
            </w:r>
            <w:r w:rsidRPr="00133ED7">
              <w:rPr>
                <w:rFonts w:eastAsia="Calibri" w:cs="Tahoma"/>
                <w:bCs/>
                <w:sz w:val="20"/>
                <w:szCs w:val="20"/>
                <w:lang w:val="el-GR" w:eastAsia="en-US"/>
              </w:rPr>
              <w:t>ΧΗΜΕΙΑΣ</w:t>
            </w:r>
          </w:p>
          <w:p w14:paraId="7777A31E" w14:textId="77777777" w:rsidR="001B3B47" w:rsidRPr="00133ED7" w:rsidRDefault="001B3B47" w:rsidP="00435AAC">
            <w:pPr>
              <w:suppressAutoHyphens w:val="0"/>
              <w:autoSpaceDE w:val="0"/>
              <w:autoSpaceDN w:val="0"/>
              <w:adjustRightInd w:val="0"/>
              <w:spacing w:after="0"/>
              <w:jc w:val="left"/>
              <w:rPr>
                <w:rFonts w:eastAsia="Calibri" w:cs="Segoe UI"/>
                <w:b/>
                <w:bCs/>
                <w:sz w:val="20"/>
                <w:szCs w:val="20"/>
                <w:lang w:val="el-GR" w:eastAsia="en-US"/>
              </w:rPr>
            </w:pPr>
            <w:r w:rsidRPr="00133ED7">
              <w:rPr>
                <w:rFonts w:eastAsia="Calibri" w:cs="Segoe UI"/>
                <w:b/>
                <w:bCs/>
                <w:sz w:val="20"/>
                <w:szCs w:val="20"/>
                <w:lang w:val="el-GR" w:eastAsia="en-US"/>
              </w:rPr>
              <w:t xml:space="preserve">Εργαστήριο: </w:t>
            </w:r>
            <w:r w:rsidRPr="00133ED7">
              <w:rPr>
                <w:rFonts w:eastAsia="Calibri" w:cs="Tahoma"/>
                <w:bCs/>
                <w:sz w:val="20"/>
                <w:szCs w:val="20"/>
                <w:lang w:val="el-GR" w:eastAsia="en-US"/>
              </w:rPr>
              <w:t>Ινστιτούτο Περιβάλλοντος και Αειφόρου Ανάπτυξης, Πανεπιστημιακό Ερευνητικό Κέντρο</w:t>
            </w:r>
          </w:p>
          <w:p w14:paraId="43B9B1AE" w14:textId="77777777" w:rsidR="001B3B47" w:rsidRPr="00133ED7" w:rsidRDefault="001B3B47" w:rsidP="00435AAC">
            <w:pPr>
              <w:suppressAutoHyphens w:val="0"/>
              <w:autoSpaceDE w:val="0"/>
              <w:autoSpaceDN w:val="0"/>
              <w:adjustRightInd w:val="0"/>
              <w:spacing w:after="0"/>
              <w:jc w:val="left"/>
              <w:rPr>
                <w:rFonts w:ascii="Segoe UI" w:eastAsia="Calibri" w:hAnsi="Segoe UI" w:cs="Segoe UI"/>
                <w:b/>
                <w:bCs/>
                <w:sz w:val="16"/>
                <w:szCs w:val="16"/>
                <w:lang w:val="el-GR" w:eastAsia="en-US"/>
              </w:rPr>
            </w:pPr>
            <w:r w:rsidRPr="00133ED7">
              <w:rPr>
                <w:rFonts w:eastAsia="Calibri" w:cs="Segoe UI"/>
                <w:b/>
                <w:bCs/>
                <w:sz w:val="20"/>
                <w:szCs w:val="20"/>
                <w:lang w:val="el-GR" w:eastAsia="en-US"/>
              </w:rPr>
              <w:t xml:space="preserve">Κτίριο-Όροφος:  </w:t>
            </w:r>
            <w:r w:rsidRPr="00133ED7">
              <w:rPr>
                <w:rFonts w:eastAsia="Calibri" w:cs="Tahoma"/>
                <w:bCs/>
                <w:sz w:val="20"/>
                <w:szCs w:val="20"/>
                <w:lang w:val="el-GR" w:eastAsia="en-US"/>
              </w:rPr>
              <w:t>Χ2-ΙΣΟΓΕΙΟ</w:t>
            </w:r>
          </w:p>
        </w:tc>
        <w:tc>
          <w:tcPr>
            <w:tcW w:w="3357" w:type="dxa"/>
            <w:tcBorders>
              <w:top w:val="single" w:sz="4" w:space="0" w:color="000000"/>
              <w:left w:val="single" w:sz="4" w:space="0" w:color="000000"/>
              <w:bottom w:val="single" w:sz="4" w:space="0" w:color="000000"/>
            </w:tcBorders>
            <w:shd w:val="clear" w:color="auto" w:fill="auto"/>
            <w:vAlign w:val="center"/>
          </w:tcPr>
          <w:p w14:paraId="45E23CBF" w14:textId="77777777" w:rsidR="001B3B47" w:rsidRPr="00133ED7" w:rsidRDefault="001B3B47" w:rsidP="00435AAC">
            <w:pPr>
              <w:suppressAutoHyphens w:val="0"/>
              <w:spacing w:after="0" w:line="259" w:lineRule="auto"/>
              <w:jc w:val="center"/>
              <w:rPr>
                <w:rFonts w:ascii="Tahoma" w:eastAsia="Calibri" w:hAnsi="Tahoma" w:cs="Tahoma"/>
                <w:b/>
                <w:bCs/>
                <w:sz w:val="16"/>
                <w:szCs w:val="16"/>
                <w:lang w:val="el-GR" w:eastAsia="en-US"/>
              </w:rPr>
            </w:pPr>
            <w:r w:rsidRPr="00133ED7">
              <w:rPr>
                <w:rFonts w:ascii="Tahoma" w:eastAsia="Calibri" w:hAnsi="Tahoma" w:cs="Tahoma"/>
                <w:b/>
                <w:bCs/>
                <w:sz w:val="16"/>
                <w:szCs w:val="16"/>
                <w:lang w:val="el-GR" w:eastAsia="en-US"/>
              </w:rPr>
              <w:t>ΜΑΜΑΣ ΠΡΟΔΡΟΜΙΔΗΣ</w:t>
            </w:r>
          </w:p>
          <w:p w14:paraId="134151BE" w14:textId="77777777" w:rsidR="001B3B47" w:rsidRPr="00133ED7" w:rsidRDefault="001B3B47" w:rsidP="00435AAC">
            <w:pPr>
              <w:suppressAutoHyphens w:val="0"/>
              <w:spacing w:after="0" w:line="259" w:lineRule="auto"/>
              <w:jc w:val="center"/>
              <w:rPr>
                <w:rFonts w:ascii="Tahoma" w:eastAsia="Calibri" w:hAnsi="Tahoma" w:cs="Tahoma"/>
                <w:b/>
                <w:bCs/>
                <w:sz w:val="16"/>
                <w:szCs w:val="16"/>
                <w:lang w:val="el-GR" w:eastAsia="en-US"/>
              </w:rPr>
            </w:pPr>
            <w:r w:rsidRPr="00133ED7">
              <w:rPr>
                <w:rFonts w:ascii="Tahoma" w:eastAsia="Calibri" w:hAnsi="Tahoma" w:cs="Tahoma"/>
                <w:b/>
                <w:bCs/>
                <w:sz w:val="16"/>
                <w:szCs w:val="16"/>
                <w:lang w:val="el-GR" w:eastAsia="en-US"/>
              </w:rPr>
              <w:t>ΚΑΘΗΓΗΤΗΣ</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E99E25" w14:textId="77777777" w:rsidR="001B3B47" w:rsidRPr="00133ED7" w:rsidRDefault="001B3B47" w:rsidP="00435AAC">
            <w:pPr>
              <w:suppressAutoHyphens w:val="0"/>
              <w:spacing w:after="0" w:line="259" w:lineRule="auto"/>
              <w:jc w:val="center"/>
              <w:rPr>
                <w:rFonts w:ascii="Tahoma" w:eastAsia="Calibri" w:hAnsi="Tahoma" w:cs="Tahoma"/>
                <w:b/>
                <w:bCs/>
                <w:sz w:val="16"/>
                <w:szCs w:val="16"/>
                <w:lang w:val="el-GR" w:eastAsia="en-US"/>
              </w:rPr>
            </w:pPr>
            <w:r w:rsidRPr="00133ED7">
              <w:rPr>
                <w:rFonts w:ascii="Tahoma" w:eastAsia="Calibri" w:hAnsi="Tahoma" w:cs="Tahoma"/>
                <w:b/>
                <w:bCs/>
                <w:sz w:val="16"/>
                <w:szCs w:val="16"/>
                <w:lang w:val="el-GR" w:eastAsia="en-US"/>
              </w:rPr>
              <w:t>26510 08301</w:t>
            </w:r>
          </w:p>
        </w:tc>
      </w:tr>
    </w:tbl>
    <w:p w14:paraId="221F3799" w14:textId="77777777" w:rsidR="001B3B47" w:rsidRPr="00133ED7" w:rsidRDefault="001B3B47" w:rsidP="001B3B47">
      <w:pPr>
        <w:suppressAutoHyphens w:val="0"/>
        <w:spacing w:after="160" w:line="259" w:lineRule="auto"/>
        <w:jc w:val="left"/>
        <w:rPr>
          <w:rFonts w:eastAsia="Calibri" w:cs="Times New Roman"/>
          <w:szCs w:val="22"/>
          <w:lang w:val="el-GR" w:eastAsia="en-US"/>
        </w:rPr>
      </w:pPr>
    </w:p>
    <w:p w14:paraId="22A4A7AC" w14:textId="77777777" w:rsidR="001B3B47" w:rsidRPr="00133ED7" w:rsidRDefault="001B3B47" w:rsidP="001B3B47">
      <w:pPr>
        <w:suppressAutoHyphens w:val="0"/>
        <w:spacing w:after="160" w:line="259" w:lineRule="auto"/>
        <w:jc w:val="left"/>
        <w:rPr>
          <w:rFonts w:ascii="Tahoma" w:eastAsia="Calibri" w:hAnsi="Tahoma" w:cs="Tahoma"/>
          <w:b/>
          <w:bCs/>
          <w:sz w:val="20"/>
          <w:szCs w:val="20"/>
          <w:lang w:val="el-GR" w:eastAsia="en-US"/>
        </w:rPr>
      </w:pPr>
      <w:r>
        <w:rPr>
          <w:rFonts w:ascii="Tahoma" w:eastAsia="Calibri" w:hAnsi="Tahoma" w:cs="Tahoma"/>
          <w:b/>
          <w:bCs/>
          <w:sz w:val="20"/>
          <w:szCs w:val="20"/>
          <w:lang w:val="el-GR" w:eastAsia="en-US"/>
        </w:rPr>
        <w:br w:type="page"/>
      </w:r>
    </w:p>
    <w:p w14:paraId="21C14914" w14:textId="77777777" w:rsidR="001B3B47" w:rsidRPr="00133ED7" w:rsidRDefault="001B3B47" w:rsidP="001B3B47">
      <w:pPr>
        <w:suppressAutoHyphens w:val="0"/>
        <w:spacing w:after="0" w:line="259" w:lineRule="auto"/>
        <w:jc w:val="center"/>
        <w:rPr>
          <w:rFonts w:ascii="Tahoma" w:eastAsia="Calibri" w:hAnsi="Tahoma" w:cs="Tahoma"/>
          <w:b/>
          <w:bCs/>
          <w:sz w:val="20"/>
          <w:szCs w:val="20"/>
          <w:lang w:val="el-GR" w:eastAsia="en-U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7"/>
        <w:gridCol w:w="1134"/>
        <w:gridCol w:w="1134"/>
        <w:gridCol w:w="1276"/>
        <w:gridCol w:w="1418"/>
      </w:tblGrid>
      <w:tr w:rsidR="001B3B47" w:rsidRPr="00133ED7" w14:paraId="744C54ED" w14:textId="77777777" w:rsidTr="00435AAC">
        <w:trPr>
          <w:jc w:val="center"/>
        </w:trPr>
        <w:tc>
          <w:tcPr>
            <w:tcW w:w="851" w:type="dxa"/>
            <w:shd w:val="clear" w:color="auto" w:fill="00B0F0"/>
            <w:vAlign w:val="center"/>
          </w:tcPr>
          <w:p w14:paraId="0F1D44B5" w14:textId="77777777" w:rsidR="001B3B47" w:rsidRPr="00133ED7" w:rsidRDefault="001B3B47" w:rsidP="00435AAC">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133ED7">
              <w:rPr>
                <w:rFonts w:ascii="Tahoma" w:eastAsia="Calibri" w:hAnsi="Tahoma" w:cs="Tahoma"/>
                <w:b/>
                <w:bCs/>
                <w:color w:val="000000"/>
                <w:sz w:val="16"/>
                <w:szCs w:val="16"/>
                <w:lang w:val="el-GR" w:eastAsia="en-US"/>
              </w:rPr>
              <w:t>Τμήμα</w:t>
            </w:r>
          </w:p>
        </w:tc>
        <w:tc>
          <w:tcPr>
            <w:tcW w:w="4677" w:type="dxa"/>
            <w:shd w:val="clear" w:color="auto" w:fill="00B0F0"/>
            <w:vAlign w:val="center"/>
          </w:tcPr>
          <w:p w14:paraId="70E18F52"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Τίτλος Τμήματος</w:t>
            </w:r>
          </w:p>
        </w:tc>
        <w:tc>
          <w:tcPr>
            <w:tcW w:w="1134" w:type="dxa"/>
            <w:shd w:val="clear" w:color="auto" w:fill="00B0F0"/>
            <w:vAlign w:val="center"/>
          </w:tcPr>
          <w:p w14:paraId="18442624"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CPV </w:t>
            </w:r>
          </w:p>
        </w:tc>
        <w:tc>
          <w:tcPr>
            <w:tcW w:w="1134" w:type="dxa"/>
            <w:shd w:val="clear" w:color="auto" w:fill="00B0F0"/>
          </w:tcPr>
          <w:p w14:paraId="0977F58B" w14:textId="77777777" w:rsidR="001B3B47" w:rsidRPr="00133ED7" w:rsidRDefault="001B3B47" w:rsidP="00435AAC">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133ED7">
              <w:rPr>
                <w:rFonts w:ascii="Tahoma" w:eastAsia="Calibri" w:hAnsi="Tahoma" w:cs="Tahoma"/>
                <w:b/>
                <w:bCs/>
                <w:color w:val="000000"/>
                <w:sz w:val="16"/>
                <w:szCs w:val="16"/>
                <w:lang w:val="el-GR" w:eastAsia="en-US"/>
              </w:rPr>
              <w:t>Κατηγορία Δαπάνης</w:t>
            </w:r>
          </w:p>
        </w:tc>
        <w:tc>
          <w:tcPr>
            <w:tcW w:w="1276" w:type="dxa"/>
            <w:shd w:val="clear" w:color="auto" w:fill="00B0F0"/>
            <w:vAlign w:val="center"/>
          </w:tcPr>
          <w:p w14:paraId="5A138D64"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Π/Υ Τμήματος με ΦΠΑ </w:t>
            </w:r>
          </w:p>
        </w:tc>
        <w:tc>
          <w:tcPr>
            <w:tcW w:w="1418" w:type="dxa"/>
            <w:shd w:val="clear" w:color="auto" w:fill="00B0F0"/>
            <w:vAlign w:val="center"/>
          </w:tcPr>
          <w:p w14:paraId="3B242280"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Π/Υ Τμήματος χωρίς ΦΠΑ </w:t>
            </w:r>
          </w:p>
        </w:tc>
      </w:tr>
      <w:tr w:rsidR="001B3B47" w:rsidRPr="00133ED7" w14:paraId="3391B97B" w14:textId="77777777" w:rsidTr="00435AAC">
        <w:trPr>
          <w:trHeight w:val="454"/>
          <w:jc w:val="center"/>
        </w:trPr>
        <w:tc>
          <w:tcPr>
            <w:tcW w:w="851" w:type="dxa"/>
            <w:shd w:val="clear" w:color="auto" w:fill="auto"/>
            <w:vAlign w:val="center"/>
          </w:tcPr>
          <w:p w14:paraId="2F62EC6E" w14:textId="77777777" w:rsidR="001B3B47" w:rsidRPr="00133ED7" w:rsidRDefault="001B3B47" w:rsidP="00435AAC">
            <w:pPr>
              <w:suppressAutoHyphens w:val="0"/>
              <w:spacing w:after="0"/>
              <w:jc w:val="center"/>
              <w:rPr>
                <w:rFonts w:eastAsia="Calibri" w:cs="Tahoma"/>
                <w:b/>
                <w:sz w:val="20"/>
                <w:szCs w:val="20"/>
                <w:lang w:val="el-GR" w:eastAsia="en-US"/>
              </w:rPr>
            </w:pPr>
            <w:r w:rsidRPr="00133ED7">
              <w:rPr>
                <w:rFonts w:eastAsia="Calibri" w:cs="Tahoma"/>
                <w:b/>
                <w:sz w:val="20"/>
                <w:szCs w:val="20"/>
                <w:lang w:val="el-GR" w:eastAsia="en-US"/>
              </w:rPr>
              <w:t>7</w:t>
            </w:r>
          </w:p>
        </w:tc>
        <w:tc>
          <w:tcPr>
            <w:tcW w:w="4677" w:type="dxa"/>
            <w:shd w:val="clear" w:color="auto" w:fill="auto"/>
            <w:vAlign w:val="center"/>
          </w:tcPr>
          <w:p w14:paraId="0114F3D5" w14:textId="77777777" w:rsidR="001B3B47" w:rsidRPr="00133ED7" w:rsidRDefault="001B3B47" w:rsidP="00435AAC">
            <w:pPr>
              <w:suppressAutoHyphens w:val="0"/>
              <w:spacing w:after="0"/>
              <w:jc w:val="center"/>
              <w:rPr>
                <w:rFonts w:eastAsia="Calibri" w:cs="Arial"/>
                <w:b/>
                <w:sz w:val="20"/>
                <w:szCs w:val="20"/>
                <w:lang w:val="el-GR" w:eastAsia="en-US"/>
              </w:rPr>
            </w:pPr>
            <w:r w:rsidRPr="00133ED7">
              <w:rPr>
                <w:rFonts w:eastAsia="Calibri" w:cs="Arial"/>
                <w:b/>
                <w:sz w:val="20"/>
                <w:szCs w:val="20"/>
                <w:lang w:val="el-GR" w:eastAsia="en-US"/>
              </w:rPr>
              <w:t xml:space="preserve">Αναβάθμιση συστήματος φασματομετρίας μάζας LTQ-Orbitrap: </w:t>
            </w:r>
          </w:p>
          <w:p w14:paraId="1BDAEAE1" w14:textId="77777777" w:rsidR="001B3B47" w:rsidRPr="00133ED7" w:rsidRDefault="001B3B47" w:rsidP="00435AAC">
            <w:pPr>
              <w:suppressAutoHyphens w:val="0"/>
              <w:spacing w:after="0"/>
              <w:jc w:val="center"/>
              <w:rPr>
                <w:rFonts w:eastAsia="Calibri" w:cs="Tahoma"/>
                <w:b/>
                <w:sz w:val="20"/>
                <w:szCs w:val="20"/>
                <w:lang w:val="el-GR" w:eastAsia="en-US"/>
              </w:rPr>
            </w:pPr>
            <w:r w:rsidRPr="00133ED7">
              <w:rPr>
                <w:rFonts w:eastAsia="Calibri" w:cs="Arial"/>
                <w:b/>
                <w:bCs/>
                <w:sz w:val="20"/>
                <w:szCs w:val="20"/>
                <w:lang w:val="el-GR" w:eastAsia="en-US"/>
              </w:rPr>
              <w:t>Σύστημα υγρής χρωματογραφίας νανορροής και πηγής νανοψεκασμού</w:t>
            </w:r>
            <w:r w:rsidRPr="00133ED7">
              <w:rPr>
                <w:rFonts w:eastAsia="Calibri" w:cs="Tahoma"/>
                <w:b/>
                <w:sz w:val="20"/>
                <w:szCs w:val="20"/>
                <w:lang w:val="el-GR" w:eastAsia="en-US"/>
              </w:rPr>
              <w:t xml:space="preserve"> </w:t>
            </w:r>
          </w:p>
        </w:tc>
        <w:tc>
          <w:tcPr>
            <w:tcW w:w="1134" w:type="dxa"/>
            <w:shd w:val="clear" w:color="auto" w:fill="auto"/>
            <w:vAlign w:val="center"/>
          </w:tcPr>
          <w:p w14:paraId="38716B91" w14:textId="77777777" w:rsidR="001B3B47" w:rsidRPr="00133ED7" w:rsidRDefault="001B3B47" w:rsidP="00435AAC">
            <w:pPr>
              <w:suppressAutoHyphens w:val="0"/>
              <w:spacing w:after="0"/>
              <w:jc w:val="center"/>
              <w:rPr>
                <w:rFonts w:ascii="Tahoma" w:eastAsia="Calibri" w:hAnsi="Tahoma" w:cs="Tahoma"/>
                <w:b/>
                <w:sz w:val="16"/>
                <w:szCs w:val="16"/>
                <w:lang w:val="el-GR" w:eastAsia="en-US"/>
              </w:rPr>
            </w:pPr>
            <w:r w:rsidRPr="00133ED7">
              <w:rPr>
                <w:color w:val="000000"/>
                <w:sz w:val="16"/>
                <w:szCs w:val="16"/>
                <w:lang w:val="el-GR" w:eastAsia="el-GR"/>
              </w:rPr>
              <w:t>38432200-4</w:t>
            </w:r>
          </w:p>
        </w:tc>
        <w:tc>
          <w:tcPr>
            <w:tcW w:w="1134" w:type="dxa"/>
            <w:shd w:val="clear" w:color="auto" w:fill="auto"/>
            <w:vAlign w:val="center"/>
          </w:tcPr>
          <w:p w14:paraId="723876FF" w14:textId="77777777" w:rsidR="001B3B47" w:rsidRPr="00133ED7" w:rsidRDefault="001B3B47" w:rsidP="00435AAC">
            <w:pPr>
              <w:suppressAutoHyphens w:val="0"/>
              <w:spacing w:after="0"/>
              <w:jc w:val="center"/>
              <w:rPr>
                <w:rFonts w:ascii="Tahoma" w:eastAsia="Calibri" w:hAnsi="Tahoma" w:cs="Tahoma"/>
                <w:b/>
                <w:sz w:val="16"/>
                <w:szCs w:val="16"/>
                <w:lang w:val="el-GR" w:eastAsia="en-US"/>
              </w:rPr>
            </w:pPr>
            <w:r w:rsidRPr="00133ED7">
              <w:rPr>
                <w:rFonts w:ascii="Tahoma" w:eastAsia="Calibri" w:hAnsi="Tahoma" w:cs="Tahoma"/>
                <w:sz w:val="16"/>
                <w:szCs w:val="16"/>
                <w:lang w:val="el-GR" w:eastAsia="en-US"/>
              </w:rPr>
              <w:t>14-05</w:t>
            </w:r>
          </w:p>
        </w:tc>
        <w:tc>
          <w:tcPr>
            <w:tcW w:w="1276" w:type="dxa"/>
            <w:shd w:val="clear" w:color="auto" w:fill="auto"/>
            <w:vAlign w:val="center"/>
          </w:tcPr>
          <w:p w14:paraId="7B3A0A92" w14:textId="77777777" w:rsidR="001B3B47" w:rsidRPr="00133ED7" w:rsidRDefault="001B3B47" w:rsidP="00435AAC">
            <w:pPr>
              <w:suppressAutoHyphens w:val="0"/>
              <w:spacing w:after="0"/>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130.000,00</w:t>
            </w:r>
          </w:p>
        </w:tc>
        <w:tc>
          <w:tcPr>
            <w:tcW w:w="1418" w:type="dxa"/>
            <w:shd w:val="clear" w:color="auto" w:fill="auto"/>
            <w:vAlign w:val="center"/>
          </w:tcPr>
          <w:p w14:paraId="7CB47FA4" w14:textId="77777777" w:rsidR="001B3B47" w:rsidRPr="00133ED7" w:rsidRDefault="001B3B47" w:rsidP="00435AAC">
            <w:pPr>
              <w:suppressAutoHyphens w:val="0"/>
              <w:spacing w:after="0"/>
              <w:jc w:val="center"/>
              <w:rPr>
                <w:rFonts w:ascii="Tahoma" w:eastAsia="Calibri" w:hAnsi="Tahoma" w:cs="Tahoma"/>
                <w:b/>
                <w:sz w:val="16"/>
                <w:szCs w:val="16"/>
                <w:lang w:val="el-GR" w:eastAsia="en-US"/>
              </w:rPr>
            </w:pPr>
            <w:r w:rsidRPr="00133ED7">
              <w:rPr>
                <w:rFonts w:ascii="Tahoma" w:eastAsia="Calibri" w:hAnsi="Tahoma" w:cs="Tahoma"/>
                <w:sz w:val="16"/>
                <w:szCs w:val="16"/>
                <w:lang w:val="el-GR" w:eastAsia="en-US"/>
              </w:rPr>
              <w:t>104.838,71</w:t>
            </w:r>
          </w:p>
        </w:tc>
      </w:tr>
    </w:tbl>
    <w:p w14:paraId="788563BF" w14:textId="77777777" w:rsidR="001B3B47" w:rsidRPr="00133ED7" w:rsidRDefault="001B3B47" w:rsidP="001B3B47">
      <w:pPr>
        <w:suppressAutoHyphens w:val="0"/>
        <w:spacing w:after="160" w:line="259" w:lineRule="auto"/>
        <w:jc w:val="left"/>
        <w:rPr>
          <w:rFonts w:ascii="Tahoma" w:eastAsia="Calibri" w:hAnsi="Tahoma" w:cs="Tahoma"/>
          <w:b/>
          <w:sz w:val="16"/>
          <w:szCs w:val="16"/>
          <w:lang w:val="el-GR" w:eastAsia="en-US"/>
        </w:rPr>
      </w:pPr>
    </w:p>
    <w:tbl>
      <w:tblPr>
        <w:tblW w:w="11232" w:type="dxa"/>
        <w:jc w:val="center"/>
        <w:tblLayout w:type="fixed"/>
        <w:tblLook w:val="0000" w:firstRow="0" w:lastRow="0" w:firstColumn="0" w:lastColumn="0" w:noHBand="0" w:noVBand="0"/>
      </w:tblPr>
      <w:tblGrid>
        <w:gridCol w:w="993"/>
        <w:gridCol w:w="3583"/>
        <w:gridCol w:w="4247"/>
        <w:gridCol w:w="709"/>
        <w:gridCol w:w="850"/>
        <w:gridCol w:w="850"/>
      </w:tblGrid>
      <w:tr w:rsidR="001B3B47" w:rsidRPr="00133ED7" w14:paraId="1AABBED9" w14:textId="77777777" w:rsidTr="00435AAC">
        <w:trPr>
          <w:trHeight w:val="60"/>
          <w:jc w:val="center"/>
        </w:trPr>
        <w:tc>
          <w:tcPr>
            <w:tcW w:w="11232" w:type="dxa"/>
            <w:gridSpan w:val="6"/>
            <w:tcBorders>
              <w:top w:val="single" w:sz="4" w:space="0" w:color="auto"/>
              <w:left w:val="single" w:sz="4" w:space="0" w:color="000000"/>
              <w:bottom w:val="single" w:sz="4" w:space="0" w:color="000000"/>
              <w:right w:val="single" w:sz="4" w:space="0" w:color="000000"/>
            </w:tcBorders>
            <w:shd w:val="clear" w:color="auto" w:fill="FFFF99"/>
            <w:vAlign w:val="center"/>
          </w:tcPr>
          <w:p w14:paraId="30507BD7" w14:textId="77777777" w:rsidR="001B3B47" w:rsidRPr="00133ED7" w:rsidRDefault="001B3B47" w:rsidP="00435AAC">
            <w:pPr>
              <w:suppressAutoHyphens w:val="0"/>
              <w:spacing w:after="0" w:line="259" w:lineRule="auto"/>
              <w:jc w:val="center"/>
              <w:rPr>
                <w:rFonts w:ascii="Tahoma" w:eastAsia="Calibri" w:hAnsi="Tahoma" w:cs="Tahoma"/>
                <w:b/>
                <w:bCs/>
                <w:sz w:val="16"/>
                <w:szCs w:val="16"/>
                <w:lang w:val="el-GR" w:eastAsia="en-US"/>
              </w:rPr>
            </w:pPr>
            <w:r w:rsidRPr="00133ED7">
              <w:rPr>
                <w:rFonts w:ascii="Tahoma" w:eastAsia="Calibri" w:hAnsi="Tahoma" w:cs="Tahoma"/>
                <w:b/>
                <w:bCs/>
                <w:sz w:val="16"/>
                <w:szCs w:val="16"/>
                <w:lang w:val="el-GR" w:eastAsia="en-US"/>
              </w:rPr>
              <w:t xml:space="preserve">ΤΜΗΜΑ 7. </w:t>
            </w:r>
            <w:r w:rsidRPr="00133ED7">
              <w:rPr>
                <w:rFonts w:eastAsia="Calibri" w:cs="Arial"/>
                <w:b/>
                <w:bCs/>
                <w:sz w:val="20"/>
                <w:szCs w:val="20"/>
                <w:lang w:val="el-GR" w:eastAsia="en-US"/>
              </w:rPr>
              <w:t>Αναβάθμιση συστήματος φασματομετρίας μάζας LTQ-Orbitrap: Σύστημα υγρής χρωματογραφίας νανορροής και πηγής νανοψεκασμού</w:t>
            </w:r>
            <w:r w:rsidRPr="00133ED7">
              <w:rPr>
                <w:rFonts w:eastAsia="Calibri" w:cs="Tahoma"/>
                <w:b/>
                <w:sz w:val="16"/>
                <w:szCs w:val="16"/>
                <w:lang w:val="el-GR" w:eastAsia="en-US"/>
              </w:rPr>
              <w:t xml:space="preserve"> </w:t>
            </w:r>
          </w:p>
        </w:tc>
      </w:tr>
      <w:tr w:rsidR="001B3B47" w:rsidRPr="00133ED7" w14:paraId="72D27B8D" w14:textId="77777777" w:rsidTr="00435AAC">
        <w:trPr>
          <w:trHeight w:val="60"/>
          <w:jc w:val="center"/>
        </w:trPr>
        <w:tc>
          <w:tcPr>
            <w:tcW w:w="993" w:type="dxa"/>
            <w:tcBorders>
              <w:top w:val="single" w:sz="4" w:space="0" w:color="auto"/>
              <w:left w:val="single" w:sz="4" w:space="0" w:color="000000"/>
              <w:bottom w:val="single" w:sz="4" w:space="0" w:color="000000"/>
            </w:tcBorders>
            <w:shd w:val="clear" w:color="auto" w:fill="FFFF99"/>
            <w:vAlign w:val="center"/>
          </w:tcPr>
          <w:p w14:paraId="49C55935"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ΑΑ Είδους στο Τμήμα</w:t>
            </w:r>
          </w:p>
        </w:tc>
        <w:tc>
          <w:tcPr>
            <w:tcW w:w="7830" w:type="dxa"/>
            <w:gridSpan w:val="2"/>
            <w:tcBorders>
              <w:top w:val="single" w:sz="4" w:space="0" w:color="auto"/>
              <w:left w:val="single" w:sz="4" w:space="0" w:color="000000"/>
              <w:bottom w:val="single" w:sz="4" w:space="0" w:color="000000"/>
            </w:tcBorders>
            <w:shd w:val="clear" w:color="auto" w:fill="FFFF99"/>
            <w:vAlign w:val="center"/>
          </w:tcPr>
          <w:p w14:paraId="32FC1FF2" w14:textId="77777777" w:rsidR="001B3B47" w:rsidRPr="00133ED7" w:rsidRDefault="001B3B47" w:rsidP="00435AAC">
            <w:pPr>
              <w:suppressAutoHyphens w:val="0"/>
              <w:spacing w:after="0" w:line="259" w:lineRule="auto"/>
              <w:jc w:val="center"/>
              <w:rPr>
                <w:rFonts w:ascii="Arial" w:eastAsia="Calibri" w:hAnsi="Arial" w:cs="Arial"/>
                <w:b/>
                <w:bCs/>
                <w:sz w:val="20"/>
                <w:szCs w:val="20"/>
                <w:lang w:val="el-GR" w:eastAsia="en-US"/>
              </w:rPr>
            </w:pPr>
            <w:r w:rsidRPr="00133ED7">
              <w:rPr>
                <w:rFonts w:ascii="Tahoma" w:eastAsia="Calibri" w:hAnsi="Tahoma" w:cs="Tahoma"/>
                <w:b/>
                <w:sz w:val="16"/>
                <w:szCs w:val="16"/>
                <w:lang w:val="el-GR" w:eastAsia="en-US"/>
              </w:rPr>
              <w:t>Σύντομη Περιγραφή Είδους</w:t>
            </w: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0D624AA7" w14:textId="77777777" w:rsidR="001B3B47" w:rsidRPr="00133ED7" w:rsidRDefault="001B3B47" w:rsidP="00435AAC">
            <w:pPr>
              <w:suppressAutoHyphens w:val="0"/>
              <w:spacing w:after="0" w:line="259" w:lineRule="auto"/>
              <w:ind w:right="-15"/>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Μον. </w:t>
            </w:r>
          </w:p>
          <w:p w14:paraId="0ED6A3F1"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Μετρ.</w:t>
            </w:r>
          </w:p>
        </w:tc>
        <w:tc>
          <w:tcPr>
            <w:tcW w:w="850" w:type="dxa"/>
            <w:tcBorders>
              <w:top w:val="single" w:sz="4" w:space="0" w:color="auto"/>
              <w:left w:val="single" w:sz="4" w:space="0" w:color="000000"/>
              <w:bottom w:val="single" w:sz="4" w:space="0" w:color="000000"/>
              <w:right w:val="single" w:sz="4" w:space="0" w:color="000000"/>
            </w:tcBorders>
            <w:shd w:val="clear" w:color="auto" w:fill="FFFF99"/>
            <w:vAlign w:val="center"/>
          </w:tcPr>
          <w:p w14:paraId="5B5BFBA9"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Πλήθος</w:t>
            </w:r>
          </w:p>
        </w:tc>
      </w:tr>
      <w:tr w:rsidR="001B3B47" w:rsidRPr="00133ED7" w14:paraId="4998A772" w14:textId="77777777" w:rsidTr="00435AAC">
        <w:trPr>
          <w:trHeight w:val="481"/>
          <w:jc w:val="center"/>
        </w:trPr>
        <w:tc>
          <w:tcPr>
            <w:tcW w:w="993" w:type="dxa"/>
            <w:tcBorders>
              <w:top w:val="single" w:sz="4" w:space="0" w:color="000000"/>
              <w:left w:val="single" w:sz="4" w:space="0" w:color="000000"/>
              <w:bottom w:val="single" w:sz="4" w:space="0" w:color="auto"/>
            </w:tcBorders>
            <w:shd w:val="clear" w:color="auto" w:fill="auto"/>
            <w:vAlign w:val="center"/>
          </w:tcPr>
          <w:p w14:paraId="0FDAC56A" w14:textId="77777777" w:rsidR="001B3B47" w:rsidRPr="00133ED7" w:rsidRDefault="001B3B47" w:rsidP="00435AAC">
            <w:pPr>
              <w:suppressAutoHyphens w:val="0"/>
              <w:spacing w:after="0"/>
              <w:jc w:val="center"/>
              <w:rPr>
                <w:rFonts w:ascii="Tahoma" w:eastAsia="Calibri" w:hAnsi="Tahoma" w:cs="Tahoma"/>
                <w:b/>
                <w:bCs/>
                <w:sz w:val="16"/>
                <w:szCs w:val="16"/>
                <w:lang w:val="el-GR" w:eastAsia="en-US"/>
              </w:rPr>
            </w:pPr>
            <w:r w:rsidRPr="00133ED7">
              <w:rPr>
                <w:rFonts w:ascii="Tahoma" w:eastAsia="Calibri" w:hAnsi="Tahoma" w:cs="Tahoma"/>
                <w:b/>
                <w:bCs/>
                <w:sz w:val="16"/>
                <w:szCs w:val="16"/>
                <w:lang w:val="el-GR" w:eastAsia="en-US"/>
              </w:rPr>
              <w:t>1</w:t>
            </w:r>
          </w:p>
        </w:tc>
        <w:tc>
          <w:tcPr>
            <w:tcW w:w="7830" w:type="dxa"/>
            <w:gridSpan w:val="2"/>
            <w:tcBorders>
              <w:top w:val="single" w:sz="4" w:space="0" w:color="000000"/>
              <w:left w:val="single" w:sz="4" w:space="0" w:color="000000"/>
              <w:bottom w:val="single" w:sz="4" w:space="0" w:color="auto"/>
            </w:tcBorders>
            <w:shd w:val="clear" w:color="auto" w:fill="auto"/>
          </w:tcPr>
          <w:p w14:paraId="56D42A48" w14:textId="77777777" w:rsidR="001B3B47" w:rsidRPr="00133ED7" w:rsidRDefault="001B3B47" w:rsidP="00435AAC">
            <w:pPr>
              <w:suppressAutoHyphens w:val="0"/>
              <w:spacing w:after="160" w:line="259" w:lineRule="auto"/>
              <w:jc w:val="center"/>
              <w:rPr>
                <w:rFonts w:ascii="Tahoma" w:eastAsia="Calibri" w:hAnsi="Tahoma" w:cs="Tahoma"/>
                <w:sz w:val="16"/>
                <w:szCs w:val="16"/>
                <w:lang w:val="el-GR" w:eastAsia="en-US"/>
              </w:rPr>
            </w:pPr>
            <w:r w:rsidRPr="00133ED7">
              <w:rPr>
                <w:rFonts w:eastAsia="TimesNewRoman"/>
                <w:b/>
                <w:szCs w:val="22"/>
                <w:lang w:val="el-GR" w:eastAsia="el-GR"/>
              </w:rPr>
              <w:t>Σύστημα υγρής χρωματογραφίας υπερυψηλής πίεσης για νανορροές,  σύγχρονης σχεδίασης, το οποίο να αποτελείται από τα ακόλουθα μέρη με τις ακόλουθες κατ’ ελάχιστον προδιαγραφές:</w:t>
            </w:r>
          </w:p>
        </w:tc>
        <w:tc>
          <w:tcPr>
            <w:tcW w:w="155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2466DD88"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ΣΕΤ</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194D67ED"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1</w:t>
            </w:r>
          </w:p>
        </w:tc>
      </w:tr>
      <w:tr w:rsidR="001B3B47" w:rsidRPr="00133ED7" w14:paraId="5D8BF78A" w14:textId="77777777" w:rsidTr="00435AAC">
        <w:trPr>
          <w:trHeight w:val="405"/>
          <w:jc w:val="center"/>
        </w:trPr>
        <w:tc>
          <w:tcPr>
            <w:tcW w:w="8823" w:type="dxa"/>
            <w:gridSpan w:val="3"/>
            <w:tcBorders>
              <w:top w:val="single" w:sz="4" w:space="0" w:color="000000"/>
              <w:left w:val="single" w:sz="4" w:space="0" w:color="000000"/>
              <w:bottom w:val="single" w:sz="4" w:space="0" w:color="auto"/>
            </w:tcBorders>
            <w:shd w:val="clear" w:color="auto" w:fill="FFFF99"/>
            <w:vAlign w:val="center"/>
          </w:tcPr>
          <w:p w14:paraId="005C8AAC"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Αναλυτικές Τεχνικές Προδιαγραφές Είδους </w:t>
            </w:r>
          </w:p>
        </w:tc>
        <w:tc>
          <w:tcPr>
            <w:tcW w:w="709" w:type="dxa"/>
            <w:tcBorders>
              <w:top w:val="single" w:sz="4" w:space="0" w:color="000000"/>
              <w:left w:val="single" w:sz="4" w:space="0" w:color="000000"/>
              <w:bottom w:val="single" w:sz="4" w:space="0" w:color="000000"/>
            </w:tcBorders>
            <w:shd w:val="clear" w:color="auto" w:fill="FFFF99"/>
            <w:vAlign w:val="center"/>
          </w:tcPr>
          <w:p w14:paraId="79409C2F"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Απαί-</w:t>
            </w:r>
          </w:p>
          <w:p w14:paraId="3EB49DA7"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τηση </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210EB28"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Απάν-τηση </w:t>
            </w:r>
          </w:p>
        </w:tc>
        <w:tc>
          <w:tcPr>
            <w:tcW w:w="850" w:type="dxa"/>
            <w:tcBorders>
              <w:top w:val="single" w:sz="4" w:space="0" w:color="000000"/>
              <w:left w:val="single" w:sz="4" w:space="0" w:color="000000"/>
              <w:bottom w:val="single" w:sz="4" w:space="0" w:color="000000"/>
              <w:right w:val="single" w:sz="4" w:space="0" w:color="000000"/>
            </w:tcBorders>
            <w:shd w:val="clear" w:color="auto" w:fill="FFFF99"/>
          </w:tcPr>
          <w:p w14:paraId="4E1A2F0D"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1B3B47" w:rsidRPr="00133ED7" w14:paraId="359A4AD9" w14:textId="77777777" w:rsidTr="00435AAC">
        <w:trPr>
          <w:trHeight w:val="405"/>
          <w:jc w:val="center"/>
        </w:trPr>
        <w:tc>
          <w:tcPr>
            <w:tcW w:w="993" w:type="dxa"/>
            <w:tcBorders>
              <w:top w:val="single" w:sz="4" w:space="0" w:color="000000"/>
              <w:left w:val="single" w:sz="4" w:space="0" w:color="000000"/>
              <w:bottom w:val="single" w:sz="4" w:space="0" w:color="auto"/>
              <w:right w:val="single" w:sz="4" w:space="0" w:color="auto"/>
            </w:tcBorders>
            <w:shd w:val="clear" w:color="auto" w:fill="auto"/>
            <w:vAlign w:val="center"/>
          </w:tcPr>
          <w:p w14:paraId="5DA43F99" w14:textId="77777777" w:rsidR="001B3B47" w:rsidRPr="00133ED7" w:rsidRDefault="001B3B47" w:rsidP="00435AAC">
            <w:pPr>
              <w:suppressAutoHyphens w:val="0"/>
              <w:spacing w:after="0" w:line="259" w:lineRule="auto"/>
              <w:rPr>
                <w:rFonts w:eastAsia="Calibri" w:cs="Tahoma"/>
                <w:b/>
                <w:sz w:val="20"/>
                <w:szCs w:val="20"/>
                <w:lang w:val="el-GR" w:eastAsia="en-US"/>
              </w:rPr>
            </w:pPr>
          </w:p>
        </w:tc>
        <w:tc>
          <w:tcPr>
            <w:tcW w:w="7830" w:type="dxa"/>
            <w:gridSpan w:val="2"/>
            <w:tcBorders>
              <w:top w:val="single" w:sz="4" w:space="0" w:color="000000"/>
              <w:left w:val="single" w:sz="4" w:space="0" w:color="auto"/>
              <w:bottom w:val="single" w:sz="4" w:space="0" w:color="auto"/>
            </w:tcBorders>
            <w:shd w:val="clear" w:color="auto" w:fill="auto"/>
            <w:vAlign w:val="center"/>
          </w:tcPr>
          <w:p w14:paraId="0128C1F4" w14:textId="77777777" w:rsidR="001B3B47" w:rsidRPr="00133ED7" w:rsidRDefault="001B3B47" w:rsidP="00435AAC">
            <w:pPr>
              <w:suppressAutoHyphens w:val="0"/>
              <w:spacing w:after="0" w:line="259" w:lineRule="auto"/>
              <w:rPr>
                <w:rFonts w:eastAsia="Calibri" w:cs="Times New Roman"/>
                <w:sz w:val="20"/>
                <w:szCs w:val="20"/>
                <w:lang w:val="el-GR" w:eastAsia="en-US"/>
              </w:rPr>
            </w:pPr>
            <w:r w:rsidRPr="00133ED7">
              <w:rPr>
                <w:rFonts w:eastAsia="TimesNewRoman"/>
                <w:szCs w:val="22"/>
                <w:lang w:val="el-GR" w:eastAsia="el-GR"/>
              </w:rPr>
              <w:t>Προμήθεια συστήματος υγρής χρωματογραφίας υπερυψηλής πίεσης για νανορροές, σύγχρονης σχεδίασης, το οποίο να αποτελείται από τα ακόλουθα μέρη με τις ακόλουθες κατ’ ελάχιστον προδιαγραφές:</w:t>
            </w:r>
          </w:p>
        </w:tc>
        <w:tc>
          <w:tcPr>
            <w:tcW w:w="709" w:type="dxa"/>
            <w:tcBorders>
              <w:top w:val="single" w:sz="4" w:space="0" w:color="000000"/>
              <w:left w:val="single" w:sz="4" w:space="0" w:color="000000"/>
              <w:bottom w:val="single" w:sz="4" w:space="0" w:color="000000"/>
            </w:tcBorders>
            <w:shd w:val="clear" w:color="auto" w:fill="auto"/>
            <w:vAlign w:val="center"/>
          </w:tcPr>
          <w:p w14:paraId="13A55A4D"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5F957"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33BB5AE1"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p>
        </w:tc>
      </w:tr>
      <w:tr w:rsidR="001B3B47" w:rsidRPr="00133ED7" w14:paraId="74255115" w14:textId="77777777" w:rsidTr="00435AAC">
        <w:trPr>
          <w:trHeight w:val="405"/>
          <w:jc w:val="center"/>
        </w:trPr>
        <w:tc>
          <w:tcPr>
            <w:tcW w:w="993" w:type="dxa"/>
            <w:tcBorders>
              <w:top w:val="single" w:sz="4" w:space="0" w:color="000000"/>
              <w:left w:val="single" w:sz="4" w:space="0" w:color="000000"/>
              <w:bottom w:val="single" w:sz="4" w:space="0" w:color="auto"/>
              <w:right w:val="single" w:sz="4" w:space="0" w:color="auto"/>
            </w:tcBorders>
            <w:shd w:val="clear" w:color="auto" w:fill="auto"/>
            <w:vAlign w:val="center"/>
          </w:tcPr>
          <w:p w14:paraId="7B3629E4" w14:textId="77777777" w:rsidR="001B3B47" w:rsidRPr="00133ED7" w:rsidRDefault="001B3B47" w:rsidP="00435AAC">
            <w:pPr>
              <w:suppressAutoHyphens w:val="0"/>
              <w:spacing w:after="0" w:line="259" w:lineRule="auto"/>
              <w:rPr>
                <w:rFonts w:eastAsia="Calibri" w:cs="Tahoma"/>
                <w:b/>
                <w:sz w:val="20"/>
                <w:szCs w:val="20"/>
                <w:lang w:val="el-GR" w:eastAsia="en-US"/>
              </w:rPr>
            </w:pPr>
            <w:r w:rsidRPr="00133ED7">
              <w:rPr>
                <w:rFonts w:eastAsia="Calibri" w:cs="Tahoma"/>
                <w:b/>
                <w:sz w:val="20"/>
                <w:szCs w:val="20"/>
                <w:lang w:val="el-GR" w:eastAsia="en-US"/>
              </w:rPr>
              <w:t>1</w:t>
            </w:r>
          </w:p>
        </w:tc>
        <w:tc>
          <w:tcPr>
            <w:tcW w:w="7830" w:type="dxa"/>
            <w:gridSpan w:val="2"/>
            <w:tcBorders>
              <w:top w:val="single" w:sz="4" w:space="0" w:color="000000"/>
              <w:left w:val="single" w:sz="4" w:space="0" w:color="auto"/>
              <w:bottom w:val="single" w:sz="4" w:space="0" w:color="auto"/>
            </w:tcBorders>
            <w:shd w:val="clear" w:color="auto" w:fill="auto"/>
            <w:vAlign w:val="center"/>
          </w:tcPr>
          <w:p w14:paraId="67F1FF78" w14:textId="77777777" w:rsidR="001B3B47" w:rsidRPr="00133ED7" w:rsidRDefault="001B3B47" w:rsidP="00435AAC">
            <w:pPr>
              <w:suppressAutoHyphens w:val="0"/>
              <w:spacing w:after="0" w:line="259" w:lineRule="auto"/>
              <w:rPr>
                <w:rFonts w:eastAsia="TimesNewRoman"/>
                <w:szCs w:val="22"/>
                <w:lang w:val="el-GR" w:eastAsia="el-GR"/>
              </w:rPr>
            </w:pPr>
            <w:r w:rsidRPr="00133ED7">
              <w:rPr>
                <w:rFonts w:eastAsia="TimesNewRoman"/>
                <w:b/>
                <w:szCs w:val="22"/>
                <w:lang w:val="el-GR" w:eastAsia="el-GR"/>
              </w:rPr>
              <w:t>Μία διπλή αντλία (σύστημα δύο αντλιών) με ικανότητα λειτουργίας βαθμιδωτής έκλουσης δύο διαλυτών με ανάμιξη σε υψηλή πίεση.</w:t>
            </w:r>
          </w:p>
        </w:tc>
        <w:tc>
          <w:tcPr>
            <w:tcW w:w="709" w:type="dxa"/>
            <w:tcBorders>
              <w:top w:val="single" w:sz="4" w:space="0" w:color="000000"/>
              <w:left w:val="single" w:sz="4" w:space="0" w:color="000000"/>
              <w:bottom w:val="single" w:sz="4" w:space="0" w:color="000000"/>
            </w:tcBorders>
            <w:shd w:val="clear" w:color="auto" w:fill="auto"/>
            <w:vAlign w:val="center"/>
          </w:tcPr>
          <w:p w14:paraId="49E2914F"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D6110"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14B162BB"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p>
        </w:tc>
      </w:tr>
      <w:tr w:rsidR="001B3B47" w:rsidRPr="00133ED7" w14:paraId="77E81014" w14:textId="77777777" w:rsidTr="00435AAC">
        <w:trPr>
          <w:trHeight w:val="405"/>
          <w:jc w:val="center"/>
        </w:trPr>
        <w:tc>
          <w:tcPr>
            <w:tcW w:w="993" w:type="dxa"/>
            <w:tcBorders>
              <w:top w:val="single" w:sz="4" w:space="0" w:color="000000"/>
              <w:left w:val="single" w:sz="4" w:space="0" w:color="000000"/>
              <w:bottom w:val="single" w:sz="4" w:space="0" w:color="auto"/>
              <w:right w:val="single" w:sz="4" w:space="0" w:color="auto"/>
            </w:tcBorders>
            <w:shd w:val="clear" w:color="auto" w:fill="auto"/>
            <w:vAlign w:val="center"/>
          </w:tcPr>
          <w:p w14:paraId="56A498D3" w14:textId="77777777" w:rsidR="001B3B47" w:rsidRPr="00133ED7" w:rsidRDefault="001B3B47" w:rsidP="00435AAC">
            <w:pPr>
              <w:suppressAutoHyphens w:val="0"/>
              <w:spacing w:after="0" w:line="259" w:lineRule="auto"/>
              <w:rPr>
                <w:rFonts w:eastAsia="Calibri" w:cs="Tahoma"/>
                <w:sz w:val="20"/>
                <w:szCs w:val="20"/>
                <w:lang w:val="el-GR" w:eastAsia="en-US"/>
              </w:rPr>
            </w:pPr>
            <w:r w:rsidRPr="00133ED7">
              <w:rPr>
                <w:rFonts w:eastAsia="Calibri" w:cs="Tahoma"/>
                <w:sz w:val="20"/>
                <w:szCs w:val="20"/>
                <w:lang w:val="en-US" w:eastAsia="en-US"/>
              </w:rPr>
              <w:t>1</w:t>
            </w:r>
            <w:r w:rsidRPr="00133ED7">
              <w:rPr>
                <w:rFonts w:eastAsia="Calibri" w:cs="Tahoma"/>
                <w:sz w:val="20"/>
                <w:szCs w:val="20"/>
                <w:lang w:val="el-GR" w:eastAsia="en-US"/>
              </w:rPr>
              <w:t>.1</w:t>
            </w:r>
          </w:p>
        </w:tc>
        <w:tc>
          <w:tcPr>
            <w:tcW w:w="7830" w:type="dxa"/>
            <w:gridSpan w:val="2"/>
            <w:tcBorders>
              <w:top w:val="single" w:sz="4" w:space="0" w:color="000000"/>
              <w:left w:val="single" w:sz="4" w:space="0" w:color="auto"/>
              <w:bottom w:val="single" w:sz="4" w:space="0" w:color="auto"/>
            </w:tcBorders>
            <w:shd w:val="clear" w:color="auto" w:fill="auto"/>
            <w:vAlign w:val="center"/>
          </w:tcPr>
          <w:p w14:paraId="0387BCC9" w14:textId="77777777" w:rsidR="001B3B47" w:rsidRPr="00133ED7" w:rsidRDefault="001B3B47" w:rsidP="00435AAC">
            <w:pPr>
              <w:suppressAutoHyphens w:val="0"/>
              <w:spacing w:after="0" w:line="259" w:lineRule="auto"/>
              <w:rPr>
                <w:rFonts w:eastAsia="Calibri" w:cs="Tahoma"/>
                <w:b/>
                <w:sz w:val="20"/>
                <w:szCs w:val="20"/>
                <w:lang w:val="el-GR" w:eastAsia="en-US"/>
              </w:rPr>
            </w:pPr>
            <w:r w:rsidRPr="00133ED7">
              <w:rPr>
                <w:rFonts w:eastAsia="Calibri" w:cs="Times New Roman"/>
                <w:sz w:val="20"/>
                <w:szCs w:val="20"/>
                <w:lang w:val="el-GR" w:eastAsia="en-US"/>
              </w:rPr>
              <w:t>Περιοχή ροών: 50 n</w:t>
            </w:r>
            <w:r w:rsidRPr="00133ED7">
              <w:rPr>
                <w:rFonts w:eastAsia="Calibri" w:cs="Times New Roman"/>
                <w:sz w:val="20"/>
                <w:szCs w:val="20"/>
                <w:lang w:val="en-US" w:eastAsia="en-US"/>
              </w:rPr>
              <w:t>L</w:t>
            </w:r>
            <w:r w:rsidRPr="00133ED7">
              <w:rPr>
                <w:rFonts w:eastAsia="Calibri" w:cs="Times New Roman"/>
                <w:sz w:val="20"/>
                <w:szCs w:val="20"/>
                <w:lang w:val="el-GR" w:eastAsia="en-US"/>
              </w:rPr>
              <w:t>/min ως 50 μ</w:t>
            </w:r>
            <w:r w:rsidRPr="00133ED7">
              <w:rPr>
                <w:rFonts w:eastAsia="Calibri" w:cs="Times New Roman"/>
                <w:sz w:val="20"/>
                <w:szCs w:val="20"/>
                <w:lang w:val="en-US" w:eastAsia="en-US"/>
              </w:rPr>
              <w:t>L</w:t>
            </w:r>
            <w:r w:rsidRPr="00133ED7">
              <w:rPr>
                <w:rFonts w:eastAsia="Calibri" w:cs="Times New Roman"/>
                <w:sz w:val="20"/>
                <w:szCs w:val="20"/>
                <w:lang w:val="el-GR" w:eastAsia="en-US"/>
              </w:rPr>
              <w:t>/min (με επιλογή κατάλληλων εξαρτημάτων), ώστε να είναι κατάλληλη για εφαρμογές nanoLC, capillaryLC και microLC. Να συνοδεύεται από κατάλληλα εξαρτήματα που να καλύπτουν την περιοχή ροών από 50 -1500 nL/min (κατ’ ελάχιστον)</w:t>
            </w:r>
          </w:p>
        </w:tc>
        <w:tc>
          <w:tcPr>
            <w:tcW w:w="709" w:type="dxa"/>
            <w:tcBorders>
              <w:top w:val="single" w:sz="4" w:space="0" w:color="000000"/>
              <w:left w:val="single" w:sz="4" w:space="0" w:color="000000"/>
              <w:bottom w:val="single" w:sz="4" w:space="0" w:color="000000"/>
            </w:tcBorders>
            <w:shd w:val="clear" w:color="auto" w:fill="auto"/>
            <w:vAlign w:val="center"/>
          </w:tcPr>
          <w:p w14:paraId="09620E3D"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8FBE0"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66737F50"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p>
        </w:tc>
      </w:tr>
      <w:tr w:rsidR="001B3B47" w:rsidRPr="00133ED7" w14:paraId="22C8FC43" w14:textId="77777777" w:rsidTr="00435AAC">
        <w:trPr>
          <w:trHeight w:val="405"/>
          <w:jc w:val="center"/>
        </w:trPr>
        <w:tc>
          <w:tcPr>
            <w:tcW w:w="993" w:type="dxa"/>
            <w:tcBorders>
              <w:top w:val="single" w:sz="4" w:space="0" w:color="000000"/>
              <w:left w:val="single" w:sz="4" w:space="0" w:color="000000"/>
              <w:bottom w:val="single" w:sz="4" w:space="0" w:color="auto"/>
              <w:right w:val="single" w:sz="4" w:space="0" w:color="auto"/>
            </w:tcBorders>
            <w:shd w:val="clear" w:color="auto" w:fill="auto"/>
            <w:vAlign w:val="center"/>
          </w:tcPr>
          <w:p w14:paraId="1CBDBE50" w14:textId="77777777" w:rsidR="001B3B47" w:rsidRPr="00133ED7" w:rsidRDefault="001B3B47" w:rsidP="00435AAC">
            <w:pPr>
              <w:suppressAutoHyphens w:val="0"/>
              <w:spacing w:after="0" w:line="259" w:lineRule="auto"/>
              <w:rPr>
                <w:rFonts w:eastAsia="Calibri" w:cs="Tahoma"/>
                <w:sz w:val="20"/>
                <w:szCs w:val="20"/>
                <w:lang w:val="el-GR" w:eastAsia="en-US"/>
              </w:rPr>
            </w:pPr>
            <w:r w:rsidRPr="00133ED7">
              <w:rPr>
                <w:rFonts w:eastAsia="Calibri" w:cs="Tahoma"/>
                <w:sz w:val="20"/>
                <w:szCs w:val="20"/>
                <w:lang w:val="el-GR" w:eastAsia="en-US"/>
              </w:rPr>
              <w:t>1.2</w:t>
            </w:r>
          </w:p>
        </w:tc>
        <w:tc>
          <w:tcPr>
            <w:tcW w:w="7830" w:type="dxa"/>
            <w:gridSpan w:val="2"/>
            <w:tcBorders>
              <w:top w:val="single" w:sz="4" w:space="0" w:color="000000"/>
              <w:left w:val="single" w:sz="4" w:space="0" w:color="auto"/>
              <w:bottom w:val="single" w:sz="4" w:space="0" w:color="auto"/>
            </w:tcBorders>
            <w:shd w:val="clear" w:color="auto" w:fill="auto"/>
            <w:vAlign w:val="center"/>
          </w:tcPr>
          <w:p w14:paraId="363ABE08" w14:textId="77777777" w:rsidR="001B3B47" w:rsidRPr="00133ED7" w:rsidRDefault="001B3B47" w:rsidP="00435AAC">
            <w:pPr>
              <w:suppressAutoHyphens w:val="0"/>
              <w:spacing w:after="0" w:line="259" w:lineRule="auto"/>
              <w:rPr>
                <w:rFonts w:eastAsia="Calibri" w:cs="Tahoma"/>
                <w:b/>
                <w:sz w:val="20"/>
                <w:szCs w:val="20"/>
                <w:lang w:val="el-GR" w:eastAsia="en-US"/>
              </w:rPr>
            </w:pPr>
            <w:r w:rsidRPr="00133ED7">
              <w:rPr>
                <w:rFonts w:eastAsia="Calibri" w:cs="Times New Roman"/>
                <w:sz w:val="20"/>
                <w:szCs w:val="20"/>
                <w:lang w:val="el-GR" w:eastAsia="en-US"/>
              </w:rPr>
              <w:t>Μέγιστη πίεση λειτουργίας 13.000 psi (κατ’ ελάχιστον)</w:t>
            </w:r>
          </w:p>
        </w:tc>
        <w:tc>
          <w:tcPr>
            <w:tcW w:w="709" w:type="dxa"/>
            <w:tcBorders>
              <w:top w:val="single" w:sz="4" w:space="0" w:color="000000"/>
              <w:left w:val="single" w:sz="4" w:space="0" w:color="000000"/>
              <w:bottom w:val="single" w:sz="4" w:space="0" w:color="000000"/>
            </w:tcBorders>
            <w:shd w:val="clear" w:color="auto" w:fill="auto"/>
          </w:tcPr>
          <w:p w14:paraId="069910E0"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91E4B"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797BF092"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p>
        </w:tc>
      </w:tr>
      <w:tr w:rsidR="001B3B47" w:rsidRPr="00133ED7" w14:paraId="2FB0572E" w14:textId="77777777" w:rsidTr="00435AAC">
        <w:trPr>
          <w:trHeight w:val="405"/>
          <w:jc w:val="center"/>
        </w:trPr>
        <w:tc>
          <w:tcPr>
            <w:tcW w:w="993" w:type="dxa"/>
            <w:tcBorders>
              <w:top w:val="single" w:sz="4" w:space="0" w:color="000000"/>
              <w:left w:val="single" w:sz="4" w:space="0" w:color="000000"/>
              <w:bottom w:val="single" w:sz="4" w:space="0" w:color="auto"/>
              <w:right w:val="single" w:sz="4" w:space="0" w:color="auto"/>
            </w:tcBorders>
            <w:shd w:val="clear" w:color="auto" w:fill="auto"/>
            <w:vAlign w:val="center"/>
          </w:tcPr>
          <w:p w14:paraId="13826D7C" w14:textId="77777777" w:rsidR="001B3B47" w:rsidRPr="00133ED7" w:rsidRDefault="001B3B47" w:rsidP="00435AAC">
            <w:pPr>
              <w:suppressAutoHyphens w:val="0"/>
              <w:spacing w:after="0" w:line="259" w:lineRule="auto"/>
              <w:rPr>
                <w:rFonts w:eastAsia="Calibri" w:cs="Tahoma"/>
                <w:sz w:val="20"/>
                <w:szCs w:val="20"/>
                <w:lang w:val="el-GR" w:eastAsia="en-US"/>
              </w:rPr>
            </w:pPr>
            <w:r w:rsidRPr="00133ED7">
              <w:rPr>
                <w:rFonts w:eastAsia="Calibri" w:cs="Tahoma"/>
                <w:sz w:val="20"/>
                <w:szCs w:val="20"/>
                <w:lang w:val="el-GR" w:eastAsia="en-US"/>
              </w:rPr>
              <w:t>1.</w:t>
            </w:r>
            <w:r w:rsidRPr="00133ED7">
              <w:rPr>
                <w:rFonts w:eastAsia="Calibri" w:cs="Tahoma"/>
                <w:sz w:val="20"/>
                <w:szCs w:val="20"/>
                <w:lang w:val="en-US" w:eastAsia="en-US"/>
              </w:rPr>
              <w:t>3</w:t>
            </w:r>
          </w:p>
        </w:tc>
        <w:tc>
          <w:tcPr>
            <w:tcW w:w="7830" w:type="dxa"/>
            <w:gridSpan w:val="2"/>
            <w:tcBorders>
              <w:top w:val="single" w:sz="4" w:space="0" w:color="000000"/>
              <w:left w:val="single" w:sz="4" w:space="0" w:color="auto"/>
              <w:bottom w:val="single" w:sz="4" w:space="0" w:color="auto"/>
            </w:tcBorders>
            <w:shd w:val="clear" w:color="auto" w:fill="auto"/>
            <w:vAlign w:val="center"/>
          </w:tcPr>
          <w:p w14:paraId="0DAEEB0B" w14:textId="77777777" w:rsidR="001B3B47" w:rsidRPr="00133ED7" w:rsidRDefault="001B3B47" w:rsidP="00435AAC">
            <w:pPr>
              <w:suppressAutoHyphens w:val="0"/>
              <w:autoSpaceDE w:val="0"/>
              <w:autoSpaceDN w:val="0"/>
              <w:adjustRightInd w:val="0"/>
              <w:spacing w:after="0"/>
              <w:rPr>
                <w:rFonts w:eastAsia="Calibri" w:cs="Segoe UI"/>
                <w:sz w:val="20"/>
                <w:szCs w:val="20"/>
                <w:lang w:val="el-GR" w:eastAsia="en-US"/>
              </w:rPr>
            </w:pPr>
            <w:r w:rsidRPr="00133ED7">
              <w:rPr>
                <w:rFonts w:eastAsia="Calibri" w:cs="Segoe UI"/>
                <w:sz w:val="20"/>
                <w:szCs w:val="20"/>
                <w:lang w:val="el-GR" w:eastAsia="en-US"/>
              </w:rPr>
              <w:t>Όγκος υστέρησης 25 n</w:t>
            </w:r>
            <w:r w:rsidRPr="00133ED7">
              <w:rPr>
                <w:rFonts w:eastAsia="Calibri" w:cs="Segoe UI"/>
                <w:sz w:val="20"/>
                <w:szCs w:val="20"/>
                <w:lang w:val="en-US" w:eastAsia="en-US"/>
              </w:rPr>
              <w:t>L</w:t>
            </w:r>
            <w:r w:rsidRPr="00133ED7">
              <w:rPr>
                <w:rFonts w:eastAsia="Calibri" w:cs="Segoe UI"/>
                <w:sz w:val="20"/>
                <w:szCs w:val="20"/>
                <w:lang w:val="el-GR" w:eastAsia="en-US"/>
              </w:rPr>
              <w:t xml:space="preserve"> ή μικρότερος για την αντλία και 350 n</w:t>
            </w:r>
            <w:r w:rsidRPr="00133ED7">
              <w:rPr>
                <w:rFonts w:eastAsia="Calibri" w:cs="Segoe UI"/>
                <w:sz w:val="20"/>
                <w:szCs w:val="20"/>
                <w:lang w:val="en-US" w:eastAsia="en-US"/>
              </w:rPr>
              <w:t>L</w:t>
            </w:r>
            <w:r w:rsidRPr="00133ED7">
              <w:rPr>
                <w:rFonts w:eastAsia="Calibri" w:cs="Segoe UI"/>
                <w:sz w:val="20"/>
                <w:szCs w:val="20"/>
                <w:lang w:val="el-GR" w:eastAsia="en-US"/>
              </w:rPr>
              <w:t xml:space="preserve"> ή μικρότερος </w:t>
            </w:r>
          </w:p>
          <w:p w14:paraId="0A7BB2EE" w14:textId="77777777" w:rsidR="001B3B47" w:rsidRPr="00133ED7" w:rsidRDefault="001B3B47" w:rsidP="00435AAC">
            <w:pPr>
              <w:suppressAutoHyphens w:val="0"/>
              <w:spacing w:after="0" w:line="259" w:lineRule="auto"/>
              <w:rPr>
                <w:rFonts w:eastAsia="Calibri" w:cs="Tahoma"/>
                <w:b/>
                <w:sz w:val="20"/>
                <w:szCs w:val="20"/>
                <w:lang w:val="el-GR" w:eastAsia="en-US"/>
              </w:rPr>
            </w:pPr>
            <w:r w:rsidRPr="00133ED7">
              <w:rPr>
                <w:rFonts w:eastAsia="Calibri" w:cs="Times New Roman"/>
                <w:sz w:val="20"/>
                <w:szCs w:val="20"/>
                <w:lang w:val="el-GR" w:eastAsia="en-US"/>
              </w:rPr>
              <w:t>συμπεριλαμβανομένου του συστήματος προσυγκέντρωσης.</w:t>
            </w:r>
          </w:p>
        </w:tc>
        <w:tc>
          <w:tcPr>
            <w:tcW w:w="709" w:type="dxa"/>
            <w:tcBorders>
              <w:top w:val="single" w:sz="4" w:space="0" w:color="000000"/>
              <w:left w:val="single" w:sz="4" w:space="0" w:color="000000"/>
              <w:bottom w:val="single" w:sz="4" w:space="0" w:color="000000"/>
            </w:tcBorders>
            <w:shd w:val="clear" w:color="auto" w:fill="auto"/>
          </w:tcPr>
          <w:p w14:paraId="468C1533"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61CF9"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76622EF5"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p>
        </w:tc>
      </w:tr>
      <w:tr w:rsidR="001B3B47" w:rsidRPr="00133ED7" w14:paraId="13E357EC" w14:textId="77777777" w:rsidTr="00435AAC">
        <w:trPr>
          <w:trHeight w:val="405"/>
          <w:jc w:val="center"/>
        </w:trPr>
        <w:tc>
          <w:tcPr>
            <w:tcW w:w="993" w:type="dxa"/>
            <w:tcBorders>
              <w:top w:val="single" w:sz="4" w:space="0" w:color="000000"/>
              <w:left w:val="single" w:sz="4" w:space="0" w:color="000000"/>
              <w:bottom w:val="single" w:sz="4" w:space="0" w:color="auto"/>
              <w:right w:val="single" w:sz="4" w:space="0" w:color="auto"/>
            </w:tcBorders>
            <w:shd w:val="clear" w:color="auto" w:fill="auto"/>
            <w:vAlign w:val="center"/>
          </w:tcPr>
          <w:p w14:paraId="1B0D4206" w14:textId="77777777" w:rsidR="001B3B47" w:rsidRPr="00133ED7" w:rsidRDefault="001B3B47" w:rsidP="00435AAC">
            <w:pPr>
              <w:suppressAutoHyphens w:val="0"/>
              <w:spacing w:after="0" w:line="259" w:lineRule="auto"/>
              <w:rPr>
                <w:rFonts w:eastAsia="Calibri" w:cs="Tahoma"/>
                <w:sz w:val="20"/>
                <w:szCs w:val="20"/>
                <w:lang w:val="en-US" w:eastAsia="en-US"/>
              </w:rPr>
            </w:pPr>
            <w:r w:rsidRPr="00133ED7">
              <w:rPr>
                <w:rFonts w:eastAsia="Calibri" w:cs="Tahoma"/>
                <w:sz w:val="20"/>
                <w:szCs w:val="20"/>
                <w:lang w:val="el-GR" w:eastAsia="en-US"/>
              </w:rPr>
              <w:t>1.</w:t>
            </w:r>
            <w:r w:rsidRPr="00133ED7">
              <w:rPr>
                <w:rFonts w:eastAsia="Calibri" w:cs="Tahoma"/>
                <w:sz w:val="20"/>
                <w:szCs w:val="20"/>
                <w:lang w:val="en-US" w:eastAsia="en-US"/>
              </w:rPr>
              <w:t>4</w:t>
            </w:r>
          </w:p>
        </w:tc>
        <w:tc>
          <w:tcPr>
            <w:tcW w:w="7830" w:type="dxa"/>
            <w:gridSpan w:val="2"/>
            <w:tcBorders>
              <w:top w:val="single" w:sz="4" w:space="0" w:color="000000"/>
              <w:left w:val="single" w:sz="4" w:space="0" w:color="auto"/>
              <w:bottom w:val="single" w:sz="4" w:space="0" w:color="auto"/>
            </w:tcBorders>
            <w:shd w:val="clear" w:color="auto" w:fill="auto"/>
            <w:vAlign w:val="center"/>
          </w:tcPr>
          <w:p w14:paraId="66AAB080" w14:textId="77777777" w:rsidR="001B3B47" w:rsidRPr="00133ED7" w:rsidRDefault="001B3B47" w:rsidP="00435AAC">
            <w:pPr>
              <w:suppressAutoHyphens w:val="0"/>
              <w:spacing w:after="0" w:line="259" w:lineRule="auto"/>
              <w:rPr>
                <w:rFonts w:eastAsia="Calibri" w:cs="Tahoma"/>
                <w:b/>
                <w:sz w:val="20"/>
                <w:szCs w:val="20"/>
                <w:lang w:val="el-GR" w:eastAsia="en-US"/>
              </w:rPr>
            </w:pPr>
            <w:r w:rsidRPr="00133ED7">
              <w:rPr>
                <w:rFonts w:eastAsia="Calibri" w:cs="Times New Roman"/>
                <w:sz w:val="20"/>
                <w:szCs w:val="20"/>
                <w:lang w:val="el-GR" w:eastAsia="en-US"/>
              </w:rPr>
              <w:t>Ακρίβεια ανάμιξης διαλυτών 1% ή καλύτερη και επαναληψιμότητα ανάμιξης &lt; 0,3% SD</w:t>
            </w:r>
          </w:p>
        </w:tc>
        <w:tc>
          <w:tcPr>
            <w:tcW w:w="709" w:type="dxa"/>
            <w:tcBorders>
              <w:top w:val="single" w:sz="4" w:space="0" w:color="000000"/>
              <w:left w:val="single" w:sz="4" w:space="0" w:color="000000"/>
              <w:bottom w:val="single" w:sz="4" w:space="0" w:color="000000"/>
            </w:tcBorders>
            <w:shd w:val="clear" w:color="auto" w:fill="auto"/>
          </w:tcPr>
          <w:p w14:paraId="3D4213EA"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2C3B0"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2419FBF3"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p>
        </w:tc>
      </w:tr>
      <w:tr w:rsidR="001B3B47" w:rsidRPr="00133ED7" w14:paraId="09019800" w14:textId="77777777" w:rsidTr="00435AAC">
        <w:trPr>
          <w:trHeight w:val="405"/>
          <w:jc w:val="center"/>
        </w:trPr>
        <w:tc>
          <w:tcPr>
            <w:tcW w:w="993" w:type="dxa"/>
            <w:tcBorders>
              <w:top w:val="single" w:sz="4" w:space="0" w:color="000000"/>
              <w:left w:val="single" w:sz="4" w:space="0" w:color="000000"/>
              <w:bottom w:val="single" w:sz="4" w:space="0" w:color="auto"/>
              <w:right w:val="single" w:sz="4" w:space="0" w:color="auto"/>
            </w:tcBorders>
            <w:shd w:val="clear" w:color="auto" w:fill="auto"/>
            <w:vAlign w:val="center"/>
          </w:tcPr>
          <w:p w14:paraId="13B0A685" w14:textId="77777777" w:rsidR="001B3B47" w:rsidRPr="00133ED7" w:rsidRDefault="001B3B47" w:rsidP="00435AAC">
            <w:pPr>
              <w:suppressAutoHyphens w:val="0"/>
              <w:spacing w:after="0" w:line="259" w:lineRule="auto"/>
              <w:rPr>
                <w:rFonts w:eastAsia="Calibri" w:cs="Tahoma"/>
                <w:sz w:val="20"/>
                <w:szCs w:val="20"/>
                <w:lang w:val="en-US" w:eastAsia="en-US"/>
              </w:rPr>
            </w:pPr>
            <w:r w:rsidRPr="00133ED7">
              <w:rPr>
                <w:rFonts w:eastAsia="Calibri" w:cs="Tahoma"/>
                <w:sz w:val="20"/>
                <w:szCs w:val="20"/>
                <w:lang w:val="el-GR" w:eastAsia="en-US"/>
              </w:rPr>
              <w:t>1.</w:t>
            </w:r>
            <w:r w:rsidRPr="00133ED7">
              <w:rPr>
                <w:rFonts w:eastAsia="Calibri" w:cs="Tahoma"/>
                <w:sz w:val="20"/>
                <w:szCs w:val="20"/>
                <w:lang w:val="en-US" w:eastAsia="en-US"/>
              </w:rPr>
              <w:t>5</w:t>
            </w:r>
          </w:p>
        </w:tc>
        <w:tc>
          <w:tcPr>
            <w:tcW w:w="7830" w:type="dxa"/>
            <w:gridSpan w:val="2"/>
            <w:tcBorders>
              <w:top w:val="single" w:sz="4" w:space="0" w:color="000000"/>
              <w:left w:val="single" w:sz="4" w:space="0" w:color="auto"/>
              <w:bottom w:val="single" w:sz="4" w:space="0" w:color="auto"/>
            </w:tcBorders>
            <w:shd w:val="clear" w:color="auto" w:fill="auto"/>
            <w:vAlign w:val="center"/>
          </w:tcPr>
          <w:p w14:paraId="7AF0EF1D" w14:textId="77777777" w:rsidR="001B3B47" w:rsidRPr="00133ED7" w:rsidRDefault="001B3B47" w:rsidP="00435AAC">
            <w:pPr>
              <w:suppressAutoHyphens w:val="0"/>
              <w:autoSpaceDE w:val="0"/>
              <w:autoSpaceDN w:val="0"/>
              <w:adjustRightInd w:val="0"/>
              <w:spacing w:after="0"/>
              <w:rPr>
                <w:rFonts w:eastAsia="Calibri" w:cs="Segoe UI"/>
                <w:sz w:val="20"/>
                <w:szCs w:val="20"/>
                <w:lang w:val="el-GR" w:eastAsia="en-US"/>
              </w:rPr>
            </w:pPr>
            <w:r w:rsidRPr="00133ED7">
              <w:rPr>
                <w:rFonts w:eastAsia="Calibri" w:cs="Segoe UI"/>
                <w:sz w:val="20"/>
                <w:szCs w:val="20"/>
                <w:lang w:val="el-GR" w:eastAsia="en-US"/>
              </w:rPr>
              <w:t>Να διαθέτει ενσωματωμένη οθόνη παρουσίασης των παραμέτρων λειτουργίας και εμφάνισης μηνυμάτων λαθών και προειδοποιητικών μηνυμάτων για πρόβλεψη βλαβών και σύστημα αυτοδιάγνωσης βλαβών και διαρροών υγρών, να συνοδεύεται από κατάλληλο solvent rack και τετρακάναλο απαερωτή κενού.</w:t>
            </w:r>
          </w:p>
        </w:tc>
        <w:tc>
          <w:tcPr>
            <w:tcW w:w="709" w:type="dxa"/>
            <w:tcBorders>
              <w:top w:val="single" w:sz="4" w:space="0" w:color="000000"/>
              <w:left w:val="single" w:sz="4" w:space="0" w:color="000000"/>
              <w:bottom w:val="single" w:sz="4" w:space="0" w:color="000000"/>
            </w:tcBorders>
            <w:shd w:val="clear" w:color="auto" w:fill="auto"/>
          </w:tcPr>
          <w:p w14:paraId="08123196"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4F952"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02DD909D"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p>
        </w:tc>
      </w:tr>
      <w:tr w:rsidR="001B3B47" w:rsidRPr="00133ED7" w14:paraId="4BC5052C" w14:textId="77777777" w:rsidTr="00435AAC">
        <w:trPr>
          <w:trHeight w:val="405"/>
          <w:jc w:val="center"/>
        </w:trPr>
        <w:tc>
          <w:tcPr>
            <w:tcW w:w="993" w:type="dxa"/>
            <w:tcBorders>
              <w:top w:val="single" w:sz="4" w:space="0" w:color="000000"/>
              <w:left w:val="single" w:sz="4" w:space="0" w:color="000000"/>
              <w:bottom w:val="single" w:sz="4" w:space="0" w:color="auto"/>
              <w:right w:val="single" w:sz="4" w:space="0" w:color="auto"/>
            </w:tcBorders>
            <w:shd w:val="clear" w:color="auto" w:fill="auto"/>
            <w:vAlign w:val="center"/>
          </w:tcPr>
          <w:p w14:paraId="1D30FDFD" w14:textId="77777777" w:rsidR="001B3B47" w:rsidRPr="00133ED7" w:rsidRDefault="001B3B47" w:rsidP="00435AAC">
            <w:pPr>
              <w:suppressAutoHyphens w:val="0"/>
              <w:spacing w:after="0" w:line="259" w:lineRule="auto"/>
              <w:rPr>
                <w:rFonts w:eastAsia="Calibri" w:cs="Tahoma"/>
                <w:sz w:val="20"/>
                <w:szCs w:val="20"/>
                <w:lang w:val="en-US" w:eastAsia="en-US"/>
              </w:rPr>
            </w:pPr>
            <w:r w:rsidRPr="00133ED7">
              <w:rPr>
                <w:rFonts w:eastAsia="Calibri" w:cs="Tahoma"/>
                <w:sz w:val="20"/>
                <w:szCs w:val="20"/>
                <w:lang w:val="el-GR" w:eastAsia="en-US"/>
              </w:rPr>
              <w:t>1.</w:t>
            </w:r>
            <w:r w:rsidRPr="00133ED7">
              <w:rPr>
                <w:rFonts w:eastAsia="Calibri" w:cs="Tahoma"/>
                <w:sz w:val="20"/>
                <w:szCs w:val="20"/>
                <w:lang w:val="en-US" w:eastAsia="en-US"/>
              </w:rPr>
              <w:t>6</w:t>
            </w:r>
          </w:p>
        </w:tc>
        <w:tc>
          <w:tcPr>
            <w:tcW w:w="7830" w:type="dxa"/>
            <w:gridSpan w:val="2"/>
            <w:tcBorders>
              <w:top w:val="single" w:sz="4" w:space="0" w:color="000000"/>
              <w:left w:val="single" w:sz="4" w:space="0" w:color="auto"/>
              <w:bottom w:val="single" w:sz="4" w:space="0" w:color="auto"/>
            </w:tcBorders>
            <w:shd w:val="clear" w:color="auto" w:fill="auto"/>
            <w:vAlign w:val="center"/>
          </w:tcPr>
          <w:p w14:paraId="7B8C900A" w14:textId="77777777" w:rsidR="001B3B47" w:rsidRPr="00133ED7" w:rsidRDefault="001B3B47" w:rsidP="00435AAC">
            <w:pPr>
              <w:suppressAutoHyphens w:val="0"/>
              <w:spacing w:after="0" w:line="259" w:lineRule="auto"/>
              <w:rPr>
                <w:rFonts w:eastAsia="Calibri" w:cs="Tahoma"/>
                <w:b/>
                <w:sz w:val="20"/>
                <w:szCs w:val="20"/>
                <w:lang w:val="el-GR" w:eastAsia="en-US"/>
              </w:rPr>
            </w:pPr>
            <w:r w:rsidRPr="00133ED7">
              <w:rPr>
                <w:rFonts w:eastAsia="Calibri" w:cs="Times New Roman"/>
                <w:sz w:val="20"/>
                <w:szCs w:val="20"/>
                <w:lang w:val="el-GR" w:eastAsia="en-US"/>
              </w:rPr>
              <w:t>Nα διαθέτει ενεργό σύστημα έκπλυσης των piston seals.</w:t>
            </w:r>
          </w:p>
        </w:tc>
        <w:tc>
          <w:tcPr>
            <w:tcW w:w="709" w:type="dxa"/>
            <w:tcBorders>
              <w:top w:val="single" w:sz="4" w:space="0" w:color="000000"/>
              <w:left w:val="single" w:sz="4" w:space="0" w:color="000000"/>
              <w:bottom w:val="single" w:sz="4" w:space="0" w:color="000000"/>
            </w:tcBorders>
            <w:shd w:val="clear" w:color="auto" w:fill="auto"/>
          </w:tcPr>
          <w:p w14:paraId="5A7EC8FA"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1249"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575750D6"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p>
        </w:tc>
      </w:tr>
      <w:tr w:rsidR="001B3B47" w:rsidRPr="00133ED7" w14:paraId="1AFAF9AE" w14:textId="77777777" w:rsidTr="00435AAC">
        <w:trPr>
          <w:trHeight w:val="405"/>
          <w:jc w:val="center"/>
        </w:trPr>
        <w:tc>
          <w:tcPr>
            <w:tcW w:w="993" w:type="dxa"/>
            <w:tcBorders>
              <w:top w:val="single" w:sz="4" w:space="0" w:color="000000"/>
              <w:left w:val="single" w:sz="4" w:space="0" w:color="000000"/>
              <w:bottom w:val="single" w:sz="4" w:space="0" w:color="auto"/>
              <w:right w:val="single" w:sz="4" w:space="0" w:color="auto"/>
            </w:tcBorders>
            <w:shd w:val="clear" w:color="auto" w:fill="auto"/>
            <w:vAlign w:val="center"/>
          </w:tcPr>
          <w:p w14:paraId="6064443F" w14:textId="77777777" w:rsidR="001B3B47" w:rsidRPr="00133ED7" w:rsidRDefault="001B3B47" w:rsidP="00435AAC">
            <w:pPr>
              <w:suppressAutoHyphens w:val="0"/>
              <w:spacing w:after="0" w:line="259" w:lineRule="auto"/>
              <w:rPr>
                <w:rFonts w:eastAsia="Calibri" w:cs="Tahoma"/>
                <w:sz w:val="20"/>
                <w:szCs w:val="20"/>
                <w:lang w:val="el-GR" w:eastAsia="en-US"/>
              </w:rPr>
            </w:pPr>
            <w:r w:rsidRPr="00133ED7">
              <w:rPr>
                <w:rFonts w:eastAsia="Calibri" w:cs="Tahoma"/>
                <w:sz w:val="20"/>
                <w:szCs w:val="20"/>
                <w:lang w:val="el-GR" w:eastAsia="en-US"/>
              </w:rPr>
              <w:t>1.</w:t>
            </w:r>
            <w:r w:rsidRPr="00133ED7">
              <w:rPr>
                <w:rFonts w:eastAsia="Calibri" w:cs="Tahoma"/>
                <w:sz w:val="20"/>
                <w:szCs w:val="20"/>
                <w:lang w:val="en-US" w:eastAsia="en-US"/>
              </w:rPr>
              <w:t>7</w:t>
            </w:r>
          </w:p>
        </w:tc>
        <w:tc>
          <w:tcPr>
            <w:tcW w:w="7830" w:type="dxa"/>
            <w:gridSpan w:val="2"/>
            <w:tcBorders>
              <w:top w:val="single" w:sz="4" w:space="0" w:color="000000"/>
              <w:left w:val="single" w:sz="4" w:space="0" w:color="auto"/>
              <w:bottom w:val="single" w:sz="4" w:space="0" w:color="auto"/>
            </w:tcBorders>
            <w:shd w:val="clear" w:color="auto" w:fill="auto"/>
            <w:vAlign w:val="center"/>
          </w:tcPr>
          <w:p w14:paraId="019B07DF" w14:textId="77777777" w:rsidR="001B3B47" w:rsidRPr="00133ED7" w:rsidRDefault="001B3B47" w:rsidP="00435AAC">
            <w:pPr>
              <w:suppressAutoHyphens w:val="0"/>
              <w:spacing w:after="0" w:line="259" w:lineRule="auto"/>
              <w:rPr>
                <w:rFonts w:eastAsia="Calibri" w:cs="Times New Roman"/>
                <w:sz w:val="20"/>
                <w:szCs w:val="20"/>
                <w:lang w:val="el-GR" w:eastAsia="en-US"/>
              </w:rPr>
            </w:pPr>
            <w:r w:rsidRPr="00133ED7">
              <w:rPr>
                <w:rFonts w:eastAsia="Calibri" w:cs="Times New Roman"/>
                <w:sz w:val="20"/>
                <w:szCs w:val="20"/>
                <w:lang w:val="el-GR" w:eastAsia="en-US"/>
              </w:rPr>
              <w:t>Το flow-path να είναι κατασκευασμένo από αδρανή υλικά (βιοσυμβατά υλικά) κατάλληλα για αναλύσεις βιολογικών δειγμάτων.</w:t>
            </w:r>
          </w:p>
        </w:tc>
        <w:tc>
          <w:tcPr>
            <w:tcW w:w="709" w:type="dxa"/>
            <w:tcBorders>
              <w:top w:val="single" w:sz="4" w:space="0" w:color="000000"/>
              <w:left w:val="single" w:sz="4" w:space="0" w:color="000000"/>
              <w:bottom w:val="single" w:sz="4" w:space="0" w:color="000000"/>
            </w:tcBorders>
            <w:shd w:val="clear" w:color="auto" w:fill="auto"/>
          </w:tcPr>
          <w:p w14:paraId="3389A777"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A5593"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32E1C979"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p>
        </w:tc>
      </w:tr>
      <w:tr w:rsidR="001B3B47" w:rsidRPr="00133ED7" w14:paraId="7A8DD741" w14:textId="77777777" w:rsidTr="00435AAC">
        <w:trPr>
          <w:trHeight w:val="405"/>
          <w:jc w:val="center"/>
        </w:trPr>
        <w:tc>
          <w:tcPr>
            <w:tcW w:w="993" w:type="dxa"/>
            <w:tcBorders>
              <w:top w:val="single" w:sz="4" w:space="0" w:color="000000"/>
              <w:left w:val="single" w:sz="4" w:space="0" w:color="000000"/>
              <w:bottom w:val="single" w:sz="4" w:space="0" w:color="auto"/>
              <w:right w:val="single" w:sz="4" w:space="0" w:color="auto"/>
            </w:tcBorders>
            <w:shd w:val="clear" w:color="auto" w:fill="auto"/>
            <w:vAlign w:val="center"/>
          </w:tcPr>
          <w:p w14:paraId="29495012" w14:textId="77777777" w:rsidR="001B3B47" w:rsidRPr="00133ED7" w:rsidRDefault="001B3B47" w:rsidP="00435AAC">
            <w:pPr>
              <w:suppressAutoHyphens w:val="0"/>
              <w:spacing w:after="0" w:line="259" w:lineRule="auto"/>
              <w:rPr>
                <w:rFonts w:eastAsia="Calibri" w:cs="Tahoma"/>
                <w:sz w:val="20"/>
                <w:szCs w:val="20"/>
                <w:lang w:val="en-US" w:eastAsia="en-US"/>
              </w:rPr>
            </w:pPr>
            <w:r w:rsidRPr="00133ED7">
              <w:rPr>
                <w:rFonts w:eastAsia="Calibri" w:cs="Tahoma"/>
                <w:sz w:val="20"/>
                <w:szCs w:val="20"/>
                <w:lang w:val="el-GR" w:eastAsia="en-US"/>
              </w:rPr>
              <w:t>1.</w:t>
            </w:r>
            <w:r w:rsidRPr="00133ED7">
              <w:rPr>
                <w:rFonts w:eastAsia="Calibri" w:cs="Tahoma"/>
                <w:sz w:val="20"/>
                <w:szCs w:val="20"/>
                <w:lang w:val="en-US" w:eastAsia="en-US"/>
              </w:rPr>
              <w:t>8</w:t>
            </w:r>
          </w:p>
        </w:tc>
        <w:tc>
          <w:tcPr>
            <w:tcW w:w="7830" w:type="dxa"/>
            <w:gridSpan w:val="2"/>
            <w:tcBorders>
              <w:top w:val="single" w:sz="4" w:space="0" w:color="000000"/>
              <w:left w:val="single" w:sz="4" w:space="0" w:color="auto"/>
              <w:bottom w:val="single" w:sz="4" w:space="0" w:color="auto"/>
            </w:tcBorders>
            <w:shd w:val="clear" w:color="auto" w:fill="auto"/>
            <w:vAlign w:val="center"/>
          </w:tcPr>
          <w:p w14:paraId="7C917D6E" w14:textId="77777777" w:rsidR="001B3B47" w:rsidRPr="00133ED7" w:rsidRDefault="001B3B47" w:rsidP="00435AAC">
            <w:pPr>
              <w:suppressAutoHyphens w:val="0"/>
              <w:spacing w:after="0" w:line="259" w:lineRule="auto"/>
              <w:rPr>
                <w:rFonts w:eastAsia="Calibri" w:cs="Times New Roman"/>
                <w:sz w:val="20"/>
                <w:szCs w:val="20"/>
                <w:lang w:val="el-GR" w:eastAsia="en-US"/>
              </w:rPr>
            </w:pPr>
            <w:r w:rsidRPr="00133ED7">
              <w:rPr>
                <w:rFonts w:eastAsia="Calibri" w:cs="Times New Roman"/>
                <w:sz w:val="20"/>
                <w:szCs w:val="20"/>
                <w:lang w:val="el-GR" w:eastAsia="en-US"/>
              </w:rPr>
              <w:t>Να συνοδεύεται από δεύτερη αντλία βαθμιδωτής έκλουσης  τουλάχιστον τριών διαλυτών, με περιοχή ροών  από 10 μL/min ή μικρότερη έως τουλάχιστον 2500 μL/min  και πίεση λειτουργίας έως τουλάχιστον 8000 psi.</w:t>
            </w:r>
          </w:p>
        </w:tc>
        <w:tc>
          <w:tcPr>
            <w:tcW w:w="709" w:type="dxa"/>
            <w:tcBorders>
              <w:top w:val="single" w:sz="4" w:space="0" w:color="000000"/>
              <w:left w:val="single" w:sz="4" w:space="0" w:color="000000"/>
              <w:bottom w:val="single" w:sz="4" w:space="0" w:color="000000"/>
            </w:tcBorders>
            <w:shd w:val="clear" w:color="auto" w:fill="auto"/>
          </w:tcPr>
          <w:p w14:paraId="7485DC52"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21D44"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25098DB3"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p>
        </w:tc>
      </w:tr>
      <w:tr w:rsidR="001B3B47" w:rsidRPr="00133ED7" w14:paraId="089E340D" w14:textId="77777777" w:rsidTr="00435AAC">
        <w:trPr>
          <w:trHeight w:val="405"/>
          <w:jc w:val="center"/>
        </w:trPr>
        <w:tc>
          <w:tcPr>
            <w:tcW w:w="993" w:type="dxa"/>
            <w:tcBorders>
              <w:top w:val="single" w:sz="4" w:space="0" w:color="000000"/>
              <w:left w:val="single" w:sz="4" w:space="0" w:color="000000"/>
              <w:bottom w:val="single" w:sz="4" w:space="0" w:color="auto"/>
              <w:right w:val="single" w:sz="4" w:space="0" w:color="auto"/>
            </w:tcBorders>
            <w:shd w:val="clear" w:color="auto" w:fill="auto"/>
            <w:vAlign w:val="center"/>
          </w:tcPr>
          <w:p w14:paraId="2E87C08A" w14:textId="77777777" w:rsidR="001B3B47" w:rsidRPr="00133ED7" w:rsidRDefault="001B3B47" w:rsidP="00435AAC">
            <w:pPr>
              <w:suppressAutoHyphens w:val="0"/>
              <w:spacing w:after="0" w:line="259" w:lineRule="auto"/>
              <w:rPr>
                <w:rFonts w:eastAsia="Calibri" w:cs="Tahoma"/>
                <w:sz w:val="20"/>
                <w:szCs w:val="20"/>
                <w:lang w:val="en-US" w:eastAsia="en-US"/>
              </w:rPr>
            </w:pPr>
            <w:r w:rsidRPr="00133ED7">
              <w:rPr>
                <w:rFonts w:eastAsia="Calibri" w:cs="Tahoma"/>
                <w:sz w:val="20"/>
                <w:szCs w:val="20"/>
                <w:lang w:val="el-GR" w:eastAsia="en-US"/>
              </w:rPr>
              <w:t>1.</w:t>
            </w:r>
            <w:r w:rsidRPr="00133ED7">
              <w:rPr>
                <w:rFonts w:eastAsia="Calibri" w:cs="Tahoma"/>
                <w:sz w:val="20"/>
                <w:szCs w:val="20"/>
                <w:lang w:val="en-US" w:eastAsia="en-US"/>
              </w:rPr>
              <w:t>9</w:t>
            </w:r>
          </w:p>
        </w:tc>
        <w:tc>
          <w:tcPr>
            <w:tcW w:w="7830" w:type="dxa"/>
            <w:gridSpan w:val="2"/>
            <w:tcBorders>
              <w:top w:val="single" w:sz="4" w:space="0" w:color="000000"/>
              <w:left w:val="single" w:sz="4" w:space="0" w:color="auto"/>
              <w:bottom w:val="single" w:sz="4" w:space="0" w:color="auto"/>
            </w:tcBorders>
            <w:shd w:val="clear" w:color="auto" w:fill="auto"/>
            <w:vAlign w:val="center"/>
          </w:tcPr>
          <w:p w14:paraId="28F24593" w14:textId="77777777" w:rsidR="001B3B47" w:rsidRPr="00133ED7" w:rsidRDefault="001B3B47" w:rsidP="00435AAC">
            <w:pPr>
              <w:suppressAutoHyphens w:val="0"/>
              <w:spacing w:after="0" w:line="259" w:lineRule="auto"/>
              <w:rPr>
                <w:rFonts w:eastAsia="Calibri" w:cs="Times New Roman"/>
                <w:sz w:val="20"/>
                <w:szCs w:val="20"/>
                <w:lang w:val="el-GR" w:eastAsia="en-US"/>
              </w:rPr>
            </w:pPr>
            <w:r w:rsidRPr="00133ED7">
              <w:rPr>
                <w:rFonts w:eastAsia="Calibri" w:cs="Times New Roman"/>
                <w:sz w:val="20"/>
                <w:szCs w:val="20"/>
                <w:lang w:val="el-GR" w:eastAsia="en-US"/>
              </w:rPr>
              <w:t xml:space="preserve">Το σύστημα να είναι πλήρως συμβατό με υπάρχον σύστημα </w:t>
            </w:r>
            <w:r w:rsidRPr="00133ED7">
              <w:rPr>
                <w:rFonts w:eastAsia="Calibri" w:cs="Arial"/>
                <w:sz w:val="20"/>
                <w:szCs w:val="20"/>
                <w:lang w:val="el-GR" w:eastAsia="en-US"/>
              </w:rPr>
              <w:t>LTQ-Orbitrap</w:t>
            </w:r>
          </w:p>
        </w:tc>
        <w:tc>
          <w:tcPr>
            <w:tcW w:w="709" w:type="dxa"/>
            <w:tcBorders>
              <w:top w:val="single" w:sz="4" w:space="0" w:color="000000"/>
              <w:left w:val="single" w:sz="4" w:space="0" w:color="000000"/>
              <w:bottom w:val="single" w:sz="4" w:space="0" w:color="000000"/>
            </w:tcBorders>
            <w:shd w:val="clear" w:color="auto" w:fill="auto"/>
          </w:tcPr>
          <w:p w14:paraId="7163F14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n-US" w:eastAsia="en-US"/>
              </w:rPr>
            </w:pPr>
            <w:r w:rsidRPr="00133ED7">
              <w:rPr>
                <w:rFonts w:ascii="Tahoma" w:eastAsia="Calibri" w:hAnsi="Tahoma" w:cs="Tahoma"/>
                <w:bCs/>
                <w:sz w:val="16"/>
                <w:szCs w:val="16"/>
                <w:lang w:val="en-US" w:eastAsia="en-US"/>
              </w:rPr>
              <w:t>NAI</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BA7E1"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7FD4250C"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p>
        </w:tc>
      </w:tr>
      <w:tr w:rsidR="001B3B47" w:rsidRPr="00133ED7" w14:paraId="301A0174" w14:textId="77777777" w:rsidTr="00435AAC">
        <w:trPr>
          <w:trHeight w:val="60"/>
          <w:jc w:val="center"/>
        </w:trPr>
        <w:tc>
          <w:tcPr>
            <w:tcW w:w="993" w:type="dxa"/>
            <w:tcBorders>
              <w:top w:val="single" w:sz="4" w:space="0" w:color="000000"/>
              <w:left w:val="single" w:sz="4" w:space="0" w:color="000000"/>
              <w:bottom w:val="single" w:sz="4" w:space="0" w:color="000000"/>
              <w:right w:val="single" w:sz="4" w:space="0" w:color="auto"/>
            </w:tcBorders>
            <w:shd w:val="clear" w:color="auto" w:fill="D0CECE"/>
            <w:vAlign w:val="center"/>
          </w:tcPr>
          <w:p w14:paraId="383F7F69" w14:textId="77777777" w:rsidR="001B3B47" w:rsidRPr="00133ED7" w:rsidRDefault="001B3B47" w:rsidP="00435AAC">
            <w:pPr>
              <w:tabs>
                <w:tab w:val="left" w:pos="306"/>
              </w:tabs>
              <w:suppressAutoHyphens w:val="0"/>
              <w:autoSpaceDE w:val="0"/>
              <w:autoSpaceDN w:val="0"/>
              <w:adjustRightInd w:val="0"/>
              <w:spacing w:after="0"/>
              <w:jc w:val="center"/>
              <w:rPr>
                <w:rFonts w:ascii="Verdana" w:eastAsia="Calibri" w:hAnsi="Verdana" w:cs="Segoe UI"/>
                <w:b/>
                <w:bCs/>
                <w:sz w:val="16"/>
                <w:szCs w:val="16"/>
                <w:lang w:val="el-GR" w:eastAsia="en-US"/>
              </w:rPr>
            </w:pPr>
            <w:r w:rsidRPr="00133ED7">
              <w:rPr>
                <w:rFonts w:ascii="Verdana" w:eastAsia="Calibri" w:hAnsi="Verdana" w:cs="Segoe UI"/>
                <w:b/>
                <w:bCs/>
                <w:sz w:val="16"/>
                <w:szCs w:val="16"/>
                <w:lang w:val="el-GR" w:eastAsia="en-US"/>
              </w:rPr>
              <w:t>2.</w:t>
            </w:r>
          </w:p>
        </w:tc>
        <w:tc>
          <w:tcPr>
            <w:tcW w:w="7830" w:type="dxa"/>
            <w:gridSpan w:val="2"/>
            <w:tcBorders>
              <w:top w:val="single" w:sz="4" w:space="0" w:color="000000"/>
              <w:left w:val="single" w:sz="4" w:space="0" w:color="auto"/>
              <w:bottom w:val="single" w:sz="4" w:space="0" w:color="000000"/>
            </w:tcBorders>
            <w:shd w:val="clear" w:color="auto" w:fill="D0CECE"/>
            <w:vAlign w:val="center"/>
          </w:tcPr>
          <w:p w14:paraId="7707AAD2" w14:textId="77777777" w:rsidR="001B3B47" w:rsidRPr="00133ED7" w:rsidRDefault="001B3B47" w:rsidP="00435AAC">
            <w:pPr>
              <w:tabs>
                <w:tab w:val="left" w:pos="306"/>
              </w:tabs>
              <w:suppressAutoHyphens w:val="0"/>
              <w:autoSpaceDE w:val="0"/>
              <w:autoSpaceDN w:val="0"/>
              <w:adjustRightInd w:val="0"/>
              <w:spacing w:after="0"/>
              <w:jc w:val="center"/>
              <w:rPr>
                <w:rFonts w:eastAsia="Calibri" w:cs="Segoe UI"/>
                <w:b/>
                <w:bCs/>
                <w:sz w:val="20"/>
                <w:szCs w:val="20"/>
                <w:lang w:val="el-GR" w:eastAsia="en-US"/>
              </w:rPr>
            </w:pPr>
            <w:r w:rsidRPr="00133ED7">
              <w:rPr>
                <w:rFonts w:eastAsia="Calibri" w:cs="Segoe UI"/>
                <w:b/>
                <w:bCs/>
                <w:sz w:val="20"/>
                <w:szCs w:val="20"/>
                <w:lang w:val="el-GR" w:eastAsia="en-US"/>
              </w:rPr>
              <w:t>Θερμοστάτης στηλών</w:t>
            </w:r>
          </w:p>
        </w:tc>
        <w:tc>
          <w:tcPr>
            <w:tcW w:w="709" w:type="dxa"/>
            <w:tcBorders>
              <w:top w:val="single" w:sz="4" w:space="0" w:color="000000"/>
              <w:left w:val="single" w:sz="4" w:space="0" w:color="000000"/>
              <w:bottom w:val="single" w:sz="4" w:space="0" w:color="000000"/>
              <w:right w:val="single" w:sz="4" w:space="0" w:color="000000"/>
            </w:tcBorders>
            <w:shd w:val="clear" w:color="auto" w:fill="D0CECE"/>
          </w:tcPr>
          <w:p w14:paraId="7C3125A8" w14:textId="77777777" w:rsidR="001B3B47" w:rsidRPr="00133ED7" w:rsidRDefault="001B3B47" w:rsidP="00435AAC">
            <w:pPr>
              <w:suppressAutoHyphens w:val="0"/>
              <w:autoSpaceDE w:val="0"/>
              <w:autoSpaceDN w:val="0"/>
              <w:adjustRightInd w:val="0"/>
              <w:spacing w:after="0"/>
              <w:jc w:val="center"/>
              <w:rPr>
                <w:rFonts w:ascii="Tahoma" w:eastAsia="Calibri" w:hAnsi="Tahoma" w:cs="Tahoma"/>
                <w:b/>
                <w:bCs/>
                <w:sz w:val="16"/>
                <w:szCs w:val="16"/>
                <w:lang w:val="el-GR" w:eastAsia="en-US"/>
              </w:rPr>
            </w:pPr>
            <w:r w:rsidRPr="00133ED7">
              <w:rPr>
                <w:rFonts w:ascii="Tahoma" w:eastAsia="Calibri" w:hAnsi="Tahoma" w:cs="Tahoma"/>
                <w:b/>
                <w:bCs/>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47EA97A" w14:textId="77777777" w:rsidR="001B3B47" w:rsidRPr="00133ED7" w:rsidRDefault="001B3B47" w:rsidP="00435AAC">
            <w:pPr>
              <w:suppressAutoHyphens w:val="0"/>
              <w:spacing w:after="0" w:line="259" w:lineRule="auto"/>
              <w:jc w:val="center"/>
              <w:rPr>
                <w:rFonts w:ascii="Tahoma" w:eastAsia="Calibri" w:hAnsi="Tahoma" w:cs="Tahoma"/>
                <w:b/>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D0CECE"/>
          </w:tcPr>
          <w:p w14:paraId="0A386226" w14:textId="77777777" w:rsidR="001B3B47" w:rsidRPr="00133ED7" w:rsidRDefault="001B3B47" w:rsidP="00435AAC">
            <w:pPr>
              <w:suppressAutoHyphens w:val="0"/>
              <w:spacing w:after="0" w:line="259" w:lineRule="auto"/>
              <w:jc w:val="center"/>
              <w:rPr>
                <w:rFonts w:ascii="Tahoma" w:eastAsia="Calibri" w:hAnsi="Tahoma" w:cs="Tahoma"/>
                <w:b/>
                <w:bCs/>
                <w:sz w:val="16"/>
                <w:szCs w:val="16"/>
                <w:lang w:val="el-GR" w:eastAsia="en-US"/>
              </w:rPr>
            </w:pPr>
          </w:p>
        </w:tc>
      </w:tr>
      <w:tr w:rsidR="001B3B47" w:rsidRPr="00133ED7" w14:paraId="7621DB29" w14:textId="77777777" w:rsidTr="00435AAC">
        <w:trPr>
          <w:trHeight w:val="60"/>
          <w:jc w:val="center"/>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0B69B13" w14:textId="77777777" w:rsidR="001B3B47" w:rsidRPr="00133ED7" w:rsidRDefault="001B3B47" w:rsidP="00435AAC">
            <w:pPr>
              <w:tabs>
                <w:tab w:val="left" w:pos="306"/>
              </w:tabs>
              <w:suppressAutoHyphens w:val="0"/>
              <w:autoSpaceDE w:val="0"/>
              <w:autoSpaceDN w:val="0"/>
              <w:adjustRightInd w:val="0"/>
              <w:spacing w:after="0"/>
              <w:rPr>
                <w:rFonts w:ascii="Verdana" w:eastAsia="Calibri" w:hAnsi="Verdana" w:cs="Segoe UI"/>
                <w:bCs/>
                <w:sz w:val="16"/>
                <w:szCs w:val="16"/>
                <w:lang w:val="el-GR" w:eastAsia="en-US"/>
              </w:rPr>
            </w:pPr>
            <w:r w:rsidRPr="00133ED7">
              <w:rPr>
                <w:rFonts w:ascii="Verdana" w:eastAsia="Calibri" w:hAnsi="Verdana" w:cs="Segoe UI"/>
                <w:bCs/>
                <w:sz w:val="16"/>
                <w:szCs w:val="16"/>
                <w:lang w:val="el-GR" w:eastAsia="en-US"/>
              </w:rPr>
              <w:t>2.1</w:t>
            </w:r>
          </w:p>
        </w:tc>
        <w:tc>
          <w:tcPr>
            <w:tcW w:w="7830" w:type="dxa"/>
            <w:gridSpan w:val="2"/>
            <w:tcBorders>
              <w:top w:val="single" w:sz="4" w:space="0" w:color="000000"/>
              <w:left w:val="single" w:sz="4" w:space="0" w:color="auto"/>
              <w:bottom w:val="single" w:sz="4" w:space="0" w:color="000000"/>
            </w:tcBorders>
            <w:shd w:val="clear" w:color="auto" w:fill="auto"/>
          </w:tcPr>
          <w:p w14:paraId="2868233C" w14:textId="77777777" w:rsidR="001B3B47" w:rsidRPr="00133ED7" w:rsidRDefault="001B3B47" w:rsidP="00435AAC">
            <w:pPr>
              <w:tabs>
                <w:tab w:val="left" w:pos="306"/>
              </w:tabs>
              <w:suppressAutoHyphens w:val="0"/>
              <w:autoSpaceDE w:val="0"/>
              <w:autoSpaceDN w:val="0"/>
              <w:adjustRightInd w:val="0"/>
              <w:spacing w:after="0"/>
              <w:rPr>
                <w:rFonts w:eastAsia="Calibri" w:cs="Segoe UI"/>
                <w:b/>
                <w:bCs/>
                <w:sz w:val="20"/>
                <w:szCs w:val="20"/>
                <w:lang w:val="el-GR" w:eastAsia="en-US"/>
              </w:rPr>
            </w:pPr>
            <w:r w:rsidRPr="00133ED7">
              <w:rPr>
                <w:rFonts w:eastAsia="TimesNewRoman"/>
                <w:sz w:val="20"/>
                <w:szCs w:val="20"/>
                <w:lang w:val="el-GR" w:eastAsia="el-GR"/>
              </w:rPr>
              <w:t>Nα έχει δυνατότητα υποδοχής ως 3 στηλών. Να μπορεί να δεχτεί στήλες μήκους έως 100cm.</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1C8E09" w14:textId="77777777" w:rsidR="001B3B47" w:rsidRPr="00133ED7" w:rsidRDefault="001B3B47" w:rsidP="00435AAC">
            <w:pPr>
              <w:suppressAutoHyphens w:val="0"/>
              <w:autoSpaceDE w:val="0"/>
              <w:autoSpaceDN w:val="0"/>
              <w:adjustRightInd w:val="0"/>
              <w:spacing w:after="0"/>
              <w:jc w:val="left"/>
              <w:rPr>
                <w:rFonts w:ascii="Tahoma" w:eastAsia="Calibri" w:hAnsi="Tahoma" w:cs="Tahoma"/>
                <w:bCs/>
                <w:color w:val="000000"/>
                <w:sz w:val="16"/>
                <w:szCs w:val="16"/>
                <w:lang w:val="el-GR" w:eastAsia="en-US"/>
              </w:rPr>
            </w:pPr>
            <w:r w:rsidRPr="00133ED7">
              <w:rPr>
                <w:rFonts w:ascii="Tahoma" w:eastAsia="Calibri" w:hAnsi="Tahoma" w:cs="Tahoma"/>
                <w:bCs/>
                <w:color w:val="000000"/>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1D5EB"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57F892BA"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44C435D5" w14:textId="77777777" w:rsidTr="00435AAC">
        <w:trPr>
          <w:trHeight w:val="60"/>
          <w:jc w:val="center"/>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BE19BD3" w14:textId="77777777" w:rsidR="001B3B47" w:rsidRPr="00133ED7" w:rsidRDefault="001B3B47" w:rsidP="00435AAC">
            <w:pPr>
              <w:tabs>
                <w:tab w:val="left" w:pos="306"/>
              </w:tabs>
              <w:suppressAutoHyphens w:val="0"/>
              <w:autoSpaceDE w:val="0"/>
              <w:autoSpaceDN w:val="0"/>
              <w:adjustRightInd w:val="0"/>
              <w:spacing w:after="0"/>
              <w:rPr>
                <w:rFonts w:ascii="Verdana" w:eastAsia="Calibri" w:hAnsi="Verdana" w:cs="Segoe UI"/>
                <w:bCs/>
                <w:sz w:val="16"/>
                <w:szCs w:val="16"/>
                <w:lang w:val="el-GR" w:eastAsia="en-US"/>
              </w:rPr>
            </w:pPr>
            <w:r w:rsidRPr="00133ED7">
              <w:rPr>
                <w:rFonts w:ascii="Verdana" w:eastAsia="Calibri" w:hAnsi="Verdana" w:cs="Segoe UI"/>
                <w:bCs/>
                <w:sz w:val="16"/>
                <w:szCs w:val="16"/>
                <w:lang w:val="el-GR" w:eastAsia="en-US"/>
              </w:rPr>
              <w:t>2.2</w:t>
            </w:r>
          </w:p>
        </w:tc>
        <w:tc>
          <w:tcPr>
            <w:tcW w:w="7830" w:type="dxa"/>
            <w:gridSpan w:val="2"/>
            <w:tcBorders>
              <w:top w:val="single" w:sz="4" w:space="0" w:color="000000"/>
              <w:left w:val="single" w:sz="4" w:space="0" w:color="auto"/>
              <w:bottom w:val="single" w:sz="4" w:space="0" w:color="000000"/>
            </w:tcBorders>
            <w:shd w:val="clear" w:color="auto" w:fill="auto"/>
          </w:tcPr>
          <w:p w14:paraId="69239EBA" w14:textId="77777777" w:rsidR="001B3B47" w:rsidRPr="00133ED7" w:rsidRDefault="001B3B47" w:rsidP="00435AAC">
            <w:pPr>
              <w:tabs>
                <w:tab w:val="left" w:pos="306"/>
              </w:tabs>
              <w:suppressAutoHyphens w:val="0"/>
              <w:autoSpaceDE w:val="0"/>
              <w:autoSpaceDN w:val="0"/>
              <w:adjustRightInd w:val="0"/>
              <w:spacing w:after="0"/>
              <w:rPr>
                <w:rFonts w:eastAsia="Calibri" w:cs="Segoe UI"/>
                <w:b/>
                <w:bCs/>
                <w:sz w:val="20"/>
                <w:szCs w:val="20"/>
                <w:lang w:val="el-GR" w:eastAsia="en-US"/>
              </w:rPr>
            </w:pPr>
            <w:r w:rsidRPr="00133ED7">
              <w:rPr>
                <w:rFonts w:eastAsia="TimesNewRoman"/>
                <w:sz w:val="20"/>
                <w:szCs w:val="20"/>
                <w:lang w:val="el-GR" w:eastAsia="el-GR"/>
              </w:rPr>
              <w:t xml:space="preserve">Περιοχή θερμοστάτησης: από 10 </w:t>
            </w:r>
            <w:r w:rsidRPr="00133ED7">
              <w:rPr>
                <w:rFonts w:eastAsia="TimesNewRoman"/>
                <w:sz w:val="20"/>
                <w:szCs w:val="20"/>
                <w:vertAlign w:val="superscript"/>
                <w:lang w:val="el-GR" w:eastAsia="el-GR"/>
              </w:rPr>
              <w:t>ο</w:t>
            </w:r>
            <w:r w:rsidRPr="00133ED7">
              <w:rPr>
                <w:rFonts w:eastAsia="TimesNewRoman"/>
                <w:sz w:val="20"/>
                <w:szCs w:val="20"/>
                <w:lang w:val="el-GR" w:eastAsia="el-GR"/>
              </w:rPr>
              <w:t xml:space="preserve">C πάνω από τη θερμοκρασία περιβάλλοντος) έως 75 </w:t>
            </w:r>
            <w:r w:rsidRPr="00133ED7">
              <w:rPr>
                <w:rFonts w:eastAsia="TimesNewRoman"/>
                <w:sz w:val="20"/>
                <w:szCs w:val="20"/>
                <w:vertAlign w:val="superscript"/>
                <w:lang w:val="el-GR" w:eastAsia="el-GR"/>
              </w:rPr>
              <w:t>ο</w:t>
            </w:r>
            <w:r w:rsidRPr="00133ED7">
              <w:rPr>
                <w:rFonts w:eastAsia="TimesNewRoman"/>
                <w:sz w:val="20"/>
                <w:szCs w:val="20"/>
                <w:lang w:val="el-GR" w:eastAsia="el-GR"/>
              </w:rPr>
              <w:t xml:space="preserve">C </w:t>
            </w:r>
            <w:r w:rsidRPr="00133ED7">
              <w:rPr>
                <w:rFonts w:eastAsia="Calibri" w:cs="Times New Roman"/>
                <w:sz w:val="20"/>
                <w:szCs w:val="20"/>
                <w:lang w:val="el-GR" w:eastAsia="en-US"/>
              </w:rPr>
              <w:t>(κατ’ ελάχιστον)</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8D44CD" w14:textId="77777777" w:rsidR="001B3B47" w:rsidRPr="00133ED7" w:rsidRDefault="001B3B47" w:rsidP="00435AAC">
            <w:pPr>
              <w:suppressAutoHyphens w:val="0"/>
              <w:autoSpaceDE w:val="0"/>
              <w:autoSpaceDN w:val="0"/>
              <w:adjustRightInd w:val="0"/>
              <w:spacing w:after="0"/>
              <w:jc w:val="left"/>
              <w:rPr>
                <w:rFonts w:ascii="Tahoma" w:eastAsia="Calibri" w:hAnsi="Tahoma" w:cs="Tahoma"/>
                <w:bCs/>
                <w:color w:val="000000"/>
                <w:sz w:val="16"/>
                <w:szCs w:val="16"/>
                <w:lang w:val="el-GR" w:eastAsia="en-US"/>
              </w:rPr>
            </w:pPr>
            <w:r w:rsidRPr="00133ED7">
              <w:rPr>
                <w:rFonts w:ascii="Tahoma" w:eastAsia="Calibri" w:hAnsi="Tahoma" w:cs="Tahoma"/>
                <w:bCs/>
                <w:color w:val="000000"/>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53048"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2A6A22C2"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2DD20C79" w14:textId="77777777" w:rsidTr="00435AAC">
        <w:trPr>
          <w:trHeight w:val="60"/>
          <w:jc w:val="center"/>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651FF8D" w14:textId="77777777" w:rsidR="001B3B47" w:rsidRPr="00133ED7" w:rsidRDefault="001B3B47" w:rsidP="00435AAC">
            <w:pPr>
              <w:tabs>
                <w:tab w:val="left" w:pos="306"/>
              </w:tabs>
              <w:suppressAutoHyphens w:val="0"/>
              <w:autoSpaceDE w:val="0"/>
              <w:autoSpaceDN w:val="0"/>
              <w:adjustRightInd w:val="0"/>
              <w:spacing w:after="0"/>
              <w:rPr>
                <w:rFonts w:ascii="Verdana" w:eastAsia="Calibri" w:hAnsi="Verdana" w:cs="Segoe UI"/>
                <w:bCs/>
                <w:sz w:val="16"/>
                <w:szCs w:val="16"/>
                <w:lang w:val="el-GR" w:eastAsia="en-US"/>
              </w:rPr>
            </w:pPr>
            <w:r w:rsidRPr="00133ED7">
              <w:rPr>
                <w:rFonts w:ascii="Verdana" w:eastAsia="Calibri" w:hAnsi="Verdana" w:cs="Segoe UI"/>
                <w:bCs/>
                <w:sz w:val="16"/>
                <w:szCs w:val="16"/>
                <w:lang w:val="el-GR" w:eastAsia="en-US"/>
              </w:rPr>
              <w:lastRenderedPageBreak/>
              <w:t>2.3</w:t>
            </w:r>
          </w:p>
        </w:tc>
        <w:tc>
          <w:tcPr>
            <w:tcW w:w="7830" w:type="dxa"/>
            <w:gridSpan w:val="2"/>
            <w:tcBorders>
              <w:top w:val="single" w:sz="4" w:space="0" w:color="000000"/>
              <w:left w:val="single" w:sz="4" w:space="0" w:color="auto"/>
              <w:bottom w:val="single" w:sz="4" w:space="0" w:color="000000"/>
            </w:tcBorders>
            <w:shd w:val="clear" w:color="auto" w:fill="auto"/>
          </w:tcPr>
          <w:p w14:paraId="02C58F88" w14:textId="77777777" w:rsidR="001B3B47" w:rsidRPr="00133ED7" w:rsidRDefault="001B3B47" w:rsidP="00435AAC">
            <w:pPr>
              <w:tabs>
                <w:tab w:val="left" w:pos="306"/>
              </w:tabs>
              <w:suppressAutoHyphens w:val="0"/>
              <w:autoSpaceDE w:val="0"/>
              <w:autoSpaceDN w:val="0"/>
              <w:adjustRightInd w:val="0"/>
              <w:spacing w:after="0"/>
              <w:rPr>
                <w:rFonts w:eastAsia="Calibri" w:cs="Segoe UI"/>
                <w:b/>
                <w:bCs/>
                <w:sz w:val="20"/>
                <w:szCs w:val="20"/>
                <w:lang w:val="el-GR" w:eastAsia="en-US"/>
              </w:rPr>
            </w:pPr>
            <w:r w:rsidRPr="00133ED7">
              <w:rPr>
                <w:rFonts w:eastAsia="TimesNewRoman"/>
                <w:sz w:val="20"/>
                <w:szCs w:val="20"/>
                <w:lang w:val="el-GR" w:eastAsia="el-GR"/>
              </w:rPr>
              <w:t>Ο χρόνος που απαιτείται για την αύξηση της θερμοκρασίας από τους 35 ˚C στους 65 ˚C να είναι μικρότερος ή ίσος με 12 min (με θερμοκρασία περιβάλλοντος στους  25 °C)</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1FF692" w14:textId="77777777" w:rsidR="001B3B47" w:rsidRPr="00133ED7" w:rsidRDefault="001B3B47" w:rsidP="00435AAC">
            <w:pPr>
              <w:suppressAutoHyphens w:val="0"/>
              <w:autoSpaceDE w:val="0"/>
              <w:autoSpaceDN w:val="0"/>
              <w:adjustRightInd w:val="0"/>
              <w:spacing w:after="0"/>
              <w:jc w:val="left"/>
              <w:rPr>
                <w:rFonts w:ascii="Tahoma" w:eastAsia="Calibri" w:hAnsi="Tahoma" w:cs="Tahoma"/>
                <w:bCs/>
                <w:color w:val="000000"/>
                <w:sz w:val="16"/>
                <w:szCs w:val="16"/>
                <w:lang w:val="el-GR" w:eastAsia="en-US"/>
              </w:rPr>
            </w:pPr>
            <w:r w:rsidRPr="00133ED7">
              <w:rPr>
                <w:rFonts w:ascii="Tahoma" w:eastAsia="Calibri" w:hAnsi="Tahoma" w:cs="Tahoma"/>
                <w:bCs/>
                <w:color w:val="000000"/>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338A7"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4EE1219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33B5DC02" w14:textId="77777777" w:rsidTr="00435AAC">
        <w:trPr>
          <w:trHeight w:val="60"/>
          <w:jc w:val="center"/>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E355266" w14:textId="77777777" w:rsidR="001B3B47" w:rsidRPr="00133ED7" w:rsidRDefault="001B3B47" w:rsidP="00435AAC">
            <w:pPr>
              <w:tabs>
                <w:tab w:val="left" w:pos="306"/>
              </w:tabs>
              <w:suppressAutoHyphens w:val="0"/>
              <w:autoSpaceDE w:val="0"/>
              <w:autoSpaceDN w:val="0"/>
              <w:adjustRightInd w:val="0"/>
              <w:spacing w:after="0"/>
              <w:rPr>
                <w:rFonts w:ascii="Verdana" w:eastAsia="Calibri" w:hAnsi="Verdana" w:cs="Segoe UI"/>
                <w:bCs/>
                <w:sz w:val="16"/>
                <w:szCs w:val="16"/>
                <w:lang w:val="el-GR" w:eastAsia="en-US"/>
              </w:rPr>
            </w:pPr>
            <w:r w:rsidRPr="00133ED7">
              <w:rPr>
                <w:rFonts w:ascii="Verdana" w:eastAsia="Calibri" w:hAnsi="Verdana" w:cs="Segoe UI"/>
                <w:bCs/>
                <w:sz w:val="16"/>
                <w:szCs w:val="16"/>
                <w:lang w:val="el-GR" w:eastAsia="en-US"/>
              </w:rPr>
              <w:t>2.4</w:t>
            </w:r>
          </w:p>
        </w:tc>
        <w:tc>
          <w:tcPr>
            <w:tcW w:w="7830" w:type="dxa"/>
            <w:gridSpan w:val="2"/>
            <w:tcBorders>
              <w:top w:val="single" w:sz="4" w:space="0" w:color="000000"/>
              <w:left w:val="single" w:sz="4" w:space="0" w:color="auto"/>
              <w:bottom w:val="single" w:sz="4" w:space="0" w:color="000000"/>
            </w:tcBorders>
            <w:shd w:val="clear" w:color="auto" w:fill="auto"/>
          </w:tcPr>
          <w:p w14:paraId="0EA70819" w14:textId="77777777" w:rsidR="001B3B47" w:rsidRPr="00133ED7" w:rsidRDefault="001B3B47" w:rsidP="00435AAC">
            <w:pPr>
              <w:tabs>
                <w:tab w:val="left" w:pos="306"/>
              </w:tabs>
              <w:suppressAutoHyphens w:val="0"/>
              <w:autoSpaceDE w:val="0"/>
              <w:autoSpaceDN w:val="0"/>
              <w:adjustRightInd w:val="0"/>
              <w:spacing w:after="0"/>
              <w:rPr>
                <w:rFonts w:eastAsia="Calibri" w:cs="Segoe UI"/>
                <w:b/>
                <w:bCs/>
                <w:sz w:val="20"/>
                <w:szCs w:val="20"/>
                <w:lang w:val="el-GR" w:eastAsia="en-US"/>
              </w:rPr>
            </w:pPr>
            <w:r w:rsidRPr="00133ED7">
              <w:rPr>
                <w:rFonts w:eastAsia="TimesNewRoman"/>
                <w:sz w:val="20"/>
                <w:szCs w:val="20"/>
                <w:lang w:val="el-GR" w:eastAsia="el-GR"/>
              </w:rPr>
              <w:t>Σταθερότητα θερμοκρασίας ίση ή καλύτερη από ± 0,1</w:t>
            </w:r>
            <w:r w:rsidRPr="00133ED7">
              <w:rPr>
                <w:rFonts w:eastAsia="TimesNewRoman"/>
                <w:sz w:val="20"/>
                <w:szCs w:val="20"/>
                <w:vertAlign w:val="superscript"/>
                <w:lang w:val="el-GR" w:eastAsia="el-GR"/>
              </w:rPr>
              <w:t>ο</w:t>
            </w:r>
            <w:r w:rsidRPr="00133ED7">
              <w:rPr>
                <w:rFonts w:eastAsia="TimesNewRoman"/>
                <w:sz w:val="20"/>
                <w:szCs w:val="20"/>
                <w:lang w:val="el-GR" w:eastAsia="el-GR"/>
              </w:rPr>
              <w:t>C.</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EE5012" w14:textId="77777777" w:rsidR="001B3B47" w:rsidRPr="00133ED7" w:rsidRDefault="001B3B47" w:rsidP="00435AAC">
            <w:pPr>
              <w:suppressAutoHyphens w:val="0"/>
              <w:autoSpaceDE w:val="0"/>
              <w:autoSpaceDN w:val="0"/>
              <w:adjustRightInd w:val="0"/>
              <w:spacing w:after="0"/>
              <w:jc w:val="left"/>
              <w:rPr>
                <w:rFonts w:ascii="Tahoma" w:eastAsia="Calibri" w:hAnsi="Tahoma" w:cs="Tahoma"/>
                <w:bCs/>
                <w:color w:val="000000"/>
                <w:sz w:val="16"/>
                <w:szCs w:val="16"/>
                <w:lang w:val="el-GR" w:eastAsia="en-US"/>
              </w:rPr>
            </w:pPr>
            <w:r w:rsidRPr="00133ED7">
              <w:rPr>
                <w:rFonts w:ascii="Tahoma" w:eastAsia="Calibri" w:hAnsi="Tahoma" w:cs="Tahoma"/>
                <w:bCs/>
                <w:color w:val="000000"/>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283BA"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0F045176"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0A76A1F2" w14:textId="77777777" w:rsidTr="00435AAC">
        <w:trPr>
          <w:trHeight w:val="60"/>
          <w:jc w:val="center"/>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2C5FEC8" w14:textId="77777777" w:rsidR="001B3B47" w:rsidRPr="00133ED7" w:rsidRDefault="001B3B47" w:rsidP="00435AAC">
            <w:pPr>
              <w:tabs>
                <w:tab w:val="left" w:pos="306"/>
              </w:tabs>
              <w:suppressAutoHyphens w:val="0"/>
              <w:autoSpaceDE w:val="0"/>
              <w:autoSpaceDN w:val="0"/>
              <w:adjustRightInd w:val="0"/>
              <w:spacing w:after="0"/>
              <w:rPr>
                <w:rFonts w:ascii="Verdana" w:eastAsia="Calibri" w:hAnsi="Verdana" w:cs="Segoe UI"/>
                <w:bCs/>
                <w:sz w:val="16"/>
                <w:szCs w:val="16"/>
                <w:lang w:val="el-GR" w:eastAsia="en-US"/>
              </w:rPr>
            </w:pPr>
            <w:r w:rsidRPr="00133ED7">
              <w:rPr>
                <w:rFonts w:ascii="Verdana" w:eastAsia="Calibri" w:hAnsi="Verdana" w:cs="Segoe UI"/>
                <w:bCs/>
                <w:sz w:val="16"/>
                <w:szCs w:val="16"/>
                <w:lang w:val="el-GR" w:eastAsia="en-US"/>
              </w:rPr>
              <w:t>2.5</w:t>
            </w:r>
          </w:p>
        </w:tc>
        <w:tc>
          <w:tcPr>
            <w:tcW w:w="7830" w:type="dxa"/>
            <w:gridSpan w:val="2"/>
            <w:tcBorders>
              <w:top w:val="single" w:sz="4" w:space="0" w:color="000000"/>
              <w:left w:val="single" w:sz="4" w:space="0" w:color="auto"/>
              <w:bottom w:val="single" w:sz="4" w:space="0" w:color="000000"/>
            </w:tcBorders>
            <w:shd w:val="clear" w:color="auto" w:fill="auto"/>
          </w:tcPr>
          <w:p w14:paraId="60CC387D" w14:textId="77777777" w:rsidR="001B3B47" w:rsidRPr="00133ED7" w:rsidRDefault="001B3B47" w:rsidP="00435AAC">
            <w:pPr>
              <w:tabs>
                <w:tab w:val="left" w:pos="306"/>
              </w:tabs>
              <w:suppressAutoHyphens w:val="0"/>
              <w:autoSpaceDE w:val="0"/>
              <w:autoSpaceDN w:val="0"/>
              <w:adjustRightInd w:val="0"/>
              <w:spacing w:after="0"/>
              <w:rPr>
                <w:rFonts w:eastAsia="Calibri" w:cs="Segoe UI"/>
                <w:b/>
                <w:bCs/>
                <w:sz w:val="20"/>
                <w:szCs w:val="20"/>
                <w:lang w:val="el-GR" w:eastAsia="en-US"/>
              </w:rPr>
            </w:pPr>
            <w:r w:rsidRPr="00133ED7">
              <w:rPr>
                <w:rFonts w:eastAsia="TimesNewRoman"/>
                <w:sz w:val="20"/>
                <w:szCs w:val="20"/>
                <w:lang w:val="el-GR" w:eastAsia="el-GR"/>
              </w:rPr>
              <w:t>Ακρίβεια θερμοκρασίας ίση ή καλύτερη από ± 0,5</w:t>
            </w:r>
            <w:r w:rsidRPr="00133ED7">
              <w:rPr>
                <w:rFonts w:eastAsia="TimesNewRoman"/>
                <w:sz w:val="20"/>
                <w:szCs w:val="20"/>
                <w:vertAlign w:val="superscript"/>
                <w:lang w:val="el-GR" w:eastAsia="el-GR"/>
              </w:rPr>
              <w:t>ο</w:t>
            </w:r>
            <w:r w:rsidRPr="00133ED7">
              <w:rPr>
                <w:rFonts w:eastAsia="TimesNewRoman"/>
                <w:sz w:val="20"/>
                <w:szCs w:val="20"/>
                <w:lang w:val="el-GR" w:eastAsia="el-GR"/>
              </w:rPr>
              <w:t>C.</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59FFA97" w14:textId="77777777" w:rsidR="001B3B47" w:rsidRPr="00133ED7" w:rsidRDefault="001B3B47" w:rsidP="00435AAC">
            <w:pPr>
              <w:suppressAutoHyphens w:val="0"/>
              <w:autoSpaceDE w:val="0"/>
              <w:autoSpaceDN w:val="0"/>
              <w:adjustRightInd w:val="0"/>
              <w:spacing w:after="0"/>
              <w:jc w:val="left"/>
              <w:rPr>
                <w:rFonts w:ascii="Tahoma" w:eastAsia="Calibri" w:hAnsi="Tahoma" w:cs="Tahoma"/>
                <w:bCs/>
                <w:color w:val="000000"/>
                <w:sz w:val="16"/>
                <w:szCs w:val="16"/>
                <w:lang w:val="el-GR" w:eastAsia="en-US"/>
              </w:rPr>
            </w:pPr>
            <w:r w:rsidRPr="00133ED7">
              <w:rPr>
                <w:rFonts w:ascii="Tahoma" w:eastAsia="Calibri" w:hAnsi="Tahoma" w:cs="Tahoma"/>
                <w:bCs/>
                <w:color w:val="000000"/>
                <w:sz w:val="16"/>
                <w:szCs w:val="16"/>
                <w:lang w:val="en-US" w:eastAsia="en-US"/>
              </w:rPr>
              <w:t>NAI</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D2AE7"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5243B4A9"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02A7598E" w14:textId="77777777" w:rsidTr="00435AAC">
        <w:trPr>
          <w:trHeight w:val="60"/>
          <w:jc w:val="center"/>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42F7FA2" w14:textId="77777777" w:rsidR="001B3B47" w:rsidRPr="00133ED7" w:rsidRDefault="001B3B47" w:rsidP="00435AAC">
            <w:pPr>
              <w:tabs>
                <w:tab w:val="left" w:pos="306"/>
              </w:tabs>
              <w:suppressAutoHyphens w:val="0"/>
              <w:autoSpaceDE w:val="0"/>
              <w:autoSpaceDN w:val="0"/>
              <w:adjustRightInd w:val="0"/>
              <w:spacing w:after="0"/>
              <w:rPr>
                <w:rFonts w:ascii="Verdana" w:eastAsia="Calibri" w:hAnsi="Verdana" w:cs="Segoe UI"/>
                <w:bCs/>
                <w:sz w:val="16"/>
                <w:szCs w:val="16"/>
                <w:lang w:val="el-GR" w:eastAsia="en-US"/>
              </w:rPr>
            </w:pPr>
            <w:r w:rsidRPr="00133ED7">
              <w:rPr>
                <w:rFonts w:ascii="Verdana" w:eastAsia="Calibri" w:hAnsi="Verdana" w:cs="Segoe UI"/>
                <w:bCs/>
                <w:sz w:val="16"/>
                <w:szCs w:val="16"/>
                <w:lang w:val="el-GR" w:eastAsia="en-US"/>
              </w:rPr>
              <w:t>2.6</w:t>
            </w:r>
          </w:p>
        </w:tc>
        <w:tc>
          <w:tcPr>
            <w:tcW w:w="7830" w:type="dxa"/>
            <w:gridSpan w:val="2"/>
            <w:tcBorders>
              <w:top w:val="single" w:sz="4" w:space="0" w:color="000000"/>
              <w:left w:val="single" w:sz="4" w:space="0" w:color="auto"/>
              <w:bottom w:val="single" w:sz="4" w:space="0" w:color="000000"/>
            </w:tcBorders>
            <w:shd w:val="clear" w:color="auto" w:fill="auto"/>
          </w:tcPr>
          <w:p w14:paraId="2D401E9A" w14:textId="77777777" w:rsidR="001B3B47" w:rsidRPr="00133ED7" w:rsidRDefault="001B3B47" w:rsidP="00435AAC">
            <w:pPr>
              <w:tabs>
                <w:tab w:val="left" w:pos="306"/>
              </w:tabs>
              <w:suppressAutoHyphens w:val="0"/>
              <w:autoSpaceDE w:val="0"/>
              <w:autoSpaceDN w:val="0"/>
              <w:adjustRightInd w:val="0"/>
              <w:spacing w:after="0"/>
              <w:rPr>
                <w:rFonts w:eastAsia="Calibri" w:cs="Segoe UI"/>
                <w:b/>
                <w:bCs/>
                <w:sz w:val="20"/>
                <w:szCs w:val="20"/>
                <w:lang w:val="el-GR" w:eastAsia="en-US"/>
              </w:rPr>
            </w:pPr>
            <w:r w:rsidRPr="00133ED7">
              <w:rPr>
                <w:rFonts w:eastAsia="TimesNewRoman"/>
                <w:sz w:val="20"/>
                <w:szCs w:val="20"/>
                <w:lang w:val="el-GR" w:eastAsia="el-GR"/>
              </w:rPr>
              <w:t>Να διαθέτει σύστημα  αναγνώρισης στηλών.</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FE2CEFE" w14:textId="77777777" w:rsidR="001B3B47" w:rsidRPr="00133ED7" w:rsidRDefault="001B3B47" w:rsidP="00435AAC">
            <w:pPr>
              <w:suppressAutoHyphens w:val="0"/>
              <w:autoSpaceDE w:val="0"/>
              <w:autoSpaceDN w:val="0"/>
              <w:adjustRightInd w:val="0"/>
              <w:spacing w:after="0"/>
              <w:jc w:val="left"/>
              <w:rPr>
                <w:rFonts w:ascii="Tahoma" w:eastAsia="Calibri" w:hAnsi="Tahoma" w:cs="Tahoma"/>
                <w:bCs/>
                <w:color w:val="000000"/>
                <w:sz w:val="16"/>
                <w:szCs w:val="16"/>
                <w:lang w:val="el-GR" w:eastAsia="en-US"/>
              </w:rPr>
            </w:pPr>
            <w:r w:rsidRPr="00133ED7">
              <w:rPr>
                <w:rFonts w:ascii="Tahoma" w:eastAsia="Calibri" w:hAnsi="Tahoma" w:cs="Tahoma"/>
                <w:bCs/>
                <w:color w:val="000000"/>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B9FF9"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23A4C1B1"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4C960597" w14:textId="77777777" w:rsidTr="00435AAC">
        <w:trPr>
          <w:trHeight w:val="60"/>
          <w:jc w:val="center"/>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9233D2D" w14:textId="77777777" w:rsidR="001B3B47" w:rsidRPr="00133ED7" w:rsidRDefault="001B3B47" w:rsidP="00435AAC">
            <w:pPr>
              <w:tabs>
                <w:tab w:val="left" w:pos="306"/>
              </w:tabs>
              <w:suppressAutoHyphens w:val="0"/>
              <w:autoSpaceDE w:val="0"/>
              <w:autoSpaceDN w:val="0"/>
              <w:adjustRightInd w:val="0"/>
              <w:spacing w:after="0"/>
              <w:rPr>
                <w:rFonts w:ascii="Verdana" w:eastAsia="Calibri" w:hAnsi="Verdana" w:cs="Segoe UI"/>
                <w:bCs/>
                <w:sz w:val="16"/>
                <w:szCs w:val="16"/>
                <w:lang w:val="el-GR" w:eastAsia="en-US"/>
              </w:rPr>
            </w:pPr>
            <w:r w:rsidRPr="00133ED7">
              <w:rPr>
                <w:rFonts w:ascii="Verdana" w:eastAsia="Calibri" w:hAnsi="Verdana" w:cs="Segoe UI"/>
                <w:bCs/>
                <w:sz w:val="16"/>
                <w:szCs w:val="16"/>
                <w:lang w:val="el-GR" w:eastAsia="en-US"/>
              </w:rPr>
              <w:t>2.7</w:t>
            </w:r>
          </w:p>
        </w:tc>
        <w:tc>
          <w:tcPr>
            <w:tcW w:w="7830" w:type="dxa"/>
            <w:gridSpan w:val="2"/>
            <w:tcBorders>
              <w:top w:val="single" w:sz="4" w:space="0" w:color="000000"/>
              <w:left w:val="single" w:sz="4" w:space="0" w:color="auto"/>
              <w:bottom w:val="single" w:sz="4" w:space="0" w:color="000000"/>
            </w:tcBorders>
            <w:shd w:val="clear" w:color="auto" w:fill="auto"/>
          </w:tcPr>
          <w:p w14:paraId="07EEE815" w14:textId="77777777" w:rsidR="001B3B47" w:rsidRPr="00133ED7" w:rsidRDefault="001B3B47" w:rsidP="00435AAC">
            <w:pPr>
              <w:tabs>
                <w:tab w:val="left" w:pos="306"/>
              </w:tabs>
              <w:suppressAutoHyphens w:val="0"/>
              <w:autoSpaceDE w:val="0"/>
              <w:autoSpaceDN w:val="0"/>
              <w:adjustRightInd w:val="0"/>
              <w:spacing w:after="0"/>
              <w:rPr>
                <w:rFonts w:eastAsia="Calibri" w:cs="Segoe UI"/>
                <w:b/>
                <w:bCs/>
                <w:sz w:val="20"/>
                <w:szCs w:val="20"/>
                <w:lang w:val="el-GR" w:eastAsia="en-US"/>
              </w:rPr>
            </w:pPr>
            <w:r w:rsidRPr="00133ED7">
              <w:rPr>
                <w:rFonts w:eastAsia="TimesNewRoman"/>
                <w:sz w:val="20"/>
                <w:szCs w:val="20"/>
                <w:lang w:val="el-GR" w:eastAsia="el-GR"/>
              </w:rPr>
              <w:t xml:space="preserve">Να διαθέτει ικανότητα αυτοδιάγνωσης βλαβών και διαρροών.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4A13FD" w14:textId="77777777" w:rsidR="001B3B47" w:rsidRPr="00133ED7" w:rsidRDefault="001B3B47" w:rsidP="00435AAC">
            <w:pPr>
              <w:suppressAutoHyphens w:val="0"/>
              <w:autoSpaceDE w:val="0"/>
              <w:autoSpaceDN w:val="0"/>
              <w:adjustRightInd w:val="0"/>
              <w:spacing w:after="0"/>
              <w:jc w:val="left"/>
              <w:rPr>
                <w:rFonts w:ascii="Tahoma" w:eastAsia="Calibri" w:hAnsi="Tahoma" w:cs="Tahoma"/>
                <w:bCs/>
                <w:color w:val="000000"/>
                <w:sz w:val="16"/>
                <w:szCs w:val="16"/>
                <w:lang w:val="el-GR" w:eastAsia="en-US"/>
              </w:rPr>
            </w:pPr>
            <w:r w:rsidRPr="00133ED7">
              <w:rPr>
                <w:rFonts w:ascii="Tahoma" w:eastAsia="Calibri" w:hAnsi="Tahoma" w:cs="Tahoma"/>
                <w:bCs/>
                <w:color w:val="000000"/>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DD11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6D7C1748"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4BAB6FA5" w14:textId="77777777" w:rsidTr="00435AAC">
        <w:trPr>
          <w:trHeight w:val="60"/>
          <w:jc w:val="center"/>
        </w:trPr>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2614301" w14:textId="77777777" w:rsidR="001B3B47" w:rsidRPr="00133ED7" w:rsidRDefault="001B3B47" w:rsidP="00435AAC">
            <w:pPr>
              <w:tabs>
                <w:tab w:val="left" w:pos="306"/>
              </w:tabs>
              <w:suppressAutoHyphens w:val="0"/>
              <w:autoSpaceDE w:val="0"/>
              <w:autoSpaceDN w:val="0"/>
              <w:adjustRightInd w:val="0"/>
              <w:spacing w:after="0"/>
              <w:rPr>
                <w:rFonts w:ascii="Verdana" w:eastAsia="Calibri" w:hAnsi="Verdana" w:cs="Segoe UI"/>
                <w:bCs/>
                <w:sz w:val="16"/>
                <w:szCs w:val="16"/>
                <w:lang w:val="el-GR" w:eastAsia="en-US"/>
              </w:rPr>
            </w:pPr>
            <w:r w:rsidRPr="00133ED7">
              <w:rPr>
                <w:rFonts w:ascii="Verdana" w:eastAsia="Calibri" w:hAnsi="Verdana" w:cs="Segoe UI"/>
                <w:bCs/>
                <w:sz w:val="16"/>
                <w:szCs w:val="16"/>
                <w:lang w:val="el-GR" w:eastAsia="en-US"/>
              </w:rPr>
              <w:t>2.8</w:t>
            </w:r>
          </w:p>
        </w:tc>
        <w:tc>
          <w:tcPr>
            <w:tcW w:w="7830" w:type="dxa"/>
            <w:gridSpan w:val="2"/>
            <w:tcBorders>
              <w:top w:val="single" w:sz="4" w:space="0" w:color="000000"/>
              <w:left w:val="single" w:sz="4" w:space="0" w:color="auto"/>
              <w:bottom w:val="single" w:sz="4" w:space="0" w:color="000000"/>
            </w:tcBorders>
            <w:shd w:val="clear" w:color="auto" w:fill="auto"/>
          </w:tcPr>
          <w:p w14:paraId="58544C56" w14:textId="77777777" w:rsidR="001B3B47" w:rsidRPr="00133ED7" w:rsidRDefault="001B3B47" w:rsidP="00435AAC">
            <w:pPr>
              <w:tabs>
                <w:tab w:val="left" w:pos="306"/>
              </w:tabs>
              <w:suppressAutoHyphens w:val="0"/>
              <w:autoSpaceDE w:val="0"/>
              <w:autoSpaceDN w:val="0"/>
              <w:adjustRightInd w:val="0"/>
              <w:spacing w:after="0"/>
              <w:rPr>
                <w:rFonts w:eastAsia="Calibri" w:cs="Segoe UI"/>
                <w:b/>
                <w:bCs/>
                <w:sz w:val="20"/>
                <w:szCs w:val="20"/>
                <w:lang w:val="el-GR" w:eastAsia="en-US"/>
              </w:rPr>
            </w:pPr>
            <w:r w:rsidRPr="00133ED7">
              <w:rPr>
                <w:rFonts w:eastAsia="TimesNewRoman"/>
                <w:sz w:val="20"/>
                <w:szCs w:val="20"/>
                <w:lang w:val="el-GR" w:eastAsia="el-GR"/>
              </w:rPr>
              <w:t>Να διαθέτει μία δεκάπορτη βαλβίδα δύο θέσεων, κατάλληλη για εφαρμογές προσυγκέντρωσης δειγμάτων.</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016A51" w14:textId="77777777" w:rsidR="001B3B47" w:rsidRPr="00133ED7" w:rsidRDefault="001B3B47" w:rsidP="00435AAC">
            <w:pPr>
              <w:suppressAutoHyphens w:val="0"/>
              <w:autoSpaceDE w:val="0"/>
              <w:autoSpaceDN w:val="0"/>
              <w:adjustRightInd w:val="0"/>
              <w:spacing w:after="0"/>
              <w:jc w:val="left"/>
              <w:rPr>
                <w:rFonts w:ascii="Tahoma" w:eastAsia="Calibri" w:hAnsi="Tahoma" w:cs="Tahoma"/>
                <w:bCs/>
                <w:color w:val="000000"/>
                <w:sz w:val="16"/>
                <w:szCs w:val="16"/>
                <w:lang w:val="el-GR" w:eastAsia="en-US"/>
              </w:rPr>
            </w:pPr>
            <w:r w:rsidRPr="00133ED7">
              <w:rPr>
                <w:rFonts w:ascii="Tahoma" w:eastAsia="Calibri" w:hAnsi="Tahoma" w:cs="Tahoma"/>
                <w:bCs/>
                <w:color w:val="000000"/>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86E8F"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tcPr>
          <w:p w14:paraId="65962236"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64CC0159" w14:textId="77777777" w:rsidTr="00435AAC">
        <w:trPr>
          <w:trHeight w:val="60"/>
          <w:jc w:val="center"/>
        </w:trPr>
        <w:tc>
          <w:tcPr>
            <w:tcW w:w="993" w:type="dxa"/>
            <w:tcBorders>
              <w:top w:val="single" w:sz="4" w:space="0" w:color="000000"/>
              <w:left w:val="single" w:sz="4" w:space="0" w:color="000000"/>
              <w:bottom w:val="single" w:sz="4" w:space="0" w:color="000000"/>
              <w:right w:val="single" w:sz="4" w:space="0" w:color="auto"/>
            </w:tcBorders>
            <w:shd w:val="clear" w:color="auto" w:fill="D5DCE4"/>
            <w:vAlign w:val="center"/>
          </w:tcPr>
          <w:p w14:paraId="0AE6FAB7" w14:textId="77777777" w:rsidR="001B3B47" w:rsidRPr="00133ED7" w:rsidRDefault="001B3B47" w:rsidP="00435AAC">
            <w:pPr>
              <w:tabs>
                <w:tab w:val="left" w:pos="306"/>
              </w:tabs>
              <w:suppressAutoHyphens w:val="0"/>
              <w:autoSpaceDE w:val="0"/>
              <w:autoSpaceDN w:val="0"/>
              <w:adjustRightInd w:val="0"/>
              <w:spacing w:after="0"/>
              <w:rPr>
                <w:rFonts w:ascii="Verdana" w:eastAsia="Calibri" w:hAnsi="Verdana" w:cs="Segoe UI"/>
                <w:b/>
                <w:bCs/>
                <w:color w:val="C00000"/>
                <w:sz w:val="16"/>
                <w:szCs w:val="16"/>
                <w:lang w:val="el-GR" w:eastAsia="en-US"/>
              </w:rPr>
            </w:pPr>
            <w:r w:rsidRPr="00133ED7">
              <w:rPr>
                <w:rFonts w:ascii="Tahoma" w:eastAsia="Calibri" w:hAnsi="Tahoma" w:cs="Tahoma"/>
                <w:b/>
                <w:bCs/>
                <w:color w:val="000000"/>
                <w:sz w:val="16"/>
                <w:szCs w:val="16"/>
                <w:lang w:val="el-GR" w:eastAsia="en-US"/>
              </w:rPr>
              <w:t>3.</w:t>
            </w:r>
          </w:p>
        </w:tc>
        <w:tc>
          <w:tcPr>
            <w:tcW w:w="7830" w:type="dxa"/>
            <w:gridSpan w:val="2"/>
            <w:tcBorders>
              <w:top w:val="single" w:sz="4" w:space="0" w:color="000000"/>
              <w:left w:val="single" w:sz="4" w:space="0" w:color="auto"/>
              <w:bottom w:val="single" w:sz="4" w:space="0" w:color="000000"/>
            </w:tcBorders>
            <w:shd w:val="clear" w:color="auto" w:fill="D5DCE4"/>
          </w:tcPr>
          <w:p w14:paraId="5A2CF5ED" w14:textId="77777777" w:rsidR="001B3B47" w:rsidRPr="00133ED7" w:rsidRDefault="001B3B47" w:rsidP="00435AAC">
            <w:pPr>
              <w:tabs>
                <w:tab w:val="left" w:pos="306"/>
              </w:tabs>
              <w:suppressAutoHyphens w:val="0"/>
              <w:autoSpaceDE w:val="0"/>
              <w:autoSpaceDN w:val="0"/>
              <w:adjustRightInd w:val="0"/>
              <w:spacing w:after="0"/>
              <w:rPr>
                <w:rFonts w:eastAsia="Calibri" w:cs="Segoe UI"/>
                <w:b/>
                <w:bCs/>
                <w:color w:val="C00000"/>
                <w:sz w:val="20"/>
                <w:szCs w:val="20"/>
                <w:lang w:val="el-GR" w:eastAsia="en-US"/>
              </w:rPr>
            </w:pPr>
            <w:r w:rsidRPr="00133ED7">
              <w:rPr>
                <w:rFonts w:eastAsia="Calibri"/>
                <w:b/>
                <w:iCs/>
                <w:color w:val="000000"/>
                <w:sz w:val="20"/>
                <w:szCs w:val="20"/>
                <w:lang w:val="el-GR" w:eastAsia="el-GR"/>
              </w:rPr>
              <w:t xml:space="preserve">Θερμοστατούμενος αυτόματος δειγματολήπτης </w:t>
            </w:r>
          </w:p>
        </w:tc>
        <w:tc>
          <w:tcPr>
            <w:tcW w:w="709"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09E36ED3" w14:textId="77777777" w:rsidR="001B3B47" w:rsidRPr="00133ED7" w:rsidRDefault="001B3B47" w:rsidP="00435AAC">
            <w:pPr>
              <w:suppressAutoHyphens w:val="0"/>
              <w:autoSpaceDE w:val="0"/>
              <w:autoSpaceDN w:val="0"/>
              <w:adjustRightInd w:val="0"/>
              <w:spacing w:after="0"/>
              <w:jc w:val="left"/>
              <w:rPr>
                <w:rFonts w:ascii="Tahoma" w:eastAsia="Calibri" w:hAnsi="Tahoma" w:cs="Tahoma"/>
                <w:bCs/>
                <w:color w:val="000000"/>
                <w:sz w:val="16"/>
                <w:szCs w:val="16"/>
                <w:lang w:val="el-GR" w:eastAsia="en-US"/>
              </w:rPr>
            </w:pPr>
            <w:r w:rsidRPr="00133ED7">
              <w:rPr>
                <w:rFonts w:ascii="Tahoma" w:eastAsia="Calibri" w:hAnsi="Tahoma" w:cs="Tahoma"/>
                <w:color w:val="000000"/>
                <w:sz w:val="16"/>
                <w:szCs w:val="16"/>
                <w:lang w:val="el-GR" w:eastAsia="en-US"/>
              </w:rPr>
              <w:t>ΝΑΙ</w:t>
            </w:r>
          </w:p>
        </w:tc>
        <w:tc>
          <w:tcPr>
            <w:tcW w:w="850"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751F5370"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D5DCE4"/>
          </w:tcPr>
          <w:p w14:paraId="4DD0F822"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50018E27" w14:textId="77777777" w:rsidTr="00435AAC">
        <w:trPr>
          <w:trHeight w:val="283"/>
          <w:jc w:val="center"/>
        </w:trPr>
        <w:tc>
          <w:tcPr>
            <w:tcW w:w="993" w:type="dxa"/>
            <w:tcBorders>
              <w:top w:val="single" w:sz="4" w:space="0" w:color="000000"/>
              <w:left w:val="single" w:sz="4" w:space="0" w:color="000000"/>
              <w:bottom w:val="single" w:sz="4" w:space="0" w:color="000000"/>
            </w:tcBorders>
            <w:shd w:val="clear" w:color="auto" w:fill="auto"/>
            <w:vAlign w:val="center"/>
          </w:tcPr>
          <w:p w14:paraId="015C9ABD"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3.</w:t>
            </w:r>
            <w:r w:rsidRPr="00133ED7">
              <w:rPr>
                <w:rFonts w:ascii="Tahoma" w:eastAsia="Calibri" w:hAnsi="Tahoma" w:cs="Tahoma"/>
                <w:sz w:val="16"/>
                <w:szCs w:val="16"/>
                <w:lang w:val="en-US" w:eastAsia="en-US"/>
              </w:rPr>
              <w:t>1</w:t>
            </w:r>
          </w:p>
        </w:tc>
        <w:tc>
          <w:tcPr>
            <w:tcW w:w="7830" w:type="dxa"/>
            <w:gridSpan w:val="2"/>
            <w:tcBorders>
              <w:top w:val="single" w:sz="4" w:space="0" w:color="000000"/>
              <w:left w:val="single" w:sz="4" w:space="0" w:color="000000"/>
              <w:bottom w:val="single" w:sz="4" w:space="0" w:color="000000"/>
            </w:tcBorders>
            <w:shd w:val="clear" w:color="auto" w:fill="auto"/>
          </w:tcPr>
          <w:p w14:paraId="58A8EB3F" w14:textId="77777777" w:rsidR="001B3B47" w:rsidRPr="00133ED7" w:rsidRDefault="001B3B47" w:rsidP="00435AAC">
            <w:pPr>
              <w:suppressAutoHyphens w:val="0"/>
              <w:spacing w:after="0" w:line="259" w:lineRule="auto"/>
              <w:rPr>
                <w:rFonts w:eastAsia="Calibri" w:cs="Tahoma"/>
                <w:b/>
                <w:sz w:val="20"/>
                <w:szCs w:val="20"/>
                <w:lang w:val="el-GR" w:eastAsia="en-US"/>
              </w:rPr>
            </w:pPr>
            <w:r w:rsidRPr="00133ED7">
              <w:rPr>
                <w:rFonts w:eastAsia="Calibri"/>
                <w:bCs/>
                <w:sz w:val="20"/>
                <w:szCs w:val="20"/>
                <w:lang w:val="el-GR" w:eastAsia="en-US"/>
              </w:rPr>
              <w:t>Ικανότητα δειγματοληψίας από τουλάχιστον 100 φιαλίδια των 2ml και από well plates (96 και 384).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6355BEA1" w14:textId="77777777" w:rsidR="001B3B47" w:rsidRPr="00133ED7" w:rsidRDefault="001B3B47" w:rsidP="00435AAC">
            <w:pPr>
              <w:suppressAutoHyphens w:val="0"/>
              <w:spacing w:after="0" w:line="259" w:lineRule="auto"/>
              <w:rPr>
                <w:rFonts w:ascii="Tahoma" w:eastAsia="Calibri" w:hAnsi="Tahoma" w:cs="Tahoma"/>
                <w:b/>
                <w:sz w:val="16"/>
                <w:szCs w:val="16"/>
                <w:lang w:val="el-GR" w:eastAsia="en-US"/>
              </w:rPr>
            </w:pPr>
            <w:r w:rsidRPr="00133ED7">
              <w:rPr>
                <w:rFonts w:ascii="Tahoma" w:eastAsia="Calibri" w:hAnsi="Tahoma" w:cs="Tahoma"/>
                <w:color w:val="000000"/>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6B7F1D9F" w14:textId="77777777" w:rsidR="001B3B47" w:rsidRPr="00133ED7" w:rsidRDefault="001B3B47" w:rsidP="00435AAC">
            <w:pPr>
              <w:suppressAutoHyphens w:val="0"/>
              <w:spacing w:after="0" w:line="259" w:lineRule="auto"/>
              <w:rPr>
                <w:rFonts w:ascii="Tahoma" w:eastAsia="Calibri" w:hAnsi="Tahoma" w:cs="Tahoma"/>
                <w:b/>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06A055A0" w14:textId="77777777" w:rsidR="001B3B47" w:rsidRPr="00133ED7" w:rsidRDefault="001B3B47" w:rsidP="00435AAC">
            <w:pPr>
              <w:suppressAutoHyphens w:val="0"/>
              <w:spacing w:after="0" w:line="259" w:lineRule="auto"/>
              <w:rPr>
                <w:rFonts w:ascii="Tahoma" w:eastAsia="Calibri" w:hAnsi="Tahoma" w:cs="Tahoma"/>
                <w:b/>
                <w:sz w:val="16"/>
                <w:szCs w:val="16"/>
                <w:lang w:val="el-GR" w:eastAsia="en-US"/>
              </w:rPr>
            </w:pPr>
          </w:p>
        </w:tc>
      </w:tr>
      <w:tr w:rsidR="001B3B47" w:rsidRPr="00133ED7" w14:paraId="2B5C945C" w14:textId="77777777" w:rsidTr="00435AAC">
        <w:trPr>
          <w:trHeight w:val="283"/>
          <w:jc w:val="center"/>
        </w:trPr>
        <w:tc>
          <w:tcPr>
            <w:tcW w:w="993" w:type="dxa"/>
            <w:tcBorders>
              <w:top w:val="single" w:sz="4" w:space="0" w:color="000000"/>
              <w:left w:val="single" w:sz="4" w:space="0" w:color="000000"/>
              <w:bottom w:val="single" w:sz="4" w:space="0" w:color="000000"/>
            </w:tcBorders>
            <w:shd w:val="clear" w:color="auto" w:fill="auto"/>
            <w:vAlign w:val="center"/>
          </w:tcPr>
          <w:p w14:paraId="66B73C64" w14:textId="77777777" w:rsidR="001B3B47" w:rsidRPr="00133ED7" w:rsidRDefault="001B3B47" w:rsidP="00435AAC">
            <w:pPr>
              <w:suppressAutoHyphens w:val="0"/>
              <w:spacing w:after="0" w:line="259" w:lineRule="auto"/>
              <w:jc w:val="center"/>
              <w:rPr>
                <w:rFonts w:ascii="Tahoma" w:eastAsia="Calibri" w:hAnsi="Tahoma" w:cs="Tahoma"/>
                <w:sz w:val="16"/>
                <w:szCs w:val="16"/>
                <w:lang w:val="en-US" w:eastAsia="en-US"/>
              </w:rPr>
            </w:pPr>
            <w:r w:rsidRPr="00133ED7">
              <w:rPr>
                <w:rFonts w:ascii="Tahoma" w:eastAsia="Calibri" w:hAnsi="Tahoma" w:cs="Tahoma"/>
                <w:sz w:val="16"/>
                <w:szCs w:val="16"/>
                <w:lang w:val="el-GR" w:eastAsia="en-US"/>
              </w:rPr>
              <w:t>3.</w:t>
            </w:r>
            <w:r w:rsidRPr="00133ED7">
              <w:rPr>
                <w:rFonts w:ascii="Tahoma" w:eastAsia="Calibri" w:hAnsi="Tahoma" w:cs="Tahoma"/>
                <w:sz w:val="16"/>
                <w:szCs w:val="16"/>
                <w:lang w:val="en-US" w:eastAsia="en-US"/>
              </w:rPr>
              <w:t>2</w:t>
            </w:r>
          </w:p>
        </w:tc>
        <w:tc>
          <w:tcPr>
            <w:tcW w:w="7830" w:type="dxa"/>
            <w:gridSpan w:val="2"/>
            <w:tcBorders>
              <w:top w:val="single" w:sz="4" w:space="0" w:color="000000"/>
              <w:left w:val="single" w:sz="4" w:space="0" w:color="000000"/>
              <w:bottom w:val="single" w:sz="4" w:space="0" w:color="000000"/>
            </w:tcBorders>
            <w:shd w:val="clear" w:color="auto" w:fill="auto"/>
            <w:vAlign w:val="center"/>
          </w:tcPr>
          <w:p w14:paraId="1E94BA72" w14:textId="77777777" w:rsidR="001B3B47" w:rsidRPr="00133ED7" w:rsidRDefault="001B3B47" w:rsidP="00435AAC">
            <w:pPr>
              <w:suppressAutoHyphens w:val="0"/>
              <w:spacing w:after="0" w:line="259" w:lineRule="auto"/>
              <w:rPr>
                <w:rFonts w:eastAsia="Calibri" w:cs="Times New Roman"/>
                <w:sz w:val="20"/>
                <w:szCs w:val="20"/>
                <w:lang w:val="el-GR" w:eastAsia="en-US"/>
              </w:rPr>
            </w:pPr>
            <w:r w:rsidRPr="00133ED7">
              <w:rPr>
                <w:rFonts w:eastAsia="Calibri" w:cs="Times New Roman"/>
                <w:sz w:val="20"/>
                <w:szCs w:val="20"/>
                <w:lang w:val="el-GR" w:eastAsia="en-US"/>
              </w:rPr>
              <w:t xml:space="preserve">Μεταβλητός όγκος έγχυσης από 10 </w:t>
            </w:r>
            <w:r w:rsidRPr="00133ED7">
              <w:rPr>
                <w:rFonts w:eastAsia="Calibri" w:cs="Times New Roman"/>
                <w:sz w:val="20"/>
                <w:szCs w:val="20"/>
                <w:lang w:val="en-US" w:eastAsia="en-US"/>
              </w:rPr>
              <w:t>nL</w:t>
            </w:r>
            <w:r w:rsidRPr="00133ED7">
              <w:rPr>
                <w:rFonts w:eastAsia="Calibri" w:cs="Times New Roman"/>
                <w:sz w:val="20"/>
                <w:szCs w:val="20"/>
                <w:lang w:val="el-GR" w:eastAsia="en-US"/>
              </w:rPr>
              <w:t xml:space="preserve"> έως τουλάχιστον 120 μ</w:t>
            </w:r>
            <w:r w:rsidRPr="00133ED7">
              <w:rPr>
                <w:rFonts w:eastAsia="Calibri" w:cs="Times New Roman"/>
                <w:sz w:val="20"/>
                <w:szCs w:val="20"/>
                <w:lang w:val="en-US" w:eastAsia="en-US"/>
              </w:rPr>
              <w:t>L</w:t>
            </w:r>
            <w:r w:rsidRPr="00133ED7">
              <w:rPr>
                <w:rFonts w:eastAsia="Calibri" w:cs="Times New Roman"/>
                <w:sz w:val="20"/>
                <w:szCs w:val="20"/>
                <w:lang w:val="el-GR" w:eastAsia="en-US"/>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AC17364" w14:textId="77777777" w:rsidR="001B3B47" w:rsidRPr="00133ED7" w:rsidRDefault="001B3B47" w:rsidP="00435AAC">
            <w:pPr>
              <w:suppressAutoHyphens w:val="0"/>
              <w:spacing w:after="0" w:line="259" w:lineRule="auto"/>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7A74A435" w14:textId="77777777" w:rsidR="001B3B47" w:rsidRPr="00133ED7" w:rsidRDefault="001B3B47" w:rsidP="00435AAC">
            <w:pPr>
              <w:suppressAutoHyphens w:val="0"/>
              <w:spacing w:after="0" w:line="259" w:lineRule="auto"/>
              <w:rPr>
                <w:rFonts w:ascii="Tahoma" w:eastAsia="Calibri" w:hAnsi="Tahoma" w:cs="Tahoma"/>
                <w:b/>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67CC8022" w14:textId="77777777" w:rsidR="001B3B47" w:rsidRPr="00133ED7" w:rsidRDefault="001B3B47" w:rsidP="00435AAC">
            <w:pPr>
              <w:suppressAutoHyphens w:val="0"/>
              <w:spacing w:after="0" w:line="259" w:lineRule="auto"/>
              <w:rPr>
                <w:rFonts w:ascii="Tahoma" w:eastAsia="Calibri" w:hAnsi="Tahoma" w:cs="Tahoma"/>
                <w:b/>
                <w:sz w:val="16"/>
                <w:szCs w:val="16"/>
                <w:lang w:val="el-GR" w:eastAsia="en-US"/>
              </w:rPr>
            </w:pPr>
          </w:p>
        </w:tc>
      </w:tr>
      <w:tr w:rsidR="001B3B47" w:rsidRPr="00133ED7" w14:paraId="210D459D" w14:textId="77777777" w:rsidTr="00435AAC">
        <w:trPr>
          <w:trHeight w:val="60"/>
          <w:jc w:val="center"/>
        </w:trPr>
        <w:tc>
          <w:tcPr>
            <w:tcW w:w="993" w:type="dxa"/>
            <w:tcBorders>
              <w:top w:val="single" w:sz="4" w:space="0" w:color="000000"/>
              <w:left w:val="single" w:sz="4" w:space="0" w:color="000000"/>
              <w:bottom w:val="single" w:sz="4" w:space="0" w:color="000000"/>
            </w:tcBorders>
            <w:shd w:val="clear" w:color="auto" w:fill="auto"/>
            <w:vAlign w:val="center"/>
          </w:tcPr>
          <w:p w14:paraId="19B45881" w14:textId="77777777" w:rsidR="001B3B47" w:rsidRPr="00133ED7" w:rsidRDefault="001B3B47" w:rsidP="00435AAC">
            <w:pPr>
              <w:suppressAutoHyphens w:val="0"/>
              <w:autoSpaceDE w:val="0"/>
              <w:autoSpaceDN w:val="0"/>
              <w:adjustRightInd w:val="0"/>
              <w:spacing w:after="0"/>
              <w:jc w:val="center"/>
              <w:rPr>
                <w:rFonts w:ascii="Segoe UI" w:eastAsia="Calibri" w:hAnsi="Segoe UI" w:cs="Segoe UI"/>
                <w:color w:val="000000"/>
                <w:sz w:val="16"/>
                <w:szCs w:val="16"/>
                <w:lang w:val="el-GR" w:eastAsia="en-US"/>
              </w:rPr>
            </w:pPr>
            <w:bookmarkStart w:id="2" w:name="_Hlk62836799"/>
            <w:r w:rsidRPr="00133ED7">
              <w:rPr>
                <w:rFonts w:ascii="Tahoma" w:eastAsia="Calibri" w:hAnsi="Tahoma" w:cs="Tahoma"/>
                <w:color w:val="000000"/>
                <w:sz w:val="16"/>
                <w:szCs w:val="16"/>
                <w:lang w:val="el-GR" w:eastAsia="en-US"/>
              </w:rPr>
              <w:t>3.</w:t>
            </w:r>
            <w:r w:rsidRPr="00133ED7">
              <w:rPr>
                <w:rFonts w:ascii="Tahoma" w:eastAsia="Calibri" w:hAnsi="Tahoma" w:cs="Tahoma"/>
                <w:color w:val="000000"/>
                <w:sz w:val="16"/>
                <w:szCs w:val="16"/>
                <w:lang w:val="en-US" w:eastAsia="en-US"/>
              </w:rPr>
              <w:t>3</w:t>
            </w:r>
          </w:p>
        </w:tc>
        <w:tc>
          <w:tcPr>
            <w:tcW w:w="7830" w:type="dxa"/>
            <w:gridSpan w:val="2"/>
            <w:tcBorders>
              <w:top w:val="single" w:sz="4" w:space="0" w:color="000000"/>
              <w:left w:val="single" w:sz="4" w:space="0" w:color="000000"/>
              <w:bottom w:val="single" w:sz="4" w:space="0" w:color="000000"/>
            </w:tcBorders>
            <w:shd w:val="clear" w:color="auto" w:fill="auto"/>
            <w:vAlign w:val="center"/>
          </w:tcPr>
          <w:p w14:paraId="36B4007D" w14:textId="77777777" w:rsidR="001B3B47" w:rsidRPr="00133ED7" w:rsidRDefault="001B3B47" w:rsidP="00435AAC">
            <w:pPr>
              <w:suppressAutoHyphens w:val="0"/>
              <w:spacing w:after="0" w:line="259" w:lineRule="auto"/>
              <w:rPr>
                <w:rFonts w:eastAsia="Calibri" w:cs="Tahoma"/>
                <w:sz w:val="20"/>
                <w:szCs w:val="20"/>
                <w:lang w:val="el-GR" w:eastAsia="en-US"/>
              </w:rPr>
            </w:pPr>
            <w:r w:rsidRPr="00133ED7">
              <w:rPr>
                <w:rFonts w:eastAsia="Calibri" w:cs="Times New Roman"/>
                <w:sz w:val="20"/>
                <w:szCs w:val="20"/>
                <w:lang w:val="en-US" w:eastAsia="en-US"/>
              </w:rPr>
              <w:t>E</w:t>
            </w:r>
            <w:r w:rsidRPr="00133ED7">
              <w:rPr>
                <w:rFonts w:eastAsia="Calibri" w:cs="Times New Roman"/>
                <w:sz w:val="20"/>
                <w:szCs w:val="20"/>
                <w:lang w:val="el-GR" w:eastAsia="en-US"/>
              </w:rPr>
              <w:t xml:space="preserve">παναληψιμότητα όγκου έγχυσης </w:t>
            </w:r>
            <w:r w:rsidRPr="00133ED7">
              <w:rPr>
                <w:rFonts w:eastAsia="Calibri" w:cs="Times New Roman"/>
                <w:sz w:val="20"/>
                <w:szCs w:val="20"/>
                <w:lang w:val="en-US" w:eastAsia="en-US"/>
              </w:rPr>
              <w:t>RSD</w:t>
            </w:r>
            <w:r w:rsidRPr="00133ED7">
              <w:rPr>
                <w:rFonts w:eastAsia="Calibri" w:cs="Times New Roman"/>
                <w:sz w:val="20"/>
                <w:szCs w:val="20"/>
                <w:lang w:val="el-GR" w:eastAsia="en-US"/>
              </w:rPr>
              <w:t xml:space="preserve"> 0.4% ή καλύτερη για 1 μ</w:t>
            </w:r>
            <w:r w:rsidRPr="00133ED7">
              <w:rPr>
                <w:rFonts w:eastAsia="Calibri" w:cs="Times New Roman"/>
                <w:sz w:val="20"/>
                <w:szCs w:val="20"/>
                <w:lang w:val="en-US" w:eastAsia="en-US"/>
              </w:rPr>
              <w:t>L</w:t>
            </w:r>
            <w:r w:rsidRPr="00133ED7">
              <w:rPr>
                <w:rFonts w:eastAsia="Calibri" w:cs="Times New Roman"/>
                <w:sz w:val="20"/>
                <w:szCs w:val="20"/>
                <w:lang w:val="el-GR" w:eastAsia="en-US"/>
              </w:rPr>
              <w:t xml:space="preserve"> </w:t>
            </w:r>
            <w:r w:rsidRPr="00133ED7">
              <w:rPr>
                <w:rFonts w:eastAsia="Calibri" w:cs="Times New Roman"/>
                <w:sz w:val="20"/>
                <w:szCs w:val="20"/>
                <w:lang w:val="en-US" w:eastAsia="en-US"/>
              </w:rPr>
              <w:t>full</w:t>
            </w:r>
            <w:r w:rsidRPr="00133ED7">
              <w:rPr>
                <w:rFonts w:eastAsia="Calibri" w:cs="Times New Roman"/>
                <w:sz w:val="20"/>
                <w:szCs w:val="20"/>
                <w:lang w:val="el-GR" w:eastAsia="en-US"/>
              </w:rPr>
              <w:t>-</w:t>
            </w:r>
            <w:r w:rsidRPr="00133ED7">
              <w:rPr>
                <w:rFonts w:eastAsia="Calibri" w:cs="Times New Roman"/>
                <w:sz w:val="20"/>
                <w:szCs w:val="20"/>
                <w:lang w:val="en-US" w:eastAsia="en-US"/>
              </w:rPr>
              <w:t>loop</w:t>
            </w:r>
            <w:r w:rsidRPr="00133ED7">
              <w:rPr>
                <w:rFonts w:eastAsia="Calibri" w:cs="Times New Roman"/>
                <w:sz w:val="20"/>
                <w:szCs w:val="20"/>
                <w:lang w:val="el-GR" w:eastAsia="en-US"/>
              </w:rPr>
              <w:t xml:space="preserve"> </w:t>
            </w:r>
            <w:r w:rsidRPr="00133ED7">
              <w:rPr>
                <w:rFonts w:eastAsia="Calibri" w:cs="Times New Roman"/>
                <w:sz w:val="20"/>
                <w:szCs w:val="20"/>
                <w:lang w:val="en-US" w:eastAsia="en-US"/>
              </w:rPr>
              <w:t>injections</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32839B05" w14:textId="77777777" w:rsidR="001B3B47" w:rsidRPr="00133ED7" w:rsidRDefault="001B3B47" w:rsidP="00435AAC">
            <w:pPr>
              <w:suppressAutoHyphens w:val="0"/>
              <w:spacing w:after="0" w:line="259" w:lineRule="auto"/>
              <w:rPr>
                <w:rFonts w:ascii="Tahoma" w:eastAsia="Calibri" w:hAnsi="Tahoma" w:cs="Tahoma"/>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7DDEDFF6" w14:textId="77777777" w:rsidR="001B3B47" w:rsidRPr="00133ED7" w:rsidRDefault="001B3B47" w:rsidP="00435AAC">
            <w:pPr>
              <w:suppressAutoHyphens w:val="0"/>
              <w:spacing w:after="0" w:line="259" w:lineRule="auto"/>
              <w:rPr>
                <w:rFonts w:ascii="Tahoma" w:eastAsia="Calibri" w:hAnsi="Tahoma" w:cs="Tahoma"/>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6A42D5B4" w14:textId="77777777" w:rsidR="001B3B47" w:rsidRPr="00133ED7" w:rsidRDefault="001B3B47" w:rsidP="00435AAC">
            <w:pPr>
              <w:suppressAutoHyphens w:val="0"/>
              <w:spacing w:after="0" w:line="259" w:lineRule="auto"/>
              <w:rPr>
                <w:rFonts w:ascii="Tahoma" w:eastAsia="Calibri" w:hAnsi="Tahoma" w:cs="Tahoma"/>
                <w:sz w:val="16"/>
                <w:szCs w:val="16"/>
                <w:lang w:val="el-GR" w:eastAsia="en-US"/>
              </w:rPr>
            </w:pPr>
          </w:p>
        </w:tc>
      </w:tr>
      <w:tr w:rsidR="001B3B47" w:rsidRPr="00133ED7" w14:paraId="520235D7" w14:textId="77777777" w:rsidTr="00435AAC">
        <w:trPr>
          <w:trHeight w:val="60"/>
          <w:jc w:val="center"/>
        </w:trPr>
        <w:tc>
          <w:tcPr>
            <w:tcW w:w="993" w:type="dxa"/>
            <w:tcBorders>
              <w:top w:val="single" w:sz="4" w:space="0" w:color="000000"/>
              <w:left w:val="single" w:sz="4" w:space="0" w:color="000000"/>
              <w:bottom w:val="single" w:sz="4" w:space="0" w:color="000000"/>
            </w:tcBorders>
            <w:shd w:val="clear" w:color="auto" w:fill="auto"/>
            <w:vAlign w:val="center"/>
          </w:tcPr>
          <w:p w14:paraId="15346F1B"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n-US" w:eastAsia="en-US"/>
              </w:rPr>
            </w:pPr>
            <w:r w:rsidRPr="00133ED7">
              <w:rPr>
                <w:rFonts w:ascii="Tahoma" w:eastAsia="Calibri" w:hAnsi="Tahoma" w:cs="Tahoma"/>
                <w:color w:val="000000"/>
                <w:sz w:val="16"/>
                <w:szCs w:val="16"/>
                <w:lang w:val="el-GR" w:eastAsia="en-US"/>
              </w:rPr>
              <w:t>3.</w:t>
            </w:r>
            <w:r w:rsidRPr="00133ED7">
              <w:rPr>
                <w:rFonts w:ascii="Tahoma" w:eastAsia="Calibri" w:hAnsi="Tahoma" w:cs="Tahoma"/>
                <w:color w:val="000000"/>
                <w:sz w:val="16"/>
                <w:szCs w:val="16"/>
                <w:lang w:val="en-US" w:eastAsia="en-US"/>
              </w:rPr>
              <w:t>4</w:t>
            </w:r>
          </w:p>
        </w:tc>
        <w:tc>
          <w:tcPr>
            <w:tcW w:w="7830" w:type="dxa"/>
            <w:gridSpan w:val="2"/>
            <w:tcBorders>
              <w:top w:val="single" w:sz="4" w:space="0" w:color="000000"/>
              <w:left w:val="single" w:sz="4" w:space="0" w:color="000000"/>
              <w:bottom w:val="single" w:sz="4" w:space="0" w:color="000000"/>
            </w:tcBorders>
            <w:shd w:val="clear" w:color="auto" w:fill="auto"/>
            <w:vAlign w:val="center"/>
          </w:tcPr>
          <w:p w14:paraId="179714D6" w14:textId="77777777" w:rsidR="001B3B47" w:rsidRPr="00133ED7" w:rsidRDefault="001B3B47" w:rsidP="00435AAC">
            <w:pPr>
              <w:suppressAutoHyphens w:val="0"/>
              <w:spacing w:after="0" w:line="259" w:lineRule="auto"/>
              <w:rPr>
                <w:rFonts w:eastAsia="Calibri" w:cs="Times New Roman"/>
                <w:sz w:val="20"/>
                <w:szCs w:val="20"/>
                <w:lang w:val="en-US" w:eastAsia="en-US"/>
              </w:rPr>
            </w:pPr>
            <w:r w:rsidRPr="00133ED7">
              <w:rPr>
                <w:rFonts w:eastAsia="Calibri" w:cs="Times New Roman"/>
                <w:sz w:val="20"/>
                <w:szCs w:val="20"/>
                <w:lang w:val="en-US" w:eastAsia="en-US"/>
              </w:rPr>
              <w:t>Γραμμικότητα &gt;0.9995 (για εγχύσεις 100-500 nL)</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1A0707CC" w14:textId="77777777" w:rsidR="001B3B47" w:rsidRPr="00133ED7" w:rsidRDefault="001B3B47" w:rsidP="00435AAC">
            <w:pPr>
              <w:suppressAutoHyphens w:val="0"/>
              <w:spacing w:after="0" w:line="259" w:lineRule="auto"/>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1AC2DD7A" w14:textId="77777777" w:rsidR="001B3B47" w:rsidRPr="00133ED7" w:rsidRDefault="001B3B47" w:rsidP="00435AAC">
            <w:pPr>
              <w:suppressAutoHyphens w:val="0"/>
              <w:spacing w:after="0" w:line="259" w:lineRule="auto"/>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40B745EC" w14:textId="77777777" w:rsidR="001B3B47" w:rsidRPr="00133ED7" w:rsidRDefault="001B3B47" w:rsidP="00435AAC">
            <w:pPr>
              <w:suppressAutoHyphens w:val="0"/>
              <w:spacing w:after="0" w:line="259" w:lineRule="auto"/>
              <w:rPr>
                <w:rFonts w:ascii="Tahoma" w:eastAsia="Calibri" w:hAnsi="Tahoma" w:cs="Tahoma"/>
                <w:bCs/>
                <w:sz w:val="16"/>
                <w:szCs w:val="16"/>
                <w:lang w:val="el-GR" w:eastAsia="en-US"/>
              </w:rPr>
            </w:pPr>
          </w:p>
        </w:tc>
      </w:tr>
      <w:tr w:rsidR="001B3B47" w:rsidRPr="00133ED7" w14:paraId="2F1EE7FD" w14:textId="77777777" w:rsidTr="00435AAC">
        <w:trPr>
          <w:trHeight w:val="60"/>
          <w:jc w:val="center"/>
        </w:trPr>
        <w:tc>
          <w:tcPr>
            <w:tcW w:w="993" w:type="dxa"/>
            <w:tcBorders>
              <w:top w:val="single" w:sz="4" w:space="0" w:color="000000"/>
              <w:left w:val="single" w:sz="4" w:space="0" w:color="000000"/>
              <w:bottom w:val="single" w:sz="4" w:space="0" w:color="000000"/>
            </w:tcBorders>
            <w:shd w:val="clear" w:color="auto" w:fill="auto"/>
            <w:vAlign w:val="center"/>
          </w:tcPr>
          <w:p w14:paraId="39D86168"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n-US" w:eastAsia="en-US"/>
              </w:rPr>
            </w:pPr>
            <w:r w:rsidRPr="00133ED7">
              <w:rPr>
                <w:rFonts w:ascii="Tahoma" w:eastAsia="Calibri" w:hAnsi="Tahoma" w:cs="Tahoma"/>
                <w:color w:val="000000"/>
                <w:sz w:val="16"/>
                <w:szCs w:val="16"/>
                <w:lang w:val="el-GR" w:eastAsia="en-US"/>
              </w:rPr>
              <w:t>3.</w:t>
            </w:r>
            <w:r w:rsidRPr="00133ED7">
              <w:rPr>
                <w:rFonts w:ascii="Tahoma" w:eastAsia="Calibri" w:hAnsi="Tahoma" w:cs="Tahoma"/>
                <w:color w:val="000000"/>
                <w:sz w:val="16"/>
                <w:szCs w:val="16"/>
                <w:lang w:val="en-US" w:eastAsia="en-US"/>
              </w:rPr>
              <w:t>5</w:t>
            </w:r>
          </w:p>
        </w:tc>
        <w:tc>
          <w:tcPr>
            <w:tcW w:w="7830" w:type="dxa"/>
            <w:gridSpan w:val="2"/>
            <w:tcBorders>
              <w:top w:val="single" w:sz="4" w:space="0" w:color="000000"/>
              <w:left w:val="single" w:sz="4" w:space="0" w:color="000000"/>
              <w:bottom w:val="single" w:sz="4" w:space="0" w:color="000000"/>
            </w:tcBorders>
            <w:shd w:val="clear" w:color="auto" w:fill="auto"/>
            <w:vAlign w:val="center"/>
          </w:tcPr>
          <w:p w14:paraId="3D1DA6A0" w14:textId="77777777" w:rsidR="001B3B47" w:rsidRPr="00133ED7" w:rsidRDefault="001B3B47" w:rsidP="00435AAC">
            <w:pPr>
              <w:suppressAutoHyphens w:val="0"/>
              <w:spacing w:after="0" w:line="259" w:lineRule="auto"/>
              <w:rPr>
                <w:rFonts w:eastAsia="Calibri" w:cs="Times New Roman"/>
                <w:sz w:val="20"/>
                <w:szCs w:val="20"/>
                <w:lang w:val="en-US" w:eastAsia="en-US"/>
              </w:rPr>
            </w:pPr>
            <w:r w:rsidRPr="00133ED7">
              <w:rPr>
                <w:rFonts w:eastAsia="Calibri" w:cs="Times New Roman"/>
                <w:sz w:val="20"/>
                <w:szCs w:val="20"/>
                <w:lang w:val="en-US" w:eastAsia="en-US"/>
              </w:rPr>
              <w:t>Carryover: &lt; 0,02%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358E2BC8" w14:textId="77777777" w:rsidR="001B3B47" w:rsidRPr="00133ED7" w:rsidRDefault="001B3B47" w:rsidP="00435AAC">
            <w:pPr>
              <w:suppressAutoHyphens w:val="0"/>
              <w:spacing w:after="0" w:line="259" w:lineRule="auto"/>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2A326176" w14:textId="77777777" w:rsidR="001B3B47" w:rsidRPr="00133ED7" w:rsidRDefault="001B3B47" w:rsidP="00435AAC">
            <w:pPr>
              <w:suppressAutoHyphens w:val="0"/>
              <w:spacing w:after="0" w:line="259" w:lineRule="auto"/>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69D1C27B" w14:textId="77777777" w:rsidR="001B3B47" w:rsidRPr="00133ED7" w:rsidRDefault="001B3B47" w:rsidP="00435AAC">
            <w:pPr>
              <w:suppressAutoHyphens w:val="0"/>
              <w:spacing w:after="0" w:line="259" w:lineRule="auto"/>
              <w:rPr>
                <w:rFonts w:ascii="Tahoma" w:eastAsia="Calibri" w:hAnsi="Tahoma" w:cs="Tahoma"/>
                <w:bCs/>
                <w:sz w:val="16"/>
                <w:szCs w:val="16"/>
                <w:lang w:val="el-GR" w:eastAsia="en-US"/>
              </w:rPr>
            </w:pPr>
          </w:p>
        </w:tc>
      </w:tr>
      <w:tr w:rsidR="001B3B47" w:rsidRPr="00133ED7" w14:paraId="00063490" w14:textId="77777777" w:rsidTr="00435AAC">
        <w:trPr>
          <w:trHeight w:val="60"/>
          <w:jc w:val="center"/>
        </w:trPr>
        <w:tc>
          <w:tcPr>
            <w:tcW w:w="993" w:type="dxa"/>
            <w:tcBorders>
              <w:top w:val="single" w:sz="4" w:space="0" w:color="000000"/>
              <w:left w:val="single" w:sz="4" w:space="0" w:color="000000"/>
              <w:bottom w:val="single" w:sz="4" w:space="0" w:color="000000"/>
            </w:tcBorders>
            <w:shd w:val="clear" w:color="auto" w:fill="auto"/>
            <w:vAlign w:val="center"/>
          </w:tcPr>
          <w:p w14:paraId="4FB69FB0"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n-US" w:eastAsia="en-US"/>
              </w:rPr>
            </w:pPr>
            <w:r w:rsidRPr="00133ED7">
              <w:rPr>
                <w:rFonts w:ascii="Tahoma" w:eastAsia="Calibri" w:hAnsi="Tahoma" w:cs="Tahoma"/>
                <w:color w:val="000000"/>
                <w:sz w:val="16"/>
                <w:szCs w:val="16"/>
                <w:lang w:val="el-GR" w:eastAsia="en-US"/>
              </w:rPr>
              <w:t>3.</w:t>
            </w:r>
            <w:r w:rsidRPr="00133ED7">
              <w:rPr>
                <w:rFonts w:ascii="Tahoma" w:eastAsia="Calibri" w:hAnsi="Tahoma" w:cs="Tahoma"/>
                <w:color w:val="000000"/>
                <w:sz w:val="16"/>
                <w:szCs w:val="16"/>
                <w:lang w:val="en-US" w:eastAsia="en-US"/>
              </w:rPr>
              <w:t>6</w:t>
            </w:r>
          </w:p>
        </w:tc>
        <w:tc>
          <w:tcPr>
            <w:tcW w:w="7830" w:type="dxa"/>
            <w:gridSpan w:val="2"/>
            <w:tcBorders>
              <w:top w:val="single" w:sz="4" w:space="0" w:color="000000"/>
              <w:left w:val="single" w:sz="4" w:space="0" w:color="000000"/>
              <w:bottom w:val="single" w:sz="4" w:space="0" w:color="000000"/>
            </w:tcBorders>
            <w:shd w:val="clear" w:color="auto" w:fill="auto"/>
            <w:vAlign w:val="center"/>
          </w:tcPr>
          <w:p w14:paraId="2C19076B" w14:textId="77777777" w:rsidR="001B3B47" w:rsidRPr="00133ED7" w:rsidRDefault="001B3B47" w:rsidP="00435AAC">
            <w:pPr>
              <w:suppressAutoHyphens w:val="0"/>
              <w:spacing w:after="0" w:line="259" w:lineRule="auto"/>
              <w:rPr>
                <w:rFonts w:eastAsia="Calibri" w:cs="Times New Roman"/>
                <w:sz w:val="20"/>
                <w:szCs w:val="20"/>
                <w:lang w:val="el-GR" w:eastAsia="en-US"/>
              </w:rPr>
            </w:pPr>
            <w:r w:rsidRPr="00133ED7">
              <w:rPr>
                <w:rFonts w:eastAsia="Calibri" w:cs="Times New Roman"/>
                <w:sz w:val="20"/>
                <w:szCs w:val="20"/>
                <w:lang w:val="en-US" w:eastAsia="en-US"/>
              </w:rPr>
              <w:t>O</w:t>
            </w:r>
            <w:r w:rsidRPr="00133ED7">
              <w:rPr>
                <w:rFonts w:eastAsia="Calibri" w:cs="Times New Roman"/>
                <w:sz w:val="20"/>
                <w:szCs w:val="20"/>
                <w:lang w:val="el-GR" w:eastAsia="en-US"/>
              </w:rPr>
              <w:t xml:space="preserve"> χρόνος κύκλου έγχυσης να είναι μικρότερος από 30 </w:t>
            </w:r>
            <w:r w:rsidRPr="00133ED7">
              <w:rPr>
                <w:rFonts w:eastAsia="Calibri" w:cs="Times New Roman"/>
                <w:sz w:val="20"/>
                <w:szCs w:val="20"/>
                <w:lang w:val="en-US" w:eastAsia="en-US"/>
              </w:rPr>
              <w:t>sec</w:t>
            </w:r>
            <w:r w:rsidRPr="00133ED7">
              <w:rPr>
                <w:rFonts w:eastAsia="Calibri" w:cs="Times New Roman"/>
                <w:sz w:val="20"/>
                <w:szCs w:val="20"/>
                <w:lang w:val="el-GR" w:eastAsia="en-US"/>
              </w:rPr>
              <w:t xml:space="preserve"> για έγχυση 1 μ</w:t>
            </w:r>
            <w:r w:rsidRPr="00133ED7">
              <w:rPr>
                <w:rFonts w:eastAsia="Calibri" w:cs="Times New Roman"/>
                <w:sz w:val="20"/>
                <w:szCs w:val="20"/>
                <w:lang w:val="en-US" w:eastAsia="en-US"/>
              </w:rPr>
              <w:t>l</w:t>
            </w:r>
            <w:r w:rsidRPr="00133ED7">
              <w:rPr>
                <w:rFonts w:eastAsia="Calibri" w:cs="Times New Roman"/>
                <w:sz w:val="20"/>
                <w:szCs w:val="20"/>
                <w:lang w:val="el-GR" w:eastAsia="en-US"/>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573E5D99" w14:textId="77777777" w:rsidR="001B3B47" w:rsidRPr="00133ED7" w:rsidRDefault="001B3B47" w:rsidP="00435AAC">
            <w:pPr>
              <w:suppressAutoHyphens w:val="0"/>
              <w:spacing w:after="0" w:line="259" w:lineRule="auto"/>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0E99AC99" w14:textId="77777777" w:rsidR="001B3B47" w:rsidRPr="00133ED7" w:rsidRDefault="001B3B47" w:rsidP="00435AAC">
            <w:pPr>
              <w:suppressAutoHyphens w:val="0"/>
              <w:spacing w:after="0" w:line="259" w:lineRule="auto"/>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387F2048" w14:textId="77777777" w:rsidR="001B3B47" w:rsidRPr="00133ED7" w:rsidRDefault="001B3B47" w:rsidP="00435AAC">
            <w:pPr>
              <w:suppressAutoHyphens w:val="0"/>
              <w:spacing w:after="0" w:line="259" w:lineRule="auto"/>
              <w:rPr>
                <w:rFonts w:ascii="Tahoma" w:eastAsia="Calibri" w:hAnsi="Tahoma" w:cs="Tahoma"/>
                <w:bCs/>
                <w:sz w:val="16"/>
                <w:szCs w:val="16"/>
                <w:lang w:val="el-GR" w:eastAsia="en-US"/>
              </w:rPr>
            </w:pPr>
          </w:p>
        </w:tc>
      </w:tr>
      <w:tr w:rsidR="001B3B47" w:rsidRPr="00133ED7" w14:paraId="0C4024B5" w14:textId="77777777" w:rsidTr="00435AAC">
        <w:trPr>
          <w:trHeight w:val="60"/>
          <w:jc w:val="center"/>
        </w:trPr>
        <w:tc>
          <w:tcPr>
            <w:tcW w:w="993" w:type="dxa"/>
            <w:tcBorders>
              <w:top w:val="single" w:sz="4" w:space="0" w:color="000000"/>
              <w:left w:val="single" w:sz="4" w:space="0" w:color="000000"/>
              <w:bottom w:val="single" w:sz="4" w:space="0" w:color="000000"/>
            </w:tcBorders>
            <w:shd w:val="clear" w:color="auto" w:fill="auto"/>
            <w:vAlign w:val="center"/>
          </w:tcPr>
          <w:p w14:paraId="091B39F4"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n-US" w:eastAsia="en-US"/>
              </w:rPr>
            </w:pPr>
            <w:r w:rsidRPr="00133ED7">
              <w:rPr>
                <w:rFonts w:ascii="Tahoma" w:eastAsia="Calibri" w:hAnsi="Tahoma" w:cs="Tahoma"/>
                <w:color w:val="000000"/>
                <w:sz w:val="16"/>
                <w:szCs w:val="16"/>
                <w:lang w:val="el-GR" w:eastAsia="en-US"/>
              </w:rPr>
              <w:t>3.</w:t>
            </w:r>
            <w:r w:rsidRPr="00133ED7">
              <w:rPr>
                <w:rFonts w:ascii="Tahoma" w:eastAsia="Calibri" w:hAnsi="Tahoma" w:cs="Tahoma"/>
                <w:color w:val="000000"/>
                <w:sz w:val="16"/>
                <w:szCs w:val="16"/>
                <w:lang w:val="en-US" w:eastAsia="en-US"/>
              </w:rPr>
              <w:t>7</w:t>
            </w:r>
          </w:p>
        </w:tc>
        <w:tc>
          <w:tcPr>
            <w:tcW w:w="7830" w:type="dxa"/>
            <w:gridSpan w:val="2"/>
            <w:tcBorders>
              <w:top w:val="single" w:sz="4" w:space="0" w:color="000000"/>
              <w:left w:val="single" w:sz="4" w:space="0" w:color="000000"/>
              <w:bottom w:val="single" w:sz="4" w:space="0" w:color="000000"/>
            </w:tcBorders>
            <w:shd w:val="clear" w:color="auto" w:fill="auto"/>
            <w:vAlign w:val="center"/>
          </w:tcPr>
          <w:p w14:paraId="748AFD9C" w14:textId="77777777" w:rsidR="001B3B47" w:rsidRPr="00133ED7" w:rsidRDefault="001B3B47" w:rsidP="00435AAC">
            <w:pPr>
              <w:suppressAutoHyphens w:val="0"/>
              <w:spacing w:after="0" w:line="259" w:lineRule="auto"/>
              <w:rPr>
                <w:rFonts w:eastAsia="Calibri" w:cs="Times New Roman"/>
                <w:sz w:val="20"/>
                <w:szCs w:val="20"/>
                <w:lang w:val="el-GR" w:eastAsia="en-US"/>
              </w:rPr>
            </w:pPr>
            <w:r w:rsidRPr="00133ED7">
              <w:rPr>
                <w:rFonts w:eastAsia="Calibri" w:cs="Times New Roman"/>
                <w:sz w:val="20"/>
                <w:szCs w:val="20"/>
                <w:lang w:val="el-GR" w:eastAsia="en-US"/>
              </w:rPr>
              <w:t xml:space="preserve">Να είναι κατάλληλος για λειτουργία σε πίεση έως τουλάχιστον 13.000 </w:t>
            </w:r>
            <w:r w:rsidRPr="00133ED7">
              <w:rPr>
                <w:rFonts w:eastAsia="Calibri" w:cs="Times New Roman"/>
                <w:sz w:val="20"/>
                <w:szCs w:val="20"/>
                <w:lang w:val="en-US" w:eastAsia="en-US"/>
              </w:rPr>
              <w:t>psi</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13304B78" w14:textId="77777777" w:rsidR="001B3B47" w:rsidRPr="00133ED7" w:rsidRDefault="001B3B47" w:rsidP="00435AAC">
            <w:pPr>
              <w:suppressAutoHyphens w:val="0"/>
              <w:spacing w:after="0" w:line="259" w:lineRule="auto"/>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3ECBFD5B" w14:textId="77777777" w:rsidR="001B3B47" w:rsidRPr="00133ED7" w:rsidRDefault="001B3B47" w:rsidP="00435AAC">
            <w:pPr>
              <w:suppressAutoHyphens w:val="0"/>
              <w:spacing w:after="0" w:line="259" w:lineRule="auto"/>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32C35FD4" w14:textId="77777777" w:rsidR="001B3B47" w:rsidRPr="00133ED7" w:rsidRDefault="001B3B47" w:rsidP="00435AAC">
            <w:pPr>
              <w:suppressAutoHyphens w:val="0"/>
              <w:spacing w:after="0" w:line="259" w:lineRule="auto"/>
              <w:rPr>
                <w:rFonts w:ascii="Tahoma" w:eastAsia="Calibri" w:hAnsi="Tahoma" w:cs="Tahoma"/>
                <w:bCs/>
                <w:sz w:val="16"/>
                <w:szCs w:val="16"/>
                <w:lang w:val="el-GR" w:eastAsia="en-US"/>
              </w:rPr>
            </w:pPr>
          </w:p>
        </w:tc>
      </w:tr>
      <w:tr w:rsidR="001B3B47" w:rsidRPr="00133ED7" w14:paraId="5973CC80" w14:textId="77777777" w:rsidTr="00435AAC">
        <w:trPr>
          <w:trHeight w:val="60"/>
          <w:jc w:val="center"/>
        </w:trPr>
        <w:tc>
          <w:tcPr>
            <w:tcW w:w="993" w:type="dxa"/>
            <w:tcBorders>
              <w:top w:val="single" w:sz="4" w:space="0" w:color="000000"/>
              <w:left w:val="single" w:sz="4" w:space="0" w:color="000000"/>
              <w:bottom w:val="single" w:sz="4" w:space="0" w:color="000000"/>
            </w:tcBorders>
            <w:shd w:val="clear" w:color="auto" w:fill="auto"/>
            <w:vAlign w:val="center"/>
          </w:tcPr>
          <w:p w14:paraId="13CCDB52"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n-US" w:eastAsia="en-US"/>
              </w:rPr>
            </w:pPr>
            <w:r w:rsidRPr="00133ED7">
              <w:rPr>
                <w:rFonts w:ascii="Tahoma" w:eastAsia="Calibri" w:hAnsi="Tahoma" w:cs="Tahoma"/>
                <w:color w:val="000000"/>
                <w:sz w:val="16"/>
                <w:szCs w:val="16"/>
                <w:lang w:val="el-GR" w:eastAsia="en-US"/>
              </w:rPr>
              <w:t>3.</w:t>
            </w:r>
            <w:r w:rsidRPr="00133ED7">
              <w:rPr>
                <w:rFonts w:ascii="Tahoma" w:eastAsia="Calibri" w:hAnsi="Tahoma" w:cs="Tahoma"/>
                <w:color w:val="000000"/>
                <w:sz w:val="16"/>
                <w:szCs w:val="16"/>
                <w:lang w:val="en-US" w:eastAsia="en-US"/>
              </w:rPr>
              <w:t>8</w:t>
            </w:r>
          </w:p>
        </w:tc>
        <w:tc>
          <w:tcPr>
            <w:tcW w:w="7830" w:type="dxa"/>
            <w:gridSpan w:val="2"/>
            <w:tcBorders>
              <w:top w:val="single" w:sz="4" w:space="0" w:color="000000"/>
              <w:left w:val="single" w:sz="4" w:space="0" w:color="000000"/>
              <w:bottom w:val="single" w:sz="4" w:space="0" w:color="000000"/>
            </w:tcBorders>
            <w:shd w:val="clear" w:color="auto" w:fill="auto"/>
            <w:vAlign w:val="center"/>
          </w:tcPr>
          <w:p w14:paraId="350688AB" w14:textId="77777777" w:rsidR="001B3B47" w:rsidRPr="00133ED7" w:rsidRDefault="001B3B47" w:rsidP="00435AAC">
            <w:pPr>
              <w:suppressAutoHyphens w:val="0"/>
              <w:autoSpaceDE w:val="0"/>
              <w:autoSpaceDN w:val="0"/>
              <w:adjustRightInd w:val="0"/>
              <w:spacing w:after="0"/>
              <w:rPr>
                <w:rFonts w:eastAsia="Calibri" w:cs="Segoe UI"/>
                <w:color w:val="000000"/>
                <w:sz w:val="20"/>
                <w:szCs w:val="20"/>
                <w:lang w:val="el-GR" w:eastAsia="en-US"/>
              </w:rPr>
            </w:pPr>
            <w:r w:rsidRPr="00133ED7">
              <w:rPr>
                <w:rFonts w:eastAsia="Calibri" w:cs="Segoe UI"/>
                <w:color w:val="000000"/>
                <w:sz w:val="20"/>
                <w:szCs w:val="20"/>
                <w:lang w:val="el-GR" w:eastAsia="en-US"/>
              </w:rPr>
              <w:t>Να έχει δυνατότητα προσθήκης εσωτερικού προτύπου, αραίωσης και παραγωγοποίησης πριν από τη στήλη.</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56B5E495" w14:textId="77777777" w:rsidR="001B3B47" w:rsidRPr="00133ED7" w:rsidRDefault="001B3B47" w:rsidP="00435AAC">
            <w:pPr>
              <w:suppressAutoHyphens w:val="0"/>
              <w:spacing w:after="0" w:line="259" w:lineRule="auto"/>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1B0F0784" w14:textId="77777777" w:rsidR="001B3B47" w:rsidRPr="00133ED7" w:rsidRDefault="001B3B47" w:rsidP="00435AAC">
            <w:pPr>
              <w:suppressAutoHyphens w:val="0"/>
              <w:spacing w:after="0" w:line="259" w:lineRule="auto"/>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2AA00F32" w14:textId="77777777" w:rsidR="001B3B47" w:rsidRPr="00133ED7" w:rsidRDefault="001B3B47" w:rsidP="00435AAC">
            <w:pPr>
              <w:suppressAutoHyphens w:val="0"/>
              <w:spacing w:after="0" w:line="259" w:lineRule="auto"/>
              <w:rPr>
                <w:rFonts w:ascii="Tahoma" w:eastAsia="Calibri" w:hAnsi="Tahoma" w:cs="Tahoma"/>
                <w:bCs/>
                <w:sz w:val="16"/>
                <w:szCs w:val="16"/>
                <w:lang w:val="el-GR" w:eastAsia="en-US"/>
              </w:rPr>
            </w:pPr>
          </w:p>
        </w:tc>
      </w:tr>
      <w:tr w:rsidR="001B3B47" w:rsidRPr="00133ED7" w14:paraId="5E36AE6E" w14:textId="77777777" w:rsidTr="00435AAC">
        <w:trPr>
          <w:trHeight w:val="60"/>
          <w:jc w:val="center"/>
        </w:trPr>
        <w:tc>
          <w:tcPr>
            <w:tcW w:w="993" w:type="dxa"/>
            <w:tcBorders>
              <w:top w:val="single" w:sz="4" w:space="0" w:color="000000"/>
              <w:left w:val="single" w:sz="4" w:space="0" w:color="000000"/>
              <w:bottom w:val="single" w:sz="4" w:space="0" w:color="000000"/>
            </w:tcBorders>
            <w:shd w:val="clear" w:color="auto" w:fill="auto"/>
            <w:vAlign w:val="center"/>
          </w:tcPr>
          <w:p w14:paraId="4A793473"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n-US" w:eastAsia="en-US"/>
              </w:rPr>
            </w:pPr>
            <w:r w:rsidRPr="00133ED7">
              <w:rPr>
                <w:rFonts w:ascii="Tahoma" w:eastAsia="Calibri" w:hAnsi="Tahoma" w:cs="Tahoma"/>
                <w:color w:val="000000"/>
                <w:sz w:val="16"/>
                <w:szCs w:val="16"/>
                <w:lang w:val="el-GR" w:eastAsia="en-US"/>
              </w:rPr>
              <w:t>3.</w:t>
            </w:r>
            <w:r w:rsidRPr="00133ED7">
              <w:rPr>
                <w:rFonts w:ascii="Tahoma" w:eastAsia="Calibri" w:hAnsi="Tahoma" w:cs="Tahoma"/>
                <w:color w:val="000000"/>
                <w:sz w:val="16"/>
                <w:szCs w:val="16"/>
                <w:lang w:val="en-US" w:eastAsia="en-US"/>
              </w:rPr>
              <w:t>9</w:t>
            </w:r>
          </w:p>
        </w:tc>
        <w:tc>
          <w:tcPr>
            <w:tcW w:w="7830" w:type="dxa"/>
            <w:gridSpan w:val="2"/>
            <w:tcBorders>
              <w:top w:val="single" w:sz="4" w:space="0" w:color="000000"/>
              <w:left w:val="single" w:sz="4" w:space="0" w:color="000000"/>
              <w:bottom w:val="single" w:sz="4" w:space="0" w:color="000000"/>
            </w:tcBorders>
            <w:shd w:val="clear" w:color="auto" w:fill="auto"/>
            <w:vAlign w:val="center"/>
          </w:tcPr>
          <w:p w14:paraId="26DDF379" w14:textId="77777777" w:rsidR="001B3B47" w:rsidRPr="00133ED7" w:rsidRDefault="001B3B47" w:rsidP="00435AAC">
            <w:pPr>
              <w:suppressAutoHyphens w:val="0"/>
              <w:autoSpaceDE w:val="0"/>
              <w:autoSpaceDN w:val="0"/>
              <w:adjustRightInd w:val="0"/>
              <w:spacing w:after="0"/>
              <w:rPr>
                <w:rFonts w:eastAsia="Calibri" w:cs="Segoe UI"/>
                <w:color w:val="000000"/>
                <w:sz w:val="20"/>
                <w:szCs w:val="20"/>
                <w:lang w:val="el-GR" w:eastAsia="en-US"/>
              </w:rPr>
            </w:pPr>
            <w:r w:rsidRPr="00133ED7">
              <w:rPr>
                <w:rFonts w:eastAsia="Calibri" w:cs="Segoe UI"/>
                <w:color w:val="000000"/>
                <w:sz w:val="20"/>
                <w:szCs w:val="20"/>
                <w:lang w:val="el-GR" w:eastAsia="en-US"/>
              </w:rPr>
              <w:t>Να διαθέτει σύστημα θερμοστάτησης -peltier – των δειγμάτων σε θερμοκρασίες τουλάχιστον από 4 -45</w:t>
            </w:r>
            <w:r w:rsidRPr="00133ED7">
              <w:rPr>
                <w:rFonts w:eastAsia="Calibri" w:cs="Segoe UI"/>
                <w:color w:val="000000"/>
                <w:sz w:val="20"/>
                <w:szCs w:val="20"/>
                <w:vertAlign w:val="superscript"/>
                <w:lang w:val="el-GR" w:eastAsia="en-US"/>
              </w:rPr>
              <w:t>ο</w:t>
            </w:r>
            <w:r w:rsidRPr="00133ED7">
              <w:rPr>
                <w:rFonts w:eastAsia="Calibri" w:cs="Segoe UI"/>
                <w:color w:val="000000"/>
                <w:sz w:val="20"/>
                <w:szCs w:val="20"/>
                <w:lang w:val="el-GR" w:eastAsia="en-US"/>
              </w:rPr>
              <w:t>C.</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2BD23EAD" w14:textId="77777777" w:rsidR="001B3B47" w:rsidRPr="00133ED7" w:rsidRDefault="001B3B47" w:rsidP="00435AAC">
            <w:pPr>
              <w:suppressAutoHyphens w:val="0"/>
              <w:spacing w:after="0" w:line="259" w:lineRule="auto"/>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3BBB44E5" w14:textId="77777777" w:rsidR="001B3B47" w:rsidRPr="00133ED7" w:rsidRDefault="001B3B47" w:rsidP="00435AAC">
            <w:pPr>
              <w:suppressAutoHyphens w:val="0"/>
              <w:spacing w:after="0" w:line="259" w:lineRule="auto"/>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1A4EDB10" w14:textId="77777777" w:rsidR="001B3B47" w:rsidRPr="00133ED7" w:rsidRDefault="001B3B47" w:rsidP="00435AAC">
            <w:pPr>
              <w:suppressAutoHyphens w:val="0"/>
              <w:spacing w:after="0" w:line="259" w:lineRule="auto"/>
              <w:rPr>
                <w:rFonts w:ascii="Tahoma" w:eastAsia="Calibri" w:hAnsi="Tahoma" w:cs="Tahoma"/>
                <w:bCs/>
                <w:sz w:val="16"/>
                <w:szCs w:val="16"/>
                <w:lang w:val="el-GR" w:eastAsia="en-US"/>
              </w:rPr>
            </w:pPr>
          </w:p>
        </w:tc>
      </w:tr>
      <w:tr w:rsidR="001B3B47" w:rsidRPr="00133ED7" w14:paraId="0C8FDE3C" w14:textId="77777777" w:rsidTr="00435AAC">
        <w:trPr>
          <w:trHeight w:val="60"/>
          <w:jc w:val="center"/>
        </w:trPr>
        <w:tc>
          <w:tcPr>
            <w:tcW w:w="993" w:type="dxa"/>
            <w:tcBorders>
              <w:top w:val="single" w:sz="4" w:space="0" w:color="000000"/>
              <w:left w:val="single" w:sz="4" w:space="0" w:color="000000"/>
              <w:bottom w:val="single" w:sz="4" w:space="0" w:color="000000"/>
            </w:tcBorders>
            <w:shd w:val="clear" w:color="auto" w:fill="auto"/>
            <w:vAlign w:val="center"/>
          </w:tcPr>
          <w:p w14:paraId="72CEA5F2"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n-US" w:eastAsia="en-US"/>
              </w:rPr>
            </w:pPr>
            <w:r w:rsidRPr="00133ED7">
              <w:rPr>
                <w:rFonts w:ascii="Tahoma" w:eastAsia="Calibri" w:hAnsi="Tahoma" w:cs="Tahoma"/>
                <w:color w:val="000000"/>
                <w:sz w:val="16"/>
                <w:szCs w:val="16"/>
                <w:lang w:val="el-GR" w:eastAsia="en-US"/>
              </w:rPr>
              <w:t>3.</w:t>
            </w:r>
            <w:r w:rsidRPr="00133ED7">
              <w:rPr>
                <w:rFonts w:ascii="Tahoma" w:eastAsia="Calibri" w:hAnsi="Tahoma" w:cs="Tahoma"/>
                <w:color w:val="000000"/>
                <w:sz w:val="16"/>
                <w:szCs w:val="16"/>
                <w:lang w:val="en-US" w:eastAsia="en-US"/>
              </w:rPr>
              <w:t>10</w:t>
            </w:r>
          </w:p>
        </w:tc>
        <w:tc>
          <w:tcPr>
            <w:tcW w:w="7830" w:type="dxa"/>
            <w:gridSpan w:val="2"/>
            <w:tcBorders>
              <w:top w:val="single" w:sz="4" w:space="0" w:color="000000"/>
              <w:left w:val="single" w:sz="4" w:space="0" w:color="000000"/>
              <w:bottom w:val="single" w:sz="4" w:space="0" w:color="000000"/>
            </w:tcBorders>
            <w:shd w:val="clear" w:color="auto" w:fill="auto"/>
            <w:vAlign w:val="center"/>
          </w:tcPr>
          <w:p w14:paraId="7CC13C02" w14:textId="77777777" w:rsidR="001B3B47" w:rsidRPr="00133ED7" w:rsidRDefault="001B3B47" w:rsidP="00435AAC">
            <w:pPr>
              <w:suppressAutoHyphens w:val="0"/>
              <w:autoSpaceDE w:val="0"/>
              <w:autoSpaceDN w:val="0"/>
              <w:adjustRightInd w:val="0"/>
              <w:spacing w:after="0"/>
              <w:rPr>
                <w:rFonts w:eastAsia="Calibri" w:cs="Segoe UI"/>
                <w:color w:val="000000"/>
                <w:sz w:val="20"/>
                <w:szCs w:val="20"/>
                <w:lang w:val="el-GR" w:eastAsia="en-US"/>
              </w:rPr>
            </w:pPr>
            <w:r w:rsidRPr="00133ED7">
              <w:rPr>
                <w:rFonts w:eastAsia="Calibri" w:cs="Segoe UI"/>
                <w:color w:val="000000"/>
                <w:sz w:val="20"/>
                <w:szCs w:val="20"/>
                <w:lang w:val="el-GR" w:eastAsia="en-US"/>
              </w:rPr>
              <w:t>Να διαθέτει ενσωματωμένη οθόνη παρουσίασης των παραμέτρων λειτουργίας και εμφάνισης μηνυμάτων λαθών και προειδοποιητικών μηνυμάτων για πρόβλεψη βλαβών και σύστημα αυτοδιάγνωσης βλαβών και διαρροών υγρών.</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1C2805C0" w14:textId="77777777" w:rsidR="001B3B47" w:rsidRPr="00133ED7" w:rsidRDefault="001B3B47" w:rsidP="00435AAC">
            <w:pPr>
              <w:suppressAutoHyphens w:val="0"/>
              <w:spacing w:after="0" w:line="259" w:lineRule="auto"/>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46715551" w14:textId="77777777" w:rsidR="001B3B47" w:rsidRPr="00133ED7" w:rsidRDefault="001B3B47" w:rsidP="00435AAC">
            <w:pPr>
              <w:suppressAutoHyphens w:val="0"/>
              <w:spacing w:after="0" w:line="259" w:lineRule="auto"/>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04E2D19B" w14:textId="77777777" w:rsidR="001B3B47" w:rsidRPr="00133ED7" w:rsidRDefault="001B3B47" w:rsidP="00435AAC">
            <w:pPr>
              <w:suppressAutoHyphens w:val="0"/>
              <w:spacing w:after="0" w:line="259" w:lineRule="auto"/>
              <w:rPr>
                <w:rFonts w:ascii="Tahoma" w:eastAsia="Calibri" w:hAnsi="Tahoma" w:cs="Tahoma"/>
                <w:bCs/>
                <w:sz w:val="16"/>
                <w:szCs w:val="16"/>
                <w:lang w:val="el-GR" w:eastAsia="en-US"/>
              </w:rPr>
            </w:pPr>
          </w:p>
        </w:tc>
      </w:tr>
      <w:tr w:rsidR="001B3B47" w:rsidRPr="00133ED7" w14:paraId="3BCA3CFB" w14:textId="77777777" w:rsidTr="00435AAC">
        <w:trPr>
          <w:trHeight w:val="193"/>
          <w:jc w:val="center"/>
        </w:trPr>
        <w:tc>
          <w:tcPr>
            <w:tcW w:w="993" w:type="dxa"/>
            <w:tcBorders>
              <w:top w:val="single" w:sz="4" w:space="0" w:color="000000"/>
              <w:left w:val="single" w:sz="4" w:space="0" w:color="000000"/>
              <w:bottom w:val="single" w:sz="4" w:space="0" w:color="000000"/>
            </w:tcBorders>
            <w:shd w:val="clear" w:color="auto" w:fill="auto"/>
            <w:vAlign w:val="center"/>
          </w:tcPr>
          <w:p w14:paraId="064D5CBF"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color w:val="000000"/>
                <w:sz w:val="16"/>
                <w:szCs w:val="16"/>
                <w:lang w:val="el-GR" w:eastAsia="en-US"/>
              </w:rPr>
              <w:t>3.11</w:t>
            </w:r>
          </w:p>
        </w:tc>
        <w:tc>
          <w:tcPr>
            <w:tcW w:w="7830" w:type="dxa"/>
            <w:gridSpan w:val="2"/>
            <w:tcBorders>
              <w:top w:val="single" w:sz="4" w:space="0" w:color="000000"/>
              <w:left w:val="single" w:sz="4" w:space="0" w:color="000000"/>
              <w:bottom w:val="single" w:sz="4" w:space="0" w:color="000000"/>
            </w:tcBorders>
            <w:shd w:val="clear" w:color="auto" w:fill="auto"/>
            <w:vAlign w:val="center"/>
          </w:tcPr>
          <w:p w14:paraId="60EBC0A9" w14:textId="77777777" w:rsidR="001B3B47" w:rsidRPr="00133ED7" w:rsidRDefault="001B3B47" w:rsidP="00435AAC">
            <w:pPr>
              <w:suppressAutoHyphens w:val="0"/>
              <w:autoSpaceDE w:val="0"/>
              <w:autoSpaceDN w:val="0"/>
              <w:adjustRightInd w:val="0"/>
              <w:spacing w:after="0"/>
              <w:rPr>
                <w:rFonts w:eastAsia="Calibri" w:cs="Segoe UI"/>
                <w:sz w:val="20"/>
                <w:szCs w:val="20"/>
                <w:lang w:val="el-GR" w:eastAsia="en-US"/>
              </w:rPr>
            </w:pPr>
            <w:r w:rsidRPr="00133ED7">
              <w:rPr>
                <w:rFonts w:eastAsia="Calibri" w:cs="Segoe UI"/>
                <w:sz w:val="20"/>
                <w:szCs w:val="20"/>
                <w:lang w:val="el-GR" w:eastAsia="en-US"/>
              </w:rPr>
              <w:t xml:space="preserve">Το σύστημα να είναι πλήρως συμβατό με υπάρχον σύστημα </w:t>
            </w:r>
            <w:r w:rsidRPr="00133ED7">
              <w:rPr>
                <w:rFonts w:eastAsia="Calibri" w:cs="Arial"/>
                <w:sz w:val="20"/>
                <w:szCs w:val="20"/>
                <w:lang w:val="el-GR" w:eastAsia="en-US"/>
              </w:rPr>
              <w:t>LTQ-Orbitrap</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F4AF2DA" w14:textId="77777777" w:rsidR="001B3B47" w:rsidRPr="00133ED7" w:rsidRDefault="001B3B47" w:rsidP="00435AAC">
            <w:pPr>
              <w:suppressAutoHyphens w:val="0"/>
              <w:spacing w:after="0" w:line="259" w:lineRule="auto"/>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09537EC6" w14:textId="77777777" w:rsidR="001B3B47" w:rsidRPr="00133ED7" w:rsidRDefault="001B3B47" w:rsidP="00435AAC">
            <w:pPr>
              <w:suppressAutoHyphens w:val="0"/>
              <w:spacing w:after="0" w:line="259" w:lineRule="auto"/>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633322C8" w14:textId="77777777" w:rsidR="001B3B47" w:rsidRPr="00133ED7" w:rsidRDefault="001B3B47" w:rsidP="00435AAC">
            <w:pPr>
              <w:suppressAutoHyphens w:val="0"/>
              <w:spacing w:after="0" w:line="259" w:lineRule="auto"/>
              <w:rPr>
                <w:rFonts w:ascii="Tahoma" w:eastAsia="Calibri" w:hAnsi="Tahoma" w:cs="Tahoma"/>
                <w:bCs/>
                <w:sz w:val="16"/>
                <w:szCs w:val="16"/>
                <w:lang w:val="el-GR" w:eastAsia="en-US"/>
              </w:rPr>
            </w:pPr>
          </w:p>
        </w:tc>
      </w:tr>
      <w:tr w:rsidR="001B3B47" w:rsidRPr="00133ED7" w14:paraId="5E88B2A0" w14:textId="77777777" w:rsidTr="00435AAC">
        <w:trPr>
          <w:trHeight w:val="193"/>
          <w:jc w:val="center"/>
        </w:trPr>
        <w:tc>
          <w:tcPr>
            <w:tcW w:w="993" w:type="dxa"/>
            <w:tcBorders>
              <w:top w:val="single" w:sz="4" w:space="0" w:color="000000"/>
              <w:left w:val="single" w:sz="4" w:space="0" w:color="000000"/>
              <w:bottom w:val="single" w:sz="4" w:space="0" w:color="000000"/>
            </w:tcBorders>
            <w:shd w:val="clear" w:color="auto" w:fill="D0CECE"/>
            <w:vAlign w:val="center"/>
          </w:tcPr>
          <w:p w14:paraId="5892395B" w14:textId="77777777" w:rsidR="001B3B47" w:rsidRPr="00133ED7" w:rsidRDefault="001B3B47" w:rsidP="00435AAC">
            <w:pPr>
              <w:suppressAutoHyphens w:val="0"/>
              <w:autoSpaceDE w:val="0"/>
              <w:autoSpaceDN w:val="0"/>
              <w:adjustRightInd w:val="0"/>
              <w:spacing w:after="0"/>
              <w:jc w:val="center"/>
              <w:rPr>
                <w:rFonts w:ascii="Tahoma" w:eastAsia="Calibri" w:hAnsi="Tahoma" w:cs="Tahoma"/>
                <w:b/>
                <w:color w:val="000000"/>
                <w:sz w:val="20"/>
                <w:szCs w:val="20"/>
                <w:lang w:val="el-GR" w:eastAsia="en-US"/>
              </w:rPr>
            </w:pPr>
            <w:r w:rsidRPr="00133ED7">
              <w:rPr>
                <w:rFonts w:eastAsia="Calibri"/>
                <w:b/>
                <w:bCs/>
                <w:color w:val="000000"/>
                <w:sz w:val="20"/>
                <w:szCs w:val="20"/>
                <w:lang w:val="el-GR" w:eastAsia="en-US"/>
              </w:rPr>
              <w:t>4.</w:t>
            </w:r>
          </w:p>
        </w:tc>
        <w:tc>
          <w:tcPr>
            <w:tcW w:w="7830" w:type="dxa"/>
            <w:gridSpan w:val="2"/>
            <w:tcBorders>
              <w:top w:val="single" w:sz="4" w:space="0" w:color="000000"/>
              <w:left w:val="single" w:sz="4" w:space="0" w:color="000000"/>
              <w:bottom w:val="single" w:sz="4" w:space="0" w:color="000000"/>
            </w:tcBorders>
            <w:shd w:val="clear" w:color="auto" w:fill="D0CECE"/>
          </w:tcPr>
          <w:p w14:paraId="7CAF3F88" w14:textId="77777777" w:rsidR="001B3B47" w:rsidRPr="00133ED7" w:rsidRDefault="001B3B47" w:rsidP="00435AAC">
            <w:pPr>
              <w:suppressAutoHyphens w:val="0"/>
              <w:autoSpaceDE w:val="0"/>
              <w:autoSpaceDN w:val="0"/>
              <w:adjustRightInd w:val="0"/>
              <w:spacing w:after="0"/>
              <w:jc w:val="center"/>
              <w:rPr>
                <w:rFonts w:ascii="Verdana" w:eastAsia="Calibri" w:hAnsi="Verdana" w:cs="Segoe UI"/>
                <w:sz w:val="16"/>
                <w:szCs w:val="16"/>
                <w:lang w:val="el-GR" w:eastAsia="en-US"/>
              </w:rPr>
            </w:pPr>
            <w:r w:rsidRPr="00133ED7">
              <w:rPr>
                <w:rFonts w:eastAsia="TimesNewRoman"/>
                <w:b/>
                <w:color w:val="000000"/>
                <w:sz w:val="24"/>
                <w:szCs w:val="22"/>
                <w:lang w:val="el-GR" w:eastAsia="el-GR"/>
              </w:rPr>
              <w:t xml:space="preserve">Ανιχνευτής </w:t>
            </w:r>
            <w:r w:rsidRPr="00133ED7">
              <w:rPr>
                <w:rFonts w:eastAsia="TimesNewRoman"/>
                <w:b/>
                <w:color w:val="000000"/>
                <w:sz w:val="24"/>
                <w:szCs w:val="22"/>
                <w:lang w:val="en-US" w:eastAsia="el-GR"/>
              </w:rPr>
              <w:t>UV-VIS</w:t>
            </w:r>
          </w:p>
        </w:tc>
        <w:tc>
          <w:tcPr>
            <w:tcW w:w="709" w:type="dxa"/>
            <w:tcBorders>
              <w:top w:val="single" w:sz="4" w:space="0" w:color="000000"/>
              <w:left w:val="single" w:sz="4" w:space="0" w:color="000000"/>
              <w:bottom w:val="single" w:sz="4" w:space="0" w:color="000000"/>
              <w:right w:val="single" w:sz="4" w:space="0" w:color="auto"/>
            </w:tcBorders>
            <w:shd w:val="clear" w:color="auto" w:fill="D0CECE"/>
          </w:tcPr>
          <w:p w14:paraId="6A253EB0"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D0CECE"/>
          </w:tcPr>
          <w:p w14:paraId="31E2D090"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shd w:val="clear" w:color="auto" w:fill="D0CECE"/>
          </w:tcPr>
          <w:p w14:paraId="6567E9FE"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35ED5B4B" w14:textId="77777777" w:rsidTr="00435AAC">
        <w:trPr>
          <w:trHeight w:val="193"/>
          <w:jc w:val="center"/>
        </w:trPr>
        <w:tc>
          <w:tcPr>
            <w:tcW w:w="993" w:type="dxa"/>
            <w:tcBorders>
              <w:top w:val="single" w:sz="4" w:space="0" w:color="000000"/>
              <w:left w:val="single" w:sz="4" w:space="0" w:color="000000"/>
              <w:bottom w:val="single" w:sz="4" w:space="0" w:color="000000"/>
            </w:tcBorders>
            <w:shd w:val="clear" w:color="auto" w:fill="auto"/>
            <w:vAlign w:val="center"/>
          </w:tcPr>
          <w:p w14:paraId="3D399FE8" w14:textId="77777777" w:rsidR="001B3B47" w:rsidRPr="00133ED7" w:rsidRDefault="001B3B47" w:rsidP="00435AAC">
            <w:pPr>
              <w:suppressAutoHyphens w:val="0"/>
              <w:autoSpaceDE w:val="0"/>
              <w:autoSpaceDN w:val="0"/>
              <w:adjustRightInd w:val="0"/>
              <w:spacing w:after="0"/>
              <w:jc w:val="center"/>
              <w:rPr>
                <w:rFonts w:eastAsia="Calibri"/>
                <w:bCs/>
                <w:color w:val="000000"/>
                <w:sz w:val="20"/>
                <w:szCs w:val="20"/>
                <w:lang w:val="el-GR" w:eastAsia="en-US"/>
              </w:rPr>
            </w:pPr>
            <w:r w:rsidRPr="00133ED7">
              <w:rPr>
                <w:rFonts w:eastAsia="Calibri"/>
                <w:bCs/>
                <w:color w:val="000000"/>
                <w:sz w:val="20"/>
                <w:szCs w:val="20"/>
                <w:lang w:val="el-GR" w:eastAsia="en-US"/>
              </w:rPr>
              <w:t>4.1</w:t>
            </w:r>
          </w:p>
        </w:tc>
        <w:tc>
          <w:tcPr>
            <w:tcW w:w="7830" w:type="dxa"/>
            <w:gridSpan w:val="2"/>
            <w:tcBorders>
              <w:top w:val="single" w:sz="4" w:space="0" w:color="000000"/>
              <w:left w:val="single" w:sz="4" w:space="0" w:color="000000"/>
              <w:bottom w:val="single" w:sz="4" w:space="0" w:color="000000"/>
            </w:tcBorders>
            <w:shd w:val="clear" w:color="auto" w:fill="auto"/>
          </w:tcPr>
          <w:p w14:paraId="66B863D1" w14:textId="77777777" w:rsidR="001B3B47" w:rsidRPr="00133ED7" w:rsidRDefault="001B3B47" w:rsidP="00435AAC">
            <w:pPr>
              <w:suppressAutoHyphens w:val="0"/>
              <w:autoSpaceDE w:val="0"/>
              <w:autoSpaceDN w:val="0"/>
              <w:adjustRightInd w:val="0"/>
              <w:spacing w:after="0"/>
              <w:rPr>
                <w:rFonts w:eastAsia="TimesNewRoman"/>
                <w:b/>
                <w:color w:val="000000"/>
                <w:sz w:val="20"/>
                <w:szCs w:val="20"/>
                <w:lang w:val="el-GR" w:eastAsia="el-GR"/>
              </w:rPr>
            </w:pPr>
            <w:r w:rsidRPr="00133ED7">
              <w:rPr>
                <w:rFonts w:eastAsia="Calibri"/>
                <w:color w:val="000000"/>
                <w:sz w:val="20"/>
                <w:szCs w:val="20"/>
                <w:lang w:val="el-GR" w:eastAsia="en-US"/>
              </w:rPr>
              <w:t xml:space="preserve">Ανιχνευτής με δυνατότητα ανίχνευσης σε μήκη κύματος από 190 nm έως 900 nm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ADA2F47"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2F549547"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5AEFA081"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4AA6CBDE" w14:textId="77777777" w:rsidTr="00435AAC">
        <w:trPr>
          <w:trHeight w:val="193"/>
          <w:jc w:val="center"/>
        </w:trPr>
        <w:tc>
          <w:tcPr>
            <w:tcW w:w="993" w:type="dxa"/>
            <w:tcBorders>
              <w:top w:val="single" w:sz="4" w:space="0" w:color="000000"/>
              <w:left w:val="single" w:sz="4" w:space="0" w:color="000000"/>
              <w:bottom w:val="single" w:sz="4" w:space="0" w:color="000000"/>
            </w:tcBorders>
            <w:shd w:val="clear" w:color="auto" w:fill="auto"/>
            <w:vAlign w:val="center"/>
          </w:tcPr>
          <w:p w14:paraId="6DD40B55" w14:textId="77777777" w:rsidR="001B3B47" w:rsidRPr="00133ED7" w:rsidRDefault="001B3B47" w:rsidP="00435AAC">
            <w:pPr>
              <w:suppressAutoHyphens w:val="0"/>
              <w:autoSpaceDE w:val="0"/>
              <w:autoSpaceDN w:val="0"/>
              <w:adjustRightInd w:val="0"/>
              <w:spacing w:after="0"/>
              <w:jc w:val="center"/>
              <w:rPr>
                <w:rFonts w:eastAsia="Calibri"/>
                <w:bCs/>
                <w:color w:val="000000"/>
                <w:sz w:val="20"/>
                <w:szCs w:val="20"/>
                <w:lang w:val="el-GR" w:eastAsia="en-US"/>
              </w:rPr>
            </w:pPr>
            <w:r w:rsidRPr="00133ED7">
              <w:rPr>
                <w:rFonts w:eastAsia="Calibri"/>
                <w:bCs/>
                <w:color w:val="000000"/>
                <w:sz w:val="20"/>
                <w:szCs w:val="20"/>
                <w:lang w:val="el-GR" w:eastAsia="en-US"/>
              </w:rPr>
              <w:t>4.2</w:t>
            </w:r>
          </w:p>
        </w:tc>
        <w:tc>
          <w:tcPr>
            <w:tcW w:w="7830" w:type="dxa"/>
            <w:gridSpan w:val="2"/>
            <w:tcBorders>
              <w:top w:val="single" w:sz="4" w:space="0" w:color="000000"/>
              <w:left w:val="single" w:sz="4" w:space="0" w:color="000000"/>
              <w:bottom w:val="single" w:sz="4" w:space="0" w:color="000000"/>
            </w:tcBorders>
            <w:shd w:val="clear" w:color="auto" w:fill="auto"/>
          </w:tcPr>
          <w:p w14:paraId="7AC3B9D5" w14:textId="77777777" w:rsidR="001B3B47" w:rsidRPr="00133ED7" w:rsidRDefault="001B3B47" w:rsidP="00435AAC">
            <w:pPr>
              <w:suppressAutoHyphens w:val="0"/>
              <w:autoSpaceDE w:val="0"/>
              <w:autoSpaceDN w:val="0"/>
              <w:adjustRightInd w:val="0"/>
              <w:spacing w:after="0"/>
              <w:rPr>
                <w:rFonts w:eastAsia="TimesNewRoman"/>
                <w:b/>
                <w:color w:val="000000"/>
                <w:sz w:val="20"/>
                <w:szCs w:val="20"/>
                <w:lang w:val="el-GR" w:eastAsia="el-GR"/>
              </w:rPr>
            </w:pPr>
            <w:r w:rsidRPr="00133ED7">
              <w:rPr>
                <w:rFonts w:eastAsia="Calibri"/>
                <w:color w:val="000000"/>
                <w:sz w:val="20"/>
                <w:szCs w:val="20"/>
                <w:lang w:val="el-GR" w:eastAsia="en-US"/>
              </w:rPr>
              <w:t xml:space="preserve">Δυνατότητα λήψης έως και τεσσάρων (4) σημάτων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1BD0741"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0BCC3197"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339733B1"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r>
      <w:tr w:rsidR="001B3B47" w:rsidRPr="00133ED7" w14:paraId="596BF2BE" w14:textId="77777777" w:rsidTr="00435AAC">
        <w:trPr>
          <w:trHeight w:val="193"/>
          <w:jc w:val="center"/>
        </w:trPr>
        <w:tc>
          <w:tcPr>
            <w:tcW w:w="993" w:type="dxa"/>
            <w:tcBorders>
              <w:top w:val="single" w:sz="4" w:space="0" w:color="000000"/>
              <w:left w:val="single" w:sz="4" w:space="0" w:color="000000"/>
              <w:bottom w:val="single" w:sz="4" w:space="0" w:color="000000"/>
            </w:tcBorders>
            <w:shd w:val="clear" w:color="auto" w:fill="auto"/>
            <w:vAlign w:val="center"/>
          </w:tcPr>
          <w:p w14:paraId="7BE7D0D2" w14:textId="77777777" w:rsidR="001B3B47" w:rsidRPr="00133ED7" w:rsidRDefault="001B3B47" w:rsidP="00435AAC">
            <w:pPr>
              <w:suppressAutoHyphens w:val="0"/>
              <w:autoSpaceDE w:val="0"/>
              <w:autoSpaceDN w:val="0"/>
              <w:adjustRightInd w:val="0"/>
              <w:spacing w:after="0"/>
              <w:jc w:val="center"/>
              <w:rPr>
                <w:rFonts w:eastAsia="Calibri"/>
                <w:bCs/>
                <w:color w:val="000000"/>
                <w:sz w:val="20"/>
                <w:szCs w:val="20"/>
                <w:lang w:val="el-GR" w:eastAsia="en-US"/>
              </w:rPr>
            </w:pPr>
            <w:r w:rsidRPr="00133ED7">
              <w:rPr>
                <w:rFonts w:eastAsia="Calibri"/>
                <w:bCs/>
                <w:color w:val="000000"/>
                <w:sz w:val="20"/>
                <w:szCs w:val="20"/>
                <w:lang w:val="el-GR" w:eastAsia="en-US"/>
              </w:rPr>
              <w:t>4.3</w:t>
            </w:r>
          </w:p>
        </w:tc>
        <w:tc>
          <w:tcPr>
            <w:tcW w:w="7830" w:type="dxa"/>
            <w:gridSpan w:val="2"/>
            <w:tcBorders>
              <w:top w:val="single" w:sz="4" w:space="0" w:color="000000"/>
              <w:left w:val="single" w:sz="4" w:space="0" w:color="000000"/>
              <w:bottom w:val="single" w:sz="4" w:space="0" w:color="000000"/>
            </w:tcBorders>
            <w:shd w:val="clear" w:color="auto" w:fill="auto"/>
          </w:tcPr>
          <w:p w14:paraId="07430BF1" w14:textId="77777777" w:rsidR="001B3B47" w:rsidRPr="00133ED7" w:rsidRDefault="001B3B47" w:rsidP="00435AAC">
            <w:pPr>
              <w:suppressAutoHyphens w:val="0"/>
              <w:autoSpaceDE w:val="0"/>
              <w:autoSpaceDN w:val="0"/>
              <w:adjustRightInd w:val="0"/>
              <w:spacing w:after="0"/>
              <w:rPr>
                <w:rFonts w:eastAsia="TimesNewRoman"/>
                <w:b/>
                <w:color w:val="000000"/>
                <w:sz w:val="20"/>
                <w:szCs w:val="20"/>
                <w:lang w:val="el-GR" w:eastAsia="el-GR"/>
              </w:rPr>
            </w:pPr>
            <w:r w:rsidRPr="00133ED7">
              <w:rPr>
                <w:rFonts w:eastAsia="Calibri"/>
                <w:color w:val="000000"/>
                <w:sz w:val="20"/>
                <w:szCs w:val="20"/>
                <w:lang w:val="el-GR" w:eastAsia="en-US"/>
              </w:rPr>
              <w:t>Με δύο λυχνίες, δευτερίου &amp; βολφραμίου, για την υπεριώδη &amp; ορατή περιοχή αντίστοιχα με ικανότητα θερμοκρασιακού ελέγχου τους.</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322DD593"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236724A6"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46F5A947"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r>
      <w:tr w:rsidR="001B3B47" w:rsidRPr="00133ED7" w14:paraId="44172B59" w14:textId="77777777" w:rsidTr="00435AAC">
        <w:trPr>
          <w:trHeight w:val="193"/>
          <w:jc w:val="center"/>
        </w:trPr>
        <w:tc>
          <w:tcPr>
            <w:tcW w:w="993" w:type="dxa"/>
            <w:tcBorders>
              <w:top w:val="single" w:sz="4" w:space="0" w:color="000000"/>
              <w:left w:val="single" w:sz="4" w:space="0" w:color="000000"/>
              <w:bottom w:val="single" w:sz="4" w:space="0" w:color="000000"/>
            </w:tcBorders>
            <w:shd w:val="clear" w:color="auto" w:fill="auto"/>
            <w:vAlign w:val="center"/>
          </w:tcPr>
          <w:p w14:paraId="1D4C36B9" w14:textId="77777777" w:rsidR="001B3B47" w:rsidRPr="00133ED7" w:rsidRDefault="001B3B47" w:rsidP="00435AAC">
            <w:pPr>
              <w:suppressAutoHyphens w:val="0"/>
              <w:autoSpaceDE w:val="0"/>
              <w:autoSpaceDN w:val="0"/>
              <w:adjustRightInd w:val="0"/>
              <w:spacing w:after="0"/>
              <w:jc w:val="center"/>
              <w:rPr>
                <w:rFonts w:eastAsia="Calibri"/>
                <w:bCs/>
                <w:color w:val="000000"/>
                <w:sz w:val="20"/>
                <w:szCs w:val="20"/>
                <w:lang w:val="el-GR" w:eastAsia="en-US"/>
              </w:rPr>
            </w:pPr>
            <w:r w:rsidRPr="00133ED7">
              <w:rPr>
                <w:rFonts w:eastAsia="Calibri"/>
                <w:bCs/>
                <w:color w:val="000000"/>
                <w:sz w:val="20"/>
                <w:szCs w:val="20"/>
                <w:lang w:val="el-GR" w:eastAsia="en-US"/>
              </w:rPr>
              <w:t>4.4</w:t>
            </w:r>
          </w:p>
        </w:tc>
        <w:tc>
          <w:tcPr>
            <w:tcW w:w="7830" w:type="dxa"/>
            <w:gridSpan w:val="2"/>
            <w:tcBorders>
              <w:top w:val="single" w:sz="4" w:space="0" w:color="000000"/>
              <w:left w:val="single" w:sz="4" w:space="0" w:color="000000"/>
              <w:bottom w:val="single" w:sz="4" w:space="0" w:color="000000"/>
            </w:tcBorders>
            <w:shd w:val="clear" w:color="auto" w:fill="auto"/>
          </w:tcPr>
          <w:p w14:paraId="0FDC0691" w14:textId="77777777" w:rsidR="001B3B47" w:rsidRPr="00133ED7" w:rsidRDefault="001B3B47" w:rsidP="00435AAC">
            <w:pPr>
              <w:suppressAutoHyphens w:val="0"/>
              <w:autoSpaceDE w:val="0"/>
              <w:autoSpaceDN w:val="0"/>
              <w:adjustRightInd w:val="0"/>
              <w:spacing w:after="0"/>
              <w:rPr>
                <w:rFonts w:eastAsia="TimesNewRoman"/>
                <w:b/>
                <w:color w:val="000000"/>
                <w:sz w:val="20"/>
                <w:szCs w:val="20"/>
                <w:lang w:val="el-GR" w:eastAsia="el-GR"/>
              </w:rPr>
            </w:pPr>
            <w:r w:rsidRPr="00133ED7">
              <w:rPr>
                <w:rFonts w:eastAsia="Calibri"/>
                <w:color w:val="000000"/>
                <w:sz w:val="20"/>
                <w:szCs w:val="20"/>
                <w:lang w:val="el-GR" w:eastAsia="en-US"/>
              </w:rPr>
              <w:t xml:space="preserve">Ακρίβεια μήκους κύματος : ± 1 nm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06F4945D"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6FEC6349"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5AA9EDDD"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r>
      <w:tr w:rsidR="001B3B47" w:rsidRPr="00133ED7" w14:paraId="18893E37" w14:textId="77777777" w:rsidTr="00435AAC">
        <w:trPr>
          <w:trHeight w:val="193"/>
          <w:jc w:val="center"/>
        </w:trPr>
        <w:tc>
          <w:tcPr>
            <w:tcW w:w="993" w:type="dxa"/>
            <w:tcBorders>
              <w:top w:val="single" w:sz="4" w:space="0" w:color="000000"/>
              <w:left w:val="single" w:sz="4" w:space="0" w:color="000000"/>
              <w:bottom w:val="single" w:sz="4" w:space="0" w:color="000000"/>
            </w:tcBorders>
            <w:shd w:val="clear" w:color="auto" w:fill="auto"/>
            <w:vAlign w:val="center"/>
          </w:tcPr>
          <w:p w14:paraId="47E6DD08" w14:textId="77777777" w:rsidR="001B3B47" w:rsidRPr="00133ED7" w:rsidRDefault="001B3B47" w:rsidP="00435AAC">
            <w:pPr>
              <w:suppressAutoHyphens w:val="0"/>
              <w:autoSpaceDE w:val="0"/>
              <w:autoSpaceDN w:val="0"/>
              <w:adjustRightInd w:val="0"/>
              <w:spacing w:after="0"/>
              <w:jc w:val="center"/>
              <w:rPr>
                <w:rFonts w:eastAsia="Calibri"/>
                <w:bCs/>
                <w:color w:val="000000"/>
                <w:sz w:val="20"/>
                <w:szCs w:val="20"/>
                <w:lang w:val="el-GR" w:eastAsia="en-US"/>
              </w:rPr>
            </w:pPr>
            <w:r w:rsidRPr="00133ED7">
              <w:rPr>
                <w:rFonts w:eastAsia="Calibri"/>
                <w:bCs/>
                <w:color w:val="000000"/>
                <w:sz w:val="20"/>
                <w:szCs w:val="20"/>
                <w:lang w:val="el-GR" w:eastAsia="en-US"/>
              </w:rPr>
              <w:t>4.5</w:t>
            </w:r>
          </w:p>
        </w:tc>
        <w:tc>
          <w:tcPr>
            <w:tcW w:w="7830" w:type="dxa"/>
            <w:gridSpan w:val="2"/>
            <w:tcBorders>
              <w:top w:val="single" w:sz="4" w:space="0" w:color="000000"/>
              <w:left w:val="single" w:sz="4" w:space="0" w:color="000000"/>
              <w:bottom w:val="single" w:sz="4" w:space="0" w:color="000000"/>
            </w:tcBorders>
            <w:shd w:val="clear" w:color="auto" w:fill="auto"/>
          </w:tcPr>
          <w:p w14:paraId="7EBA64BA" w14:textId="77777777" w:rsidR="001B3B47" w:rsidRPr="00133ED7" w:rsidRDefault="001B3B47" w:rsidP="00435AAC">
            <w:pPr>
              <w:suppressAutoHyphens w:val="0"/>
              <w:autoSpaceDE w:val="0"/>
              <w:autoSpaceDN w:val="0"/>
              <w:adjustRightInd w:val="0"/>
              <w:spacing w:after="0"/>
              <w:rPr>
                <w:rFonts w:eastAsia="TimesNewRoman"/>
                <w:b/>
                <w:color w:val="000000"/>
                <w:sz w:val="20"/>
                <w:szCs w:val="20"/>
                <w:lang w:val="el-GR" w:eastAsia="el-GR"/>
              </w:rPr>
            </w:pPr>
            <w:r w:rsidRPr="00133ED7">
              <w:rPr>
                <w:rFonts w:eastAsia="Calibri"/>
                <w:color w:val="000000"/>
                <w:sz w:val="20"/>
                <w:szCs w:val="20"/>
                <w:lang w:val="el-GR" w:eastAsia="en-US"/>
              </w:rPr>
              <w:t>Θόρυβος : &lt;0.05 mAU at 254 nm</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FB73831"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42F39D1F"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16DF88A1"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r>
      <w:tr w:rsidR="001B3B47" w:rsidRPr="00133ED7" w14:paraId="79B6F7DE" w14:textId="77777777" w:rsidTr="00435AAC">
        <w:trPr>
          <w:trHeight w:val="193"/>
          <w:jc w:val="center"/>
        </w:trPr>
        <w:tc>
          <w:tcPr>
            <w:tcW w:w="993" w:type="dxa"/>
            <w:tcBorders>
              <w:top w:val="single" w:sz="4" w:space="0" w:color="000000"/>
              <w:left w:val="single" w:sz="4" w:space="0" w:color="000000"/>
              <w:bottom w:val="single" w:sz="4" w:space="0" w:color="000000"/>
            </w:tcBorders>
            <w:shd w:val="clear" w:color="auto" w:fill="auto"/>
            <w:vAlign w:val="center"/>
          </w:tcPr>
          <w:p w14:paraId="64248085" w14:textId="77777777" w:rsidR="001B3B47" w:rsidRPr="00133ED7" w:rsidRDefault="001B3B47" w:rsidP="00435AAC">
            <w:pPr>
              <w:suppressAutoHyphens w:val="0"/>
              <w:autoSpaceDE w:val="0"/>
              <w:autoSpaceDN w:val="0"/>
              <w:adjustRightInd w:val="0"/>
              <w:spacing w:after="0"/>
              <w:jc w:val="center"/>
              <w:rPr>
                <w:rFonts w:eastAsia="Calibri"/>
                <w:bCs/>
                <w:color w:val="000000"/>
                <w:sz w:val="20"/>
                <w:szCs w:val="20"/>
                <w:lang w:val="el-GR" w:eastAsia="en-US"/>
              </w:rPr>
            </w:pPr>
            <w:r w:rsidRPr="00133ED7">
              <w:rPr>
                <w:rFonts w:eastAsia="Calibri"/>
                <w:bCs/>
                <w:color w:val="000000"/>
                <w:sz w:val="20"/>
                <w:szCs w:val="20"/>
                <w:lang w:val="el-GR" w:eastAsia="en-US"/>
              </w:rPr>
              <w:t>4.6</w:t>
            </w:r>
          </w:p>
        </w:tc>
        <w:tc>
          <w:tcPr>
            <w:tcW w:w="7830" w:type="dxa"/>
            <w:gridSpan w:val="2"/>
            <w:tcBorders>
              <w:top w:val="single" w:sz="4" w:space="0" w:color="000000"/>
              <w:left w:val="single" w:sz="4" w:space="0" w:color="000000"/>
              <w:bottom w:val="single" w:sz="4" w:space="0" w:color="000000"/>
            </w:tcBorders>
            <w:shd w:val="clear" w:color="auto" w:fill="auto"/>
          </w:tcPr>
          <w:p w14:paraId="67636586" w14:textId="77777777" w:rsidR="001B3B47" w:rsidRPr="00133ED7" w:rsidRDefault="001B3B47" w:rsidP="00435AAC">
            <w:pPr>
              <w:suppressAutoHyphens w:val="0"/>
              <w:autoSpaceDE w:val="0"/>
              <w:autoSpaceDN w:val="0"/>
              <w:adjustRightInd w:val="0"/>
              <w:spacing w:after="0"/>
              <w:rPr>
                <w:rFonts w:eastAsia="TimesNewRoman"/>
                <w:b/>
                <w:color w:val="000000"/>
                <w:sz w:val="20"/>
                <w:szCs w:val="20"/>
                <w:lang w:val="el-GR" w:eastAsia="el-GR"/>
              </w:rPr>
            </w:pPr>
            <w:r w:rsidRPr="00133ED7">
              <w:rPr>
                <w:rFonts w:eastAsia="Calibri"/>
                <w:color w:val="000000"/>
                <w:sz w:val="20"/>
                <w:szCs w:val="20"/>
                <w:lang w:val="el-GR" w:eastAsia="en-US"/>
              </w:rPr>
              <w:t>Να έχει συχνότητα λειτουργίας τουλάχιστον 200 Hz.</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6B3AC581"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48B7E16B"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514FB3F1"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r>
      <w:tr w:rsidR="001B3B47" w:rsidRPr="00133ED7" w14:paraId="4D3CB9E3" w14:textId="77777777" w:rsidTr="00435AAC">
        <w:trPr>
          <w:trHeight w:val="193"/>
          <w:jc w:val="center"/>
        </w:trPr>
        <w:tc>
          <w:tcPr>
            <w:tcW w:w="993" w:type="dxa"/>
            <w:tcBorders>
              <w:top w:val="single" w:sz="4" w:space="0" w:color="000000"/>
              <w:left w:val="single" w:sz="4" w:space="0" w:color="000000"/>
              <w:bottom w:val="single" w:sz="4" w:space="0" w:color="000000"/>
            </w:tcBorders>
            <w:shd w:val="clear" w:color="auto" w:fill="auto"/>
            <w:vAlign w:val="center"/>
          </w:tcPr>
          <w:p w14:paraId="7B4FFF3F" w14:textId="77777777" w:rsidR="001B3B47" w:rsidRPr="00133ED7" w:rsidRDefault="001B3B47" w:rsidP="00435AAC">
            <w:pPr>
              <w:suppressAutoHyphens w:val="0"/>
              <w:autoSpaceDE w:val="0"/>
              <w:autoSpaceDN w:val="0"/>
              <w:adjustRightInd w:val="0"/>
              <w:spacing w:after="0"/>
              <w:jc w:val="center"/>
              <w:rPr>
                <w:rFonts w:eastAsia="Calibri"/>
                <w:bCs/>
                <w:color w:val="000000"/>
                <w:sz w:val="20"/>
                <w:szCs w:val="20"/>
                <w:lang w:val="el-GR" w:eastAsia="en-US"/>
              </w:rPr>
            </w:pPr>
            <w:r w:rsidRPr="00133ED7">
              <w:rPr>
                <w:rFonts w:eastAsia="Calibri"/>
                <w:bCs/>
                <w:color w:val="000000"/>
                <w:sz w:val="20"/>
                <w:szCs w:val="20"/>
                <w:lang w:val="el-GR" w:eastAsia="en-US"/>
              </w:rPr>
              <w:t>4.7</w:t>
            </w:r>
          </w:p>
        </w:tc>
        <w:tc>
          <w:tcPr>
            <w:tcW w:w="7830" w:type="dxa"/>
            <w:gridSpan w:val="2"/>
            <w:tcBorders>
              <w:top w:val="single" w:sz="4" w:space="0" w:color="000000"/>
              <w:left w:val="single" w:sz="4" w:space="0" w:color="000000"/>
              <w:bottom w:val="single" w:sz="4" w:space="0" w:color="000000"/>
            </w:tcBorders>
            <w:shd w:val="clear" w:color="auto" w:fill="auto"/>
          </w:tcPr>
          <w:p w14:paraId="470020FA" w14:textId="77777777" w:rsidR="001B3B47" w:rsidRPr="00133ED7" w:rsidRDefault="001B3B47" w:rsidP="00435AAC">
            <w:pPr>
              <w:suppressAutoHyphens w:val="0"/>
              <w:autoSpaceDE w:val="0"/>
              <w:autoSpaceDN w:val="0"/>
              <w:adjustRightInd w:val="0"/>
              <w:spacing w:after="0"/>
              <w:rPr>
                <w:rFonts w:eastAsia="TimesNewRoman"/>
                <w:b/>
                <w:color w:val="000000"/>
                <w:sz w:val="20"/>
                <w:szCs w:val="20"/>
                <w:lang w:val="el-GR" w:eastAsia="el-GR"/>
              </w:rPr>
            </w:pPr>
            <w:r w:rsidRPr="00133ED7">
              <w:rPr>
                <w:rFonts w:eastAsia="Calibri"/>
                <w:color w:val="000000"/>
                <w:sz w:val="20"/>
                <w:szCs w:val="20"/>
                <w:lang w:val="el-GR" w:eastAsia="en-US"/>
              </w:rPr>
              <w:t xml:space="preserve">Να συνοδεύεται από κυψελίδα όγκου 3 </w:t>
            </w:r>
            <w:r w:rsidRPr="00133ED7">
              <w:rPr>
                <w:rFonts w:eastAsia="Calibri"/>
                <w:color w:val="000000"/>
                <w:sz w:val="20"/>
                <w:szCs w:val="20"/>
                <w:lang w:val="en-US" w:eastAsia="en-US"/>
              </w:rPr>
              <w:t>n</w:t>
            </w:r>
            <w:r w:rsidRPr="00133ED7">
              <w:rPr>
                <w:rFonts w:eastAsia="Calibri"/>
                <w:color w:val="000000"/>
                <w:sz w:val="20"/>
                <w:szCs w:val="20"/>
                <w:lang w:val="el-GR" w:eastAsia="en-US"/>
              </w:rPr>
              <w:t xml:space="preserve">L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6AFDF1DB"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2B345300"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1160E4F8"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r>
      <w:tr w:rsidR="001B3B47" w:rsidRPr="00133ED7" w14:paraId="6C26BA89" w14:textId="77777777" w:rsidTr="00435AAC">
        <w:trPr>
          <w:trHeight w:val="193"/>
          <w:jc w:val="center"/>
        </w:trPr>
        <w:tc>
          <w:tcPr>
            <w:tcW w:w="993" w:type="dxa"/>
            <w:tcBorders>
              <w:top w:val="single" w:sz="4" w:space="0" w:color="000000"/>
              <w:left w:val="single" w:sz="4" w:space="0" w:color="000000"/>
              <w:bottom w:val="single" w:sz="4" w:space="0" w:color="000000"/>
            </w:tcBorders>
            <w:shd w:val="clear" w:color="auto" w:fill="D9D9D9"/>
            <w:vAlign w:val="center"/>
          </w:tcPr>
          <w:p w14:paraId="2DB4115B" w14:textId="77777777" w:rsidR="001B3B47" w:rsidRPr="00133ED7" w:rsidRDefault="001B3B47" w:rsidP="00435AAC">
            <w:pPr>
              <w:suppressAutoHyphens w:val="0"/>
              <w:autoSpaceDE w:val="0"/>
              <w:autoSpaceDN w:val="0"/>
              <w:adjustRightInd w:val="0"/>
              <w:spacing w:after="0"/>
              <w:jc w:val="center"/>
              <w:rPr>
                <w:rFonts w:eastAsia="Calibri"/>
                <w:b/>
                <w:bCs/>
                <w:color w:val="000000"/>
                <w:szCs w:val="22"/>
                <w:lang w:val="el-GR" w:eastAsia="en-US"/>
              </w:rPr>
            </w:pPr>
            <w:r w:rsidRPr="00133ED7">
              <w:rPr>
                <w:rFonts w:eastAsia="Calibri"/>
                <w:b/>
                <w:bCs/>
                <w:color w:val="000000"/>
                <w:szCs w:val="22"/>
                <w:lang w:val="el-GR" w:eastAsia="en-US"/>
              </w:rPr>
              <w:t>5.</w:t>
            </w:r>
          </w:p>
        </w:tc>
        <w:tc>
          <w:tcPr>
            <w:tcW w:w="7830" w:type="dxa"/>
            <w:gridSpan w:val="2"/>
            <w:tcBorders>
              <w:top w:val="single" w:sz="4" w:space="0" w:color="000000"/>
              <w:left w:val="single" w:sz="4" w:space="0" w:color="000000"/>
              <w:bottom w:val="single" w:sz="4" w:space="0" w:color="000000"/>
            </w:tcBorders>
            <w:shd w:val="clear" w:color="auto" w:fill="D9D9D9"/>
          </w:tcPr>
          <w:p w14:paraId="700AAC5E" w14:textId="77777777" w:rsidR="001B3B47" w:rsidRPr="00133ED7" w:rsidRDefault="001B3B47" w:rsidP="00435AAC">
            <w:pPr>
              <w:suppressAutoHyphens w:val="0"/>
              <w:autoSpaceDE w:val="0"/>
              <w:autoSpaceDN w:val="0"/>
              <w:adjustRightInd w:val="0"/>
              <w:spacing w:after="0"/>
              <w:jc w:val="center"/>
              <w:rPr>
                <w:rFonts w:eastAsia="Calibri"/>
                <w:color w:val="000000"/>
                <w:szCs w:val="22"/>
                <w:lang w:val="el-GR" w:eastAsia="en-US"/>
              </w:rPr>
            </w:pPr>
            <w:r w:rsidRPr="00133ED7">
              <w:rPr>
                <w:rFonts w:eastAsia="Calibri"/>
                <w:b/>
                <w:bCs/>
                <w:color w:val="000000"/>
                <w:szCs w:val="22"/>
                <w:lang w:val="el-GR" w:eastAsia="en-US"/>
              </w:rPr>
              <w:t>Πηγή ιοντισμού για νανορροές</w:t>
            </w:r>
          </w:p>
        </w:tc>
        <w:tc>
          <w:tcPr>
            <w:tcW w:w="709" w:type="dxa"/>
            <w:tcBorders>
              <w:top w:val="single" w:sz="4" w:space="0" w:color="000000"/>
              <w:left w:val="single" w:sz="4" w:space="0" w:color="000000"/>
              <w:bottom w:val="single" w:sz="4" w:space="0" w:color="000000"/>
              <w:right w:val="single" w:sz="4" w:space="0" w:color="auto"/>
            </w:tcBorders>
            <w:shd w:val="clear" w:color="auto" w:fill="D9D9D9"/>
          </w:tcPr>
          <w:p w14:paraId="648389F5" w14:textId="77777777" w:rsidR="001B3B47" w:rsidRPr="00133ED7" w:rsidRDefault="001B3B47" w:rsidP="00435AAC">
            <w:pPr>
              <w:suppressAutoHyphens w:val="0"/>
              <w:spacing w:after="0" w:line="259" w:lineRule="auto"/>
              <w:jc w:val="center"/>
              <w:rPr>
                <w:rFonts w:eastAsia="Calibri" w:cs="Tahoma"/>
                <w:bCs/>
                <w:szCs w:val="22"/>
                <w:lang w:val="el-GR" w:eastAsia="en-US"/>
              </w:rPr>
            </w:pPr>
            <w:r w:rsidRPr="00133ED7">
              <w:rPr>
                <w:rFonts w:eastAsia="Calibri" w:cs="Tahoma"/>
                <w:bCs/>
                <w:szCs w:val="22"/>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D9D9D9"/>
          </w:tcPr>
          <w:p w14:paraId="255066EE" w14:textId="77777777" w:rsidR="001B3B47" w:rsidRPr="00133ED7" w:rsidRDefault="001B3B47" w:rsidP="00435AAC">
            <w:pPr>
              <w:suppressAutoHyphens w:val="0"/>
              <w:spacing w:after="0" w:line="259" w:lineRule="auto"/>
              <w:jc w:val="center"/>
              <w:rPr>
                <w:rFonts w:eastAsia="Calibri" w:cs="Tahoma"/>
                <w:bCs/>
                <w:szCs w:val="22"/>
                <w:lang w:val="el-GR" w:eastAsia="en-US"/>
              </w:rPr>
            </w:pPr>
          </w:p>
        </w:tc>
        <w:tc>
          <w:tcPr>
            <w:tcW w:w="850" w:type="dxa"/>
            <w:tcBorders>
              <w:top w:val="single" w:sz="4" w:space="0" w:color="000000"/>
              <w:left w:val="single" w:sz="4" w:space="0" w:color="auto"/>
              <w:bottom w:val="single" w:sz="4" w:space="0" w:color="000000"/>
              <w:right w:val="single" w:sz="4" w:space="0" w:color="000000"/>
            </w:tcBorders>
            <w:shd w:val="clear" w:color="auto" w:fill="D9D9D9"/>
          </w:tcPr>
          <w:p w14:paraId="188973A8" w14:textId="77777777" w:rsidR="001B3B47" w:rsidRPr="00133ED7" w:rsidRDefault="001B3B47" w:rsidP="00435AAC">
            <w:pPr>
              <w:suppressAutoHyphens w:val="0"/>
              <w:spacing w:after="0" w:line="259" w:lineRule="auto"/>
              <w:jc w:val="center"/>
              <w:rPr>
                <w:rFonts w:eastAsia="Calibri" w:cs="Tahoma"/>
                <w:bCs/>
                <w:szCs w:val="22"/>
                <w:lang w:val="el-GR" w:eastAsia="en-US"/>
              </w:rPr>
            </w:pPr>
          </w:p>
        </w:tc>
      </w:tr>
      <w:tr w:rsidR="001B3B47" w:rsidRPr="00133ED7" w14:paraId="60D3AB2C" w14:textId="77777777" w:rsidTr="00435AAC">
        <w:trPr>
          <w:trHeight w:val="193"/>
          <w:jc w:val="center"/>
        </w:trPr>
        <w:tc>
          <w:tcPr>
            <w:tcW w:w="993" w:type="dxa"/>
            <w:tcBorders>
              <w:top w:val="single" w:sz="4" w:space="0" w:color="000000"/>
              <w:left w:val="single" w:sz="4" w:space="0" w:color="000000"/>
              <w:bottom w:val="single" w:sz="4" w:space="0" w:color="000000"/>
            </w:tcBorders>
            <w:shd w:val="clear" w:color="auto" w:fill="auto"/>
            <w:vAlign w:val="center"/>
          </w:tcPr>
          <w:p w14:paraId="24CF170D" w14:textId="77777777" w:rsidR="001B3B47" w:rsidRPr="00133ED7" w:rsidRDefault="001B3B47" w:rsidP="00435AAC">
            <w:pPr>
              <w:suppressAutoHyphens w:val="0"/>
              <w:autoSpaceDE w:val="0"/>
              <w:autoSpaceDN w:val="0"/>
              <w:adjustRightInd w:val="0"/>
              <w:spacing w:after="0"/>
              <w:jc w:val="center"/>
              <w:rPr>
                <w:rFonts w:eastAsia="Calibri"/>
                <w:bCs/>
                <w:color w:val="000000"/>
                <w:sz w:val="20"/>
                <w:szCs w:val="20"/>
                <w:lang w:val="el-GR" w:eastAsia="en-US"/>
              </w:rPr>
            </w:pPr>
            <w:r w:rsidRPr="00133ED7">
              <w:rPr>
                <w:rFonts w:eastAsia="Calibri"/>
                <w:bCs/>
                <w:color w:val="000000"/>
                <w:sz w:val="20"/>
                <w:szCs w:val="20"/>
                <w:lang w:val="el-GR" w:eastAsia="en-US"/>
              </w:rPr>
              <w:t>5.1</w:t>
            </w:r>
          </w:p>
        </w:tc>
        <w:tc>
          <w:tcPr>
            <w:tcW w:w="7830" w:type="dxa"/>
            <w:gridSpan w:val="2"/>
            <w:tcBorders>
              <w:top w:val="single" w:sz="4" w:space="0" w:color="000000"/>
              <w:left w:val="single" w:sz="4" w:space="0" w:color="000000"/>
              <w:bottom w:val="single" w:sz="4" w:space="0" w:color="000000"/>
            </w:tcBorders>
            <w:shd w:val="clear" w:color="auto" w:fill="auto"/>
          </w:tcPr>
          <w:p w14:paraId="37B41C2C" w14:textId="77777777" w:rsidR="001B3B47" w:rsidRPr="00133ED7" w:rsidRDefault="001B3B47" w:rsidP="00435AAC">
            <w:pPr>
              <w:suppressAutoHyphens w:val="0"/>
              <w:autoSpaceDE w:val="0"/>
              <w:autoSpaceDN w:val="0"/>
              <w:adjustRightInd w:val="0"/>
              <w:spacing w:after="0"/>
              <w:rPr>
                <w:rFonts w:eastAsia="Calibri"/>
                <w:color w:val="000000"/>
                <w:sz w:val="20"/>
                <w:szCs w:val="20"/>
                <w:lang w:val="el-GR" w:eastAsia="en-US"/>
              </w:rPr>
            </w:pPr>
            <w:r w:rsidRPr="00133ED7">
              <w:rPr>
                <w:rFonts w:ascii="Verdana" w:eastAsia="Calibri" w:hAnsi="Verdana" w:cs="Segoe UI"/>
                <w:color w:val="000000"/>
                <w:sz w:val="16"/>
                <w:szCs w:val="16"/>
                <w:lang w:val="el-GR" w:eastAsia="en-US"/>
              </w:rPr>
              <w:t xml:space="preserve">Να διαθέτει μία πηγή ιονισμού με την τεχνική της ηλεκτροδιάχυσης κατάλληλη για νανοροές 50–1500 nL/min </w:t>
            </w:r>
            <w:r w:rsidRPr="00133ED7">
              <w:rPr>
                <w:rFonts w:eastAsia="Calibri" w:cs="Times New Roman"/>
                <w:sz w:val="20"/>
                <w:szCs w:val="20"/>
                <w:lang w:val="el-GR" w:eastAsia="en-US"/>
              </w:rPr>
              <w:t>(κατ’ ελάχιστον)</w:t>
            </w:r>
            <w:r w:rsidRPr="00133ED7">
              <w:rPr>
                <w:rFonts w:ascii="Verdana" w:eastAsia="Calibri" w:hAnsi="Verdana" w:cs="Segoe UI"/>
                <w:color w:val="000000"/>
                <w:sz w:val="16"/>
                <w:szCs w:val="16"/>
                <w:lang w:val="el-GR" w:eastAsia="en-US"/>
              </w:rPr>
              <w:t>, η οποία θα διαθέτει επίσης κατάλληλη κάμερα για το φωτισμό και μεγέθυνση και LCD οθόνη για διευκόλυνση στη συναρμολόγηση των συνδέσεων.</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13A9A4A5"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6E1E0D8E"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11FAE298"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r>
      <w:tr w:rsidR="001B3B47" w:rsidRPr="00133ED7" w14:paraId="5E185BF7" w14:textId="77777777" w:rsidTr="00435AAC">
        <w:trPr>
          <w:trHeight w:val="193"/>
          <w:jc w:val="center"/>
        </w:trPr>
        <w:tc>
          <w:tcPr>
            <w:tcW w:w="993" w:type="dxa"/>
            <w:tcBorders>
              <w:top w:val="single" w:sz="4" w:space="0" w:color="000000"/>
              <w:left w:val="single" w:sz="4" w:space="0" w:color="000000"/>
              <w:bottom w:val="single" w:sz="4" w:space="0" w:color="000000"/>
            </w:tcBorders>
            <w:shd w:val="clear" w:color="auto" w:fill="D9D9D9"/>
            <w:vAlign w:val="center"/>
          </w:tcPr>
          <w:p w14:paraId="335A9B8A" w14:textId="77777777" w:rsidR="001B3B47" w:rsidRPr="00133ED7" w:rsidRDefault="001B3B47" w:rsidP="00435AAC">
            <w:pPr>
              <w:suppressAutoHyphens w:val="0"/>
              <w:autoSpaceDE w:val="0"/>
              <w:autoSpaceDN w:val="0"/>
              <w:adjustRightInd w:val="0"/>
              <w:spacing w:after="0"/>
              <w:jc w:val="center"/>
              <w:rPr>
                <w:rFonts w:eastAsia="Calibri"/>
                <w:b/>
                <w:bCs/>
                <w:color w:val="000000"/>
                <w:sz w:val="20"/>
                <w:szCs w:val="20"/>
                <w:lang w:val="el-GR" w:eastAsia="en-US"/>
              </w:rPr>
            </w:pPr>
            <w:r w:rsidRPr="00133ED7">
              <w:rPr>
                <w:rFonts w:eastAsia="Calibri"/>
                <w:b/>
                <w:bCs/>
                <w:color w:val="000000"/>
                <w:sz w:val="20"/>
                <w:szCs w:val="20"/>
                <w:lang w:val="el-GR" w:eastAsia="en-US"/>
              </w:rPr>
              <w:t>6.</w:t>
            </w:r>
          </w:p>
        </w:tc>
        <w:tc>
          <w:tcPr>
            <w:tcW w:w="7830" w:type="dxa"/>
            <w:gridSpan w:val="2"/>
            <w:tcBorders>
              <w:top w:val="single" w:sz="4" w:space="0" w:color="000000"/>
              <w:left w:val="single" w:sz="4" w:space="0" w:color="000000"/>
              <w:bottom w:val="single" w:sz="4" w:space="0" w:color="000000"/>
            </w:tcBorders>
            <w:shd w:val="clear" w:color="auto" w:fill="D9D9D9"/>
          </w:tcPr>
          <w:p w14:paraId="360DCDD5" w14:textId="77777777" w:rsidR="001B3B47" w:rsidRPr="00133ED7" w:rsidRDefault="001B3B47" w:rsidP="00435AAC">
            <w:pPr>
              <w:suppressAutoHyphens w:val="0"/>
              <w:autoSpaceDE w:val="0"/>
              <w:autoSpaceDN w:val="0"/>
              <w:adjustRightInd w:val="0"/>
              <w:spacing w:after="0"/>
              <w:jc w:val="center"/>
              <w:rPr>
                <w:rFonts w:eastAsia="Calibri"/>
                <w:color w:val="000000"/>
                <w:sz w:val="20"/>
                <w:szCs w:val="20"/>
                <w:lang w:val="el-GR" w:eastAsia="en-US"/>
              </w:rPr>
            </w:pPr>
            <w:r w:rsidRPr="00133ED7">
              <w:rPr>
                <w:rFonts w:ascii="Tahoma" w:eastAsia="Calibri" w:hAnsi="Tahoma" w:cs="Tahoma"/>
                <w:b/>
                <w:bCs/>
                <w:color w:val="000000"/>
                <w:sz w:val="18"/>
                <w:szCs w:val="18"/>
                <w:lang w:val="el-GR" w:eastAsia="en-US"/>
              </w:rPr>
              <w:t>Παρελκόμενα - ειδικές απαιτήσεις</w:t>
            </w:r>
          </w:p>
        </w:tc>
        <w:tc>
          <w:tcPr>
            <w:tcW w:w="709" w:type="dxa"/>
            <w:tcBorders>
              <w:top w:val="single" w:sz="4" w:space="0" w:color="000000"/>
              <w:left w:val="single" w:sz="4" w:space="0" w:color="000000"/>
              <w:bottom w:val="single" w:sz="4" w:space="0" w:color="000000"/>
              <w:right w:val="single" w:sz="4" w:space="0" w:color="auto"/>
            </w:tcBorders>
            <w:shd w:val="clear" w:color="auto" w:fill="D9D9D9"/>
          </w:tcPr>
          <w:p w14:paraId="4A9E2FE8"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D9D9D9"/>
          </w:tcPr>
          <w:p w14:paraId="31A0B4B8"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shd w:val="clear" w:color="auto" w:fill="D9D9D9"/>
          </w:tcPr>
          <w:p w14:paraId="7D41BDB9"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r>
      <w:tr w:rsidR="001B3B47" w:rsidRPr="00133ED7" w14:paraId="19EECF40" w14:textId="77777777" w:rsidTr="00435AAC">
        <w:trPr>
          <w:trHeight w:val="193"/>
          <w:jc w:val="center"/>
        </w:trPr>
        <w:tc>
          <w:tcPr>
            <w:tcW w:w="993" w:type="dxa"/>
            <w:tcBorders>
              <w:top w:val="single" w:sz="4" w:space="0" w:color="000000"/>
              <w:left w:val="single" w:sz="4" w:space="0" w:color="000000"/>
              <w:bottom w:val="single" w:sz="4" w:space="0" w:color="000000"/>
            </w:tcBorders>
            <w:shd w:val="clear" w:color="auto" w:fill="auto"/>
            <w:vAlign w:val="center"/>
          </w:tcPr>
          <w:p w14:paraId="678CF303" w14:textId="77777777" w:rsidR="001B3B47" w:rsidRPr="00133ED7" w:rsidRDefault="001B3B47" w:rsidP="00435AAC">
            <w:pPr>
              <w:suppressAutoHyphens w:val="0"/>
              <w:autoSpaceDE w:val="0"/>
              <w:autoSpaceDN w:val="0"/>
              <w:adjustRightInd w:val="0"/>
              <w:spacing w:after="0"/>
              <w:jc w:val="center"/>
              <w:rPr>
                <w:rFonts w:eastAsia="Calibri"/>
                <w:bCs/>
                <w:color w:val="000000"/>
                <w:sz w:val="20"/>
                <w:szCs w:val="20"/>
                <w:lang w:val="el-GR" w:eastAsia="en-US"/>
              </w:rPr>
            </w:pPr>
            <w:r w:rsidRPr="00133ED7">
              <w:rPr>
                <w:rFonts w:eastAsia="Calibri"/>
                <w:bCs/>
                <w:color w:val="000000"/>
                <w:sz w:val="20"/>
                <w:szCs w:val="20"/>
                <w:lang w:val="el-GR" w:eastAsia="en-US"/>
              </w:rPr>
              <w:t>6.1</w:t>
            </w:r>
          </w:p>
        </w:tc>
        <w:tc>
          <w:tcPr>
            <w:tcW w:w="7830" w:type="dxa"/>
            <w:gridSpan w:val="2"/>
            <w:tcBorders>
              <w:top w:val="single" w:sz="4" w:space="0" w:color="000000"/>
              <w:left w:val="single" w:sz="4" w:space="0" w:color="000000"/>
              <w:bottom w:val="single" w:sz="4" w:space="0" w:color="000000"/>
            </w:tcBorders>
            <w:shd w:val="clear" w:color="auto" w:fill="auto"/>
          </w:tcPr>
          <w:p w14:paraId="2553A397" w14:textId="77777777" w:rsidR="001B3B47" w:rsidRPr="00133ED7" w:rsidRDefault="001B3B47" w:rsidP="00435AAC">
            <w:pPr>
              <w:suppressAutoHyphens w:val="0"/>
              <w:autoSpaceDE w:val="0"/>
              <w:autoSpaceDN w:val="0"/>
              <w:spacing w:after="0" w:line="259" w:lineRule="auto"/>
              <w:contextualSpacing/>
              <w:jc w:val="left"/>
              <w:rPr>
                <w:rFonts w:eastAsia="TimesNewRoman"/>
                <w:sz w:val="20"/>
                <w:szCs w:val="20"/>
                <w:lang w:val="el-GR" w:eastAsia="el-GR"/>
              </w:rPr>
            </w:pPr>
            <w:r w:rsidRPr="00133ED7">
              <w:rPr>
                <w:rFonts w:eastAsia="TimesNewRoman"/>
                <w:sz w:val="20"/>
                <w:szCs w:val="20"/>
                <w:lang w:val="el-GR" w:eastAsia="el-GR"/>
              </w:rPr>
              <w:t>Να παραδοθεί πλήρες και έτοιμο για λειτουργία και να συνοδεύεται και από τα ακόλουθα:</w:t>
            </w:r>
          </w:p>
          <w:p w14:paraId="14B7A81B" w14:textId="77777777" w:rsidR="001B3B47" w:rsidRPr="00133ED7" w:rsidRDefault="001B3B47" w:rsidP="001B3B47">
            <w:pPr>
              <w:numPr>
                <w:ilvl w:val="0"/>
                <w:numId w:val="26"/>
              </w:numPr>
              <w:suppressAutoHyphens w:val="0"/>
              <w:autoSpaceDE w:val="0"/>
              <w:autoSpaceDN w:val="0"/>
              <w:spacing w:after="0" w:line="259" w:lineRule="auto"/>
              <w:ind w:left="415" w:hanging="270"/>
              <w:jc w:val="left"/>
              <w:rPr>
                <w:rFonts w:eastAsia="TimesNewRoman"/>
                <w:sz w:val="20"/>
                <w:szCs w:val="20"/>
                <w:lang w:val="el-GR" w:eastAsia="el-GR"/>
              </w:rPr>
            </w:pPr>
            <w:r w:rsidRPr="00133ED7">
              <w:rPr>
                <w:rFonts w:eastAsia="TimesNewRoman"/>
                <w:sz w:val="20"/>
                <w:szCs w:val="20"/>
                <w:lang w:val="el-GR" w:eastAsia="el-GR"/>
              </w:rPr>
              <w:t>Μία (1) κατάλληλη στήλη.</w:t>
            </w:r>
          </w:p>
          <w:p w14:paraId="64B8DBE3" w14:textId="77777777" w:rsidR="001B3B47" w:rsidRPr="00133ED7" w:rsidRDefault="001B3B47" w:rsidP="001B3B47">
            <w:pPr>
              <w:numPr>
                <w:ilvl w:val="0"/>
                <w:numId w:val="26"/>
              </w:numPr>
              <w:suppressAutoHyphens w:val="0"/>
              <w:autoSpaceDE w:val="0"/>
              <w:autoSpaceDN w:val="0"/>
              <w:spacing w:after="0" w:line="259" w:lineRule="auto"/>
              <w:ind w:left="415" w:hanging="270"/>
              <w:jc w:val="left"/>
              <w:rPr>
                <w:rFonts w:eastAsia="TimesNewRoman"/>
                <w:sz w:val="20"/>
                <w:szCs w:val="20"/>
                <w:lang w:val="el-GR" w:eastAsia="el-GR"/>
              </w:rPr>
            </w:pPr>
            <w:r w:rsidRPr="00133ED7">
              <w:rPr>
                <w:rFonts w:eastAsia="TimesNewRoman"/>
                <w:sz w:val="20"/>
                <w:szCs w:val="20"/>
                <w:lang w:val="el-GR" w:eastAsia="el-GR"/>
              </w:rPr>
              <w:t xml:space="preserve">Μία (1) κατάλληλη </w:t>
            </w:r>
            <w:r w:rsidRPr="00133ED7">
              <w:rPr>
                <w:rFonts w:eastAsia="TimesNewRoman"/>
                <w:sz w:val="20"/>
                <w:szCs w:val="20"/>
                <w:lang w:val="en-US" w:eastAsia="el-GR"/>
              </w:rPr>
              <w:t>trap column</w:t>
            </w:r>
            <w:r w:rsidRPr="00133ED7">
              <w:rPr>
                <w:rFonts w:eastAsia="TimesNewRoman"/>
                <w:sz w:val="20"/>
                <w:szCs w:val="20"/>
                <w:lang w:val="el-GR" w:eastAsia="el-GR"/>
              </w:rPr>
              <w:t>.</w:t>
            </w:r>
          </w:p>
          <w:p w14:paraId="22D889A1" w14:textId="77777777" w:rsidR="001B3B47" w:rsidRPr="00133ED7" w:rsidRDefault="001B3B47" w:rsidP="001B3B47">
            <w:pPr>
              <w:numPr>
                <w:ilvl w:val="0"/>
                <w:numId w:val="26"/>
              </w:numPr>
              <w:suppressAutoHyphens w:val="0"/>
              <w:autoSpaceDE w:val="0"/>
              <w:autoSpaceDN w:val="0"/>
              <w:spacing w:after="0" w:line="259" w:lineRule="auto"/>
              <w:ind w:left="415" w:hanging="270"/>
              <w:jc w:val="left"/>
              <w:rPr>
                <w:rFonts w:eastAsia="TimesNewRoman"/>
                <w:sz w:val="20"/>
                <w:szCs w:val="20"/>
                <w:lang w:val="en-US" w:eastAsia="el-GR"/>
              </w:rPr>
            </w:pPr>
            <w:r w:rsidRPr="00133ED7">
              <w:rPr>
                <w:rFonts w:eastAsia="TimesNewRoman"/>
                <w:sz w:val="20"/>
                <w:szCs w:val="20"/>
                <w:lang w:val="el-GR" w:eastAsia="el-GR"/>
              </w:rPr>
              <w:t>Ένα</w:t>
            </w:r>
            <w:r w:rsidRPr="00133ED7">
              <w:rPr>
                <w:rFonts w:eastAsia="TimesNewRoman"/>
                <w:sz w:val="20"/>
                <w:szCs w:val="20"/>
                <w:lang w:val="en-US" w:eastAsia="el-GR"/>
              </w:rPr>
              <w:t xml:space="preserve">(1)  </w:t>
            </w:r>
            <w:r w:rsidRPr="00133ED7">
              <w:rPr>
                <w:rFonts w:eastAsia="TimesNewRoman"/>
                <w:sz w:val="20"/>
                <w:szCs w:val="20"/>
                <w:lang w:val="el-GR" w:eastAsia="el-GR"/>
              </w:rPr>
              <w:t>πακέτο</w:t>
            </w:r>
            <w:r w:rsidRPr="00133ED7">
              <w:rPr>
                <w:rFonts w:eastAsia="TimesNewRoman"/>
                <w:sz w:val="20"/>
                <w:szCs w:val="20"/>
                <w:lang w:val="en-US" w:eastAsia="el-GR"/>
              </w:rPr>
              <w:t xml:space="preserve"> STAINLESS STEEL EMITTER, 4/</w:t>
            </w:r>
            <w:r w:rsidRPr="00133ED7">
              <w:rPr>
                <w:rFonts w:eastAsia="TimesNewRoman"/>
                <w:sz w:val="20"/>
                <w:szCs w:val="20"/>
                <w:lang w:val="el-GR" w:eastAsia="el-GR"/>
              </w:rPr>
              <w:t>πκ</w:t>
            </w:r>
          </w:p>
          <w:p w14:paraId="6824AA1F" w14:textId="77777777" w:rsidR="001B3B47" w:rsidRPr="00133ED7" w:rsidRDefault="001B3B47" w:rsidP="001B3B47">
            <w:pPr>
              <w:numPr>
                <w:ilvl w:val="0"/>
                <w:numId w:val="26"/>
              </w:numPr>
              <w:suppressAutoHyphens w:val="0"/>
              <w:autoSpaceDE w:val="0"/>
              <w:autoSpaceDN w:val="0"/>
              <w:spacing w:after="0" w:line="259" w:lineRule="auto"/>
              <w:ind w:left="415" w:hanging="270"/>
              <w:contextualSpacing/>
              <w:jc w:val="left"/>
              <w:rPr>
                <w:rFonts w:eastAsia="TimesNewRoman"/>
                <w:sz w:val="20"/>
                <w:szCs w:val="20"/>
                <w:lang w:val="el-GR" w:eastAsia="el-GR"/>
              </w:rPr>
            </w:pPr>
            <w:r w:rsidRPr="00133ED7">
              <w:rPr>
                <w:rFonts w:eastAsia="TimesNewRoman"/>
                <w:sz w:val="20"/>
                <w:szCs w:val="20"/>
                <w:lang w:val="el-GR" w:eastAsia="el-GR"/>
              </w:rPr>
              <w:t>Κατάλληλες τριχοειδείς σωληνώσεις και συνδέσμους</w:t>
            </w:r>
          </w:p>
          <w:p w14:paraId="619F4FC9" w14:textId="77777777" w:rsidR="001B3B47" w:rsidRPr="00133ED7" w:rsidRDefault="001B3B47" w:rsidP="00435AAC">
            <w:pPr>
              <w:suppressAutoHyphens w:val="0"/>
              <w:autoSpaceDE w:val="0"/>
              <w:autoSpaceDN w:val="0"/>
              <w:adjustRightInd w:val="0"/>
              <w:spacing w:after="0"/>
              <w:rPr>
                <w:rFonts w:eastAsia="Calibri"/>
                <w:color w:val="000000"/>
                <w:sz w:val="20"/>
                <w:szCs w:val="20"/>
                <w:lang w:val="el-GR" w:eastAsia="en-US"/>
              </w:rPr>
            </w:pPr>
            <w:r w:rsidRPr="00133ED7">
              <w:rPr>
                <w:rFonts w:eastAsia="TimesNewRoman"/>
                <w:color w:val="000000"/>
                <w:sz w:val="20"/>
                <w:szCs w:val="20"/>
                <w:lang w:val="el-GR" w:eastAsia="el-GR"/>
              </w:rPr>
              <w:t>Όλα τα προβλεπόμενα από τον κατασκευαστή μικροϋλικά εγκατάστασης και αρχικής λειτουργίας.</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37C4BAC5"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113DEEDC"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100138DA"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r>
      <w:tr w:rsidR="001B3B47" w:rsidRPr="00133ED7" w14:paraId="55CD21E8" w14:textId="77777777" w:rsidTr="00435AAC">
        <w:trPr>
          <w:trHeight w:val="193"/>
          <w:jc w:val="center"/>
        </w:trPr>
        <w:tc>
          <w:tcPr>
            <w:tcW w:w="993" w:type="dxa"/>
            <w:tcBorders>
              <w:top w:val="single" w:sz="4" w:space="0" w:color="000000"/>
              <w:left w:val="single" w:sz="4" w:space="0" w:color="000000"/>
              <w:bottom w:val="single" w:sz="4" w:space="0" w:color="000000"/>
            </w:tcBorders>
            <w:shd w:val="clear" w:color="auto" w:fill="auto"/>
            <w:vAlign w:val="center"/>
          </w:tcPr>
          <w:p w14:paraId="79918BBC" w14:textId="77777777" w:rsidR="001B3B47" w:rsidRPr="00133ED7" w:rsidRDefault="001B3B47" w:rsidP="00435AAC">
            <w:pPr>
              <w:suppressAutoHyphens w:val="0"/>
              <w:autoSpaceDE w:val="0"/>
              <w:autoSpaceDN w:val="0"/>
              <w:adjustRightInd w:val="0"/>
              <w:spacing w:after="0"/>
              <w:jc w:val="center"/>
              <w:rPr>
                <w:rFonts w:eastAsia="Calibri"/>
                <w:bCs/>
                <w:color w:val="000000"/>
                <w:sz w:val="20"/>
                <w:szCs w:val="20"/>
                <w:lang w:val="el-GR" w:eastAsia="en-US"/>
              </w:rPr>
            </w:pPr>
            <w:r w:rsidRPr="00133ED7">
              <w:rPr>
                <w:rFonts w:eastAsia="Calibri"/>
                <w:bCs/>
                <w:color w:val="000000"/>
                <w:sz w:val="20"/>
                <w:szCs w:val="20"/>
                <w:lang w:val="el-GR" w:eastAsia="en-US"/>
              </w:rPr>
              <w:t>6.2</w:t>
            </w:r>
          </w:p>
        </w:tc>
        <w:tc>
          <w:tcPr>
            <w:tcW w:w="7830" w:type="dxa"/>
            <w:gridSpan w:val="2"/>
            <w:tcBorders>
              <w:top w:val="single" w:sz="4" w:space="0" w:color="000000"/>
              <w:left w:val="single" w:sz="4" w:space="0" w:color="000000"/>
              <w:bottom w:val="single" w:sz="4" w:space="0" w:color="000000"/>
            </w:tcBorders>
            <w:shd w:val="clear" w:color="auto" w:fill="auto"/>
          </w:tcPr>
          <w:p w14:paraId="5FAAA20E" w14:textId="77777777" w:rsidR="001B3B47" w:rsidRPr="00133ED7" w:rsidRDefault="001B3B47" w:rsidP="00435AAC">
            <w:pPr>
              <w:suppressAutoHyphens w:val="0"/>
              <w:autoSpaceDE w:val="0"/>
              <w:autoSpaceDN w:val="0"/>
              <w:adjustRightInd w:val="0"/>
              <w:spacing w:after="0"/>
              <w:rPr>
                <w:rFonts w:eastAsia="TimesNewRoman"/>
                <w:b/>
                <w:color w:val="000000"/>
                <w:sz w:val="20"/>
                <w:szCs w:val="20"/>
                <w:lang w:val="el-GR" w:eastAsia="el-GR"/>
              </w:rPr>
            </w:pPr>
            <w:r w:rsidRPr="00133ED7">
              <w:rPr>
                <w:rFonts w:ascii="Verdana" w:eastAsia="Calibri" w:hAnsi="Verdana" w:cs="Segoe UI"/>
                <w:color w:val="000000"/>
                <w:sz w:val="16"/>
                <w:szCs w:val="16"/>
                <w:lang w:val="el-GR" w:eastAsia="en-US"/>
              </w:rPr>
              <w:t>Το σύστημα να είναι συμβατό με το υπάρχον σύστημα φασματομετρίας μάζας του εργαστήριου και να μπορεί να ελεγχθεί από το λογισμικό που διαθέτει.</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3017EF8B"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214D7606"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33B58571"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r>
      <w:tr w:rsidR="001B3B47" w:rsidRPr="00133ED7" w14:paraId="354A89EE" w14:textId="77777777" w:rsidTr="00435AAC">
        <w:trPr>
          <w:trHeight w:val="193"/>
          <w:jc w:val="center"/>
        </w:trPr>
        <w:tc>
          <w:tcPr>
            <w:tcW w:w="993" w:type="dxa"/>
            <w:tcBorders>
              <w:top w:val="single" w:sz="4" w:space="0" w:color="000000"/>
              <w:left w:val="single" w:sz="4" w:space="0" w:color="000000"/>
              <w:bottom w:val="single" w:sz="4" w:space="0" w:color="000000"/>
            </w:tcBorders>
            <w:shd w:val="clear" w:color="auto" w:fill="auto"/>
            <w:vAlign w:val="center"/>
          </w:tcPr>
          <w:p w14:paraId="399AA3AA" w14:textId="77777777" w:rsidR="001B3B47" w:rsidRPr="00133ED7" w:rsidRDefault="001B3B47" w:rsidP="00435AAC">
            <w:pPr>
              <w:suppressAutoHyphens w:val="0"/>
              <w:autoSpaceDE w:val="0"/>
              <w:autoSpaceDN w:val="0"/>
              <w:adjustRightInd w:val="0"/>
              <w:spacing w:after="0"/>
              <w:jc w:val="center"/>
              <w:rPr>
                <w:rFonts w:eastAsia="Calibri"/>
                <w:bCs/>
                <w:color w:val="000000"/>
                <w:sz w:val="20"/>
                <w:szCs w:val="20"/>
                <w:lang w:val="el-GR" w:eastAsia="en-US"/>
              </w:rPr>
            </w:pPr>
            <w:r w:rsidRPr="00133ED7">
              <w:rPr>
                <w:rFonts w:eastAsia="Calibri"/>
                <w:bCs/>
                <w:color w:val="000000"/>
                <w:sz w:val="20"/>
                <w:szCs w:val="20"/>
                <w:lang w:val="el-GR" w:eastAsia="en-US"/>
              </w:rPr>
              <w:t>6.3</w:t>
            </w:r>
          </w:p>
        </w:tc>
        <w:tc>
          <w:tcPr>
            <w:tcW w:w="7830" w:type="dxa"/>
            <w:gridSpan w:val="2"/>
            <w:tcBorders>
              <w:top w:val="single" w:sz="4" w:space="0" w:color="000000"/>
              <w:left w:val="single" w:sz="4" w:space="0" w:color="000000"/>
              <w:bottom w:val="single" w:sz="4" w:space="0" w:color="000000"/>
            </w:tcBorders>
            <w:shd w:val="clear" w:color="auto" w:fill="auto"/>
          </w:tcPr>
          <w:p w14:paraId="7C857730" w14:textId="77777777" w:rsidR="001B3B47" w:rsidRPr="00133ED7" w:rsidRDefault="001B3B47" w:rsidP="00435AAC">
            <w:pPr>
              <w:suppressAutoHyphens w:val="0"/>
              <w:autoSpaceDE w:val="0"/>
              <w:autoSpaceDN w:val="0"/>
              <w:adjustRightInd w:val="0"/>
              <w:spacing w:after="0"/>
              <w:rPr>
                <w:rFonts w:eastAsia="TimesNewRoman"/>
                <w:b/>
                <w:color w:val="000000"/>
                <w:sz w:val="20"/>
                <w:szCs w:val="20"/>
                <w:lang w:val="el-GR" w:eastAsia="el-GR"/>
              </w:rPr>
            </w:pPr>
            <w:r w:rsidRPr="00133ED7">
              <w:rPr>
                <w:rFonts w:ascii="Verdana" w:eastAsia="Calibri" w:hAnsi="Verdana" w:cs="Segoe UI"/>
                <w:color w:val="000000"/>
                <w:sz w:val="16"/>
                <w:szCs w:val="16"/>
                <w:lang w:val="el-GR" w:eastAsia="en-US"/>
              </w:rPr>
              <w:t>Ο προμηθευτής υποχρεούται να εγκαταστήσει το σύστημα σύμφωνα με τις οδηγίες του κατασκευαστή. Μετά την ολοκλήρωση της εγκατάστασης να γίνει εκπαίδευση στο χώρο εγκατάστασης του οργάνου για τουλάχιστον δύο (2) εργάσιμες ημέρες από πιστοποιημένο εκπαιδευτή του προμηθευτή.</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273A62C0"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05EB3266"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2AF933F2"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r>
      <w:tr w:rsidR="001B3B47" w:rsidRPr="00133ED7" w14:paraId="4B3D17BE" w14:textId="77777777" w:rsidTr="00435AAC">
        <w:trPr>
          <w:trHeight w:val="193"/>
          <w:jc w:val="center"/>
        </w:trPr>
        <w:tc>
          <w:tcPr>
            <w:tcW w:w="993" w:type="dxa"/>
            <w:tcBorders>
              <w:top w:val="single" w:sz="4" w:space="0" w:color="000000"/>
              <w:left w:val="single" w:sz="4" w:space="0" w:color="000000"/>
              <w:bottom w:val="single" w:sz="4" w:space="0" w:color="000000"/>
            </w:tcBorders>
            <w:shd w:val="clear" w:color="auto" w:fill="auto"/>
            <w:vAlign w:val="center"/>
          </w:tcPr>
          <w:p w14:paraId="079A4016" w14:textId="77777777" w:rsidR="001B3B47" w:rsidRPr="00133ED7" w:rsidRDefault="001B3B47" w:rsidP="00435AAC">
            <w:pPr>
              <w:suppressAutoHyphens w:val="0"/>
              <w:autoSpaceDE w:val="0"/>
              <w:autoSpaceDN w:val="0"/>
              <w:adjustRightInd w:val="0"/>
              <w:spacing w:after="0"/>
              <w:jc w:val="center"/>
              <w:rPr>
                <w:rFonts w:eastAsia="Calibri"/>
                <w:bCs/>
                <w:color w:val="000000"/>
                <w:sz w:val="20"/>
                <w:szCs w:val="20"/>
                <w:lang w:val="el-GR" w:eastAsia="en-US"/>
              </w:rPr>
            </w:pPr>
            <w:r w:rsidRPr="00133ED7">
              <w:rPr>
                <w:rFonts w:eastAsia="Calibri"/>
                <w:bCs/>
                <w:color w:val="000000"/>
                <w:sz w:val="20"/>
                <w:szCs w:val="20"/>
                <w:lang w:val="el-GR" w:eastAsia="en-US"/>
              </w:rPr>
              <w:lastRenderedPageBreak/>
              <w:t>6.4</w:t>
            </w:r>
          </w:p>
        </w:tc>
        <w:tc>
          <w:tcPr>
            <w:tcW w:w="7830" w:type="dxa"/>
            <w:gridSpan w:val="2"/>
            <w:tcBorders>
              <w:top w:val="single" w:sz="4" w:space="0" w:color="000000"/>
              <w:left w:val="single" w:sz="4" w:space="0" w:color="000000"/>
              <w:bottom w:val="single" w:sz="4" w:space="0" w:color="000000"/>
            </w:tcBorders>
            <w:shd w:val="clear" w:color="auto" w:fill="auto"/>
          </w:tcPr>
          <w:p w14:paraId="4399508D" w14:textId="77777777" w:rsidR="001B3B47" w:rsidRPr="00133ED7" w:rsidRDefault="001B3B47" w:rsidP="00435AAC">
            <w:pPr>
              <w:suppressAutoHyphens w:val="0"/>
              <w:autoSpaceDE w:val="0"/>
              <w:autoSpaceDN w:val="0"/>
              <w:adjustRightInd w:val="0"/>
              <w:spacing w:after="0"/>
              <w:rPr>
                <w:rFonts w:eastAsia="TimesNewRoman"/>
                <w:b/>
                <w:sz w:val="20"/>
                <w:szCs w:val="20"/>
                <w:lang w:val="el-GR" w:eastAsia="el-GR"/>
              </w:rPr>
            </w:pPr>
            <w:r w:rsidRPr="00133ED7">
              <w:rPr>
                <w:rFonts w:ascii="Verdana" w:eastAsia="Calibri" w:hAnsi="Verdana" w:cs="Segoe UI"/>
                <w:sz w:val="16"/>
                <w:szCs w:val="16"/>
                <w:lang w:val="el-GR" w:eastAsia="en-US"/>
              </w:rPr>
              <w:t>Το σύστημα θα παραδοθεί σε πλήρη λειτουργικότητα</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6BB412C7"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76414929"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41A0A740"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r>
      <w:tr w:rsidR="001B3B47" w:rsidRPr="00133ED7" w14:paraId="619453DB" w14:textId="77777777" w:rsidTr="00435AAC">
        <w:trPr>
          <w:trHeight w:val="193"/>
          <w:jc w:val="center"/>
        </w:trPr>
        <w:tc>
          <w:tcPr>
            <w:tcW w:w="993" w:type="dxa"/>
            <w:tcBorders>
              <w:top w:val="single" w:sz="4" w:space="0" w:color="000000"/>
              <w:left w:val="single" w:sz="4" w:space="0" w:color="000000"/>
              <w:bottom w:val="single" w:sz="4" w:space="0" w:color="000000"/>
            </w:tcBorders>
            <w:shd w:val="clear" w:color="auto" w:fill="auto"/>
            <w:vAlign w:val="center"/>
          </w:tcPr>
          <w:p w14:paraId="01C4B788" w14:textId="77777777" w:rsidR="001B3B47" w:rsidRPr="00133ED7" w:rsidRDefault="001B3B47" w:rsidP="00435AAC">
            <w:pPr>
              <w:suppressAutoHyphens w:val="0"/>
              <w:autoSpaceDE w:val="0"/>
              <w:autoSpaceDN w:val="0"/>
              <w:adjustRightInd w:val="0"/>
              <w:spacing w:after="0"/>
              <w:jc w:val="center"/>
              <w:rPr>
                <w:rFonts w:eastAsia="Calibri"/>
                <w:bCs/>
                <w:color w:val="000000"/>
                <w:sz w:val="20"/>
                <w:szCs w:val="20"/>
                <w:lang w:val="el-GR" w:eastAsia="en-US"/>
              </w:rPr>
            </w:pPr>
            <w:r w:rsidRPr="00133ED7">
              <w:rPr>
                <w:rFonts w:eastAsia="Calibri"/>
                <w:bCs/>
                <w:color w:val="000000"/>
                <w:sz w:val="20"/>
                <w:szCs w:val="20"/>
                <w:lang w:val="el-GR" w:eastAsia="en-US"/>
              </w:rPr>
              <w:t>6.5</w:t>
            </w:r>
          </w:p>
        </w:tc>
        <w:tc>
          <w:tcPr>
            <w:tcW w:w="7830" w:type="dxa"/>
            <w:gridSpan w:val="2"/>
            <w:tcBorders>
              <w:top w:val="single" w:sz="4" w:space="0" w:color="000000"/>
              <w:left w:val="single" w:sz="4" w:space="0" w:color="000000"/>
              <w:bottom w:val="single" w:sz="4" w:space="0" w:color="000000"/>
            </w:tcBorders>
            <w:shd w:val="clear" w:color="auto" w:fill="auto"/>
          </w:tcPr>
          <w:p w14:paraId="72C19845" w14:textId="77777777" w:rsidR="001B3B47" w:rsidRPr="00133ED7" w:rsidRDefault="001B3B47" w:rsidP="00435AAC">
            <w:pPr>
              <w:suppressAutoHyphens w:val="0"/>
              <w:autoSpaceDE w:val="0"/>
              <w:autoSpaceDN w:val="0"/>
              <w:adjustRightInd w:val="0"/>
              <w:spacing w:after="0"/>
              <w:rPr>
                <w:rFonts w:ascii="Verdana" w:eastAsia="Calibri" w:hAnsi="Verdana" w:cs="Segoe UI"/>
                <w:sz w:val="16"/>
                <w:szCs w:val="16"/>
                <w:lang w:val="el-GR" w:eastAsia="en-US"/>
              </w:rPr>
            </w:pPr>
            <w:r w:rsidRPr="00133ED7">
              <w:rPr>
                <w:rFonts w:ascii="Verdana" w:eastAsia="Calibri" w:hAnsi="Verdana" w:cs="Segoe UI"/>
                <w:color w:val="000000"/>
                <w:sz w:val="16"/>
                <w:szCs w:val="16"/>
                <w:lang w:val="el-GR" w:eastAsia="en-US"/>
              </w:rPr>
              <w:t>Ο προμηθευτής να διαθέτει δική του υπηρεσία τεχνικής υποστήριξης με  προσωπικό εκπαιδευμένο στον κατασκευαστή για την εγκατάσταση, εκπαίδευση, συντήρηση και επισκευή του συστήματος.</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07FB944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5974CA26"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707C09E4"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r>
      <w:tr w:rsidR="001B3B47" w:rsidRPr="00133ED7" w14:paraId="646C98DC" w14:textId="77777777" w:rsidTr="00435AAC">
        <w:trPr>
          <w:trHeight w:val="193"/>
          <w:jc w:val="center"/>
        </w:trPr>
        <w:tc>
          <w:tcPr>
            <w:tcW w:w="993" w:type="dxa"/>
            <w:tcBorders>
              <w:top w:val="single" w:sz="4" w:space="0" w:color="000000"/>
              <w:left w:val="single" w:sz="4" w:space="0" w:color="000000"/>
              <w:bottom w:val="single" w:sz="4" w:space="0" w:color="000000"/>
            </w:tcBorders>
            <w:shd w:val="clear" w:color="auto" w:fill="auto"/>
            <w:vAlign w:val="center"/>
          </w:tcPr>
          <w:p w14:paraId="1261E548" w14:textId="77777777" w:rsidR="001B3B47" w:rsidRPr="00133ED7" w:rsidRDefault="001B3B47" w:rsidP="00435AAC">
            <w:pPr>
              <w:suppressAutoHyphens w:val="0"/>
              <w:autoSpaceDE w:val="0"/>
              <w:autoSpaceDN w:val="0"/>
              <w:adjustRightInd w:val="0"/>
              <w:spacing w:after="0"/>
              <w:jc w:val="center"/>
              <w:rPr>
                <w:rFonts w:eastAsia="Calibri"/>
                <w:bCs/>
                <w:color w:val="000000"/>
                <w:sz w:val="20"/>
                <w:szCs w:val="20"/>
                <w:lang w:val="el-GR" w:eastAsia="en-US"/>
              </w:rPr>
            </w:pPr>
            <w:r w:rsidRPr="00133ED7">
              <w:rPr>
                <w:rFonts w:eastAsia="Calibri"/>
                <w:bCs/>
                <w:color w:val="000000"/>
                <w:sz w:val="20"/>
                <w:szCs w:val="20"/>
                <w:lang w:val="el-GR" w:eastAsia="en-US"/>
              </w:rPr>
              <w:t>6.6</w:t>
            </w:r>
          </w:p>
        </w:tc>
        <w:tc>
          <w:tcPr>
            <w:tcW w:w="7830" w:type="dxa"/>
            <w:gridSpan w:val="2"/>
            <w:tcBorders>
              <w:top w:val="single" w:sz="4" w:space="0" w:color="000000"/>
              <w:left w:val="single" w:sz="4" w:space="0" w:color="000000"/>
              <w:bottom w:val="single" w:sz="4" w:space="0" w:color="000000"/>
            </w:tcBorders>
            <w:shd w:val="clear" w:color="auto" w:fill="auto"/>
          </w:tcPr>
          <w:p w14:paraId="50A5C423" w14:textId="77777777" w:rsidR="001B3B47" w:rsidRPr="00133ED7" w:rsidRDefault="001B3B47" w:rsidP="00435AAC">
            <w:pPr>
              <w:suppressAutoHyphens w:val="0"/>
              <w:autoSpaceDE w:val="0"/>
              <w:autoSpaceDN w:val="0"/>
              <w:adjustRightInd w:val="0"/>
              <w:spacing w:after="0"/>
              <w:rPr>
                <w:rFonts w:ascii="Verdana" w:eastAsia="Calibri" w:hAnsi="Verdana" w:cs="Segoe UI"/>
                <w:color w:val="000000"/>
                <w:sz w:val="16"/>
                <w:szCs w:val="16"/>
                <w:lang w:val="el-GR" w:eastAsia="en-US"/>
              </w:rPr>
            </w:pPr>
            <w:r w:rsidRPr="00133ED7">
              <w:rPr>
                <w:rFonts w:ascii="Verdana" w:eastAsia="Calibri" w:hAnsi="Verdana" w:cs="Segoe UI"/>
                <w:color w:val="000000"/>
                <w:sz w:val="16"/>
                <w:szCs w:val="16"/>
                <w:lang w:val="el-GR" w:eastAsia="en-US"/>
              </w:rPr>
              <w:t>Να παρέχεται εγγύηση καλής λειτουργίας ενός έτους.</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02624969"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0FA6FAB1"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13EC1EF7"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r>
      <w:tr w:rsidR="001B3B47" w:rsidRPr="00133ED7" w14:paraId="4001C955" w14:textId="77777777" w:rsidTr="00435AAC">
        <w:trPr>
          <w:trHeight w:val="193"/>
          <w:jc w:val="center"/>
        </w:trPr>
        <w:tc>
          <w:tcPr>
            <w:tcW w:w="993" w:type="dxa"/>
            <w:tcBorders>
              <w:top w:val="single" w:sz="4" w:space="0" w:color="000000"/>
              <w:left w:val="single" w:sz="4" w:space="0" w:color="000000"/>
              <w:bottom w:val="single" w:sz="4" w:space="0" w:color="000000"/>
            </w:tcBorders>
            <w:shd w:val="clear" w:color="auto" w:fill="auto"/>
            <w:vAlign w:val="center"/>
          </w:tcPr>
          <w:p w14:paraId="3531136D" w14:textId="77777777" w:rsidR="001B3B47" w:rsidRPr="00133ED7" w:rsidRDefault="001B3B47" w:rsidP="00435AAC">
            <w:pPr>
              <w:suppressAutoHyphens w:val="0"/>
              <w:autoSpaceDE w:val="0"/>
              <w:autoSpaceDN w:val="0"/>
              <w:adjustRightInd w:val="0"/>
              <w:spacing w:after="0"/>
              <w:jc w:val="center"/>
              <w:rPr>
                <w:rFonts w:eastAsia="Calibri"/>
                <w:bCs/>
                <w:color w:val="000000"/>
                <w:sz w:val="20"/>
                <w:szCs w:val="20"/>
                <w:lang w:val="el-GR" w:eastAsia="en-US"/>
              </w:rPr>
            </w:pPr>
            <w:r w:rsidRPr="00133ED7">
              <w:rPr>
                <w:rFonts w:eastAsia="Calibri"/>
                <w:bCs/>
                <w:color w:val="000000"/>
                <w:sz w:val="20"/>
                <w:szCs w:val="20"/>
                <w:lang w:val="el-GR" w:eastAsia="en-US"/>
              </w:rPr>
              <w:t>6.7</w:t>
            </w:r>
          </w:p>
        </w:tc>
        <w:tc>
          <w:tcPr>
            <w:tcW w:w="7830" w:type="dxa"/>
            <w:gridSpan w:val="2"/>
            <w:tcBorders>
              <w:top w:val="single" w:sz="4" w:space="0" w:color="000000"/>
              <w:left w:val="single" w:sz="4" w:space="0" w:color="000000"/>
              <w:bottom w:val="single" w:sz="4" w:space="0" w:color="000000"/>
            </w:tcBorders>
            <w:shd w:val="clear" w:color="auto" w:fill="auto"/>
          </w:tcPr>
          <w:p w14:paraId="36C31ED4" w14:textId="77777777" w:rsidR="001B3B47" w:rsidRPr="00133ED7" w:rsidRDefault="001B3B47" w:rsidP="00435AAC">
            <w:pPr>
              <w:suppressAutoHyphens w:val="0"/>
              <w:autoSpaceDE w:val="0"/>
              <w:autoSpaceDN w:val="0"/>
              <w:adjustRightInd w:val="0"/>
              <w:spacing w:after="0"/>
              <w:rPr>
                <w:rFonts w:ascii="Verdana" w:eastAsia="Calibri" w:hAnsi="Verdana" w:cs="Segoe UI"/>
                <w:color w:val="000000"/>
                <w:sz w:val="16"/>
                <w:szCs w:val="16"/>
                <w:lang w:val="el-GR" w:eastAsia="en-US"/>
              </w:rPr>
            </w:pPr>
            <w:r w:rsidRPr="00133ED7">
              <w:rPr>
                <w:rFonts w:ascii="Verdana" w:eastAsia="Calibri" w:hAnsi="Verdana" w:cs="Segoe UI"/>
                <w:color w:val="000000"/>
                <w:sz w:val="16"/>
                <w:szCs w:val="16"/>
                <w:lang w:val="el-GR" w:eastAsia="en-US"/>
              </w:rPr>
              <w:t>Να εξασφαλίζεται ή ύπαρξη ανταλλακτικών για επτά (7) τουλάχιστον έτη, όπως ρητά αναφέρεται στον Ευρωπαϊκό κανονισμό, μετά τη λήξη παραγωγής του προσφερόμενου μοντέλου με γραπτή βεβαίωση του προμηθευτή.</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768289DF"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08F02E92"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01374294"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r>
      <w:tr w:rsidR="001B3B47" w:rsidRPr="00133ED7" w14:paraId="4B1B23D7" w14:textId="77777777" w:rsidTr="00435AAC">
        <w:trPr>
          <w:trHeight w:val="193"/>
          <w:jc w:val="center"/>
        </w:trPr>
        <w:tc>
          <w:tcPr>
            <w:tcW w:w="993" w:type="dxa"/>
            <w:tcBorders>
              <w:top w:val="single" w:sz="4" w:space="0" w:color="000000"/>
              <w:left w:val="single" w:sz="4" w:space="0" w:color="000000"/>
              <w:bottom w:val="single" w:sz="4" w:space="0" w:color="000000"/>
            </w:tcBorders>
            <w:shd w:val="clear" w:color="auto" w:fill="auto"/>
            <w:vAlign w:val="center"/>
          </w:tcPr>
          <w:p w14:paraId="1F95AA1C" w14:textId="77777777" w:rsidR="001B3B47" w:rsidRPr="00133ED7" w:rsidRDefault="001B3B47" w:rsidP="00435AAC">
            <w:pPr>
              <w:suppressAutoHyphens w:val="0"/>
              <w:autoSpaceDE w:val="0"/>
              <w:autoSpaceDN w:val="0"/>
              <w:adjustRightInd w:val="0"/>
              <w:spacing w:after="0"/>
              <w:jc w:val="center"/>
              <w:rPr>
                <w:rFonts w:eastAsia="Calibri"/>
                <w:bCs/>
                <w:color w:val="000000"/>
                <w:sz w:val="20"/>
                <w:szCs w:val="20"/>
                <w:lang w:val="el-GR" w:eastAsia="en-US"/>
              </w:rPr>
            </w:pPr>
            <w:r w:rsidRPr="00133ED7">
              <w:rPr>
                <w:rFonts w:eastAsia="Calibri"/>
                <w:bCs/>
                <w:color w:val="000000"/>
                <w:sz w:val="20"/>
                <w:szCs w:val="20"/>
                <w:lang w:val="el-GR" w:eastAsia="en-US"/>
              </w:rPr>
              <w:t>6.8</w:t>
            </w:r>
          </w:p>
        </w:tc>
        <w:tc>
          <w:tcPr>
            <w:tcW w:w="7830" w:type="dxa"/>
            <w:gridSpan w:val="2"/>
            <w:tcBorders>
              <w:top w:val="single" w:sz="4" w:space="0" w:color="000000"/>
              <w:left w:val="single" w:sz="4" w:space="0" w:color="000000"/>
              <w:bottom w:val="single" w:sz="4" w:space="0" w:color="000000"/>
            </w:tcBorders>
            <w:shd w:val="clear" w:color="auto" w:fill="auto"/>
          </w:tcPr>
          <w:p w14:paraId="4BABA626" w14:textId="77777777" w:rsidR="001B3B47" w:rsidRPr="00133ED7" w:rsidRDefault="001B3B47" w:rsidP="00435AAC">
            <w:pPr>
              <w:suppressAutoHyphens w:val="0"/>
              <w:autoSpaceDE w:val="0"/>
              <w:autoSpaceDN w:val="0"/>
              <w:adjustRightInd w:val="0"/>
              <w:spacing w:after="0"/>
              <w:rPr>
                <w:rFonts w:ascii="Verdana" w:eastAsia="Calibri" w:hAnsi="Verdana" w:cs="Segoe UI"/>
                <w:color w:val="000000"/>
                <w:sz w:val="16"/>
                <w:szCs w:val="16"/>
                <w:lang w:val="el-GR" w:eastAsia="en-US"/>
              </w:rPr>
            </w:pPr>
            <w:r w:rsidRPr="00133ED7">
              <w:rPr>
                <w:rFonts w:ascii="Verdana" w:eastAsia="Calibri" w:hAnsi="Verdana" w:cs="Segoe UI"/>
                <w:color w:val="000000"/>
                <w:sz w:val="16"/>
                <w:szCs w:val="16"/>
                <w:lang w:val="el-GR" w:eastAsia="en-US"/>
              </w:rPr>
              <w:t>Ο προμηθευτής και ο κατασκευαστής θα πρέπει να είναι απαραιτήτως πιστοποιημένοι κατά ISO 9001.</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1311DF91"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2FBA7666"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1F5CEDCA"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r>
      <w:tr w:rsidR="001B3B47" w:rsidRPr="00133ED7" w14:paraId="7E06FC00" w14:textId="77777777" w:rsidTr="00435AAC">
        <w:trPr>
          <w:trHeight w:val="193"/>
          <w:jc w:val="center"/>
        </w:trPr>
        <w:tc>
          <w:tcPr>
            <w:tcW w:w="993" w:type="dxa"/>
            <w:tcBorders>
              <w:top w:val="single" w:sz="4" w:space="0" w:color="000000"/>
              <w:left w:val="single" w:sz="4" w:space="0" w:color="000000"/>
              <w:bottom w:val="single" w:sz="4" w:space="0" w:color="000000"/>
            </w:tcBorders>
            <w:shd w:val="clear" w:color="auto" w:fill="auto"/>
            <w:vAlign w:val="center"/>
          </w:tcPr>
          <w:p w14:paraId="6B3AD78E" w14:textId="77777777" w:rsidR="001B3B47" w:rsidRPr="00133ED7" w:rsidRDefault="001B3B47" w:rsidP="00435AAC">
            <w:pPr>
              <w:suppressAutoHyphens w:val="0"/>
              <w:autoSpaceDE w:val="0"/>
              <w:autoSpaceDN w:val="0"/>
              <w:adjustRightInd w:val="0"/>
              <w:spacing w:after="0"/>
              <w:jc w:val="center"/>
              <w:rPr>
                <w:rFonts w:eastAsia="Calibri"/>
                <w:bCs/>
                <w:color w:val="000000"/>
                <w:sz w:val="20"/>
                <w:szCs w:val="20"/>
                <w:lang w:val="el-GR" w:eastAsia="en-US"/>
              </w:rPr>
            </w:pPr>
            <w:r w:rsidRPr="00133ED7">
              <w:rPr>
                <w:rFonts w:eastAsia="Calibri"/>
                <w:bCs/>
                <w:color w:val="000000"/>
                <w:sz w:val="20"/>
                <w:szCs w:val="20"/>
                <w:lang w:val="el-GR" w:eastAsia="en-US"/>
              </w:rPr>
              <w:t>6.9</w:t>
            </w:r>
          </w:p>
        </w:tc>
        <w:tc>
          <w:tcPr>
            <w:tcW w:w="7830" w:type="dxa"/>
            <w:gridSpan w:val="2"/>
            <w:tcBorders>
              <w:top w:val="single" w:sz="4" w:space="0" w:color="000000"/>
              <w:left w:val="single" w:sz="4" w:space="0" w:color="000000"/>
              <w:bottom w:val="single" w:sz="4" w:space="0" w:color="000000"/>
            </w:tcBorders>
            <w:shd w:val="clear" w:color="auto" w:fill="auto"/>
          </w:tcPr>
          <w:p w14:paraId="4B6C445E" w14:textId="77777777" w:rsidR="001B3B47" w:rsidRPr="00133ED7" w:rsidRDefault="001B3B47" w:rsidP="00435AAC">
            <w:pPr>
              <w:suppressAutoHyphens w:val="0"/>
              <w:autoSpaceDE w:val="0"/>
              <w:autoSpaceDN w:val="0"/>
              <w:adjustRightInd w:val="0"/>
              <w:spacing w:after="0"/>
              <w:rPr>
                <w:rFonts w:ascii="Verdana" w:eastAsia="Calibri" w:hAnsi="Verdana" w:cs="Segoe UI"/>
                <w:color w:val="000000"/>
                <w:sz w:val="16"/>
                <w:szCs w:val="16"/>
                <w:lang w:val="el-GR" w:eastAsia="en-US"/>
              </w:rPr>
            </w:pPr>
            <w:r w:rsidRPr="00133ED7">
              <w:rPr>
                <w:rFonts w:ascii="Verdana" w:eastAsia="Calibri" w:hAnsi="Verdana" w:cs="Segoe UI"/>
                <w:color w:val="000000"/>
                <w:sz w:val="16"/>
                <w:szCs w:val="16"/>
                <w:lang w:val="el-GR" w:eastAsia="en-US"/>
              </w:rPr>
              <w:t>Να κατατεθεί κατάλογος πελατών που έχουν προμηθευτεί παρόμοιο σύστημα ίδιας τεχνολογίας  με το προσφερόμενο.</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1387A5A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55EA2FBC"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1436311E"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r>
      <w:tr w:rsidR="001B3B47" w:rsidRPr="00133ED7" w14:paraId="2C6DC322" w14:textId="77777777" w:rsidTr="00435AAC">
        <w:trPr>
          <w:trHeight w:val="193"/>
          <w:jc w:val="center"/>
        </w:trPr>
        <w:tc>
          <w:tcPr>
            <w:tcW w:w="993" w:type="dxa"/>
            <w:tcBorders>
              <w:top w:val="single" w:sz="4" w:space="0" w:color="000000"/>
              <w:left w:val="single" w:sz="4" w:space="0" w:color="000000"/>
              <w:bottom w:val="single" w:sz="4" w:space="0" w:color="000000"/>
            </w:tcBorders>
            <w:shd w:val="clear" w:color="auto" w:fill="auto"/>
            <w:vAlign w:val="center"/>
          </w:tcPr>
          <w:p w14:paraId="6CFE7D5D" w14:textId="77777777" w:rsidR="001B3B47" w:rsidRPr="00133ED7" w:rsidRDefault="001B3B47" w:rsidP="00435AAC">
            <w:pPr>
              <w:suppressAutoHyphens w:val="0"/>
              <w:autoSpaceDE w:val="0"/>
              <w:autoSpaceDN w:val="0"/>
              <w:adjustRightInd w:val="0"/>
              <w:spacing w:after="0"/>
              <w:jc w:val="center"/>
              <w:rPr>
                <w:rFonts w:eastAsia="Calibri"/>
                <w:bCs/>
                <w:color w:val="000000"/>
                <w:sz w:val="20"/>
                <w:szCs w:val="20"/>
                <w:lang w:val="el-GR" w:eastAsia="en-US"/>
              </w:rPr>
            </w:pPr>
            <w:r w:rsidRPr="00133ED7">
              <w:rPr>
                <w:rFonts w:eastAsia="Calibri"/>
                <w:bCs/>
                <w:color w:val="000000"/>
                <w:sz w:val="20"/>
                <w:szCs w:val="20"/>
                <w:lang w:val="el-GR" w:eastAsia="en-US"/>
              </w:rPr>
              <w:t>6.10</w:t>
            </w:r>
          </w:p>
        </w:tc>
        <w:tc>
          <w:tcPr>
            <w:tcW w:w="7830" w:type="dxa"/>
            <w:gridSpan w:val="2"/>
            <w:tcBorders>
              <w:top w:val="single" w:sz="4" w:space="0" w:color="000000"/>
              <w:left w:val="single" w:sz="4" w:space="0" w:color="000000"/>
              <w:bottom w:val="single" w:sz="4" w:space="0" w:color="000000"/>
            </w:tcBorders>
            <w:shd w:val="clear" w:color="auto" w:fill="auto"/>
          </w:tcPr>
          <w:p w14:paraId="7A1C523E" w14:textId="77777777" w:rsidR="001B3B47" w:rsidRPr="00133ED7" w:rsidRDefault="001B3B47" w:rsidP="00435AAC">
            <w:pPr>
              <w:suppressAutoHyphens w:val="0"/>
              <w:autoSpaceDE w:val="0"/>
              <w:autoSpaceDN w:val="0"/>
              <w:adjustRightInd w:val="0"/>
              <w:spacing w:after="0"/>
              <w:rPr>
                <w:rFonts w:ascii="Verdana" w:eastAsia="Calibri" w:hAnsi="Verdana" w:cs="Segoe UI"/>
                <w:color w:val="000000"/>
                <w:sz w:val="16"/>
                <w:szCs w:val="16"/>
                <w:lang w:val="el-GR" w:eastAsia="en-US"/>
              </w:rPr>
            </w:pPr>
            <w:r w:rsidRPr="00133ED7">
              <w:rPr>
                <w:rFonts w:ascii="Verdana" w:eastAsia="Calibri" w:hAnsi="Verdana" w:cs="Segoe UI"/>
                <w:color w:val="000000"/>
                <w:sz w:val="16"/>
                <w:szCs w:val="16"/>
                <w:lang w:val="el-GR" w:eastAsia="en-US"/>
              </w:rPr>
              <w:t>Όλες οι ανωτέρω ζητούμενες προδιαγραφές θα πρέπει να απαντηθούν με την υπάρχουσα σειρά, μία προς μία, με φύλλο συμμόρφωσης και να αποδεικνύονται σαφέστατα από συνημμένα φυλλάδια του κατασκευαστή Οίκου ή και από και κάθε άλλο επίσημο έγγραφο του κατασκευαστή Oίκου, που θα συνοδεύουν την προσφορά</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2B8BFF4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34CDDA4E"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c>
          <w:tcPr>
            <w:tcW w:w="850" w:type="dxa"/>
            <w:tcBorders>
              <w:top w:val="single" w:sz="4" w:space="0" w:color="000000"/>
              <w:left w:val="single" w:sz="4" w:space="0" w:color="auto"/>
              <w:bottom w:val="single" w:sz="4" w:space="0" w:color="000000"/>
              <w:right w:val="single" w:sz="4" w:space="0" w:color="000000"/>
            </w:tcBorders>
          </w:tcPr>
          <w:p w14:paraId="583CB80E" w14:textId="77777777" w:rsidR="001B3B47" w:rsidRPr="00133ED7" w:rsidRDefault="001B3B47" w:rsidP="00435AAC">
            <w:pPr>
              <w:suppressAutoHyphens w:val="0"/>
              <w:spacing w:after="0" w:line="259" w:lineRule="auto"/>
              <w:jc w:val="left"/>
              <w:rPr>
                <w:rFonts w:ascii="Tahoma" w:eastAsia="Calibri" w:hAnsi="Tahoma" w:cs="Tahoma"/>
                <w:bCs/>
                <w:sz w:val="16"/>
                <w:szCs w:val="16"/>
                <w:lang w:val="el-GR" w:eastAsia="en-US"/>
              </w:rPr>
            </w:pPr>
          </w:p>
        </w:tc>
      </w:tr>
      <w:tr w:rsidR="001B3B47" w:rsidRPr="00133ED7" w14:paraId="6D64D6CF" w14:textId="77777777" w:rsidTr="00435AAC">
        <w:trPr>
          <w:trHeight w:val="193"/>
          <w:jc w:val="center"/>
        </w:trPr>
        <w:tc>
          <w:tcPr>
            <w:tcW w:w="4576" w:type="dxa"/>
            <w:gridSpan w:val="2"/>
            <w:tcBorders>
              <w:top w:val="single" w:sz="4" w:space="0" w:color="000000"/>
              <w:left w:val="single" w:sz="4" w:space="0" w:color="000000"/>
              <w:bottom w:val="single" w:sz="4" w:space="0" w:color="000000"/>
            </w:tcBorders>
            <w:shd w:val="clear" w:color="auto" w:fill="FFFF99"/>
            <w:vAlign w:val="center"/>
          </w:tcPr>
          <w:p w14:paraId="09E3C539" w14:textId="77777777" w:rsidR="001B3B47" w:rsidRPr="00133ED7" w:rsidRDefault="001B3B47" w:rsidP="00435AAC">
            <w:pPr>
              <w:suppressAutoHyphens w:val="0"/>
              <w:autoSpaceDE w:val="0"/>
              <w:autoSpaceDN w:val="0"/>
              <w:adjustRightInd w:val="0"/>
              <w:spacing w:after="0"/>
              <w:jc w:val="center"/>
              <w:rPr>
                <w:rFonts w:eastAsia="Calibri"/>
                <w:bCs/>
                <w:color w:val="000000"/>
                <w:sz w:val="20"/>
                <w:szCs w:val="20"/>
                <w:lang w:val="el-GR" w:eastAsia="en-US"/>
              </w:rPr>
            </w:pPr>
            <w:r w:rsidRPr="00133ED7">
              <w:rPr>
                <w:rFonts w:ascii="Tahoma" w:eastAsia="Calibri" w:hAnsi="Tahoma" w:cs="Tahoma"/>
                <w:b/>
                <w:color w:val="000000"/>
                <w:sz w:val="16"/>
                <w:szCs w:val="16"/>
                <w:lang w:val="el-GR" w:eastAsia="en-US"/>
              </w:rPr>
              <w:t>Χώρος Παράδοσης – Εγκατάστασης</w:t>
            </w:r>
          </w:p>
        </w:tc>
        <w:tc>
          <w:tcPr>
            <w:tcW w:w="4247" w:type="dxa"/>
            <w:tcBorders>
              <w:top w:val="single" w:sz="4" w:space="0" w:color="000000"/>
              <w:left w:val="single" w:sz="4" w:space="0" w:color="000000"/>
              <w:bottom w:val="single" w:sz="4" w:space="0" w:color="000000"/>
            </w:tcBorders>
            <w:shd w:val="clear" w:color="auto" w:fill="FFFF99"/>
          </w:tcPr>
          <w:p w14:paraId="0211D555" w14:textId="77777777" w:rsidR="001B3B47" w:rsidRPr="00133ED7" w:rsidRDefault="001B3B47" w:rsidP="00435AAC">
            <w:pPr>
              <w:suppressAutoHyphens w:val="0"/>
              <w:autoSpaceDE w:val="0"/>
              <w:autoSpaceDN w:val="0"/>
              <w:adjustRightInd w:val="0"/>
              <w:spacing w:after="0"/>
              <w:rPr>
                <w:rFonts w:ascii="Verdana" w:eastAsia="Calibri" w:hAnsi="Verdana" w:cs="Segoe UI"/>
                <w:color w:val="000000"/>
                <w:sz w:val="16"/>
                <w:szCs w:val="16"/>
                <w:lang w:val="el-GR" w:eastAsia="en-US"/>
              </w:rPr>
            </w:pPr>
            <w:r w:rsidRPr="00133ED7">
              <w:rPr>
                <w:rFonts w:ascii="Tahoma" w:eastAsia="Calibri" w:hAnsi="Tahoma" w:cs="Tahoma"/>
                <w:b/>
                <w:color w:val="000000"/>
                <w:sz w:val="16"/>
                <w:szCs w:val="16"/>
                <w:lang w:val="el-GR" w:eastAsia="en-US"/>
              </w:rPr>
              <w:t>Υπεύθυνος για Πληροφορίες</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FFFF99"/>
          </w:tcPr>
          <w:p w14:paraId="0131C525" w14:textId="77777777" w:rsidR="001B3B47" w:rsidRPr="00133ED7" w:rsidRDefault="001B3B47" w:rsidP="00435AAC">
            <w:pPr>
              <w:suppressAutoHyphens w:val="0"/>
              <w:spacing w:after="0" w:line="259" w:lineRule="auto"/>
              <w:jc w:val="left"/>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Τηλ. Υπευθύνου</w:t>
            </w:r>
          </w:p>
        </w:tc>
      </w:tr>
      <w:tr w:rsidR="001B3B47" w:rsidRPr="00133ED7" w14:paraId="3EE34CD0" w14:textId="77777777" w:rsidTr="00435AAC">
        <w:trPr>
          <w:trHeight w:val="193"/>
          <w:jc w:val="center"/>
        </w:trPr>
        <w:tc>
          <w:tcPr>
            <w:tcW w:w="4576" w:type="dxa"/>
            <w:gridSpan w:val="2"/>
            <w:tcBorders>
              <w:top w:val="single" w:sz="4" w:space="0" w:color="000000"/>
              <w:left w:val="single" w:sz="4" w:space="0" w:color="000000"/>
              <w:bottom w:val="single" w:sz="4" w:space="0" w:color="000000"/>
            </w:tcBorders>
            <w:shd w:val="clear" w:color="auto" w:fill="auto"/>
            <w:vAlign w:val="center"/>
          </w:tcPr>
          <w:p w14:paraId="5091C724" w14:textId="77777777" w:rsidR="001B3B47" w:rsidRPr="00133ED7" w:rsidRDefault="001B3B47" w:rsidP="00435AAC">
            <w:pPr>
              <w:suppressAutoHyphens w:val="0"/>
              <w:autoSpaceDE w:val="0"/>
              <w:autoSpaceDN w:val="0"/>
              <w:adjustRightInd w:val="0"/>
              <w:spacing w:after="0"/>
              <w:jc w:val="center"/>
              <w:rPr>
                <w:rFonts w:ascii="Segoe UI" w:eastAsia="Calibri" w:hAnsi="Segoe UI" w:cs="Segoe UI"/>
                <w:b/>
                <w:bCs/>
                <w:sz w:val="16"/>
                <w:szCs w:val="16"/>
                <w:lang w:val="el-GR" w:eastAsia="en-US"/>
              </w:rPr>
            </w:pPr>
            <w:r w:rsidRPr="00133ED7">
              <w:rPr>
                <w:rFonts w:ascii="Segoe UI" w:eastAsia="Calibri" w:hAnsi="Segoe UI" w:cs="Segoe UI"/>
                <w:b/>
                <w:bCs/>
                <w:sz w:val="16"/>
                <w:szCs w:val="16"/>
                <w:lang w:val="el-GR" w:eastAsia="en-US"/>
              </w:rPr>
              <w:t xml:space="preserve">Τμήμα: </w:t>
            </w:r>
            <w:r w:rsidRPr="00133ED7">
              <w:rPr>
                <w:rFonts w:ascii="Tahoma" w:eastAsia="Calibri" w:hAnsi="Tahoma" w:cs="Tahoma"/>
                <w:b/>
                <w:bCs/>
                <w:sz w:val="16"/>
                <w:szCs w:val="16"/>
                <w:lang w:val="el-GR" w:eastAsia="en-US"/>
              </w:rPr>
              <w:t>Χημείας</w:t>
            </w:r>
          </w:p>
          <w:p w14:paraId="03919828" w14:textId="77777777" w:rsidR="001B3B47" w:rsidRPr="00133ED7" w:rsidRDefault="001B3B47" w:rsidP="00435AAC">
            <w:pPr>
              <w:suppressAutoHyphens w:val="0"/>
              <w:autoSpaceDE w:val="0"/>
              <w:autoSpaceDN w:val="0"/>
              <w:adjustRightInd w:val="0"/>
              <w:spacing w:after="0"/>
              <w:jc w:val="center"/>
              <w:rPr>
                <w:rFonts w:ascii="Segoe UI" w:eastAsia="Calibri" w:hAnsi="Segoe UI" w:cs="Segoe UI"/>
                <w:b/>
                <w:bCs/>
                <w:sz w:val="16"/>
                <w:szCs w:val="16"/>
                <w:lang w:val="el-GR" w:eastAsia="en-US"/>
              </w:rPr>
            </w:pPr>
            <w:r w:rsidRPr="00133ED7">
              <w:rPr>
                <w:rFonts w:ascii="Segoe UI" w:eastAsia="Calibri" w:hAnsi="Segoe UI" w:cs="Segoe UI"/>
                <w:b/>
                <w:bCs/>
                <w:sz w:val="16"/>
                <w:szCs w:val="16"/>
                <w:lang w:val="el-GR" w:eastAsia="en-US"/>
              </w:rPr>
              <w:t xml:space="preserve">Εργαστήριο: </w:t>
            </w:r>
            <w:r w:rsidRPr="00133ED7">
              <w:rPr>
                <w:rFonts w:ascii="Tahoma" w:eastAsia="Calibri" w:hAnsi="Tahoma" w:cs="Tahoma"/>
                <w:b/>
                <w:bCs/>
                <w:sz w:val="16"/>
                <w:szCs w:val="16"/>
                <w:lang w:val="el-GR" w:eastAsia="en-US"/>
              </w:rPr>
              <w:t>Χ2-083</w:t>
            </w:r>
          </w:p>
          <w:p w14:paraId="0386F57A" w14:textId="77777777" w:rsidR="001B3B47" w:rsidRPr="00133ED7" w:rsidRDefault="001B3B47" w:rsidP="00435AAC">
            <w:pPr>
              <w:suppressAutoHyphens w:val="0"/>
              <w:autoSpaceDE w:val="0"/>
              <w:autoSpaceDN w:val="0"/>
              <w:adjustRightInd w:val="0"/>
              <w:spacing w:after="0"/>
              <w:jc w:val="center"/>
              <w:rPr>
                <w:rFonts w:eastAsia="Calibri"/>
                <w:bCs/>
                <w:color w:val="000000"/>
                <w:sz w:val="20"/>
                <w:szCs w:val="20"/>
                <w:lang w:val="el-GR" w:eastAsia="en-US"/>
              </w:rPr>
            </w:pPr>
            <w:r w:rsidRPr="00133ED7">
              <w:rPr>
                <w:rFonts w:ascii="Segoe UI" w:eastAsia="Calibri" w:hAnsi="Segoe UI" w:cs="Segoe UI"/>
                <w:b/>
                <w:bCs/>
                <w:sz w:val="16"/>
                <w:szCs w:val="16"/>
                <w:lang w:val="el-GR" w:eastAsia="en-US"/>
              </w:rPr>
              <w:t xml:space="preserve">Κτήριο-Όροφος: </w:t>
            </w:r>
            <w:r w:rsidRPr="00133ED7">
              <w:rPr>
                <w:rFonts w:ascii="Tahoma" w:eastAsia="Calibri" w:hAnsi="Tahoma" w:cs="Tahoma"/>
                <w:b/>
                <w:bCs/>
                <w:sz w:val="16"/>
                <w:szCs w:val="16"/>
                <w:lang w:val="el-GR" w:eastAsia="en-US"/>
              </w:rPr>
              <w:t>Χ2 (Ισόγειο Τμήματος  Χημείας)</w:t>
            </w:r>
          </w:p>
        </w:tc>
        <w:tc>
          <w:tcPr>
            <w:tcW w:w="4247" w:type="dxa"/>
            <w:tcBorders>
              <w:top w:val="single" w:sz="4" w:space="0" w:color="000000"/>
              <w:left w:val="single" w:sz="4" w:space="0" w:color="000000"/>
              <w:bottom w:val="single" w:sz="4" w:space="0" w:color="000000"/>
            </w:tcBorders>
            <w:shd w:val="clear" w:color="auto" w:fill="auto"/>
          </w:tcPr>
          <w:p w14:paraId="6B83EC9C" w14:textId="77777777" w:rsidR="001B3B47" w:rsidRPr="00133ED7" w:rsidRDefault="001B3B47" w:rsidP="00435AAC">
            <w:pPr>
              <w:suppressAutoHyphens w:val="0"/>
              <w:autoSpaceDE w:val="0"/>
              <w:autoSpaceDN w:val="0"/>
              <w:adjustRightInd w:val="0"/>
              <w:spacing w:after="0"/>
              <w:jc w:val="center"/>
              <w:rPr>
                <w:rFonts w:ascii="Verdana" w:eastAsia="Calibri" w:hAnsi="Verdana" w:cs="Segoe UI"/>
                <w:color w:val="000000"/>
                <w:sz w:val="16"/>
                <w:szCs w:val="16"/>
                <w:lang w:val="el-GR" w:eastAsia="en-US"/>
              </w:rPr>
            </w:pPr>
            <w:r w:rsidRPr="00133ED7">
              <w:rPr>
                <w:rFonts w:ascii="Tahoma" w:eastAsia="Calibri" w:hAnsi="Tahoma" w:cs="Tahoma"/>
                <w:b/>
                <w:bCs/>
                <w:color w:val="000000"/>
                <w:sz w:val="16"/>
                <w:szCs w:val="16"/>
                <w:lang w:val="el-GR" w:eastAsia="en-US"/>
              </w:rPr>
              <w:t>Καθ. Λέκκα Μαρία-Ελένη</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Pr>
          <w:p w14:paraId="3F190BB7" w14:textId="77777777" w:rsidR="001B3B47" w:rsidRPr="00133ED7" w:rsidRDefault="001B3B47" w:rsidP="00435AAC">
            <w:pPr>
              <w:suppressAutoHyphens w:val="0"/>
              <w:spacing w:after="0" w:line="259" w:lineRule="auto"/>
              <w:jc w:val="left"/>
              <w:rPr>
                <w:rFonts w:ascii="Tahoma" w:eastAsia="Calibri" w:hAnsi="Tahoma" w:cs="Tahoma"/>
                <w:b/>
                <w:bCs/>
                <w:sz w:val="16"/>
                <w:szCs w:val="16"/>
                <w:lang w:val="el-GR" w:eastAsia="en-US"/>
              </w:rPr>
            </w:pPr>
            <w:r w:rsidRPr="00133ED7">
              <w:rPr>
                <w:rFonts w:ascii="Tahoma" w:eastAsia="Calibri" w:hAnsi="Tahoma" w:cs="Tahoma"/>
                <w:b/>
                <w:bCs/>
                <w:sz w:val="16"/>
                <w:szCs w:val="16"/>
                <w:lang w:val="el-GR" w:eastAsia="en-US"/>
              </w:rPr>
              <w:t>+30 6972247374</w:t>
            </w:r>
          </w:p>
        </w:tc>
      </w:tr>
      <w:bookmarkEnd w:id="2"/>
    </w:tbl>
    <w:p w14:paraId="31069F88" w14:textId="77777777" w:rsidR="001B3B47" w:rsidRPr="00133ED7" w:rsidRDefault="001B3B47" w:rsidP="001B3B47">
      <w:pPr>
        <w:suppressAutoHyphens w:val="0"/>
        <w:spacing w:after="160" w:line="259" w:lineRule="auto"/>
        <w:jc w:val="left"/>
        <w:rPr>
          <w:rFonts w:eastAsia="Calibri" w:cs="Times New Roman"/>
          <w:szCs w:val="22"/>
          <w:lang w:val="el-GR" w:eastAsia="en-US"/>
        </w:rPr>
      </w:pPr>
    </w:p>
    <w:p w14:paraId="6622E152" w14:textId="77777777" w:rsidR="001B3B47" w:rsidRPr="00133ED7" w:rsidRDefault="001B3B47" w:rsidP="001B3B47">
      <w:pPr>
        <w:suppressAutoHyphens w:val="0"/>
        <w:spacing w:after="160" w:line="259" w:lineRule="auto"/>
        <w:jc w:val="left"/>
        <w:rPr>
          <w:rFonts w:eastAsia="Calibri" w:cs="Times New Roman"/>
          <w:szCs w:val="22"/>
          <w:lang w:val="el-GR" w:eastAsia="en-US"/>
        </w:rPr>
      </w:pPr>
      <w:r w:rsidRPr="00133ED7">
        <w:rPr>
          <w:rFonts w:eastAsia="Calibri" w:cs="Times New Roman"/>
          <w:szCs w:val="22"/>
          <w:lang w:val="el-GR" w:eastAsia="en-US"/>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7"/>
        <w:gridCol w:w="1276"/>
        <w:gridCol w:w="1134"/>
        <w:gridCol w:w="1276"/>
        <w:gridCol w:w="1276"/>
      </w:tblGrid>
      <w:tr w:rsidR="001B3B47" w:rsidRPr="00133ED7" w14:paraId="4E92B9B0" w14:textId="77777777" w:rsidTr="00435AAC">
        <w:trPr>
          <w:jc w:val="center"/>
        </w:trPr>
        <w:tc>
          <w:tcPr>
            <w:tcW w:w="851" w:type="dxa"/>
            <w:shd w:val="clear" w:color="auto" w:fill="00B0F0"/>
            <w:vAlign w:val="center"/>
          </w:tcPr>
          <w:p w14:paraId="632AFA7A" w14:textId="77777777" w:rsidR="001B3B47" w:rsidRPr="00133ED7" w:rsidRDefault="001B3B47" w:rsidP="00435AAC">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133ED7">
              <w:rPr>
                <w:rFonts w:ascii="Tahoma" w:eastAsia="Calibri" w:hAnsi="Tahoma" w:cs="Tahoma"/>
                <w:b/>
                <w:bCs/>
                <w:color w:val="000000"/>
                <w:sz w:val="16"/>
                <w:szCs w:val="16"/>
                <w:lang w:val="el-GR" w:eastAsia="en-US"/>
              </w:rPr>
              <w:lastRenderedPageBreak/>
              <w:t>Τμήμα</w:t>
            </w:r>
          </w:p>
        </w:tc>
        <w:tc>
          <w:tcPr>
            <w:tcW w:w="4677" w:type="dxa"/>
            <w:shd w:val="clear" w:color="auto" w:fill="00B0F0"/>
            <w:vAlign w:val="center"/>
          </w:tcPr>
          <w:p w14:paraId="02D8058C"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Τίτλος Τμήματος</w:t>
            </w:r>
          </w:p>
        </w:tc>
        <w:tc>
          <w:tcPr>
            <w:tcW w:w="1276" w:type="dxa"/>
            <w:shd w:val="clear" w:color="auto" w:fill="00B0F0"/>
            <w:vAlign w:val="center"/>
          </w:tcPr>
          <w:p w14:paraId="34597C90"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CPV </w:t>
            </w:r>
          </w:p>
        </w:tc>
        <w:tc>
          <w:tcPr>
            <w:tcW w:w="1134" w:type="dxa"/>
            <w:shd w:val="clear" w:color="auto" w:fill="00B0F0"/>
          </w:tcPr>
          <w:p w14:paraId="680C7CB3" w14:textId="77777777" w:rsidR="001B3B47" w:rsidRPr="00133ED7" w:rsidRDefault="001B3B47" w:rsidP="00435AAC">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133ED7">
              <w:rPr>
                <w:rFonts w:ascii="Tahoma" w:eastAsia="Calibri" w:hAnsi="Tahoma" w:cs="Tahoma"/>
                <w:b/>
                <w:bCs/>
                <w:color w:val="000000"/>
                <w:sz w:val="16"/>
                <w:szCs w:val="16"/>
                <w:lang w:val="el-GR" w:eastAsia="en-US"/>
              </w:rPr>
              <w:t>Κατηγορία Δαπάνης</w:t>
            </w:r>
          </w:p>
        </w:tc>
        <w:tc>
          <w:tcPr>
            <w:tcW w:w="1276" w:type="dxa"/>
            <w:shd w:val="clear" w:color="auto" w:fill="00B0F0"/>
            <w:vAlign w:val="center"/>
          </w:tcPr>
          <w:p w14:paraId="4218CE72"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Π/Υ Τμήματος με ΦΠΑ </w:t>
            </w:r>
          </w:p>
        </w:tc>
        <w:tc>
          <w:tcPr>
            <w:tcW w:w="1276" w:type="dxa"/>
            <w:shd w:val="clear" w:color="auto" w:fill="00B0F0"/>
            <w:vAlign w:val="center"/>
          </w:tcPr>
          <w:p w14:paraId="4CB4C913"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Π/Υ Τμήματος χωρίς ΦΠΑ </w:t>
            </w:r>
          </w:p>
        </w:tc>
      </w:tr>
      <w:tr w:rsidR="001B3B47" w:rsidRPr="00133ED7" w14:paraId="05E5495E" w14:textId="77777777" w:rsidTr="00435AAC">
        <w:trPr>
          <w:trHeight w:val="454"/>
          <w:jc w:val="center"/>
        </w:trPr>
        <w:tc>
          <w:tcPr>
            <w:tcW w:w="851" w:type="dxa"/>
            <w:shd w:val="clear" w:color="auto" w:fill="auto"/>
            <w:vAlign w:val="center"/>
          </w:tcPr>
          <w:p w14:paraId="6DEA8255" w14:textId="77777777" w:rsidR="001B3B47" w:rsidRPr="00133ED7" w:rsidRDefault="001B3B47" w:rsidP="00435AAC">
            <w:pPr>
              <w:suppressAutoHyphens w:val="0"/>
              <w:spacing w:after="0"/>
              <w:jc w:val="center"/>
              <w:rPr>
                <w:rFonts w:eastAsia="Calibri" w:cs="Tahoma"/>
                <w:b/>
                <w:sz w:val="20"/>
                <w:szCs w:val="20"/>
                <w:lang w:val="el-GR" w:eastAsia="en-US"/>
              </w:rPr>
            </w:pPr>
            <w:r w:rsidRPr="00133ED7">
              <w:rPr>
                <w:rFonts w:eastAsia="Calibri" w:cs="Tahoma"/>
                <w:b/>
                <w:sz w:val="20"/>
                <w:szCs w:val="20"/>
                <w:lang w:val="el-GR" w:eastAsia="en-US"/>
              </w:rPr>
              <w:t>8</w:t>
            </w:r>
          </w:p>
        </w:tc>
        <w:tc>
          <w:tcPr>
            <w:tcW w:w="4677" w:type="dxa"/>
            <w:shd w:val="clear" w:color="auto" w:fill="auto"/>
            <w:vAlign w:val="center"/>
          </w:tcPr>
          <w:p w14:paraId="5896D836" w14:textId="77777777" w:rsidR="001B3B47" w:rsidRPr="00133ED7" w:rsidRDefault="001B3B47" w:rsidP="00435AAC">
            <w:pPr>
              <w:suppressAutoHyphens w:val="0"/>
              <w:spacing w:after="0"/>
              <w:jc w:val="center"/>
              <w:rPr>
                <w:rFonts w:eastAsia="Calibri" w:cs="Arial"/>
                <w:b/>
                <w:bCs/>
                <w:sz w:val="20"/>
                <w:szCs w:val="20"/>
                <w:lang w:val="el-GR" w:eastAsia="en-US"/>
              </w:rPr>
            </w:pPr>
            <w:r w:rsidRPr="00133ED7">
              <w:rPr>
                <w:rFonts w:eastAsia="Calibri" w:cs="Arial"/>
                <w:b/>
                <w:sz w:val="20"/>
                <w:szCs w:val="20"/>
                <w:lang w:val="el-GR" w:eastAsia="en-US"/>
              </w:rPr>
              <w:t>Αναβάθμιση συστήματος φασματομετρίας μάζας LTQ-Orbitrap:</w:t>
            </w:r>
            <w:r w:rsidRPr="00133ED7">
              <w:rPr>
                <w:rFonts w:eastAsia="Calibri" w:cs="Arial"/>
                <w:sz w:val="20"/>
                <w:szCs w:val="20"/>
                <w:lang w:val="el-GR" w:eastAsia="en-US"/>
              </w:rPr>
              <w:t xml:space="preserve"> </w:t>
            </w:r>
            <w:r w:rsidRPr="00133ED7">
              <w:rPr>
                <w:rFonts w:eastAsia="Calibri" w:cs="Tahoma"/>
                <w:b/>
                <w:bCs/>
                <w:sz w:val="20"/>
                <w:szCs w:val="20"/>
                <w:lang w:val="el-GR" w:eastAsia="en-US"/>
              </w:rPr>
              <w:t>Σύστημα αυτόματης προετοιμασίας δειγμάτων πρωτεομικής</w:t>
            </w:r>
          </w:p>
        </w:tc>
        <w:tc>
          <w:tcPr>
            <w:tcW w:w="1276" w:type="dxa"/>
            <w:shd w:val="clear" w:color="auto" w:fill="auto"/>
            <w:vAlign w:val="center"/>
          </w:tcPr>
          <w:p w14:paraId="2DF167A9" w14:textId="77777777" w:rsidR="001B3B47" w:rsidRPr="00133ED7" w:rsidRDefault="001B3B47" w:rsidP="00435AAC">
            <w:pPr>
              <w:suppressAutoHyphens w:val="0"/>
              <w:spacing w:after="0"/>
              <w:jc w:val="center"/>
              <w:rPr>
                <w:rFonts w:eastAsia="Calibri" w:cs="Tahoma"/>
                <w:b/>
                <w:sz w:val="20"/>
                <w:szCs w:val="20"/>
                <w:lang w:val="el-GR" w:eastAsia="en-US"/>
              </w:rPr>
            </w:pPr>
            <w:r w:rsidRPr="00133ED7">
              <w:rPr>
                <w:rFonts w:eastAsia="Calibri" w:cs="Tahoma"/>
                <w:sz w:val="20"/>
                <w:szCs w:val="20"/>
                <w:lang w:val="el-GR" w:eastAsia="en-US"/>
              </w:rPr>
              <w:t>38000000-5</w:t>
            </w:r>
          </w:p>
        </w:tc>
        <w:tc>
          <w:tcPr>
            <w:tcW w:w="1134" w:type="dxa"/>
            <w:shd w:val="clear" w:color="auto" w:fill="auto"/>
            <w:vAlign w:val="center"/>
          </w:tcPr>
          <w:p w14:paraId="21228248" w14:textId="77777777" w:rsidR="001B3B47" w:rsidRPr="00133ED7" w:rsidRDefault="001B3B47" w:rsidP="00435AAC">
            <w:pPr>
              <w:suppressAutoHyphens w:val="0"/>
              <w:spacing w:after="0"/>
              <w:jc w:val="center"/>
              <w:rPr>
                <w:rFonts w:eastAsia="Calibri" w:cs="Tahoma"/>
                <w:b/>
                <w:sz w:val="20"/>
                <w:szCs w:val="20"/>
                <w:lang w:val="el-GR" w:eastAsia="en-US"/>
              </w:rPr>
            </w:pPr>
            <w:r w:rsidRPr="00133ED7">
              <w:rPr>
                <w:rFonts w:eastAsia="Calibri" w:cs="Tahoma"/>
                <w:sz w:val="20"/>
                <w:szCs w:val="20"/>
                <w:lang w:val="el-GR" w:eastAsia="en-US"/>
              </w:rPr>
              <w:t>14-05</w:t>
            </w:r>
          </w:p>
        </w:tc>
        <w:tc>
          <w:tcPr>
            <w:tcW w:w="1276" w:type="dxa"/>
            <w:shd w:val="clear" w:color="auto" w:fill="auto"/>
            <w:vAlign w:val="center"/>
          </w:tcPr>
          <w:p w14:paraId="43ECCD5C" w14:textId="77777777" w:rsidR="001B3B47" w:rsidRPr="00133ED7" w:rsidRDefault="001B3B47" w:rsidP="00435AAC">
            <w:pPr>
              <w:suppressAutoHyphens w:val="0"/>
              <w:spacing w:after="0"/>
              <w:jc w:val="center"/>
              <w:rPr>
                <w:rFonts w:eastAsia="Calibri" w:cs="Tahoma"/>
                <w:sz w:val="20"/>
                <w:szCs w:val="20"/>
                <w:lang w:val="el-GR" w:eastAsia="en-US"/>
              </w:rPr>
            </w:pPr>
            <w:r w:rsidRPr="00133ED7">
              <w:rPr>
                <w:rFonts w:eastAsia="Calibri" w:cs="Tahoma"/>
                <w:sz w:val="20"/>
                <w:szCs w:val="20"/>
                <w:lang w:val="el-GR" w:eastAsia="en-US"/>
              </w:rPr>
              <w:t>117.500,00</w:t>
            </w:r>
          </w:p>
        </w:tc>
        <w:tc>
          <w:tcPr>
            <w:tcW w:w="1276" w:type="dxa"/>
            <w:shd w:val="clear" w:color="auto" w:fill="auto"/>
            <w:vAlign w:val="center"/>
          </w:tcPr>
          <w:p w14:paraId="6E8F2E04" w14:textId="77777777" w:rsidR="001B3B47" w:rsidRPr="00133ED7" w:rsidRDefault="001B3B47" w:rsidP="00435AAC">
            <w:pPr>
              <w:suppressAutoHyphens w:val="0"/>
              <w:spacing w:after="0"/>
              <w:jc w:val="center"/>
              <w:rPr>
                <w:rFonts w:eastAsia="Calibri" w:cs="Tahoma"/>
                <w:b/>
                <w:sz w:val="20"/>
                <w:szCs w:val="20"/>
                <w:lang w:val="el-GR" w:eastAsia="en-US"/>
              </w:rPr>
            </w:pPr>
            <w:r w:rsidRPr="00133ED7">
              <w:rPr>
                <w:rFonts w:eastAsia="Calibri" w:cs="Tahoma"/>
                <w:sz w:val="20"/>
                <w:szCs w:val="20"/>
                <w:lang w:val="el-GR" w:eastAsia="en-US"/>
              </w:rPr>
              <w:t>94.758,06</w:t>
            </w:r>
          </w:p>
        </w:tc>
      </w:tr>
    </w:tbl>
    <w:p w14:paraId="483C3CA4" w14:textId="77777777" w:rsidR="001B3B47" w:rsidRPr="00133ED7" w:rsidRDefault="001B3B47" w:rsidP="001B3B47">
      <w:pPr>
        <w:suppressAutoHyphens w:val="0"/>
        <w:spacing w:after="160" w:line="259" w:lineRule="auto"/>
        <w:jc w:val="left"/>
        <w:rPr>
          <w:rFonts w:eastAsia="Calibri" w:cs="Times New Roman"/>
          <w:szCs w:val="22"/>
          <w:lang w:val="el-GR" w:eastAsia="en-US"/>
        </w:rPr>
      </w:pPr>
    </w:p>
    <w:tbl>
      <w:tblPr>
        <w:tblW w:w="11284" w:type="dxa"/>
        <w:jc w:val="center"/>
        <w:tblLayout w:type="fixed"/>
        <w:tblLook w:val="0000" w:firstRow="0" w:lastRow="0" w:firstColumn="0" w:lastColumn="0" w:noHBand="0" w:noVBand="0"/>
      </w:tblPr>
      <w:tblGrid>
        <w:gridCol w:w="764"/>
        <w:gridCol w:w="7768"/>
        <w:gridCol w:w="918"/>
        <w:gridCol w:w="917"/>
        <w:gridCol w:w="917"/>
      </w:tblGrid>
      <w:tr w:rsidR="001B3B47" w:rsidRPr="00133ED7" w14:paraId="7A9722BD" w14:textId="77777777" w:rsidTr="00435AAC">
        <w:trPr>
          <w:trHeight w:val="60"/>
          <w:jc w:val="center"/>
        </w:trPr>
        <w:tc>
          <w:tcPr>
            <w:tcW w:w="11284"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49EF40D6" w14:textId="77777777" w:rsidR="001B3B47" w:rsidRPr="00133ED7" w:rsidRDefault="001B3B47" w:rsidP="00435AAC">
            <w:pPr>
              <w:suppressAutoHyphens w:val="0"/>
              <w:spacing w:after="160" w:line="259" w:lineRule="auto"/>
              <w:jc w:val="center"/>
              <w:rPr>
                <w:rFonts w:ascii="Tahoma" w:eastAsia="Calibri" w:hAnsi="Tahoma" w:cs="Tahoma"/>
                <w:b/>
                <w:sz w:val="18"/>
                <w:szCs w:val="18"/>
                <w:lang w:val="el-GR" w:eastAsia="en-US"/>
              </w:rPr>
            </w:pPr>
            <w:r w:rsidRPr="00133ED7">
              <w:rPr>
                <w:rFonts w:ascii="Tahoma" w:eastAsia="Calibri" w:hAnsi="Tahoma" w:cs="Tahoma"/>
                <w:b/>
                <w:sz w:val="18"/>
                <w:szCs w:val="18"/>
                <w:lang w:val="el-GR" w:eastAsia="en-US"/>
              </w:rPr>
              <w:t xml:space="preserve">ΤΜΗΜΑ 8. Αναβάθμιση συστήματος φασματομετρίας μάζας LTQ-Orbitrap: </w:t>
            </w:r>
            <w:r w:rsidRPr="00133ED7">
              <w:rPr>
                <w:rFonts w:ascii="Tahoma" w:eastAsia="Calibri" w:hAnsi="Tahoma" w:cs="Tahoma"/>
                <w:b/>
                <w:bCs/>
                <w:sz w:val="18"/>
                <w:szCs w:val="18"/>
                <w:lang w:val="el-GR" w:eastAsia="en-US"/>
              </w:rPr>
              <w:t>Σύστημα αυτόματης προετοιμασίας δειγμάτων πρωτεομικής</w:t>
            </w:r>
          </w:p>
        </w:tc>
      </w:tr>
      <w:tr w:rsidR="001B3B47" w:rsidRPr="00133ED7" w14:paraId="1CD7C793" w14:textId="77777777" w:rsidTr="00435AAC">
        <w:trPr>
          <w:trHeight w:val="60"/>
          <w:jc w:val="center"/>
        </w:trPr>
        <w:tc>
          <w:tcPr>
            <w:tcW w:w="764" w:type="dxa"/>
            <w:tcBorders>
              <w:top w:val="single" w:sz="4" w:space="0" w:color="auto"/>
              <w:left w:val="single" w:sz="4" w:space="0" w:color="000000"/>
              <w:bottom w:val="single" w:sz="4" w:space="0" w:color="000000"/>
            </w:tcBorders>
            <w:shd w:val="clear" w:color="auto" w:fill="FFFF99"/>
            <w:vAlign w:val="center"/>
          </w:tcPr>
          <w:p w14:paraId="131C9410"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ΑΑ Είδους στο Τμήμα</w:t>
            </w:r>
          </w:p>
        </w:tc>
        <w:tc>
          <w:tcPr>
            <w:tcW w:w="7768" w:type="dxa"/>
            <w:tcBorders>
              <w:top w:val="single" w:sz="4" w:space="0" w:color="auto"/>
              <w:left w:val="single" w:sz="4" w:space="0" w:color="000000"/>
              <w:bottom w:val="single" w:sz="4" w:space="0" w:color="000000"/>
            </w:tcBorders>
            <w:shd w:val="clear" w:color="auto" w:fill="FFFF99"/>
            <w:vAlign w:val="center"/>
          </w:tcPr>
          <w:p w14:paraId="4A68F6C3"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Σύντομη Περιγραφή Είδους</w:t>
            </w:r>
          </w:p>
        </w:tc>
        <w:tc>
          <w:tcPr>
            <w:tcW w:w="1835"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37CF8596" w14:textId="77777777" w:rsidR="001B3B47" w:rsidRPr="00133ED7" w:rsidRDefault="001B3B47" w:rsidP="00435AAC">
            <w:pPr>
              <w:suppressAutoHyphens w:val="0"/>
              <w:spacing w:after="0" w:line="259" w:lineRule="auto"/>
              <w:ind w:right="-15"/>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Μον. </w:t>
            </w:r>
          </w:p>
          <w:p w14:paraId="2F4490CD"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b/>
                <w:sz w:val="16"/>
                <w:szCs w:val="16"/>
                <w:lang w:val="el-GR" w:eastAsia="en-US"/>
              </w:rPr>
              <w:t>Μετρ.</w:t>
            </w:r>
          </w:p>
        </w:tc>
        <w:tc>
          <w:tcPr>
            <w:tcW w:w="917"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473E2FC"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Πλήθος</w:t>
            </w:r>
          </w:p>
        </w:tc>
      </w:tr>
      <w:tr w:rsidR="001B3B47" w:rsidRPr="00133ED7" w14:paraId="0E3BC543" w14:textId="77777777" w:rsidTr="00435AAC">
        <w:trPr>
          <w:trHeight w:val="405"/>
          <w:jc w:val="center"/>
        </w:trPr>
        <w:tc>
          <w:tcPr>
            <w:tcW w:w="764" w:type="dxa"/>
            <w:tcBorders>
              <w:top w:val="single" w:sz="4" w:space="0" w:color="000000"/>
              <w:left w:val="single" w:sz="4" w:space="0" w:color="000000"/>
              <w:bottom w:val="single" w:sz="4" w:space="0" w:color="000000"/>
            </w:tcBorders>
            <w:shd w:val="clear" w:color="auto" w:fill="auto"/>
            <w:vAlign w:val="center"/>
          </w:tcPr>
          <w:p w14:paraId="1D1006C8" w14:textId="77777777" w:rsidR="001B3B47" w:rsidRPr="00133ED7" w:rsidRDefault="001B3B47" w:rsidP="00435AAC">
            <w:pPr>
              <w:suppressAutoHyphens w:val="0"/>
              <w:spacing w:after="0" w:line="259" w:lineRule="auto"/>
              <w:jc w:val="center"/>
              <w:rPr>
                <w:rFonts w:ascii="Tahoma" w:eastAsia="Calibri" w:hAnsi="Tahoma" w:cs="Tahoma"/>
                <w:b/>
                <w:bCs/>
                <w:sz w:val="16"/>
                <w:szCs w:val="16"/>
                <w:lang w:val="el-GR" w:eastAsia="en-US"/>
              </w:rPr>
            </w:pPr>
            <w:r w:rsidRPr="00133ED7">
              <w:rPr>
                <w:rFonts w:ascii="Tahoma" w:eastAsia="Calibri" w:hAnsi="Tahoma" w:cs="Tahoma"/>
                <w:b/>
                <w:bCs/>
                <w:sz w:val="16"/>
                <w:szCs w:val="16"/>
                <w:lang w:val="el-GR" w:eastAsia="en-US"/>
              </w:rPr>
              <w:t>1</w:t>
            </w:r>
          </w:p>
        </w:tc>
        <w:tc>
          <w:tcPr>
            <w:tcW w:w="7768" w:type="dxa"/>
            <w:tcBorders>
              <w:top w:val="single" w:sz="4" w:space="0" w:color="000000"/>
              <w:left w:val="single" w:sz="4" w:space="0" w:color="000000"/>
              <w:bottom w:val="single" w:sz="4" w:space="0" w:color="000000"/>
            </w:tcBorders>
            <w:shd w:val="clear" w:color="auto" w:fill="auto"/>
            <w:vAlign w:val="center"/>
          </w:tcPr>
          <w:p w14:paraId="0AE0D8DD" w14:textId="77777777" w:rsidR="001B3B47" w:rsidRPr="00133ED7" w:rsidRDefault="001B3B47" w:rsidP="00435AAC">
            <w:pPr>
              <w:suppressAutoHyphens w:val="0"/>
              <w:spacing w:after="0"/>
              <w:jc w:val="center"/>
              <w:rPr>
                <w:rFonts w:eastAsia="Calibri" w:cs="Times New Roman"/>
                <w:b/>
                <w:bCs/>
                <w:szCs w:val="22"/>
                <w:lang w:val="el-GR" w:eastAsia="en-US"/>
              </w:rPr>
            </w:pPr>
            <w:r w:rsidRPr="00133ED7">
              <w:rPr>
                <w:rFonts w:ascii="Tahoma" w:eastAsia="Calibri" w:hAnsi="Tahoma" w:cs="Tahoma"/>
                <w:b/>
                <w:sz w:val="18"/>
                <w:szCs w:val="18"/>
                <w:lang w:val="el-GR" w:eastAsia="en-US"/>
              </w:rPr>
              <w:t xml:space="preserve">Αναβάθμιση συστήματος φασματομετρίας μάζας LTQ-Orbitrap: </w:t>
            </w:r>
            <w:r w:rsidRPr="00133ED7">
              <w:rPr>
                <w:rFonts w:ascii="Tahoma" w:eastAsia="Calibri" w:hAnsi="Tahoma" w:cs="Tahoma"/>
                <w:b/>
                <w:bCs/>
                <w:sz w:val="18"/>
                <w:szCs w:val="18"/>
                <w:lang w:val="el-GR" w:eastAsia="en-US"/>
              </w:rPr>
              <w:t>Σύστημα αυτόματης προετοιμασίας δειγμάτων πρωτεομικής</w:t>
            </w:r>
          </w:p>
          <w:p w14:paraId="6EEC3E38" w14:textId="77777777" w:rsidR="001B3B47" w:rsidRPr="00133ED7" w:rsidRDefault="001B3B47" w:rsidP="00435AAC">
            <w:pPr>
              <w:suppressAutoHyphens w:val="0"/>
              <w:spacing w:after="160" w:line="259" w:lineRule="auto"/>
              <w:jc w:val="center"/>
              <w:rPr>
                <w:rFonts w:ascii="Tahoma" w:eastAsia="Calibri" w:hAnsi="Tahoma" w:cs="Tahoma"/>
                <w:b/>
                <w:bCs/>
                <w:sz w:val="16"/>
                <w:szCs w:val="16"/>
                <w:lang w:val="el-GR" w:eastAsia="en-US"/>
              </w:rPr>
            </w:pP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1BE36D" w14:textId="77777777" w:rsidR="001B3B47" w:rsidRPr="00133ED7" w:rsidRDefault="001B3B47" w:rsidP="00435AAC">
            <w:pPr>
              <w:suppressAutoHyphens w:val="0"/>
              <w:spacing w:after="0" w:line="259" w:lineRule="auto"/>
              <w:jc w:val="center"/>
              <w:rPr>
                <w:rFonts w:ascii="Tahoma" w:eastAsia="Calibri" w:hAnsi="Tahoma" w:cs="Tahoma"/>
                <w:b/>
                <w:bCs/>
                <w:sz w:val="16"/>
                <w:szCs w:val="16"/>
                <w:lang w:val="el-GR" w:eastAsia="en-US"/>
              </w:rPr>
            </w:pPr>
            <w:r w:rsidRPr="00133ED7">
              <w:rPr>
                <w:rFonts w:ascii="Tahoma" w:eastAsia="Calibri" w:hAnsi="Tahoma" w:cs="Tahoma"/>
                <w:b/>
                <w:bCs/>
                <w:sz w:val="16"/>
                <w:szCs w:val="16"/>
                <w:lang w:val="el-GR" w:eastAsia="en-US"/>
              </w:rPr>
              <w:t>ΣΕΤ</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0BAD1" w14:textId="77777777" w:rsidR="001B3B47" w:rsidRPr="00133ED7" w:rsidRDefault="001B3B47" w:rsidP="00435AAC">
            <w:pPr>
              <w:suppressAutoHyphens w:val="0"/>
              <w:spacing w:after="0" w:line="259" w:lineRule="auto"/>
              <w:jc w:val="center"/>
              <w:rPr>
                <w:rFonts w:ascii="Tahoma" w:eastAsia="Calibri" w:hAnsi="Tahoma" w:cs="Tahoma"/>
                <w:b/>
                <w:bCs/>
                <w:sz w:val="16"/>
                <w:szCs w:val="16"/>
                <w:lang w:val="el-GR" w:eastAsia="en-US"/>
              </w:rPr>
            </w:pPr>
            <w:r w:rsidRPr="00133ED7">
              <w:rPr>
                <w:rFonts w:ascii="Tahoma" w:eastAsia="Calibri" w:hAnsi="Tahoma" w:cs="Tahoma"/>
                <w:b/>
                <w:bCs/>
                <w:sz w:val="16"/>
                <w:szCs w:val="16"/>
                <w:lang w:val="el-GR" w:eastAsia="en-US"/>
              </w:rPr>
              <w:t>1</w:t>
            </w:r>
          </w:p>
        </w:tc>
      </w:tr>
      <w:tr w:rsidR="001B3B47" w:rsidRPr="00133ED7" w14:paraId="74C6DFD4" w14:textId="77777777" w:rsidTr="00435AAC">
        <w:trPr>
          <w:trHeight w:val="405"/>
          <w:jc w:val="center"/>
        </w:trPr>
        <w:tc>
          <w:tcPr>
            <w:tcW w:w="8532" w:type="dxa"/>
            <w:gridSpan w:val="2"/>
            <w:tcBorders>
              <w:top w:val="single" w:sz="4" w:space="0" w:color="000000"/>
              <w:left w:val="single" w:sz="4" w:space="0" w:color="000000"/>
              <w:bottom w:val="single" w:sz="4" w:space="0" w:color="000000"/>
            </w:tcBorders>
            <w:shd w:val="clear" w:color="auto" w:fill="FFFF99"/>
            <w:vAlign w:val="center"/>
          </w:tcPr>
          <w:p w14:paraId="260B4CF2"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Αναλυτικές Τεχνικές Προδιαγραφές Είδους </w:t>
            </w:r>
          </w:p>
        </w:tc>
        <w:tc>
          <w:tcPr>
            <w:tcW w:w="918" w:type="dxa"/>
            <w:tcBorders>
              <w:top w:val="single" w:sz="4" w:space="0" w:color="000000"/>
              <w:left w:val="single" w:sz="4" w:space="0" w:color="000000"/>
              <w:bottom w:val="single" w:sz="4" w:space="0" w:color="000000"/>
            </w:tcBorders>
            <w:shd w:val="clear" w:color="auto" w:fill="FFFF99"/>
            <w:vAlign w:val="center"/>
          </w:tcPr>
          <w:p w14:paraId="1A939CD5"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Απαί-</w:t>
            </w:r>
          </w:p>
          <w:p w14:paraId="2BF464B5"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τηση </w:t>
            </w:r>
          </w:p>
        </w:tc>
        <w:tc>
          <w:tcPr>
            <w:tcW w:w="91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9C8389D"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Απάν-τηση </w:t>
            </w:r>
          </w:p>
        </w:tc>
        <w:tc>
          <w:tcPr>
            <w:tcW w:w="917" w:type="dxa"/>
            <w:tcBorders>
              <w:top w:val="single" w:sz="4" w:space="0" w:color="000000"/>
              <w:left w:val="single" w:sz="4" w:space="0" w:color="000000"/>
              <w:bottom w:val="single" w:sz="4" w:space="0" w:color="000000"/>
              <w:right w:val="single" w:sz="4" w:space="0" w:color="000000"/>
            </w:tcBorders>
            <w:shd w:val="clear" w:color="auto" w:fill="FFFF99"/>
          </w:tcPr>
          <w:p w14:paraId="7130B619"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1B3B47" w:rsidRPr="00133ED7" w14:paraId="75320C45" w14:textId="77777777" w:rsidTr="00435AAC">
        <w:trPr>
          <w:trHeight w:val="60"/>
          <w:jc w:val="center"/>
        </w:trPr>
        <w:tc>
          <w:tcPr>
            <w:tcW w:w="8532" w:type="dxa"/>
            <w:gridSpan w:val="2"/>
            <w:tcBorders>
              <w:top w:val="single" w:sz="4" w:space="0" w:color="000000"/>
              <w:left w:val="single" w:sz="4" w:space="0" w:color="000000"/>
              <w:bottom w:val="single" w:sz="4" w:space="0" w:color="000000"/>
            </w:tcBorders>
            <w:shd w:val="clear" w:color="auto" w:fill="auto"/>
            <w:vAlign w:val="center"/>
          </w:tcPr>
          <w:p w14:paraId="0C85C6DF" w14:textId="77777777" w:rsidR="001B3B47" w:rsidRPr="00133ED7" w:rsidRDefault="001B3B47" w:rsidP="00435AAC">
            <w:pPr>
              <w:suppressAutoHyphens w:val="0"/>
              <w:autoSpaceDE w:val="0"/>
              <w:autoSpaceDN w:val="0"/>
              <w:adjustRightInd w:val="0"/>
              <w:spacing w:after="0"/>
              <w:rPr>
                <w:rFonts w:ascii="Verdana" w:eastAsia="Calibri" w:hAnsi="Verdana" w:cs="Segoe UI"/>
                <w:color w:val="000000"/>
                <w:sz w:val="16"/>
                <w:szCs w:val="16"/>
                <w:lang w:val="el-GR" w:eastAsia="en-US"/>
              </w:rPr>
            </w:pPr>
          </w:p>
          <w:p w14:paraId="032B206C" w14:textId="77777777" w:rsidR="001B3B47" w:rsidRPr="00133ED7" w:rsidRDefault="001B3B47" w:rsidP="001B3B47">
            <w:pPr>
              <w:numPr>
                <w:ilvl w:val="0"/>
                <w:numId w:val="4"/>
              </w:numPr>
              <w:suppressAutoHyphens w:val="0"/>
              <w:autoSpaceDE w:val="0"/>
              <w:autoSpaceDN w:val="0"/>
              <w:adjustRightInd w:val="0"/>
              <w:spacing w:after="0" w:line="259" w:lineRule="auto"/>
              <w:jc w:val="left"/>
              <w:rPr>
                <w:rFonts w:ascii="Verdana" w:eastAsia="Calibri" w:hAnsi="Verdana" w:cs="Segoe UI"/>
                <w:color w:val="000000"/>
                <w:sz w:val="16"/>
                <w:szCs w:val="16"/>
                <w:lang w:val="el-GR" w:eastAsia="en-US"/>
              </w:rPr>
            </w:pPr>
            <w:r w:rsidRPr="00133ED7">
              <w:rPr>
                <w:rFonts w:ascii="Verdana" w:eastAsia="Calibri" w:hAnsi="Verdana" w:cs="Segoe UI"/>
                <w:color w:val="000000"/>
                <w:sz w:val="16"/>
                <w:szCs w:val="16"/>
                <w:lang w:val="el-GR" w:eastAsia="en-US"/>
              </w:rPr>
              <w:t>Βασική μονάδα ρομποτικού συστήματος (X/Y) μήκους  1200mm.</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786AF"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6AAEF"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17" w:type="dxa"/>
            <w:tcBorders>
              <w:top w:val="single" w:sz="4" w:space="0" w:color="000000"/>
              <w:left w:val="single" w:sz="4" w:space="0" w:color="000000"/>
              <w:bottom w:val="single" w:sz="4" w:space="0" w:color="000000"/>
              <w:right w:val="single" w:sz="4" w:space="0" w:color="000000"/>
            </w:tcBorders>
          </w:tcPr>
          <w:p w14:paraId="1C188EF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2A57CE7F" w14:textId="77777777" w:rsidTr="00435AAC">
        <w:trPr>
          <w:trHeight w:val="60"/>
          <w:jc w:val="center"/>
        </w:trPr>
        <w:tc>
          <w:tcPr>
            <w:tcW w:w="8532" w:type="dxa"/>
            <w:gridSpan w:val="2"/>
            <w:tcBorders>
              <w:top w:val="single" w:sz="4" w:space="0" w:color="000000"/>
              <w:left w:val="single" w:sz="4" w:space="0" w:color="000000"/>
              <w:bottom w:val="single" w:sz="4" w:space="0" w:color="000000"/>
            </w:tcBorders>
            <w:shd w:val="clear" w:color="auto" w:fill="auto"/>
            <w:vAlign w:val="center"/>
          </w:tcPr>
          <w:p w14:paraId="1C0DB226" w14:textId="77777777" w:rsidR="001B3B47" w:rsidRPr="00133ED7" w:rsidRDefault="001B3B47" w:rsidP="001B3B47">
            <w:pPr>
              <w:numPr>
                <w:ilvl w:val="0"/>
                <w:numId w:val="4"/>
              </w:numPr>
              <w:suppressAutoHyphens w:val="0"/>
              <w:spacing w:after="160" w:line="259" w:lineRule="auto"/>
              <w:contextualSpacing/>
              <w:jc w:val="left"/>
              <w:rPr>
                <w:rFonts w:ascii="Verdana" w:eastAsia="Calibri" w:hAnsi="Verdana" w:cs="Segoe UI"/>
                <w:color w:val="000000"/>
                <w:sz w:val="16"/>
                <w:szCs w:val="16"/>
                <w:lang w:val="el-GR" w:eastAsia="en-US"/>
              </w:rPr>
            </w:pPr>
            <w:r w:rsidRPr="00133ED7">
              <w:rPr>
                <w:rFonts w:ascii="Verdana" w:eastAsia="Calibri" w:hAnsi="Verdana" w:cs="Segoe UI"/>
                <w:color w:val="000000"/>
                <w:sz w:val="16"/>
                <w:szCs w:val="16"/>
                <w:lang w:val="el-GR" w:eastAsia="en-US"/>
              </w:rPr>
              <w:t>Ένα (1) βραχίονα κατάλληλο για έγχυση υγρών δειγμάτων ικανό να δεχθεί σύριγγες από 250-1000ul.</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547811AD"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B0AB1"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17" w:type="dxa"/>
            <w:tcBorders>
              <w:top w:val="single" w:sz="4" w:space="0" w:color="000000"/>
              <w:left w:val="single" w:sz="4" w:space="0" w:color="000000"/>
              <w:bottom w:val="single" w:sz="4" w:space="0" w:color="000000"/>
              <w:right w:val="single" w:sz="4" w:space="0" w:color="000000"/>
            </w:tcBorders>
          </w:tcPr>
          <w:p w14:paraId="62E5F0E8"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6E18BA1B" w14:textId="77777777" w:rsidTr="00435AAC">
        <w:trPr>
          <w:trHeight w:val="60"/>
          <w:jc w:val="center"/>
        </w:trPr>
        <w:tc>
          <w:tcPr>
            <w:tcW w:w="8532" w:type="dxa"/>
            <w:gridSpan w:val="2"/>
            <w:tcBorders>
              <w:top w:val="single" w:sz="4" w:space="0" w:color="000000"/>
              <w:left w:val="single" w:sz="4" w:space="0" w:color="000000"/>
              <w:bottom w:val="single" w:sz="4" w:space="0" w:color="000000"/>
            </w:tcBorders>
            <w:shd w:val="clear" w:color="auto" w:fill="auto"/>
            <w:vAlign w:val="center"/>
          </w:tcPr>
          <w:p w14:paraId="0599AC4A" w14:textId="77777777" w:rsidR="001B3B47" w:rsidRPr="00133ED7" w:rsidRDefault="001B3B47" w:rsidP="001B3B47">
            <w:pPr>
              <w:numPr>
                <w:ilvl w:val="0"/>
                <w:numId w:val="4"/>
              </w:numPr>
              <w:suppressAutoHyphens w:val="0"/>
              <w:spacing w:after="160" w:line="259" w:lineRule="auto"/>
              <w:contextualSpacing/>
              <w:jc w:val="left"/>
              <w:rPr>
                <w:rFonts w:ascii="Verdana" w:eastAsia="Calibri" w:hAnsi="Verdana" w:cs="Segoe UI"/>
                <w:color w:val="000000"/>
                <w:sz w:val="16"/>
                <w:szCs w:val="16"/>
                <w:lang w:val="el-GR" w:eastAsia="en-US"/>
              </w:rPr>
            </w:pPr>
            <w:r w:rsidRPr="00133ED7">
              <w:rPr>
                <w:rFonts w:ascii="Verdana" w:eastAsia="Calibri" w:hAnsi="Verdana" w:cs="Segoe UI"/>
                <w:color w:val="000000"/>
                <w:sz w:val="16"/>
                <w:szCs w:val="16"/>
                <w:lang w:val="el-GR" w:eastAsia="en-US"/>
              </w:rPr>
              <w:t xml:space="preserve">Δύο (2) βραχίονες κατάλληλοι για έγχυση υγρών δειγμάτων ικανοί να δεχθούν  σύριγγες από 1,2 - 100ul. </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737357AA"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70B39"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17" w:type="dxa"/>
            <w:tcBorders>
              <w:top w:val="single" w:sz="4" w:space="0" w:color="000000"/>
              <w:left w:val="single" w:sz="4" w:space="0" w:color="000000"/>
              <w:bottom w:val="single" w:sz="4" w:space="0" w:color="000000"/>
              <w:right w:val="single" w:sz="4" w:space="0" w:color="000000"/>
            </w:tcBorders>
          </w:tcPr>
          <w:p w14:paraId="627643ED"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611DCFAE" w14:textId="77777777" w:rsidTr="00435AAC">
        <w:trPr>
          <w:trHeight w:val="60"/>
          <w:jc w:val="center"/>
        </w:trPr>
        <w:tc>
          <w:tcPr>
            <w:tcW w:w="8532" w:type="dxa"/>
            <w:gridSpan w:val="2"/>
            <w:tcBorders>
              <w:top w:val="single" w:sz="4" w:space="0" w:color="000000"/>
              <w:left w:val="single" w:sz="4" w:space="0" w:color="000000"/>
              <w:bottom w:val="single" w:sz="4" w:space="0" w:color="000000"/>
            </w:tcBorders>
            <w:shd w:val="clear" w:color="auto" w:fill="auto"/>
            <w:vAlign w:val="center"/>
          </w:tcPr>
          <w:p w14:paraId="45A883F0" w14:textId="77777777" w:rsidR="001B3B47" w:rsidRPr="00133ED7" w:rsidRDefault="001B3B47" w:rsidP="001B3B47">
            <w:pPr>
              <w:numPr>
                <w:ilvl w:val="0"/>
                <w:numId w:val="4"/>
              </w:numPr>
              <w:suppressAutoHyphens w:val="0"/>
              <w:spacing w:after="160" w:line="259" w:lineRule="auto"/>
              <w:contextualSpacing/>
              <w:jc w:val="left"/>
              <w:rPr>
                <w:rFonts w:ascii="Verdana" w:eastAsia="Calibri" w:hAnsi="Verdana" w:cs="Segoe UI"/>
                <w:color w:val="000000"/>
                <w:sz w:val="16"/>
                <w:szCs w:val="16"/>
                <w:lang w:val="el-GR" w:eastAsia="en-US"/>
              </w:rPr>
            </w:pPr>
            <w:r w:rsidRPr="00133ED7">
              <w:rPr>
                <w:rFonts w:ascii="Verdana" w:eastAsia="Calibri" w:hAnsi="Verdana" w:cs="Segoe UI"/>
                <w:color w:val="000000"/>
                <w:sz w:val="16"/>
                <w:szCs w:val="16"/>
                <w:lang w:val="el-GR" w:eastAsia="en-US"/>
              </w:rPr>
              <w:t>Μία (1) μονάδα αραίωσης με πέντε (5) θέσεις φιαλών διαλυτών όγκου 1000</w:t>
            </w:r>
            <w:r w:rsidRPr="00133ED7">
              <w:rPr>
                <w:rFonts w:ascii="Verdana" w:eastAsia="Calibri" w:hAnsi="Verdana" w:cs="Segoe UI"/>
                <w:color w:val="000000"/>
                <w:sz w:val="16"/>
                <w:szCs w:val="16"/>
                <w:lang w:val="en-US" w:eastAsia="en-US"/>
              </w:rPr>
              <w:t>ml</w:t>
            </w:r>
            <w:r w:rsidRPr="00133ED7">
              <w:rPr>
                <w:rFonts w:ascii="Verdana" w:eastAsia="Calibri" w:hAnsi="Verdana" w:cs="Segoe UI"/>
                <w:color w:val="000000"/>
                <w:sz w:val="16"/>
                <w:szCs w:val="16"/>
                <w:lang w:val="el-GR" w:eastAsia="en-US"/>
              </w:rPr>
              <w:t>, μαζί με τις φιάλες 1000</w:t>
            </w:r>
            <w:r w:rsidRPr="00133ED7">
              <w:rPr>
                <w:rFonts w:ascii="Verdana" w:eastAsia="Calibri" w:hAnsi="Verdana" w:cs="Segoe UI"/>
                <w:color w:val="000000"/>
                <w:sz w:val="16"/>
                <w:szCs w:val="16"/>
                <w:lang w:val="en-US" w:eastAsia="en-US"/>
              </w:rPr>
              <w:t>ml</w:t>
            </w:r>
            <w:r w:rsidRPr="00133ED7">
              <w:rPr>
                <w:rFonts w:ascii="Verdana" w:eastAsia="Calibri" w:hAnsi="Verdana" w:cs="Segoe UI"/>
                <w:color w:val="000000"/>
                <w:sz w:val="16"/>
                <w:szCs w:val="16"/>
                <w:lang w:val="el-GR" w:eastAsia="en-US"/>
              </w:rPr>
              <w:t xml:space="preserve"> </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6CDA57D7"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8C227"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17" w:type="dxa"/>
            <w:tcBorders>
              <w:top w:val="single" w:sz="4" w:space="0" w:color="000000"/>
              <w:left w:val="single" w:sz="4" w:space="0" w:color="000000"/>
              <w:bottom w:val="single" w:sz="4" w:space="0" w:color="000000"/>
              <w:right w:val="single" w:sz="4" w:space="0" w:color="000000"/>
            </w:tcBorders>
          </w:tcPr>
          <w:p w14:paraId="40ED0D23"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166594AE" w14:textId="77777777" w:rsidTr="00435AAC">
        <w:trPr>
          <w:trHeight w:val="60"/>
          <w:jc w:val="center"/>
        </w:trPr>
        <w:tc>
          <w:tcPr>
            <w:tcW w:w="8532" w:type="dxa"/>
            <w:gridSpan w:val="2"/>
            <w:tcBorders>
              <w:top w:val="single" w:sz="4" w:space="0" w:color="000000"/>
              <w:left w:val="single" w:sz="4" w:space="0" w:color="000000"/>
              <w:bottom w:val="single" w:sz="4" w:space="0" w:color="000000"/>
            </w:tcBorders>
            <w:shd w:val="clear" w:color="auto" w:fill="auto"/>
            <w:vAlign w:val="center"/>
          </w:tcPr>
          <w:p w14:paraId="4FB5297E" w14:textId="77777777" w:rsidR="001B3B47" w:rsidRPr="00133ED7" w:rsidRDefault="001B3B47" w:rsidP="001B3B47">
            <w:pPr>
              <w:numPr>
                <w:ilvl w:val="0"/>
                <w:numId w:val="4"/>
              </w:numPr>
              <w:suppressAutoHyphens w:val="0"/>
              <w:autoSpaceDE w:val="0"/>
              <w:autoSpaceDN w:val="0"/>
              <w:adjustRightInd w:val="0"/>
              <w:spacing w:after="0" w:line="259" w:lineRule="auto"/>
              <w:jc w:val="left"/>
              <w:rPr>
                <w:rFonts w:ascii="Verdana" w:eastAsia="Calibri" w:hAnsi="Verdana" w:cs="Segoe UI"/>
                <w:color w:val="000000"/>
                <w:sz w:val="16"/>
                <w:szCs w:val="16"/>
                <w:lang w:val="el-GR" w:eastAsia="en-US"/>
              </w:rPr>
            </w:pPr>
            <w:r w:rsidRPr="00133ED7">
              <w:rPr>
                <w:rFonts w:ascii="Verdana" w:eastAsia="Calibri" w:hAnsi="Verdana" w:cs="Segoe UI"/>
                <w:color w:val="000000"/>
                <w:sz w:val="16"/>
                <w:szCs w:val="16"/>
                <w:lang w:val="el-GR" w:eastAsia="en-US"/>
              </w:rPr>
              <w:t>Μονάδα γρήγορης έκπλυσης δύο (2) διαλυτών και μίας θέσης για απόβλητα. Η μονάδα θα συνοδεύεται από τις απαραίτητες αντλίες για τους διαλύτες.</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74059419"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F6E4F"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17" w:type="dxa"/>
            <w:tcBorders>
              <w:top w:val="single" w:sz="4" w:space="0" w:color="000000"/>
              <w:left w:val="single" w:sz="4" w:space="0" w:color="000000"/>
              <w:bottom w:val="single" w:sz="4" w:space="0" w:color="000000"/>
              <w:right w:val="single" w:sz="4" w:space="0" w:color="000000"/>
            </w:tcBorders>
          </w:tcPr>
          <w:p w14:paraId="0C077D7B"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15291715" w14:textId="77777777" w:rsidTr="00435AAC">
        <w:trPr>
          <w:trHeight w:val="60"/>
          <w:jc w:val="center"/>
        </w:trPr>
        <w:tc>
          <w:tcPr>
            <w:tcW w:w="8532" w:type="dxa"/>
            <w:gridSpan w:val="2"/>
            <w:tcBorders>
              <w:top w:val="single" w:sz="4" w:space="0" w:color="000000"/>
              <w:left w:val="single" w:sz="4" w:space="0" w:color="000000"/>
              <w:bottom w:val="single" w:sz="4" w:space="0" w:color="000000"/>
            </w:tcBorders>
            <w:shd w:val="clear" w:color="auto" w:fill="auto"/>
            <w:vAlign w:val="center"/>
          </w:tcPr>
          <w:p w14:paraId="52058524" w14:textId="77777777" w:rsidR="001B3B47" w:rsidRPr="00133ED7" w:rsidRDefault="001B3B47" w:rsidP="001B3B47">
            <w:pPr>
              <w:numPr>
                <w:ilvl w:val="0"/>
                <w:numId w:val="4"/>
              </w:numPr>
              <w:suppressAutoHyphens w:val="0"/>
              <w:spacing w:after="160" w:line="259" w:lineRule="auto"/>
              <w:contextualSpacing/>
              <w:jc w:val="left"/>
              <w:rPr>
                <w:rFonts w:ascii="Verdana" w:eastAsia="Calibri" w:hAnsi="Verdana" w:cs="Segoe UI"/>
                <w:color w:val="000000"/>
                <w:sz w:val="16"/>
                <w:szCs w:val="16"/>
                <w:lang w:val="el-GR" w:eastAsia="en-US"/>
              </w:rPr>
            </w:pPr>
            <w:r w:rsidRPr="00133ED7">
              <w:rPr>
                <w:rFonts w:ascii="Verdana" w:eastAsia="Calibri" w:hAnsi="Verdana" w:cs="Segoe UI"/>
                <w:color w:val="000000"/>
                <w:sz w:val="16"/>
                <w:szCs w:val="16"/>
                <w:lang w:val="el-GR" w:eastAsia="en-US"/>
              </w:rPr>
              <w:t xml:space="preserve">Δύο (2) ψυχόμενες (4-40C) μονάδες (δειγματοφορείς) για δείγματα μικροπλακών – deepwell plates </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38D19D2E"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7C527"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17" w:type="dxa"/>
            <w:tcBorders>
              <w:top w:val="single" w:sz="4" w:space="0" w:color="000000"/>
              <w:left w:val="single" w:sz="4" w:space="0" w:color="000000"/>
              <w:bottom w:val="single" w:sz="4" w:space="0" w:color="000000"/>
              <w:right w:val="single" w:sz="4" w:space="0" w:color="000000"/>
            </w:tcBorders>
          </w:tcPr>
          <w:p w14:paraId="5FA34208"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5132716F" w14:textId="77777777" w:rsidTr="00435AAC">
        <w:trPr>
          <w:trHeight w:val="60"/>
          <w:jc w:val="center"/>
        </w:trPr>
        <w:tc>
          <w:tcPr>
            <w:tcW w:w="8532" w:type="dxa"/>
            <w:gridSpan w:val="2"/>
            <w:tcBorders>
              <w:top w:val="single" w:sz="4" w:space="0" w:color="000000"/>
              <w:left w:val="single" w:sz="4" w:space="0" w:color="000000"/>
              <w:bottom w:val="single" w:sz="4" w:space="0" w:color="000000"/>
            </w:tcBorders>
            <w:shd w:val="clear" w:color="auto" w:fill="auto"/>
            <w:vAlign w:val="center"/>
          </w:tcPr>
          <w:p w14:paraId="646742DD" w14:textId="77777777" w:rsidR="001B3B47" w:rsidRPr="00133ED7" w:rsidRDefault="001B3B47" w:rsidP="001B3B47">
            <w:pPr>
              <w:numPr>
                <w:ilvl w:val="0"/>
                <w:numId w:val="4"/>
              </w:numPr>
              <w:suppressAutoHyphens w:val="0"/>
              <w:spacing w:after="160" w:line="259" w:lineRule="auto"/>
              <w:contextualSpacing/>
              <w:jc w:val="left"/>
              <w:rPr>
                <w:rFonts w:ascii="Verdana" w:eastAsia="Calibri" w:hAnsi="Verdana" w:cs="Segoe UI"/>
                <w:color w:val="000000"/>
                <w:sz w:val="16"/>
                <w:szCs w:val="16"/>
                <w:lang w:val="el-GR" w:eastAsia="en-US"/>
              </w:rPr>
            </w:pPr>
            <w:r w:rsidRPr="00133ED7">
              <w:rPr>
                <w:rFonts w:ascii="Verdana" w:eastAsia="Calibri" w:hAnsi="Verdana" w:cs="Segoe UI"/>
                <w:color w:val="000000"/>
                <w:sz w:val="16"/>
                <w:szCs w:val="16"/>
                <w:lang w:val="el-GR" w:eastAsia="en-US"/>
              </w:rPr>
              <w:t xml:space="preserve">Δύο (2) ψυχόμενες (4-40C) μονάδες (δειγματοφορείς) για δείγματα μικροπλακών – deepwell plates </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687D0800"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8E189"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17" w:type="dxa"/>
            <w:tcBorders>
              <w:top w:val="single" w:sz="4" w:space="0" w:color="000000"/>
              <w:left w:val="single" w:sz="4" w:space="0" w:color="000000"/>
              <w:bottom w:val="single" w:sz="4" w:space="0" w:color="000000"/>
              <w:right w:val="single" w:sz="4" w:space="0" w:color="000000"/>
            </w:tcBorders>
          </w:tcPr>
          <w:p w14:paraId="2CE11013"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68002783" w14:textId="77777777" w:rsidTr="00435AAC">
        <w:trPr>
          <w:trHeight w:val="60"/>
          <w:jc w:val="center"/>
        </w:trPr>
        <w:tc>
          <w:tcPr>
            <w:tcW w:w="8532" w:type="dxa"/>
            <w:gridSpan w:val="2"/>
            <w:tcBorders>
              <w:top w:val="single" w:sz="4" w:space="0" w:color="000000"/>
              <w:left w:val="single" w:sz="4" w:space="0" w:color="000000"/>
              <w:bottom w:val="single" w:sz="4" w:space="0" w:color="000000"/>
            </w:tcBorders>
            <w:shd w:val="clear" w:color="auto" w:fill="auto"/>
            <w:vAlign w:val="center"/>
          </w:tcPr>
          <w:p w14:paraId="17368293" w14:textId="77777777" w:rsidR="001B3B47" w:rsidRPr="00133ED7" w:rsidRDefault="001B3B47" w:rsidP="001B3B47">
            <w:pPr>
              <w:numPr>
                <w:ilvl w:val="0"/>
                <w:numId w:val="4"/>
              </w:numPr>
              <w:suppressAutoHyphens w:val="0"/>
              <w:spacing w:after="160" w:line="259" w:lineRule="auto"/>
              <w:contextualSpacing/>
              <w:jc w:val="left"/>
              <w:rPr>
                <w:rFonts w:ascii="Verdana" w:eastAsia="Calibri" w:hAnsi="Verdana" w:cs="Segoe UI"/>
                <w:color w:val="000000"/>
                <w:sz w:val="16"/>
                <w:szCs w:val="16"/>
                <w:lang w:val="el-GR" w:eastAsia="en-US"/>
              </w:rPr>
            </w:pPr>
            <w:r w:rsidRPr="00133ED7">
              <w:rPr>
                <w:rFonts w:ascii="Verdana" w:eastAsia="Calibri" w:hAnsi="Verdana" w:cs="Segoe UI"/>
                <w:color w:val="000000"/>
                <w:sz w:val="16"/>
                <w:szCs w:val="16"/>
                <w:lang w:val="el-GR" w:eastAsia="en-US"/>
              </w:rPr>
              <w:t xml:space="preserve">Ένας (1) δειγματοφορέας χωρητικότητας </w:t>
            </w:r>
            <w:r w:rsidRPr="00133ED7">
              <w:rPr>
                <w:rFonts w:eastAsia="Calibri" w:cs="Times New Roman"/>
                <w:sz w:val="20"/>
                <w:szCs w:val="20"/>
                <w:lang w:val="el-GR" w:eastAsia="en-US"/>
              </w:rPr>
              <w:t xml:space="preserve">κατ’ ελάχιστον </w:t>
            </w:r>
            <w:r w:rsidRPr="00133ED7">
              <w:rPr>
                <w:rFonts w:ascii="Verdana" w:eastAsia="Calibri" w:hAnsi="Verdana" w:cs="Segoe UI"/>
                <w:color w:val="000000"/>
                <w:sz w:val="16"/>
                <w:szCs w:val="16"/>
                <w:lang w:val="el-GR" w:eastAsia="en-US"/>
              </w:rPr>
              <w:t xml:space="preserve">15 θέσεων φιαλιδίων των 10/20ml. </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213BED50"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BDA7A"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17" w:type="dxa"/>
            <w:tcBorders>
              <w:top w:val="single" w:sz="4" w:space="0" w:color="000000"/>
              <w:left w:val="single" w:sz="4" w:space="0" w:color="000000"/>
              <w:bottom w:val="single" w:sz="4" w:space="0" w:color="000000"/>
              <w:right w:val="single" w:sz="4" w:space="0" w:color="000000"/>
            </w:tcBorders>
          </w:tcPr>
          <w:p w14:paraId="48C9279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2FEFF459" w14:textId="77777777" w:rsidTr="00435AAC">
        <w:trPr>
          <w:trHeight w:val="60"/>
          <w:jc w:val="center"/>
        </w:trPr>
        <w:tc>
          <w:tcPr>
            <w:tcW w:w="8532" w:type="dxa"/>
            <w:gridSpan w:val="2"/>
            <w:tcBorders>
              <w:top w:val="single" w:sz="4" w:space="0" w:color="000000"/>
              <w:left w:val="single" w:sz="4" w:space="0" w:color="000000"/>
              <w:bottom w:val="single" w:sz="4" w:space="0" w:color="000000"/>
            </w:tcBorders>
            <w:shd w:val="clear" w:color="auto" w:fill="auto"/>
            <w:vAlign w:val="center"/>
          </w:tcPr>
          <w:p w14:paraId="68F8C91E" w14:textId="77777777" w:rsidR="001B3B47" w:rsidRPr="00133ED7" w:rsidRDefault="001B3B47" w:rsidP="001B3B47">
            <w:pPr>
              <w:numPr>
                <w:ilvl w:val="0"/>
                <w:numId w:val="4"/>
              </w:numPr>
              <w:suppressAutoHyphens w:val="0"/>
              <w:spacing w:after="160" w:line="259" w:lineRule="auto"/>
              <w:contextualSpacing/>
              <w:jc w:val="left"/>
              <w:rPr>
                <w:rFonts w:ascii="Verdana" w:eastAsia="Calibri" w:hAnsi="Verdana" w:cs="Segoe UI"/>
                <w:color w:val="000000"/>
                <w:sz w:val="16"/>
                <w:szCs w:val="16"/>
                <w:lang w:val="el-GR" w:eastAsia="en-US"/>
              </w:rPr>
            </w:pPr>
            <w:r w:rsidRPr="00133ED7">
              <w:rPr>
                <w:rFonts w:ascii="Verdana" w:eastAsia="Calibri" w:hAnsi="Verdana" w:cs="Segoe UI"/>
                <w:color w:val="000000"/>
                <w:sz w:val="16"/>
                <w:szCs w:val="16"/>
                <w:lang w:val="el-GR" w:eastAsia="en-US"/>
              </w:rPr>
              <w:t>Όλα τα απαραίτητα αναλώσιμα (σωληνάκια, καλώδια κλπ) για τη λειτουργία του συστήματος.</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2B487FC2"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9F29F"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17" w:type="dxa"/>
            <w:tcBorders>
              <w:top w:val="single" w:sz="4" w:space="0" w:color="000000"/>
              <w:left w:val="single" w:sz="4" w:space="0" w:color="000000"/>
              <w:bottom w:val="single" w:sz="4" w:space="0" w:color="000000"/>
              <w:right w:val="single" w:sz="4" w:space="0" w:color="000000"/>
            </w:tcBorders>
          </w:tcPr>
          <w:p w14:paraId="70BD79A0"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715B673D" w14:textId="77777777" w:rsidTr="00435AAC">
        <w:trPr>
          <w:trHeight w:val="60"/>
          <w:jc w:val="center"/>
        </w:trPr>
        <w:tc>
          <w:tcPr>
            <w:tcW w:w="8532" w:type="dxa"/>
            <w:gridSpan w:val="2"/>
            <w:tcBorders>
              <w:top w:val="single" w:sz="4" w:space="0" w:color="000000"/>
              <w:left w:val="single" w:sz="4" w:space="0" w:color="000000"/>
              <w:bottom w:val="single" w:sz="4" w:space="0" w:color="000000"/>
            </w:tcBorders>
            <w:shd w:val="clear" w:color="auto" w:fill="auto"/>
            <w:vAlign w:val="center"/>
          </w:tcPr>
          <w:p w14:paraId="237DD2AD" w14:textId="77777777" w:rsidR="001B3B47" w:rsidRPr="00133ED7" w:rsidRDefault="001B3B47" w:rsidP="001B3B47">
            <w:pPr>
              <w:numPr>
                <w:ilvl w:val="0"/>
                <w:numId w:val="4"/>
              </w:numPr>
              <w:suppressAutoHyphens w:val="0"/>
              <w:spacing w:after="160" w:line="259" w:lineRule="auto"/>
              <w:contextualSpacing/>
              <w:jc w:val="left"/>
              <w:rPr>
                <w:rFonts w:ascii="Verdana" w:eastAsia="Calibri" w:hAnsi="Verdana" w:cs="Segoe UI"/>
                <w:color w:val="000000"/>
                <w:sz w:val="16"/>
                <w:szCs w:val="16"/>
                <w:lang w:val="el-GR" w:eastAsia="en-US"/>
              </w:rPr>
            </w:pPr>
            <w:r w:rsidRPr="00133ED7">
              <w:rPr>
                <w:rFonts w:ascii="Verdana" w:eastAsia="Calibri" w:hAnsi="Verdana" w:cs="Segoe UI"/>
                <w:color w:val="000000"/>
                <w:sz w:val="16"/>
                <w:szCs w:val="16"/>
                <w:lang w:val="el-GR" w:eastAsia="en-US"/>
              </w:rPr>
              <w:t xml:space="preserve">Δύο σύριγγες των 1000ul, 4 σύριγγες των 10ul, 4 σύριγγες των 100ul, 5 φιάλες των 1000ml για τη μονάδα αραίωσης και 2 φιάλες διαλυτών 1000ml για τη μονάδα λειτουργίας γρήγορης έκπλυσης διαλυτών </w:t>
            </w:r>
            <w:r w:rsidRPr="00133ED7">
              <w:rPr>
                <w:rFonts w:eastAsia="Calibri" w:cs="Times New Roman"/>
                <w:sz w:val="20"/>
                <w:szCs w:val="20"/>
                <w:lang w:val="el-GR" w:eastAsia="en-US"/>
              </w:rPr>
              <w:t>(κατ’ ελάχιστον)</w:t>
            </w:r>
            <w:r w:rsidRPr="00133ED7">
              <w:rPr>
                <w:rFonts w:ascii="Verdana" w:eastAsia="Calibri" w:hAnsi="Verdana" w:cs="Segoe UI"/>
                <w:color w:val="000000"/>
                <w:sz w:val="16"/>
                <w:szCs w:val="16"/>
                <w:lang w:val="el-GR" w:eastAsia="en-US"/>
              </w:rPr>
              <w:t xml:space="preserve">. </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2D07F03F"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8599C"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917" w:type="dxa"/>
            <w:tcBorders>
              <w:top w:val="single" w:sz="4" w:space="0" w:color="000000"/>
              <w:left w:val="single" w:sz="4" w:space="0" w:color="000000"/>
              <w:bottom w:val="single" w:sz="4" w:space="0" w:color="000000"/>
              <w:right w:val="single" w:sz="4" w:space="0" w:color="000000"/>
            </w:tcBorders>
          </w:tcPr>
          <w:p w14:paraId="03B27C68"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bl>
    <w:p w14:paraId="5A94779C" w14:textId="77777777" w:rsidR="001B3B47" w:rsidRPr="00133ED7" w:rsidRDefault="001B3B47" w:rsidP="001B3B47">
      <w:pPr>
        <w:suppressAutoHyphens w:val="0"/>
        <w:spacing w:after="160" w:line="259" w:lineRule="auto"/>
        <w:jc w:val="left"/>
        <w:rPr>
          <w:rFonts w:ascii="Arial" w:eastAsia="Calibri" w:hAnsi="Arial" w:cs="Arial"/>
          <w:sz w:val="20"/>
          <w:szCs w:val="20"/>
          <w:lang w:val="el-GR" w:eastAsia="en-US"/>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7745"/>
        <w:gridCol w:w="992"/>
        <w:gridCol w:w="851"/>
        <w:gridCol w:w="992"/>
      </w:tblGrid>
      <w:tr w:rsidR="001B3B47" w:rsidRPr="00133ED7" w14:paraId="783C2D40" w14:textId="77777777" w:rsidTr="00435AAC">
        <w:tc>
          <w:tcPr>
            <w:tcW w:w="761" w:type="dxa"/>
            <w:shd w:val="clear" w:color="auto" w:fill="auto"/>
            <w:vAlign w:val="center"/>
          </w:tcPr>
          <w:p w14:paraId="0CBD7D9B"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p>
        </w:tc>
        <w:tc>
          <w:tcPr>
            <w:tcW w:w="7745" w:type="dxa"/>
            <w:shd w:val="clear" w:color="auto" w:fill="auto"/>
          </w:tcPr>
          <w:p w14:paraId="5C88664B"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r w:rsidRPr="00133ED7">
              <w:rPr>
                <w:rFonts w:ascii="Tahoma" w:eastAsia="Calibri" w:hAnsi="Tahoma" w:cs="Tahoma"/>
                <w:b/>
                <w:bCs/>
                <w:color w:val="000000"/>
                <w:sz w:val="18"/>
                <w:szCs w:val="18"/>
                <w:lang w:val="el-GR" w:eastAsia="en-US"/>
              </w:rPr>
              <w:t>Παρελκόμενα - ειδικές απαιτήσεις</w:t>
            </w:r>
          </w:p>
        </w:tc>
        <w:tc>
          <w:tcPr>
            <w:tcW w:w="992" w:type="dxa"/>
            <w:shd w:val="clear" w:color="auto" w:fill="auto"/>
          </w:tcPr>
          <w:p w14:paraId="77C933EB" w14:textId="77777777" w:rsidR="001B3B47" w:rsidRPr="00133ED7" w:rsidRDefault="001B3B47" w:rsidP="00435AAC">
            <w:pPr>
              <w:suppressAutoHyphens w:val="0"/>
              <w:spacing w:after="160" w:line="259" w:lineRule="auto"/>
              <w:jc w:val="center"/>
              <w:rPr>
                <w:rFonts w:ascii="Arial" w:eastAsia="Calibri" w:hAnsi="Arial" w:cs="Arial"/>
                <w:sz w:val="20"/>
                <w:szCs w:val="20"/>
                <w:lang w:val="el-GR" w:eastAsia="en-US"/>
              </w:rPr>
            </w:pPr>
            <w:r w:rsidRPr="00133ED7">
              <w:rPr>
                <w:rFonts w:ascii="Tahoma" w:eastAsia="Calibri" w:hAnsi="Tahoma" w:cs="Tahoma"/>
                <w:bCs/>
                <w:sz w:val="16"/>
                <w:szCs w:val="16"/>
                <w:lang w:val="el-GR" w:eastAsia="en-US"/>
              </w:rPr>
              <w:t>ΝΑΙ</w:t>
            </w:r>
          </w:p>
        </w:tc>
        <w:tc>
          <w:tcPr>
            <w:tcW w:w="851" w:type="dxa"/>
            <w:shd w:val="clear" w:color="auto" w:fill="auto"/>
          </w:tcPr>
          <w:p w14:paraId="7CD9B50E"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p>
        </w:tc>
        <w:tc>
          <w:tcPr>
            <w:tcW w:w="992" w:type="dxa"/>
          </w:tcPr>
          <w:p w14:paraId="4703CF80"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p>
        </w:tc>
      </w:tr>
      <w:tr w:rsidR="001B3B47" w:rsidRPr="00133ED7" w14:paraId="2C231571" w14:textId="77777777" w:rsidTr="00435AAC">
        <w:tc>
          <w:tcPr>
            <w:tcW w:w="761" w:type="dxa"/>
            <w:shd w:val="clear" w:color="auto" w:fill="auto"/>
          </w:tcPr>
          <w:p w14:paraId="37A0E297"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r w:rsidRPr="00133ED7">
              <w:rPr>
                <w:rFonts w:ascii="Arial" w:eastAsia="Calibri" w:hAnsi="Arial" w:cs="Arial"/>
                <w:sz w:val="20"/>
                <w:szCs w:val="20"/>
                <w:lang w:val="el-GR" w:eastAsia="en-US"/>
              </w:rPr>
              <w:t>1.</w:t>
            </w:r>
          </w:p>
        </w:tc>
        <w:tc>
          <w:tcPr>
            <w:tcW w:w="7745" w:type="dxa"/>
            <w:shd w:val="clear" w:color="auto" w:fill="auto"/>
          </w:tcPr>
          <w:p w14:paraId="32219BE4"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r w:rsidRPr="00133ED7">
              <w:rPr>
                <w:rFonts w:ascii="Verdana" w:eastAsia="Calibri" w:hAnsi="Verdana" w:cs="Segoe UI"/>
                <w:color w:val="000000"/>
                <w:sz w:val="16"/>
                <w:szCs w:val="16"/>
                <w:lang w:val="el-GR" w:eastAsia="en-US"/>
              </w:rPr>
              <w:t>Να παρέχεται εγγύηση καλής λειτουργίας ενός έτους.</w:t>
            </w:r>
          </w:p>
        </w:tc>
        <w:tc>
          <w:tcPr>
            <w:tcW w:w="992" w:type="dxa"/>
            <w:shd w:val="clear" w:color="auto" w:fill="auto"/>
          </w:tcPr>
          <w:p w14:paraId="4E6635EC" w14:textId="77777777" w:rsidR="001B3B47" w:rsidRPr="00A134C3" w:rsidRDefault="001B3B47" w:rsidP="00435AAC">
            <w:pPr>
              <w:suppressAutoHyphens w:val="0"/>
              <w:spacing w:after="160" w:line="259" w:lineRule="auto"/>
              <w:jc w:val="center"/>
              <w:rPr>
                <w:rFonts w:ascii="Tahoma" w:eastAsia="Calibri" w:hAnsi="Tahoma" w:cs="Tahoma"/>
                <w:sz w:val="16"/>
                <w:szCs w:val="16"/>
                <w:lang w:val="el-GR" w:eastAsia="en-US"/>
              </w:rPr>
            </w:pPr>
            <w:r w:rsidRPr="00A134C3">
              <w:rPr>
                <w:rFonts w:ascii="Tahoma" w:eastAsia="Calibri" w:hAnsi="Tahoma" w:cs="Tahoma"/>
                <w:sz w:val="16"/>
                <w:szCs w:val="16"/>
                <w:lang w:val="el-GR" w:eastAsia="en-US"/>
              </w:rPr>
              <w:t>ΝΑΙ</w:t>
            </w:r>
          </w:p>
        </w:tc>
        <w:tc>
          <w:tcPr>
            <w:tcW w:w="851" w:type="dxa"/>
            <w:shd w:val="clear" w:color="auto" w:fill="auto"/>
          </w:tcPr>
          <w:p w14:paraId="422F6C23"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p>
        </w:tc>
        <w:tc>
          <w:tcPr>
            <w:tcW w:w="992" w:type="dxa"/>
          </w:tcPr>
          <w:p w14:paraId="3054468B"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p>
        </w:tc>
      </w:tr>
      <w:tr w:rsidR="001B3B47" w:rsidRPr="00133ED7" w14:paraId="077F9E70" w14:textId="77777777" w:rsidTr="00435AAC">
        <w:tc>
          <w:tcPr>
            <w:tcW w:w="761" w:type="dxa"/>
            <w:shd w:val="clear" w:color="auto" w:fill="auto"/>
          </w:tcPr>
          <w:p w14:paraId="58FA6CD0"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r w:rsidRPr="00133ED7">
              <w:rPr>
                <w:rFonts w:ascii="Arial" w:eastAsia="Calibri" w:hAnsi="Arial" w:cs="Arial"/>
                <w:sz w:val="20"/>
                <w:szCs w:val="20"/>
                <w:lang w:val="el-GR" w:eastAsia="en-US"/>
              </w:rPr>
              <w:t>2.</w:t>
            </w:r>
          </w:p>
        </w:tc>
        <w:tc>
          <w:tcPr>
            <w:tcW w:w="7745" w:type="dxa"/>
            <w:shd w:val="clear" w:color="auto" w:fill="auto"/>
          </w:tcPr>
          <w:p w14:paraId="1A2D3C75"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r w:rsidRPr="00133ED7">
              <w:rPr>
                <w:rFonts w:ascii="Verdana" w:eastAsia="Calibri" w:hAnsi="Verdana" w:cs="Segoe UI"/>
                <w:color w:val="000000"/>
                <w:sz w:val="16"/>
                <w:szCs w:val="16"/>
                <w:lang w:val="el-GR" w:eastAsia="en-US"/>
              </w:rPr>
              <w:t>Ο προμηθευτής υποχρεούται να εγκαταστήσει το σύστημα σύμφωνα με τις οδηγίες του κατασκευαστή. Μετά την ολοκλήρωση της εγκατάστασης να γίνει εκπαίδευση στο χώρο εγκατάστασης του οργάνου για τουλάχιστον δύο (2) εργάσιμες ημέρες από πιστοποιημένο εκπαιδευτή του προμηθευτή.</w:t>
            </w:r>
          </w:p>
        </w:tc>
        <w:tc>
          <w:tcPr>
            <w:tcW w:w="992" w:type="dxa"/>
            <w:shd w:val="clear" w:color="auto" w:fill="auto"/>
          </w:tcPr>
          <w:p w14:paraId="547526A0" w14:textId="77777777" w:rsidR="001B3B47" w:rsidRPr="00A134C3" w:rsidRDefault="001B3B47" w:rsidP="00435AAC">
            <w:pPr>
              <w:suppressAutoHyphens w:val="0"/>
              <w:spacing w:after="160" w:line="259" w:lineRule="auto"/>
              <w:jc w:val="center"/>
              <w:rPr>
                <w:rFonts w:ascii="Tahoma" w:eastAsia="Calibri" w:hAnsi="Tahoma" w:cs="Tahoma"/>
                <w:sz w:val="16"/>
                <w:szCs w:val="16"/>
                <w:lang w:val="el-GR" w:eastAsia="en-US"/>
              </w:rPr>
            </w:pPr>
            <w:r w:rsidRPr="00A134C3">
              <w:rPr>
                <w:rFonts w:ascii="Tahoma" w:eastAsia="Calibri" w:hAnsi="Tahoma" w:cs="Tahoma"/>
                <w:sz w:val="16"/>
                <w:szCs w:val="16"/>
                <w:lang w:val="el-GR" w:eastAsia="en-US"/>
              </w:rPr>
              <w:t>ΝΑΙ</w:t>
            </w:r>
          </w:p>
        </w:tc>
        <w:tc>
          <w:tcPr>
            <w:tcW w:w="851" w:type="dxa"/>
            <w:shd w:val="clear" w:color="auto" w:fill="auto"/>
          </w:tcPr>
          <w:p w14:paraId="2D57A4F6"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p>
        </w:tc>
        <w:tc>
          <w:tcPr>
            <w:tcW w:w="992" w:type="dxa"/>
          </w:tcPr>
          <w:p w14:paraId="16604D3B"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p>
        </w:tc>
      </w:tr>
      <w:tr w:rsidR="001B3B47" w:rsidRPr="00133ED7" w14:paraId="6932F0AD" w14:textId="77777777" w:rsidTr="00435AAC">
        <w:tc>
          <w:tcPr>
            <w:tcW w:w="761" w:type="dxa"/>
            <w:shd w:val="clear" w:color="auto" w:fill="auto"/>
          </w:tcPr>
          <w:p w14:paraId="45EDE589"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r w:rsidRPr="00133ED7">
              <w:rPr>
                <w:rFonts w:ascii="Arial" w:eastAsia="Calibri" w:hAnsi="Arial" w:cs="Arial"/>
                <w:sz w:val="20"/>
                <w:szCs w:val="20"/>
                <w:lang w:val="el-GR" w:eastAsia="en-US"/>
              </w:rPr>
              <w:t>3.</w:t>
            </w:r>
          </w:p>
        </w:tc>
        <w:tc>
          <w:tcPr>
            <w:tcW w:w="7745" w:type="dxa"/>
            <w:shd w:val="clear" w:color="auto" w:fill="auto"/>
          </w:tcPr>
          <w:p w14:paraId="528B911C"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r w:rsidRPr="00133ED7">
              <w:rPr>
                <w:rFonts w:ascii="Verdana" w:eastAsia="Calibri" w:hAnsi="Verdana" w:cs="Segoe UI"/>
                <w:sz w:val="16"/>
                <w:szCs w:val="16"/>
                <w:lang w:val="el-GR" w:eastAsia="en-US"/>
              </w:rPr>
              <w:t>Το σύστημα θα παραδοθεί σε πλήρη λειτουργικότητα</w:t>
            </w:r>
          </w:p>
        </w:tc>
        <w:tc>
          <w:tcPr>
            <w:tcW w:w="992" w:type="dxa"/>
            <w:shd w:val="clear" w:color="auto" w:fill="auto"/>
          </w:tcPr>
          <w:p w14:paraId="4F4ABEEE" w14:textId="77777777" w:rsidR="001B3B47" w:rsidRPr="00A134C3" w:rsidRDefault="001B3B47" w:rsidP="00435AAC">
            <w:pPr>
              <w:suppressAutoHyphens w:val="0"/>
              <w:spacing w:after="160" w:line="259" w:lineRule="auto"/>
              <w:jc w:val="center"/>
              <w:rPr>
                <w:rFonts w:ascii="Tahoma" w:eastAsia="Calibri" w:hAnsi="Tahoma" w:cs="Tahoma"/>
                <w:sz w:val="16"/>
                <w:szCs w:val="16"/>
                <w:lang w:val="el-GR" w:eastAsia="en-US"/>
              </w:rPr>
            </w:pPr>
            <w:r w:rsidRPr="00A134C3">
              <w:rPr>
                <w:rFonts w:ascii="Tahoma" w:eastAsia="Calibri" w:hAnsi="Tahoma" w:cs="Tahoma"/>
                <w:sz w:val="16"/>
                <w:szCs w:val="16"/>
                <w:lang w:val="el-GR" w:eastAsia="en-US"/>
              </w:rPr>
              <w:t>ΝΑΙ</w:t>
            </w:r>
          </w:p>
        </w:tc>
        <w:tc>
          <w:tcPr>
            <w:tcW w:w="851" w:type="dxa"/>
            <w:shd w:val="clear" w:color="auto" w:fill="auto"/>
          </w:tcPr>
          <w:p w14:paraId="018B8F8D"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p>
        </w:tc>
        <w:tc>
          <w:tcPr>
            <w:tcW w:w="992" w:type="dxa"/>
          </w:tcPr>
          <w:p w14:paraId="620EB497"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p>
        </w:tc>
      </w:tr>
      <w:tr w:rsidR="001B3B47" w:rsidRPr="00133ED7" w14:paraId="7D39A5B1" w14:textId="77777777" w:rsidTr="00435AAC">
        <w:tc>
          <w:tcPr>
            <w:tcW w:w="761" w:type="dxa"/>
            <w:shd w:val="clear" w:color="auto" w:fill="auto"/>
          </w:tcPr>
          <w:p w14:paraId="624810C3"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r w:rsidRPr="00133ED7">
              <w:rPr>
                <w:rFonts w:ascii="Arial" w:eastAsia="Calibri" w:hAnsi="Arial" w:cs="Arial"/>
                <w:sz w:val="20"/>
                <w:szCs w:val="20"/>
                <w:lang w:val="el-GR" w:eastAsia="en-US"/>
              </w:rPr>
              <w:t>4.</w:t>
            </w:r>
          </w:p>
        </w:tc>
        <w:tc>
          <w:tcPr>
            <w:tcW w:w="7745" w:type="dxa"/>
            <w:shd w:val="clear" w:color="auto" w:fill="auto"/>
          </w:tcPr>
          <w:p w14:paraId="01B7E29C"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r w:rsidRPr="00133ED7">
              <w:rPr>
                <w:rFonts w:ascii="Verdana" w:eastAsia="Calibri" w:hAnsi="Verdana" w:cs="Segoe UI"/>
                <w:color w:val="000000"/>
                <w:sz w:val="16"/>
                <w:szCs w:val="16"/>
                <w:lang w:val="el-GR" w:eastAsia="en-US"/>
              </w:rPr>
              <w:t>Ο προμηθευτής και ο κατασκευαστής θα πρέπει να είναι απαραιτήτως πιστοποιημένοι κατά ISO 9001.</w:t>
            </w:r>
          </w:p>
        </w:tc>
        <w:tc>
          <w:tcPr>
            <w:tcW w:w="992" w:type="dxa"/>
            <w:shd w:val="clear" w:color="auto" w:fill="auto"/>
          </w:tcPr>
          <w:p w14:paraId="067D1F04" w14:textId="77777777" w:rsidR="001B3B47" w:rsidRPr="00A134C3" w:rsidRDefault="001B3B47" w:rsidP="00435AAC">
            <w:pPr>
              <w:suppressAutoHyphens w:val="0"/>
              <w:spacing w:after="160" w:line="259" w:lineRule="auto"/>
              <w:jc w:val="center"/>
              <w:rPr>
                <w:rFonts w:ascii="Tahoma" w:eastAsia="Calibri" w:hAnsi="Tahoma" w:cs="Tahoma"/>
                <w:sz w:val="16"/>
                <w:szCs w:val="16"/>
                <w:lang w:val="el-GR" w:eastAsia="en-US"/>
              </w:rPr>
            </w:pPr>
            <w:r w:rsidRPr="00A134C3">
              <w:rPr>
                <w:rFonts w:ascii="Tahoma" w:eastAsia="Calibri" w:hAnsi="Tahoma" w:cs="Tahoma"/>
                <w:sz w:val="16"/>
                <w:szCs w:val="16"/>
                <w:lang w:val="el-GR" w:eastAsia="en-US"/>
              </w:rPr>
              <w:t>ΝΑΙ</w:t>
            </w:r>
          </w:p>
        </w:tc>
        <w:tc>
          <w:tcPr>
            <w:tcW w:w="851" w:type="dxa"/>
            <w:shd w:val="clear" w:color="auto" w:fill="auto"/>
          </w:tcPr>
          <w:p w14:paraId="091B939B"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p>
        </w:tc>
        <w:tc>
          <w:tcPr>
            <w:tcW w:w="992" w:type="dxa"/>
          </w:tcPr>
          <w:p w14:paraId="01FA5FCB"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p>
        </w:tc>
      </w:tr>
      <w:tr w:rsidR="001B3B47" w:rsidRPr="00133ED7" w14:paraId="5769233B" w14:textId="77777777" w:rsidTr="00435AAC">
        <w:tc>
          <w:tcPr>
            <w:tcW w:w="761" w:type="dxa"/>
            <w:shd w:val="clear" w:color="auto" w:fill="auto"/>
          </w:tcPr>
          <w:p w14:paraId="27968463"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r w:rsidRPr="00133ED7">
              <w:rPr>
                <w:rFonts w:ascii="Arial" w:eastAsia="Calibri" w:hAnsi="Arial" w:cs="Arial"/>
                <w:sz w:val="20"/>
                <w:szCs w:val="20"/>
                <w:lang w:val="el-GR" w:eastAsia="en-US"/>
              </w:rPr>
              <w:t xml:space="preserve">5. </w:t>
            </w:r>
          </w:p>
        </w:tc>
        <w:tc>
          <w:tcPr>
            <w:tcW w:w="7745" w:type="dxa"/>
            <w:shd w:val="clear" w:color="auto" w:fill="auto"/>
          </w:tcPr>
          <w:p w14:paraId="5461866E"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r w:rsidRPr="00133ED7">
              <w:rPr>
                <w:rFonts w:ascii="Verdana" w:eastAsia="Calibri" w:hAnsi="Verdana" w:cs="Segoe UI"/>
                <w:color w:val="000000"/>
                <w:sz w:val="16"/>
                <w:szCs w:val="16"/>
                <w:lang w:val="el-GR" w:eastAsia="en-US"/>
              </w:rPr>
              <w:t>Να εξασφαλίζεται ή ύπαρξη ανταλλακτικών για επτά (7) τουλάχιστον έτη, όπως ρητά αναφέρεται στον Ευρωπαϊκό κανονισμό, μετά τη λήξη παραγωγής του προσφερόμενου μοντέλου με γραπτή βεβαίωση του προμηθευτή.</w:t>
            </w:r>
          </w:p>
        </w:tc>
        <w:tc>
          <w:tcPr>
            <w:tcW w:w="992" w:type="dxa"/>
            <w:shd w:val="clear" w:color="auto" w:fill="auto"/>
          </w:tcPr>
          <w:p w14:paraId="3C6F1A34" w14:textId="77777777" w:rsidR="001B3B47" w:rsidRPr="00A134C3" w:rsidRDefault="001B3B47" w:rsidP="00435AAC">
            <w:pPr>
              <w:suppressAutoHyphens w:val="0"/>
              <w:spacing w:after="160" w:line="259" w:lineRule="auto"/>
              <w:jc w:val="center"/>
              <w:rPr>
                <w:rFonts w:ascii="Tahoma" w:eastAsia="Calibri" w:hAnsi="Tahoma" w:cs="Tahoma"/>
                <w:sz w:val="16"/>
                <w:szCs w:val="16"/>
                <w:lang w:val="el-GR" w:eastAsia="en-US"/>
              </w:rPr>
            </w:pPr>
            <w:r w:rsidRPr="00A134C3">
              <w:rPr>
                <w:rFonts w:ascii="Tahoma" w:eastAsia="Calibri" w:hAnsi="Tahoma" w:cs="Tahoma"/>
                <w:sz w:val="16"/>
                <w:szCs w:val="16"/>
                <w:lang w:val="el-GR" w:eastAsia="en-US"/>
              </w:rPr>
              <w:t>ΝΑΙ</w:t>
            </w:r>
          </w:p>
        </w:tc>
        <w:tc>
          <w:tcPr>
            <w:tcW w:w="851" w:type="dxa"/>
            <w:shd w:val="clear" w:color="auto" w:fill="auto"/>
          </w:tcPr>
          <w:p w14:paraId="0D4D1A7B"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p>
        </w:tc>
        <w:tc>
          <w:tcPr>
            <w:tcW w:w="992" w:type="dxa"/>
          </w:tcPr>
          <w:p w14:paraId="61FD8F23"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p>
        </w:tc>
      </w:tr>
      <w:tr w:rsidR="001B3B47" w:rsidRPr="00133ED7" w14:paraId="28280A33" w14:textId="77777777" w:rsidTr="00435AAC">
        <w:tc>
          <w:tcPr>
            <w:tcW w:w="761" w:type="dxa"/>
            <w:shd w:val="clear" w:color="auto" w:fill="auto"/>
          </w:tcPr>
          <w:p w14:paraId="77796F63"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r w:rsidRPr="00133ED7">
              <w:rPr>
                <w:rFonts w:ascii="Arial" w:eastAsia="Calibri" w:hAnsi="Arial" w:cs="Arial"/>
                <w:sz w:val="20"/>
                <w:szCs w:val="20"/>
                <w:lang w:val="el-GR" w:eastAsia="en-US"/>
              </w:rPr>
              <w:lastRenderedPageBreak/>
              <w:t>6.</w:t>
            </w:r>
          </w:p>
        </w:tc>
        <w:tc>
          <w:tcPr>
            <w:tcW w:w="7745" w:type="dxa"/>
            <w:shd w:val="clear" w:color="auto" w:fill="auto"/>
          </w:tcPr>
          <w:p w14:paraId="08B32AD2"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r w:rsidRPr="00133ED7">
              <w:rPr>
                <w:rFonts w:ascii="Verdana" w:eastAsia="Calibri" w:hAnsi="Verdana" w:cs="Segoe UI"/>
                <w:color w:val="000000"/>
                <w:sz w:val="16"/>
                <w:szCs w:val="16"/>
                <w:lang w:val="el-GR" w:eastAsia="en-US"/>
              </w:rPr>
              <w:t>Ο προμηθευτής να διαθέτει δική του υπηρεσία τεχνικής υποστήριξης με  προσωπικό εκπαιδευμένο στον κατασκευαστή για την εγκατάσταση, εκπαίδευση, συντήρηση και επισκευή του συστήματος.</w:t>
            </w:r>
          </w:p>
        </w:tc>
        <w:tc>
          <w:tcPr>
            <w:tcW w:w="992" w:type="dxa"/>
            <w:shd w:val="clear" w:color="auto" w:fill="auto"/>
          </w:tcPr>
          <w:p w14:paraId="5C7E6585" w14:textId="77777777" w:rsidR="001B3B47" w:rsidRPr="00A134C3" w:rsidRDefault="001B3B47" w:rsidP="00435AAC">
            <w:pPr>
              <w:suppressAutoHyphens w:val="0"/>
              <w:spacing w:after="160" w:line="259" w:lineRule="auto"/>
              <w:jc w:val="center"/>
              <w:rPr>
                <w:rFonts w:ascii="Tahoma" w:eastAsia="Calibri" w:hAnsi="Tahoma" w:cs="Tahoma"/>
                <w:sz w:val="16"/>
                <w:szCs w:val="16"/>
                <w:lang w:val="el-GR" w:eastAsia="en-US"/>
              </w:rPr>
            </w:pPr>
            <w:r w:rsidRPr="00A134C3">
              <w:rPr>
                <w:rFonts w:ascii="Tahoma" w:eastAsia="Calibri" w:hAnsi="Tahoma" w:cs="Tahoma"/>
                <w:sz w:val="16"/>
                <w:szCs w:val="16"/>
                <w:lang w:val="el-GR" w:eastAsia="en-US"/>
              </w:rPr>
              <w:t>ΝΑΙ</w:t>
            </w:r>
          </w:p>
        </w:tc>
        <w:tc>
          <w:tcPr>
            <w:tcW w:w="851" w:type="dxa"/>
            <w:shd w:val="clear" w:color="auto" w:fill="auto"/>
          </w:tcPr>
          <w:p w14:paraId="78099819" w14:textId="77777777" w:rsidR="001B3B47" w:rsidRPr="00133ED7" w:rsidRDefault="001B3B47" w:rsidP="00435AAC">
            <w:pPr>
              <w:suppressAutoHyphens w:val="0"/>
              <w:spacing w:after="160" w:line="259" w:lineRule="auto"/>
              <w:jc w:val="left"/>
              <w:rPr>
                <w:rFonts w:ascii="Arial" w:eastAsia="Calibri" w:hAnsi="Arial" w:cs="Arial"/>
                <w:sz w:val="20"/>
                <w:szCs w:val="20"/>
                <w:highlight w:val="yellow"/>
                <w:lang w:val="el-GR" w:eastAsia="en-US"/>
              </w:rPr>
            </w:pPr>
          </w:p>
        </w:tc>
        <w:tc>
          <w:tcPr>
            <w:tcW w:w="992" w:type="dxa"/>
          </w:tcPr>
          <w:p w14:paraId="231CEFCB" w14:textId="77777777" w:rsidR="001B3B47" w:rsidRPr="00133ED7" w:rsidRDefault="001B3B47" w:rsidP="00435AAC">
            <w:pPr>
              <w:suppressAutoHyphens w:val="0"/>
              <w:spacing w:after="160" w:line="259" w:lineRule="auto"/>
              <w:jc w:val="left"/>
              <w:rPr>
                <w:rFonts w:ascii="Arial" w:eastAsia="Calibri" w:hAnsi="Arial" w:cs="Arial"/>
                <w:sz w:val="20"/>
                <w:szCs w:val="20"/>
                <w:highlight w:val="yellow"/>
                <w:lang w:val="el-GR" w:eastAsia="en-US"/>
              </w:rPr>
            </w:pPr>
          </w:p>
        </w:tc>
      </w:tr>
      <w:tr w:rsidR="001B3B47" w:rsidRPr="00133ED7" w14:paraId="2A15313E" w14:textId="77777777" w:rsidTr="00435AAC">
        <w:tc>
          <w:tcPr>
            <w:tcW w:w="761" w:type="dxa"/>
            <w:shd w:val="clear" w:color="auto" w:fill="auto"/>
          </w:tcPr>
          <w:p w14:paraId="231C1CFF"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r w:rsidRPr="00133ED7">
              <w:rPr>
                <w:rFonts w:ascii="Arial" w:eastAsia="Calibri" w:hAnsi="Arial" w:cs="Arial"/>
                <w:sz w:val="20"/>
                <w:szCs w:val="20"/>
                <w:lang w:val="el-GR" w:eastAsia="en-US"/>
              </w:rPr>
              <w:t>7,</w:t>
            </w:r>
          </w:p>
        </w:tc>
        <w:tc>
          <w:tcPr>
            <w:tcW w:w="7745" w:type="dxa"/>
            <w:shd w:val="clear" w:color="auto" w:fill="auto"/>
          </w:tcPr>
          <w:p w14:paraId="08912DA5" w14:textId="77777777" w:rsidR="001B3B47" w:rsidRPr="00133ED7" w:rsidRDefault="001B3B47" w:rsidP="00435AAC">
            <w:pPr>
              <w:suppressAutoHyphens w:val="0"/>
              <w:spacing w:after="160" w:line="259" w:lineRule="auto"/>
              <w:jc w:val="left"/>
              <w:rPr>
                <w:rFonts w:ascii="Arial" w:eastAsia="Calibri" w:hAnsi="Arial" w:cs="Arial"/>
                <w:sz w:val="20"/>
                <w:szCs w:val="20"/>
                <w:lang w:val="el-GR" w:eastAsia="en-US"/>
              </w:rPr>
            </w:pPr>
            <w:r w:rsidRPr="00133ED7">
              <w:rPr>
                <w:rFonts w:ascii="Verdana" w:eastAsia="Calibri" w:hAnsi="Verdana" w:cs="Segoe UI"/>
                <w:color w:val="000000"/>
                <w:sz w:val="16"/>
                <w:szCs w:val="16"/>
                <w:lang w:val="el-GR" w:eastAsia="en-US"/>
              </w:rPr>
              <w:t>Όλες οι ανωτέρω ζητούμενες προδιαγραφές θα πρέπει να απαντηθούν με την υπάρχουσα σειρά, μία προς μία, με φύλλο συμμόρφωσης και να αποδεικνύονται σαφέστατα από συνημμένα φυλλάδια του κατασκευαστή Οίκου ή και από και κάθε άλλο επίσημο έγγραφο του κατασκευαστή Oίκου, που θα συνοδεύουν την προσφορά</w:t>
            </w:r>
          </w:p>
        </w:tc>
        <w:tc>
          <w:tcPr>
            <w:tcW w:w="992" w:type="dxa"/>
            <w:shd w:val="clear" w:color="auto" w:fill="auto"/>
          </w:tcPr>
          <w:p w14:paraId="4490BF99" w14:textId="77777777" w:rsidR="001B3B47" w:rsidRPr="00A134C3" w:rsidRDefault="001B3B47" w:rsidP="00435AAC">
            <w:pPr>
              <w:suppressAutoHyphens w:val="0"/>
              <w:spacing w:after="160" w:line="259" w:lineRule="auto"/>
              <w:jc w:val="center"/>
              <w:rPr>
                <w:rFonts w:ascii="Tahoma" w:eastAsia="Calibri" w:hAnsi="Tahoma" w:cs="Tahoma"/>
                <w:sz w:val="16"/>
                <w:szCs w:val="16"/>
                <w:lang w:val="el-GR" w:eastAsia="en-US"/>
              </w:rPr>
            </w:pPr>
            <w:r w:rsidRPr="00A134C3">
              <w:rPr>
                <w:rFonts w:ascii="Tahoma" w:eastAsia="Calibri" w:hAnsi="Tahoma" w:cs="Tahoma"/>
                <w:sz w:val="16"/>
                <w:szCs w:val="16"/>
                <w:lang w:val="el-GR" w:eastAsia="en-US"/>
              </w:rPr>
              <w:t>ΝΑΙ</w:t>
            </w:r>
          </w:p>
        </w:tc>
        <w:tc>
          <w:tcPr>
            <w:tcW w:w="851" w:type="dxa"/>
            <w:shd w:val="clear" w:color="auto" w:fill="auto"/>
          </w:tcPr>
          <w:p w14:paraId="00133451" w14:textId="77777777" w:rsidR="001B3B47" w:rsidRPr="00133ED7" w:rsidRDefault="001B3B47" w:rsidP="00435AAC">
            <w:pPr>
              <w:suppressAutoHyphens w:val="0"/>
              <w:spacing w:after="160" w:line="259" w:lineRule="auto"/>
              <w:jc w:val="left"/>
              <w:rPr>
                <w:rFonts w:ascii="Arial" w:eastAsia="Calibri" w:hAnsi="Arial" w:cs="Arial"/>
                <w:sz w:val="20"/>
                <w:szCs w:val="20"/>
                <w:highlight w:val="yellow"/>
                <w:lang w:val="el-GR" w:eastAsia="en-US"/>
              </w:rPr>
            </w:pPr>
          </w:p>
        </w:tc>
        <w:tc>
          <w:tcPr>
            <w:tcW w:w="992" w:type="dxa"/>
          </w:tcPr>
          <w:p w14:paraId="7BCAB1D5" w14:textId="77777777" w:rsidR="001B3B47" w:rsidRPr="00133ED7" w:rsidRDefault="001B3B47" w:rsidP="00435AAC">
            <w:pPr>
              <w:suppressAutoHyphens w:val="0"/>
              <w:spacing w:after="160" w:line="259" w:lineRule="auto"/>
              <w:jc w:val="left"/>
              <w:rPr>
                <w:rFonts w:ascii="Arial" w:eastAsia="Calibri" w:hAnsi="Arial" w:cs="Arial"/>
                <w:sz w:val="20"/>
                <w:szCs w:val="20"/>
                <w:highlight w:val="yellow"/>
                <w:lang w:val="el-GR" w:eastAsia="en-US"/>
              </w:rPr>
            </w:pPr>
          </w:p>
        </w:tc>
      </w:tr>
    </w:tbl>
    <w:p w14:paraId="0A0ED831" w14:textId="77777777" w:rsidR="001B3B47" w:rsidRPr="00133ED7" w:rsidRDefault="001B3B47" w:rsidP="001B3B47">
      <w:pPr>
        <w:suppressAutoHyphens w:val="0"/>
        <w:spacing w:after="160" w:line="259" w:lineRule="auto"/>
        <w:jc w:val="left"/>
        <w:rPr>
          <w:rFonts w:ascii="Arial" w:eastAsia="Calibri" w:hAnsi="Arial" w:cs="Arial"/>
          <w:sz w:val="20"/>
          <w:szCs w:val="20"/>
          <w:lang w:val="el-GR" w:eastAsia="en-US"/>
        </w:rPr>
      </w:pPr>
    </w:p>
    <w:tbl>
      <w:tblPr>
        <w:tblW w:w="11479" w:type="dxa"/>
        <w:jc w:val="center"/>
        <w:tblLayout w:type="fixed"/>
        <w:tblLook w:val="0000" w:firstRow="0" w:lastRow="0" w:firstColumn="0" w:lastColumn="0" w:noHBand="0" w:noVBand="0"/>
      </w:tblPr>
      <w:tblGrid>
        <w:gridCol w:w="5371"/>
        <w:gridCol w:w="4273"/>
        <w:gridCol w:w="1835"/>
      </w:tblGrid>
      <w:tr w:rsidR="001B3B47" w:rsidRPr="00133ED7" w14:paraId="38ABFA96" w14:textId="77777777" w:rsidTr="00435AAC">
        <w:trPr>
          <w:trHeight w:val="60"/>
          <w:jc w:val="center"/>
        </w:trPr>
        <w:tc>
          <w:tcPr>
            <w:tcW w:w="5371" w:type="dxa"/>
            <w:tcBorders>
              <w:top w:val="single" w:sz="4" w:space="0" w:color="000000"/>
              <w:left w:val="single" w:sz="4" w:space="0" w:color="000000"/>
              <w:bottom w:val="single" w:sz="4" w:space="0" w:color="000000"/>
            </w:tcBorders>
            <w:shd w:val="clear" w:color="auto" w:fill="FFFF99"/>
            <w:vAlign w:val="center"/>
          </w:tcPr>
          <w:p w14:paraId="768879E8"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Χώρος Παράδοσης – Εγκατάστασης</w:t>
            </w:r>
          </w:p>
        </w:tc>
        <w:tc>
          <w:tcPr>
            <w:tcW w:w="4273" w:type="dxa"/>
            <w:tcBorders>
              <w:top w:val="single" w:sz="4" w:space="0" w:color="000000"/>
              <w:left w:val="single" w:sz="4" w:space="0" w:color="000000"/>
              <w:bottom w:val="single" w:sz="4" w:space="0" w:color="000000"/>
            </w:tcBorders>
            <w:shd w:val="clear" w:color="auto" w:fill="FFFF99"/>
            <w:vAlign w:val="center"/>
          </w:tcPr>
          <w:p w14:paraId="6CB9BCA1"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Υπεύθυνος για Πληροφορίες</w:t>
            </w:r>
          </w:p>
        </w:tc>
        <w:tc>
          <w:tcPr>
            <w:tcW w:w="183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C86565D"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Τηλ. Υπευθύνου</w:t>
            </w:r>
          </w:p>
        </w:tc>
      </w:tr>
      <w:tr w:rsidR="001B3B47" w:rsidRPr="00133ED7" w14:paraId="48D72BFF" w14:textId="77777777" w:rsidTr="00435AAC">
        <w:trPr>
          <w:trHeight w:val="60"/>
          <w:jc w:val="center"/>
        </w:trPr>
        <w:tc>
          <w:tcPr>
            <w:tcW w:w="5371" w:type="dxa"/>
            <w:tcBorders>
              <w:top w:val="single" w:sz="4" w:space="0" w:color="000000"/>
              <w:left w:val="single" w:sz="4" w:space="0" w:color="000000"/>
              <w:bottom w:val="single" w:sz="4" w:space="0" w:color="000000"/>
            </w:tcBorders>
            <w:shd w:val="clear" w:color="auto" w:fill="auto"/>
            <w:vAlign w:val="center"/>
          </w:tcPr>
          <w:p w14:paraId="38B92D4D" w14:textId="77777777" w:rsidR="001B3B47" w:rsidRPr="00133ED7" w:rsidRDefault="001B3B47" w:rsidP="00435AAC">
            <w:pPr>
              <w:suppressAutoHyphens w:val="0"/>
              <w:autoSpaceDE w:val="0"/>
              <w:autoSpaceDN w:val="0"/>
              <w:adjustRightInd w:val="0"/>
              <w:spacing w:after="0"/>
              <w:jc w:val="center"/>
              <w:rPr>
                <w:rFonts w:ascii="Segoe UI" w:eastAsia="Calibri" w:hAnsi="Segoe UI" w:cs="Segoe UI"/>
                <w:b/>
                <w:bCs/>
                <w:sz w:val="16"/>
                <w:szCs w:val="16"/>
                <w:lang w:val="el-GR" w:eastAsia="en-US"/>
              </w:rPr>
            </w:pPr>
            <w:r w:rsidRPr="00133ED7">
              <w:rPr>
                <w:rFonts w:ascii="Segoe UI" w:eastAsia="Calibri" w:hAnsi="Segoe UI" w:cs="Segoe UI"/>
                <w:b/>
                <w:bCs/>
                <w:sz w:val="16"/>
                <w:szCs w:val="16"/>
                <w:lang w:val="el-GR" w:eastAsia="en-US"/>
              </w:rPr>
              <w:t xml:space="preserve">Τμήμα: </w:t>
            </w:r>
            <w:r w:rsidRPr="00133ED7">
              <w:rPr>
                <w:rFonts w:ascii="Tahoma" w:eastAsia="Calibri" w:hAnsi="Tahoma" w:cs="Tahoma"/>
                <w:b/>
                <w:bCs/>
                <w:sz w:val="16"/>
                <w:szCs w:val="16"/>
                <w:lang w:val="el-GR" w:eastAsia="en-US"/>
              </w:rPr>
              <w:t>Χημείας</w:t>
            </w:r>
          </w:p>
          <w:p w14:paraId="330BB086" w14:textId="77777777" w:rsidR="001B3B47" w:rsidRPr="00133ED7" w:rsidRDefault="001B3B47" w:rsidP="00435AAC">
            <w:pPr>
              <w:suppressAutoHyphens w:val="0"/>
              <w:autoSpaceDE w:val="0"/>
              <w:autoSpaceDN w:val="0"/>
              <w:adjustRightInd w:val="0"/>
              <w:spacing w:after="0"/>
              <w:jc w:val="center"/>
              <w:rPr>
                <w:rFonts w:ascii="Segoe UI" w:eastAsia="Calibri" w:hAnsi="Segoe UI" w:cs="Segoe UI"/>
                <w:b/>
                <w:bCs/>
                <w:sz w:val="16"/>
                <w:szCs w:val="16"/>
                <w:lang w:val="el-GR" w:eastAsia="en-US"/>
              </w:rPr>
            </w:pPr>
            <w:r w:rsidRPr="00133ED7">
              <w:rPr>
                <w:rFonts w:ascii="Segoe UI" w:eastAsia="Calibri" w:hAnsi="Segoe UI" w:cs="Segoe UI"/>
                <w:b/>
                <w:bCs/>
                <w:sz w:val="16"/>
                <w:szCs w:val="16"/>
                <w:lang w:val="el-GR" w:eastAsia="en-US"/>
              </w:rPr>
              <w:t xml:space="preserve">Εργαστήριο: </w:t>
            </w:r>
            <w:r w:rsidRPr="00133ED7">
              <w:rPr>
                <w:rFonts w:ascii="Tahoma" w:eastAsia="Calibri" w:hAnsi="Tahoma" w:cs="Tahoma"/>
                <w:b/>
                <w:bCs/>
                <w:sz w:val="16"/>
                <w:szCs w:val="16"/>
                <w:lang w:val="el-GR" w:eastAsia="en-US"/>
              </w:rPr>
              <w:t>Χ2-083</w:t>
            </w:r>
          </w:p>
          <w:p w14:paraId="627FDE71" w14:textId="77777777" w:rsidR="001B3B47" w:rsidRPr="00133ED7" w:rsidRDefault="001B3B47" w:rsidP="00435AAC">
            <w:pPr>
              <w:suppressAutoHyphens w:val="0"/>
              <w:autoSpaceDE w:val="0"/>
              <w:autoSpaceDN w:val="0"/>
              <w:adjustRightInd w:val="0"/>
              <w:spacing w:after="0"/>
              <w:jc w:val="center"/>
              <w:rPr>
                <w:rFonts w:ascii="Segoe UI" w:eastAsia="Calibri" w:hAnsi="Segoe UI" w:cs="Segoe UI"/>
                <w:color w:val="000000"/>
                <w:sz w:val="16"/>
                <w:szCs w:val="16"/>
                <w:lang w:val="el-GR" w:eastAsia="en-US"/>
              </w:rPr>
            </w:pPr>
            <w:r w:rsidRPr="00133ED7">
              <w:rPr>
                <w:rFonts w:ascii="Segoe UI" w:eastAsia="Calibri" w:hAnsi="Segoe UI" w:cs="Segoe UI"/>
                <w:b/>
                <w:bCs/>
                <w:sz w:val="16"/>
                <w:szCs w:val="16"/>
                <w:lang w:val="el-GR" w:eastAsia="en-US"/>
              </w:rPr>
              <w:t xml:space="preserve">Κτήριο-Όροφος: </w:t>
            </w:r>
            <w:r w:rsidRPr="00133ED7">
              <w:rPr>
                <w:rFonts w:ascii="Tahoma" w:eastAsia="Calibri" w:hAnsi="Tahoma" w:cs="Tahoma"/>
                <w:b/>
                <w:bCs/>
                <w:sz w:val="16"/>
                <w:szCs w:val="16"/>
                <w:lang w:val="el-GR" w:eastAsia="en-US"/>
              </w:rPr>
              <w:t>Χ2 (Ισόγειο Τμήματος  Χημείας)</w:t>
            </w:r>
          </w:p>
        </w:tc>
        <w:tc>
          <w:tcPr>
            <w:tcW w:w="4273" w:type="dxa"/>
            <w:tcBorders>
              <w:top w:val="single" w:sz="4" w:space="0" w:color="000000"/>
              <w:left w:val="single" w:sz="4" w:space="0" w:color="000000"/>
              <w:bottom w:val="single" w:sz="4" w:space="0" w:color="000000"/>
            </w:tcBorders>
            <w:shd w:val="clear" w:color="auto" w:fill="auto"/>
            <w:vAlign w:val="center"/>
          </w:tcPr>
          <w:p w14:paraId="5E85861E"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b/>
                <w:bCs/>
                <w:sz w:val="16"/>
                <w:szCs w:val="16"/>
                <w:lang w:val="el-GR" w:eastAsia="en-US"/>
              </w:rPr>
              <w:t>Καθ. Λέκκα Μαρία-Ελένη</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70A69"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b/>
                <w:bCs/>
                <w:sz w:val="16"/>
                <w:szCs w:val="16"/>
                <w:lang w:val="el-GR" w:eastAsia="en-US"/>
              </w:rPr>
              <w:t>+30 6972247374</w:t>
            </w:r>
          </w:p>
        </w:tc>
      </w:tr>
    </w:tbl>
    <w:p w14:paraId="01BFA4EA" w14:textId="77777777" w:rsidR="001B3B47" w:rsidRPr="00133ED7" w:rsidRDefault="001B3B47" w:rsidP="001B3B47">
      <w:pPr>
        <w:suppressAutoHyphens w:val="0"/>
        <w:spacing w:after="160" w:line="259" w:lineRule="auto"/>
        <w:jc w:val="left"/>
        <w:rPr>
          <w:rFonts w:ascii="Arial" w:eastAsia="Calibri" w:hAnsi="Arial" w:cs="Arial"/>
          <w:sz w:val="20"/>
          <w:szCs w:val="20"/>
          <w:lang w:val="el-GR" w:eastAsia="en-US"/>
        </w:rPr>
      </w:pPr>
    </w:p>
    <w:p w14:paraId="30265F3A" w14:textId="77777777" w:rsidR="001B3B47" w:rsidRPr="00133ED7" w:rsidRDefault="001B3B47" w:rsidP="001B3B47">
      <w:pPr>
        <w:suppressAutoHyphens w:val="0"/>
        <w:spacing w:after="160" w:line="259" w:lineRule="auto"/>
        <w:jc w:val="left"/>
        <w:rPr>
          <w:rFonts w:ascii="Arial" w:eastAsia="Calibri" w:hAnsi="Arial" w:cs="Arial"/>
          <w:sz w:val="20"/>
          <w:szCs w:val="20"/>
          <w:lang w:val="el-GR" w:eastAsia="en-US"/>
        </w:rPr>
      </w:pPr>
      <w:r w:rsidRPr="00133ED7">
        <w:rPr>
          <w:rFonts w:ascii="Arial" w:eastAsia="Calibri" w:hAnsi="Arial" w:cs="Arial"/>
          <w:sz w:val="20"/>
          <w:szCs w:val="20"/>
          <w:lang w:val="el-GR" w:eastAsia="en-US"/>
        </w:rPr>
        <w:br w:type="page"/>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7"/>
        <w:gridCol w:w="1276"/>
        <w:gridCol w:w="1276"/>
        <w:gridCol w:w="1276"/>
        <w:gridCol w:w="1275"/>
      </w:tblGrid>
      <w:tr w:rsidR="001B3B47" w:rsidRPr="00133ED7" w14:paraId="7288BAEE" w14:textId="77777777" w:rsidTr="00435AAC">
        <w:trPr>
          <w:jc w:val="center"/>
        </w:trPr>
        <w:tc>
          <w:tcPr>
            <w:tcW w:w="851" w:type="dxa"/>
            <w:shd w:val="clear" w:color="auto" w:fill="00B0F0"/>
            <w:vAlign w:val="center"/>
          </w:tcPr>
          <w:p w14:paraId="4B201315" w14:textId="77777777" w:rsidR="001B3B47" w:rsidRPr="00133ED7" w:rsidRDefault="001B3B47" w:rsidP="00435AAC">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133ED7">
              <w:rPr>
                <w:rFonts w:ascii="Tahoma" w:eastAsia="Calibri" w:hAnsi="Tahoma" w:cs="Tahoma"/>
                <w:b/>
                <w:bCs/>
                <w:color w:val="000000"/>
                <w:sz w:val="16"/>
                <w:szCs w:val="16"/>
                <w:lang w:val="el-GR" w:eastAsia="en-US"/>
              </w:rPr>
              <w:lastRenderedPageBreak/>
              <w:t>Τμήμα</w:t>
            </w:r>
          </w:p>
        </w:tc>
        <w:tc>
          <w:tcPr>
            <w:tcW w:w="4677" w:type="dxa"/>
            <w:shd w:val="clear" w:color="auto" w:fill="00B0F0"/>
            <w:vAlign w:val="center"/>
          </w:tcPr>
          <w:p w14:paraId="2888E366"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Τίτλος Τμήματος</w:t>
            </w:r>
          </w:p>
        </w:tc>
        <w:tc>
          <w:tcPr>
            <w:tcW w:w="1276" w:type="dxa"/>
            <w:shd w:val="clear" w:color="auto" w:fill="00B0F0"/>
            <w:vAlign w:val="center"/>
          </w:tcPr>
          <w:p w14:paraId="26888092"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CPV </w:t>
            </w:r>
          </w:p>
        </w:tc>
        <w:tc>
          <w:tcPr>
            <w:tcW w:w="1276" w:type="dxa"/>
            <w:shd w:val="clear" w:color="auto" w:fill="00B0F0"/>
          </w:tcPr>
          <w:p w14:paraId="5DB92393" w14:textId="77777777" w:rsidR="001B3B47" w:rsidRPr="00133ED7" w:rsidRDefault="001B3B47" w:rsidP="00435AAC">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133ED7">
              <w:rPr>
                <w:rFonts w:ascii="Tahoma" w:eastAsia="Calibri" w:hAnsi="Tahoma" w:cs="Tahoma"/>
                <w:b/>
                <w:bCs/>
                <w:color w:val="000000"/>
                <w:sz w:val="16"/>
                <w:szCs w:val="16"/>
                <w:lang w:val="el-GR" w:eastAsia="en-US"/>
              </w:rPr>
              <w:t>Κατηγορία Δαπάνης</w:t>
            </w:r>
          </w:p>
        </w:tc>
        <w:tc>
          <w:tcPr>
            <w:tcW w:w="1276" w:type="dxa"/>
            <w:shd w:val="clear" w:color="auto" w:fill="00B0F0"/>
            <w:vAlign w:val="center"/>
          </w:tcPr>
          <w:p w14:paraId="2296A3A2"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Π/Υ Τμήματος με ΦΠΑ </w:t>
            </w:r>
          </w:p>
        </w:tc>
        <w:tc>
          <w:tcPr>
            <w:tcW w:w="1275" w:type="dxa"/>
            <w:shd w:val="clear" w:color="auto" w:fill="00B0F0"/>
            <w:vAlign w:val="center"/>
          </w:tcPr>
          <w:p w14:paraId="0810408B" w14:textId="77777777" w:rsidR="001B3B47" w:rsidRPr="00133ED7" w:rsidRDefault="001B3B47" w:rsidP="00435AAC">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133ED7">
              <w:rPr>
                <w:rFonts w:ascii="Tahoma" w:eastAsia="Calibri" w:hAnsi="Tahoma" w:cs="Tahoma"/>
                <w:b/>
                <w:bCs/>
                <w:color w:val="000000"/>
                <w:sz w:val="16"/>
                <w:szCs w:val="16"/>
                <w:lang w:val="el-GR" w:eastAsia="en-US"/>
              </w:rPr>
              <w:t xml:space="preserve">Π/Υ Τμήματος χωρίς ΦΠΑ </w:t>
            </w:r>
          </w:p>
        </w:tc>
      </w:tr>
      <w:tr w:rsidR="001B3B47" w:rsidRPr="00133ED7" w14:paraId="423DF155" w14:textId="77777777" w:rsidTr="00435AAC">
        <w:trPr>
          <w:trHeight w:val="454"/>
          <w:jc w:val="center"/>
        </w:trPr>
        <w:tc>
          <w:tcPr>
            <w:tcW w:w="851" w:type="dxa"/>
            <w:shd w:val="clear" w:color="auto" w:fill="auto"/>
            <w:vAlign w:val="center"/>
          </w:tcPr>
          <w:p w14:paraId="027843A3" w14:textId="77777777" w:rsidR="001B3B47" w:rsidRPr="00133ED7" w:rsidRDefault="001B3B47" w:rsidP="00435AAC">
            <w:pPr>
              <w:suppressAutoHyphens w:val="0"/>
              <w:spacing w:after="0"/>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9</w:t>
            </w:r>
          </w:p>
        </w:tc>
        <w:tc>
          <w:tcPr>
            <w:tcW w:w="4677" w:type="dxa"/>
            <w:shd w:val="clear" w:color="auto" w:fill="auto"/>
            <w:vAlign w:val="center"/>
          </w:tcPr>
          <w:p w14:paraId="5AC76B67" w14:textId="77777777" w:rsidR="001B3B47" w:rsidRPr="00133ED7" w:rsidRDefault="001B3B47" w:rsidP="00435AAC">
            <w:pPr>
              <w:suppressAutoHyphens w:val="0"/>
              <w:spacing w:after="0"/>
              <w:jc w:val="center"/>
              <w:rPr>
                <w:rFonts w:ascii="Tahoma" w:eastAsia="Calibri" w:hAnsi="Tahoma" w:cs="Tahoma"/>
                <w:b/>
                <w:bCs/>
                <w:sz w:val="16"/>
                <w:szCs w:val="16"/>
                <w:lang w:val="el-GR" w:eastAsia="en-US"/>
              </w:rPr>
            </w:pPr>
            <w:r w:rsidRPr="00133ED7">
              <w:rPr>
                <w:rFonts w:ascii="Tahoma" w:eastAsia="Calibri" w:hAnsi="Tahoma" w:cs="Tahoma"/>
                <w:b/>
                <w:bCs/>
                <w:sz w:val="16"/>
                <w:szCs w:val="16"/>
                <w:lang w:val="el-GR" w:eastAsia="en-US"/>
              </w:rPr>
              <w:t>Εξοπλισμός εργαστηρίου Οργανοληπτικού Ελέγχου τροφίμων</w:t>
            </w:r>
          </w:p>
        </w:tc>
        <w:tc>
          <w:tcPr>
            <w:tcW w:w="1276" w:type="dxa"/>
            <w:shd w:val="clear" w:color="auto" w:fill="auto"/>
            <w:vAlign w:val="center"/>
          </w:tcPr>
          <w:p w14:paraId="2F702830" w14:textId="77777777" w:rsidR="001B3B47" w:rsidRPr="00133ED7" w:rsidRDefault="001B3B47" w:rsidP="00435AAC">
            <w:pPr>
              <w:suppressAutoHyphens w:val="0"/>
              <w:spacing w:after="0"/>
              <w:jc w:val="center"/>
              <w:rPr>
                <w:rFonts w:ascii="Tahoma" w:eastAsia="Calibri" w:hAnsi="Tahoma" w:cs="Tahoma"/>
                <w:b/>
                <w:sz w:val="16"/>
                <w:szCs w:val="16"/>
                <w:lang w:val="el-GR" w:eastAsia="en-US"/>
              </w:rPr>
            </w:pPr>
            <w:r w:rsidRPr="00133ED7">
              <w:rPr>
                <w:color w:val="000000"/>
                <w:sz w:val="16"/>
                <w:szCs w:val="16"/>
                <w:lang w:val="el-GR" w:eastAsia="el-GR"/>
              </w:rPr>
              <w:t>45214600-6</w:t>
            </w:r>
          </w:p>
        </w:tc>
        <w:tc>
          <w:tcPr>
            <w:tcW w:w="1276" w:type="dxa"/>
            <w:shd w:val="clear" w:color="auto" w:fill="auto"/>
            <w:vAlign w:val="center"/>
          </w:tcPr>
          <w:p w14:paraId="7CC274C7" w14:textId="77777777" w:rsidR="001B3B47" w:rsidRPr="00133ED7" w:rsidRDefault="001B3B47" w:rsidP="00435AAC">
            <w:pPr>
              <w:suppressAutoHyphens w:val="0"/>
              <w:spacing w:after="0"/>
              <w:jc w:val="center"/>
              <w:rPr>
                <w:rFonts w:ascii="Tahoma" w:eastAsia="Calibri" w:hAnsi="Tahoma" w:cs="Tahoma"/>
                <w:b/>
                <w:sz w:val="16"/>
                <w:szCs w:val="16"/>
                <w:lang w:val="en-US" w:eastAsia="en-US"/>
              </w:rPr>
            </w:pPr>
            <w:r w:rsidRPr="00133ED7">
              <w:rPr>
                <w:rFonts w:ascii="Tahoma" w:eastAsia="Calibri" w:hAnsi="Tahoma" w:cs="Tahoma"/>
                <w:sz w:val="16"/>
                <w:szCs w:val="16"/>
                <w:lang w:val="el-GR" w:eastAsia="en-US"/>
              </w:rPr>
              <w:t>14-0</w:t>
            </w:r>
            <w:r w:rsidRPr="00133ED7">
              <w:rPr>
                <w:rFonts w:ascii="Tahoma" w:eastAsia="Calibri" w:hAnsi="Tahoma" w:cs="Tahoma"/>
                <w:sz w:val="16"/>
                <w:szCs w:val="16"/>
                <w:lang w:val="en-US" w:eastAsia="en-US"/>
              </w:rPr>
              <w:t>5</w:t>
            </w:r>
          </w:p>
        </w:tc>
        <w:tc>
          <w:tcPr>
            <w:tcW w:w="1276" w:type="dxa"/>
            <w:shd w:val="clear" w:color="auto" w:fill="auto"/>
            <w:vAlign w:val="center"/>
          </w:tcPr>
          <w:p w14:paraId="4B06F11A" w14:textId="77777777" w:rsidR="001B3B47" w:rsidRPr="00133ED7" w:rsidRDefault="001B3B47" w:rsidP="00435AAC">
            <w:pPr>
              <w:suppressAutoHyphens w:val="0"/>
              <w:spacing w:after="0"/>
              <w:jc w:val="center"/>
              <w:rPr>
                <w:rFonts w:ascii="Tahoma" w:eastAsia="Calibri" w:hAnsi="Tahoma" w:cs="Tahoma"/>
                <w:sz w:val="16"/>
                <w:szCs w:val="16"/>
                <w:lang w:val="el-GR" w:eastAsia="en-US"/>
              </w:rPr>
            </w:pPr>
            <w:r w:rsidRPr="00133ED7">
              <w:rPr>
                <w:rFonts w:ascii="Tahoma" w:eastAsia="Calibri" w:hAnsi="Tahoma" w:cs="Tahoma"/>
                <w:sz w:val="16"/>
                <w:szCs w:val="16"/>
                <w:lang w:val="el-GR" w:eastAsia="en-US"/>
              </w:rPr>
              <w:t>10.000,00</w:t>
            </w:r>
          </w:p>
        </w:tc>
        <w:tc>
          <w:tcPr>
            <w:tcW w:w="1275" w:type="dxa"/>
            <w:shd w:val="clear" w:color="auto" w:fill="auto"/>
            <w:vAlign w:val="center"/>
          </w:tcPr>
          <w:p w14:paraId="645C4131" w14:textId="77777777" w:rsidR="001B3B47" w:rsidRPr="00133ED7" w:rsidRDefault="001B3B47" w:rsidP="00435AAC">
            <w:pPr>
              <w:suppressAutoHyphens w:val="0"/>
              <w:spacing w:after="0"/>
              <w:jc w:val="center"/>
              <w:rPr>
                <w:rFonts w:ascii="Tahoma" w:eastAsia="Calibri" w:hAnsi="Tahoma" w:cs="Tahoma"/>
                <w:b/>
                <w:sz w:val="16"/>
                <w:szCs w:val="16"/>
                <w:lang w:val="el-GR" w:eastAsia="en-US"/>
              </w:rPr>
            </w:pPr>
            <w:r w:rsidRPr="00133ED7">
              <w:rPr>
                <w:rFonts w:ascii="Tahoma" w:eastAsia="Calibri" w:hAnsi="Tahoma" w:cs="Tahoma"/>
                <w:sz w:val="16"/>
                <w:szCs w:val="16"/>
                <w:lang w:val="el-GR" w:eastAsia="en-US"/>
              </w:rPr>
              <w:t>8.064,52</w:t>
            </w:r>
          </w:p>
        </w:tc>
      </w:tr>
    </w:tbl>
    <w:p w14:paraId="5D601F5F" w14:textId="77777777" w:rsidR="001B3B47" w:rsidRPr="00133ED7" w:rsidRDefault="001B3B47" w:rsidP="001B3B47">
      <w:pPr>
        <w:suppressAutoHyphens w:val="0"/>
        <w:spacing w:after="160" w:line="259" w:lineRule="auto"/>
        <w:jc w:val="left"/>
        <w:rPr>
          <w:rFonts w:ascii="Tahoma" w:eastAsia="Calibri" w:hAnsi="Tahoma" w:cs="Tahoma"/>
          <w:sz w:val="16"/>
          <w:szCs w:val="16"/>
          <w:lang w:val="el-GR" w:eastAsia="en-US"/>
        </w:rPr>
      </w:pPr>
    </w:p>
    <w:tbl>
      <w:tblPr>
        <w:tblW w:w="11163" w:type="dxa"/>
        <w:jc w:val="center"/>
        <w:tblLayout w:type="fixed"/>
        <w:tblLook w:val="0000" w:firstRow="0" w:lastRow="0" w:firstColumn="0" w:lastColumn="0" w:noHBand="0" w:noVBand="0"/>
      </w:tblPr>
      <w:tblGrid>
        <w:gridCol w:w="925"/>
        <w:gridCol w:w="3547"/>
        <w:gridCol w:w="4088"/>
        <w:gridCol w:w="723"/>
        <w:gridCol w:w="836"/>
        <w:gridCol w:w="1044"/>
      </w:tblGrid>
      <w:tr w:rsidR="001B3B47" w:rsidRPr="00133ED7" w14:paraId="630372AF" w14:textId="77777777" w:rsidTr="00435AAC">
        <w:trPr>
          <w:trHeight w:val="60"/>
          <w:jc w:val="center"/>
        </w:trPr>
        <w:tc>
          <w:tcPr>
            <w:tcW w:w="11163"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4BA06304" w14:textId="77777777" w:rsidR="001B3B47" w:rsidRPr="00133ED7" w:rsidRDefault="001B3B47" w:rsidP="00435AAC">
            <w:pPr>
              <w:suppressAutoHyphens w:val="0"/>
              <w:spacing w:after="160" w:line="259" w:lineRule="auto"/>
              <w:jc w:val="center"/>
              <w:rPr>
                <w:rFonts w:ascii="Tahoma" w:eastAsia="Calibri" w:hAnsi="Tahoma" w:cs="Tahoma"/>
                <w:b/>
                <w:sz w:val="18"/>
                <w:szCs w:val="18"/>
                <w:lang w:val="el-GR" w:eastAsia="en-US"/>
              </w:rPr>
            </w:pPr>
            <w:r w:rsidRPr="00133ED7">
              <w:rPr>
                <w:rFonts w:ascii="Tahoma" w:eastAsia="Calibri" w:hAnsi="Tahoma" w:cs="Tahoma"/>
                <w:b/>
                <w:sz w:val="18"/>
                <w:szCs w:val="18"/>
                <w:lang w:val="el-GR" w:eastAsia="en-US"/>
              </w:rPr>
              <w:t xml:space="preserve">ΤΜΗΜΑ 9: </w:t>
            </w:r>
            <w:r w:rsidRPr="00133ED7">
              <w:rPr>
                <w:rFonts w:ascii="Tahoma" w:eastAsia="Calibri" w:hAnsi="Tahoma" w:cs="Tahoma"/>
                <w:b/>
                <w:bCs/>
                <w:sz w:val="18"/>
                <w:szCs w:val="18"/>
                <w:lang w:val="el-GR" w:eastAsia="en-US"/>
              </w:rPr>
              <w:t>Εξοπλισμός εργαστηρίου Οργανοληπτικού Ελέγχου Τροφίμων</w:t>
            </w:r>
          </w:p>
        </w:tc>
      </w:tr>
      <w:tr w:rsidR="001B3B47" w:rsidRPr="00133ED7" w14:paraId="7390765E" w14:textId="77777777" w:rsidTr="00435AAC">
        <w:trPr>
          <w:trHeight w:val="60"/>
          <w:jc w:val="center"/>
        </w:trPr>
        <w:tc>
          <w:tcPr>
            <w:tcW w:w="925" w:type="dxa"/>
            <w:tcBorders>
              <w:top w:val="single" w:sz="4" w:space="0" w:color="auto"/>
              <w:left w:val="single" w:sz="4" w:space="0" w:color="000000"/>
              <w:bottom w:val="single" w:sz="4" w:space="0" w:color="000000"/>
            </w:tcBorders>
            <w:shd w:val="clear" w:color="auto" w:fill="FFFF99"/>
            <w:vAlign w:val="center"/>
          </w:tcPr>
          <w:p w14:paraId="16538270"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ΑΑ Είδους στο Τμήμα</w:t>
            </w:r>
          </w:p>
        </w:tc>
        <w:tc>
          <w:tcPr>
            <w:tcW w:w="7635" w:type="dxa"/>
            <w:gridSpan w:val="2"/>
            <w:tcBorders>
              <w:top w:val="single" w:sz="4" w:space="0" w:color="auto"/>
              <w:left w:val="single" w:sz="4" w:space="0" w:color="000000"/>
              <w:bottom w:val="single" w:sz="4" w:space="0" w:color="000000"/>
            </w:tcBorders>
            <w:shd w:val="clear" w:color="auto" w:fill="FFFF99"/>
            <w:vAlign w:val="center"/>
          </w:tcPr>
          <w:p w14:paraId="1CBFB484"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Σύντομη Περιγραφή Είδους</w:t>
            </w: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017CFDC7" w14:textId="77777777" w:rsidR="001B3B47" w:rsidRPr="00133ED7" w:rsidRDefault="001B3B47" w:rsidP="00435AAC">
            <w:pPr>
              <w:suppressAutoHyphens w:val="0"/>
              <w:spacing w:after="0" w:line="259" w:lineRule="auto"/>
              <w:ind w:right="-15"/>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Μον. </w:t>
            </w:r>
          </w:p>
          <w:p w14:paraId="33207C42"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b/>
                <w:sz w:val="16"/>
                <w:szCs w:val="16"/>
                <w:lang w:val="el-GR" w:eastAsia="en-US"/>
              </w:rPr>
              <w:t>Μετρ.</w:t>
            </w:r>
          </w:p>
        </w:tc>
        <w:tc>
          <w:tcPr>
            <w:tcW w:w="1044" w:type="dxa"/>
            <w:tcBorders>
              <w:top w:val="single" w:sz="4" w:space="0" w:color="auto"/>
              <w:left w:val="single" w:sz="4" w:space="0" w:color="000000"/>
              <w:bottom w:val="single" w:sz="4" w:space="0" w:color="000000"/>
              <w:right w:val="single" w:sz="4" w:space="0" w:color="000000"/>
            </w:tcBorders>
            <w:shd w:val="clear" w:color="auto" w:fill="FFFF99"/>
            <w:vAlign w:val="center"/>
          </w:tcPr>
          <w:p w14:paraId="004BB5F7"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Πλήθος</w:t>
            </w:r>
          </w:p>
        </w:tc>
      </w:tr>
      <w:tr w:rsidR="001B3B47" w:rsidRPr="00133ED7" w14:paraId="3A9B441D" w14:textId="77777777" w:rsidTr="00435AAC">
        <w:trPr>
          <w:trHeight w:val="405"/>
          <w:jc w:val="center"/>
        </w:trPr>
        <w:tc>
          <w:tcPr>
            <w:tcW w:w="925" w:type="dxa"/>
            <w:tcBorders>
              <w:top w:val="single" w:sz="4" w:space="0" w:color="000000"/>
              <w:left w:val="single" w:sz="4" w:space="0" w:color="000000"/>
              <w:bottom w:val="single" w:sz="4" w:space="0" w:color="000000"/>
            </w:tcBorders>
            <w:shd w:val="clear" w:color="auto" w:fill="auto"/>
            <w:vAlign w:val="center"/>
          </w:tcPr>
          <w:p w14:paraId="0819EE19" w14:textId="77777777" w:rsidR="001B3B47" w:rsidRPr="00133ED7" w:rsidRDefault="001B3B47" w:rsidP="00435AAC">
            <w:pPr>
              <w:suppressAutoHyphens w:val="0"/>
              <w:spacing w:after="0" w:line="259" w:lineRule="auto"/>
              <w:jc w:val="center"/>
              <w:rPr>
                <w:rFonts w:ascii="Tahoma" w:eastAsia="Calibri" w:hAnsi="Tahoma" w:cs="Tahoma"/>
                <w:b/>
                <w:bCs/>
                <w:sz w:val="16"/>
                <w:szCs w:val="16"/>
                <w:lang w:val="el-GR" w:eastAsia="en-US"/>
              </w:rPr>
            </w:pPr>
            <w:r w:rsidRPr="00133ED7">
              <w:rPr>
                <w:rFonts w:ascii="Tahoma" w:eastAsia="Calibri" w:hAnsi="Tahoma" w:cs="Tahoma"/>
                <w:b/>
                <w:bCs/>
                <w:sz w:val="16"/>
                <w:szCs w:val="16"/>
                <w:lang w:val="el-GR" w:eastAsia="en-US"/>
              </w:rPr>
              <w:t>1</w:t>
            </w:r>
          </w:p>
        </w:tc>
        <w:tc>
          <w:tcPr>
            <w:tcW w:w="7635" w:type="dxa"/>
            <w:gridSpan w:val="2"/>
            <w:tcBorders>
              <w:top w:val="single" w:sz="4" w:space="0" w:color="000000"/>
              <w:left w:val="single" w:sz="4" w:space="0" w:color="000000"/>
              <w:bottom w:val="single" w:sz="4" w:space="0" w:color="000000"/>
            </w:tcBorders>
            <w:shd w:val="clear" w:color="auto" w:fill="auto"/>
            <w:vAlign w:val="center"/>
          </w:tcPr>
          <w:p w14:paraId="65CFFB96" w14:textId="77777777" w:rsidR="001B3B47" w:rsidRPr="00133ED7" w:rsidRDefault="001B3B47" w:rsidP="00435AAC">
            <w:pPr>
              <w:suppressAutoHyphens w:val="0"/>
              <w:spacing w:after="0"/>
              <w:jc w:val="center"/>
              <w:rPr>
                <w:rFonts w:eastAsia="Calibri" w:cs="Times New Roman"/>
                <w:b/>
                <w:bCs/>
                <w:szCs w:val="22"/>
                <w:lang w:val="el-GR" w:eastAsia="en-US"/>
              </w:rPr>
            </w:pPr>
            <w:r w:rsidRPr="00133ED7">
              <w:rPr>
                <w:rFonts w:ascii="Tahoma" w:eastAsia="Calibri" w:hAnsi="Tahoma" w:cs="Tahoma"/>
                <w:b/>
                <w:bCs/>
                <w:sz w:val="18"/>
                <w:szCs w:val="18"/>
                <w:lang w:val="el-GR" w:eastAsia="en-US"/>
              </w:rPr>
              <w:t>Εξοπλισμός εργαστηρίου Οργανοληπτικού Ελέγχου Τροφίμων</w:t>
            </w:r>
          </w:p>
          <w:p w14:paraId="76F3A6C5" w14:textId="77777777" w:rsidR="001B3B47" w:rsidRPr="00133ED7" w:rsidRDefault="001B3B47" w:rsidP="00435AAC">
            <w:pPr>
              <w:suppressAutoHyphens w:val="0"/>
              <w:spacing w:after="160" w:line="259" w:lineRule="auto"/>
              <w:jc w:val="center"/>
              <w:rPr>
                <w:rFonts w:ascii="Tahoma" w:eastAsia="Calibri" w:hAnsi="Tahoma" w:cs="Tahoma"/>
                <w:b/>
                <w:bCs/>
                <w:sz w:val="16"/>
                <w:szCs w:val="16"/>
                <w:lang w:val="el-GR"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51C860" w14:textId="77777777" w:rsidR="001B3B47" w:rsidRPr="00133ED7" w:rsidRDefault="001B3B47" w:rsidP="00435AAC">
            <w:pPr>
              <w:suppressAutoHyphens w:val="0"/>
              <w:spacing w:after="0" w:line="259" w:lineRule="auto"/>
              <w:jc w:val="center"/>
              <w:rPr>
                <w:rFonts w:ascii="Tahoma" w:eastAsia="Calibri" w:hAnsi="Tahoma" w:cs="Tahoma"/>
                <w:b/>
                <w:bCs/>
                <w:sz w:val="16"/>
                <w:szCs w:val="16"/>
                <w:lang w:val="el-GR" w:eastAsia="en-US"/>
              </w:rPr>
            </w:pPr>
            <w:r w:rsidRPr="00133ED7">
              <w:rPr>
                <w:rFonts w:ascii="Tahoma" w:eastAsia="Calibri" w:hAnsi="Tahoma" w:cs="Tahoma"/>
                <w:b/>
                <w:bCs/>
                <w:sz w:val="16"/>
                <w:szCs w:val="16"/>
                <w:lang w:val="el-GR" w:eastAsia="en-US"/>
              </w:rPr>
              <w:t>ΣΕΤ</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111F8" w14:textId="77777777" w:rsidR="001B3B47" w:rsidRPr="00133ED7" w:rsidRDefault="001B3B47" w:rsidP="00435AAC">
            <w:pPr>
              <w:suppressAutoHyphens w:val="0"/>
              <w:spacing w:after="0" w:line="259" w:lineRule="auto"/>
              <w:jc w:val="center"/>
              <w:rPr>
                <w:rFonts w:ascii="Tahoma" w:eastAsia="Calibri" w:hAnsi="Tahoma" w:cs="Tahoma"/>
                <w:b/>
                <w:bCs/>
                <w:sz w:val="16"/>
                <w:szCs w:val="16"/>
                <w:lang w:val="el-GR" w:eastAsia="en-US"/>
              </w:rPr>
            </w:pPr>
            <w:r w:rsidRPr="00133ED7">
              <w:rPr>
                <w:rFonts w:ascii="Tahoma" w:eastAsia="Calibri" w:hAnsi="Tahoma" w:cs="Tahoma"/>
                <w:b/>
                <w:bCs/>
                <w:sz w:val="16"/>
                <w:szCs w:val="16"/>
                <w:lang w:val="el-GR" w:eastAsia="en-US"/>
              </w:rPr>
              <w:t>1</w:t>
            </w:r>
          </w:p>
        </w:tc>
      </w:tr>
      <w:tr w:rsidR="001B3B47" w:rsidRPr="00133ED7" w14:paraId="74F47754" w14:textId="77777777" w:rsidTr="00435AAC">
        <w:trPr>
          <w:trHeight w:val="405"/>
          <w:jc w:val="center"/>
        </w:trPr>
        <w:tc>
          <w:tcPr>
            <w:tcW w:w="8560" w:type="dxa"/>
            <w:gridSpan w:val="3"/>
            <w:tcBorders>
              <w:top w:val="single" w:sz="4" w:space="0" w:color="000000"/>
              <w:left w:val="single" w:sz="4" w:space="0" w:color="000000"/>
              <w:bottom w:val="single" w:sz="4" w:space="0" w:color="000000"/>
            </w:tcBorders>
            <w:shd w:val="clear" w:color="auto" w:fill="FFFF99"/>
            <w:vAlign w:val="center"/>
          </w:tcPr>
          <w:p w14:paraId="7190F163"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Αναλυτικές Τεχνικές Προδιαγραφές Είδους </w:t>
            </w:r>
          </w:p>
        </w:tc>
        <w:tc>
          <w:tcPr>
            <w:tcW w:w="723" w:type="dxa"/>
            <w:tcBorders>
              <w:top w:val="single" w:sz="4" w:space="0" w:color="000000"/>
              <w:left w:val="single" w:sz="4" w:space="0" w:color="000000"/>
              <w:bottom w:val="single" w:sz="4" w:space="0" w:color="000000"/>
            </w:tcBorders>
            <w:shd w:val="clear" w:color="auto" w:fill="FFFF99"/>
            <w:vAlign w:val="center"/>
          </w:tcPr>
          <w:p w14:paraId="60894F89"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Απαί-</w:t>
            </w:r>
          </w:p>
          <w:p w14:paraId="0EBD1C41"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τηση </w:t>
            </w:r>
          </w:p>
        </w:tc>
        <w:tc>
          <w:tcPr>
            <w:tcW w:w="83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7F1A928"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 xml:space="preserve">Απάν-τηση </w:t>
            </w:r>
          </w:p>
        </w:tc>
        <w:tc>
          <w:tcPr>
            <w:tcW w:w="1044" w:type="dxa"/>
            <w:tcBorders>
              <w:top w:val="single" w:sz="4" w:space="0" w:color="000000"/>
              <w:left w:val="single" w:sz="4" w:space="0" w:color="000000"/>
              <w:bottom w:val="single" w:sz="4" w:space="0" w:color="000000"/>
              <w:right w:val="single" w:sz="4" w:space="0" w:color="000000"/>
            </w:tcBorders>
            <w:shd w:val="clear" w:color="auto" w:fill="FFFF99"/>
          </w:tcPr>
          <w:p w14:paraId="5CF31834"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1B3B47" w:rsidRPr="00133ED7" w14:paraId="03A4D0EF" w14:textId="77777777" w:rsidTr="00435AAC">
        <w:trPr>
          <w:trHeight w:val="60"/>
          <w:jc w:val="center"/>
        </w:trPr>
        <w:tc>
          <w:tcPr>
            <w:tcW w:w="8560" w:type="dxa"/>
            <w:gridSpan w:val="3"/>
            <w:tcBorders>
              <w:top w:val="single" w:sz="4" w:space="0" w:color="000000"/>
              <w:left w:val="single" w:sz="4" w:space="0" w:color="000000"/>
              <w:bottom w:val="single" w:sz="4" w:space="0" w:color="000000"/>
            </w:tcBorders>
            <w:shd w:val="clear" w:color="auto" w:fill="auto"/>
            <w:vAlign w:val="center"/>
          </w:tcPr>
          <w:p w14:paraId="6192B5B1" w14:textId="77777777" w:rsidR="001B3B47" w:rsidRPr="00133ED7" w:rsidRDefault="001B3B47" w:rsidP="00435AAC">
            <w:pPr>
              <w:suppressAutoHyphens w:val="0"/>
              <w:autoSpaceDE w:val="0"/>
              <w:autoSpaceDN w:val="0"/>
              <w:adjustRightInd w:val="0"/>
              <w:spacing w:after="0"/>
              <w:rPr>
                <w:rFonts w:ascii="Verdana" w:eastAsia="Calibri" w:hAnsi="Verdana" w:cs="Segoe UI"/>
                <w:color w:val="000000"/>
                <w:sz w:val="16"/>
                <w:szCs w:val="16"/>
                <w:lang w:val="el-GR" w:eastAsia="en-US"/>
              </w:rPr>
            </w:pPr>
            <w:r w:rsidRPr="00133ED7">
              <w:rPr>
                <w:rFonts w:ascii="Verdana" w:eastAsia="Calibri" w:hAnsi="Verdana" w:cs="Segoe UI"/>
                <w:color w:val="000000"/>
                <w:sz w:val="16"/>
                <w:szCs w:val="16"/>
                <w:lang w:val="el-GR" w:eastAsia="en-US"/>
              </w:rPr>
              <w:t xml:space="preserve">Προμήθεια εξοπλισμού οργανοληπτικού ελέγχου τροφίμων με τα ακόλουθα μέρη και τεχνικά χαρακτηριστικά: </w:t>
            </w:r>
          </w:p>
          <w:p w14:paraId="545141F5" w14:textId="77777777" w:rsidR="001B3B47" w:rsidRPr="00133ED7" w:rsidRDefault="001B3B47" w:rsidP="00435AAC">
            <w:pPr>
              <w:suppressAutoHyphens w:val="0"/>
              <w:spacing w:after="160" w:line="259" w:lineRule="auto"/>
              <w:rPr>
                <w:rFonts w:eastAsia="Calibri" w:cs="Tahoma"/>
                <w:b/>
                <w:sz w:val="20"/>
                <w:szCs w:val="20"/>
                <w:u w:val="single"/>
                <w:lang w:val="el-GR" w:eastAsia="en-US"/>
              </w:rPr>
            </w:pPr>
            <w:r w:rsidRPr="00133ED7">
              <w:rPr>
                <w:rFonts w:eastAsia="Calibri" w:cs="Tahoma"/>
                <w:b/>
                <w:sz w:val="20"/>
                <w:szCs w:val="20"/>
                <w:u w:val="single"/>
                <w:lang w:val="el-GR" w:eastAsia="en-US"/>
              </w:rPr>
              <w:t xml:space="preserve">1. </w:t>
            </w:r>
            <w:r w:rsidRPr="00133ED7">
              <w:rPr>
                <w:rFonts w:eastAsia="Calibri" w:cs="Tahoma"/>
                <w:b/>
                <w:sz w:val="20"/>
                <w:szCs w:val="20"/>
                <w:u w:val="single"/>
                <w:lang w:val="en-US" w:eastAsia="en-US"/>
              </w:rPr>
              <w:t>K</w:t>
            </w:r>
            <w:r w:rsidRPr="00133ED7">
              <w:rPr>
                <w:rFonts w:eastAsia="Calibri" w:cs="Tahoma"/>
                <w:b/>
                <w:sz w:val="20"/>
                <w:szCs w:val="20"/>
                <w:u w:val="single"/>
                <w:lang w:val="el-GR" w:eastAsia="en-US"/>
              </w:rPr>
              <w:t xml:space="preserve">αμπίνες </w:t>
            </w:r>
            <w:r w:rsidRPr="00133ED7">
              <w:rPr>
                <w:rFonts w:ascii="Verdana" w:eastAsia="Calibri" w:hAnsi="Verdana" w:cs="Times New Roman"/>
                <w:b/>
                <w:sz w:val="16"/>
                <w:szCs w:val="16"/>
                <w:u w:val="single"/>
                <w:lang w:val="el-GR" w:eastAsia="en-US"/>
              </w:rPr>
              <w:t>οργανοληπτικού ελέγχου τροφίμων</w:t>
            </w:r>
            <w:r w:rsidRPr="00133ED7">
              <w:rPr>
                <w:rFonts w:eastAsia="Calibri" w:cs="Tahoma"/>
                <w:b/>
                <w:sz w:val="20"/>
                <w:szCs w:val="20"/>
                <w:u w:val="single"/>
                <w:lang w:val="el-GR" w:eastAsia="en-US"/>
              </w:rPr>
              <w:t xml:space="preserve"> αποτελούμενες από :</w:t>
            </w:r>
          </w:p>
          <w:p w14:paraId="4C5C3B1B" w14:textId="77777777" w:rsidR="001B3B47" w:rsidRPr="00133ED7" w:rsidRDefault="001B3B47" w:rsidP="001B3B47">
            <w:pPr>
              <w:numPr>
                <w:ilvl w:val="0"/>
                <w:numId w:val="27"/>
              </w:numPr>
              <w:suppressAutoHyphens w:val="0"/>
              <w:spacing w:after="0" w:line="259" w:lineRule="auto"/>
              <w:ind w:left="426" w:hanging="426"/>
              <w:jc w:val="left"/>
              <w:rPr>
                <w:rFonts w:eastAsia="Calibri" w:cs="Tahoma"/>
                <w:sz w:val="20"/>
                <w:szCs w:val="20"/>
                <w:lang w:val="el-GR" w:eastAsia="en-US"/>
              </w:rPr>
            </w:pPr>
            <w:r w:rsidRPr="00133ED7">
              <w:rPr>
                <w:rFonts w:eastAsia="Calibri" w:cs="Tahoma"/>
                <w:sz w:val="20"/>
                <w:szCs w:val="20"/>
                <w:lang w:val="el-GR" w:eastAsia="en-US"/>
              </w:rPr>
              <w:t>Συνολικά 4 θέσεις εργασίας, που θα είναι ξεχωριστές ανά δύο, οι οποίες θα είναι πανομοιότυπες μεταξύ τους, τοποθετημένες εν σειρά, με χωρίσματα ενδιάμεσα ώστε να απομονώνονται οι αξιολογητές ενώ κάθονται.</w:t>
            </w:r>
          </w:p>
          <w:p w14:paraId="09545241" w14:textId="77777777" w:rsidR="001B3B47" w:rsidRPr="00133ED7" w:rsidRDefault="001B3B47" w:rsidP="001B3B47">
            <w:pPr>
              <w:numPr>
                <w:ilvl w:val="0"/>
                <w:numId w:val="27"/>
              </w:numPr>
              <w:suppressAutoHyphens w:val="0"/>
              <w:spacing w:after="0" w:line="259" w:lineRule="auto"/>
              <w:ind w:left="426" w:hanging="426"/>
              <w:jc w:val="left"/>
              <w:rPr>
                <w:rFonts w:eastAsia="Calibri" w:cs="Tahoma"/>
                <w:sz w:val="20"/>
                <w:szCs w:val="20"/>
                <w:lang w:val="el-GR" w:eastAsia="en-US"/>
              </w:rPr>
            </w:pPr>
            <w:r w:rsidRPr="00133ED7">
              <w:rPr>
                <w:rFonts w:eastAsia="Calibri" w:cs="Tahoma"/>
                <w:sz w:val="20"/>
                <w:szCs w:val="20"/>
                <w:lang w:val="el-GR" w:eastAsia="el-GR"/>
              </w:rPr>
              <w:t>Οι συνολικές διαστάσεις κάθε καμπίνας θα είναι (ΜxΠxΥ) 1000x850x2000χιλ. περίπου.</w:t>
            </w:r>
          </w:p>
          <w:p w14:paraId="02E43A1E" w14:textId="77777777" w:rsidR="001B3B47" w:rsidRPr="00133ED7" w:rsidRDefault="001B3B47" w:rsidP="001B3B47">
            <w:pPr>
              <w:numPr>
                <w:ilvl w:val="0"/>
                <w:numId w:val="27"/>
              </w:numPr>
              <w:suppressAutoHyphens w:val="0"/>
              <w:spacing w:after="0" w:line="259" w:lineRule="auto"/>
              <w:ind w:left="426" w:hanging="426"/>
              <w:jc w:val="left"/>
              <w:rPr>
                <w:rFonts w:eastAsia="Calibri" w:cs="Tahoma"/>
                <w:sz w:val="20"/>
                <w:szCs w:val="20"/>
                <w:lang w:val="el-GR" w:eastAsia="en-US"/>
              </w:rPr>
            </w:pPr>
            <w:r w:rsidRPr="00133ED7">
              <w:rPr>
                <w:rFonts w:eastAsia="Calibri" w:cs="Tahoma"/>
                <w:sz w:val="20"/>
                <w:szCs w:val="20"/>
                <w:lang w:val="el-GR" w:eastAsia="en-US"/>
              </w:rPr>
              <w:t>Θα είναι κατασκευασμένες από λευκή μελαμίνη πάχους 18</w:t>
            </w:r>
            <w:r w:rsidRPr="00133ED7">
              <w:rPr>
                <w:rFonts w:eastAsia="Calibri" w:cs="Tahoma"/>
                <w:sz w:val="20"/>
                <w:szCs w:val="20"/>
                <w:lang w:val="en-US" w:eastAsia="en-US"/>
              </w:rPr>
              <w:t>mm</w:t>
            </w:r>
            <w:r w:rsidRPr="00133ED7">
              <w:rPr>
                <w:rFonts w:eastAsia="Calibri" w:cs="Tahoma"/>
                <w:sz w:val="20"/>
                <w:szCs w:val="20"/>
                <w:lang w:val="el-GR" w:eastAsia="en-US"/>
              </w:rPr>
              <w:t xml:space="preserve"> με σόκορο </w:t>
            </w:r>
            <w:r w:rsidRPr="00133ED7">
              <w:rPr>
                <w:rFonts w:eastAsia="Calibri" w:cs="Tahoma"/>
                <w:sz w:val="20"/>
                <w:szCs w:val="20"/>
                <w:lang w:val="en-US" w:eastAsia="en-US"/>
              </w:rPr>
              <w:t>PVC</w:t>
            </w:r>
            <w:r w:rsidRPr="00133ED7">
              <w:rPr>
                <w:rFonts w:eastAsia="Calibri" w:cs="Tahoma"/>
                <w:sz w:val="20"/>
                <w:szCs w:val="20"/>
                <w:lang w:val="el-GR" w:eastAsia="en-US"/>
              </w:rPr>
              <w:t xml:space="preserve"> 2</w:t>
            </w:r>
            <w:r w:rsidRPr="00133ED7">
              <w:rPr>
                <w:rFonts w:eastAsia="Calibri" w:cs="Tahoma"/>
                <w:sz w:val="20"/>
                <w:szCs w:val="20"/>
                <w:lang w:val="en-US" w:eastAsia="en-US"/>
              </w:rPr>
              <w:t>mm</w:t>
            </w:r>
            <w:r w:rsidRPr="00133ED7">
              <w:rPr>
                <w:rFonts w:eastAsia="Calibri" w:cs="Tahoma"/>
                <w:sz w:val="20"/>
                <w:szCs w:val="20"/>
                <w:lang w:val="el-GR" w:eastAsia="en-US"/>
              </w:rPr>
              <w:t xml:space="preserve"> περιμετρικά. </w:t>
            </w:r>
          </w:p>
          <w:p w14:paraId="089654B6" w14:textId="77777777" w:rsidR="001B3B47" w:rsidRPr="00133ED7" w:rsidRDefault="001B3B47" w:rsidP="001B3B47">
            <w:pPr>
              <w:numPr>
                <w:ilvl w:val="0"/>
                <w:numId w:val="27"/>
              </w:numPr>
              <w:suppressAutoHyphens w:val="0"/>
              <w:spacing w:after="0" w:line="259" w:lineRule="auto"/>
              <w:ind w:left="426" w:hanging="426"/>
              <w:jc w:val="left"/>
              <w:rPr>
                <w:rFonts w:eastAsia="Calibri" w:cs="Tahoma"/>
                <w:sz w:val="20"/>
                <w:szCs w:val="20"/>
                <w:lang w:val="el-GR" w:eastAsia="en-US"/>
              </w:rPr>
            </w:pPr>
            <w:r w:rsidRPr="00133ED7">
              <w:rPr>
                <w:rFonts w:eastAsia="Calibri" w:cs="Tahoma"/>
                <w:sz w:val="20"/>
                <w:szCs w:val="20"/>
                <w:lang w:val="el-GR" w:eastAsia="en-US"/>
              </w:rPr>
              <w:t>Θα φέρουν στο εμπρόσθιο μέρος άνοιγμα - παράθυρο συρόμενο, για την τροφοδοσία των δειγμάτων.</w:t>
            </w:r>
          </w:p>
          <w:p w14:paraId="0A3C8C5C" w14:textId="77777777" w:rsidR="001B3B47" w:rsidRPr="00133ED7" w:rsidRDefault="001B3B47" w:rsidP="001B3B47">
            <w:pPr>
              <w:numPr>
                <w:ilvl w:val="0"/>
                <w:numId w:val="27"/>
              </w:numPr>
              <w:suppressAutoHyphens w:val="0"/>
              <w:spacing w:after="0" w:line="259" w:lineRule="auto"/>
              <w:ind w:left="426" w:hanging="426"/>
              <w:jc w:val="left"/>
              <w:rPr>
                <w:rFonts w:eastAsia="Calibri" w:cs="Tahoma"/>
                <w:sz w:val="20"/>
                <w:szCs w:val="20"/>
                <w:lang w:val="el-GR" w:eastAsia="en-US"/>
              </w:rPr>
            </w:pPr>
            <w:r w:rsidRPr="00133ED7">
              <w:rPr>
                <w:rFonts w:eastAsia="Calibri" w:cs="Tahoma"/>
                <w:sz w:val="20"/>
                <w:szCs w:val="20"/>
                <w:lang w:val="el-GR" w:eastAsia="en-US"/>
              </w:rPr>
              <w:t>Εντός κάθε καμπίνας θα τοποθετηθεί πάγκος δ/σεων 90</w:t>
            </w:r>
            <w:r w:rsidRPr="00133ED7">
              <w:rPr>
                <w:rFonts w:eastAsia="Calibri" w:cs="Tahoma"/>
                <w:sz w:val="20"/>
                <w:szCs w:val="20"/>
                <w:lang w:val="en-US" w:eastAsia="en-US"/>
              </w:rPr>
              <w:t>x</w:t>
            </w:r>
            <w:r w:rsidRPr="00133ED7">
              <w:rPr>
                <w:rFonts w:eastAsia="Calibri" w:cs="Tahoma"/>
                <w:sz w:val="20"/>
                <w:szCs w:val="20"/>
                <w:lang w:val="el-GR" w:eastAsia="en-US"/>
              </w:rPr>
              <w:t>50</w:t>
            </w:r>
            <w:r w:rsidRPr="00133ED7">
              <w:rPr>
                <w:rFonts w:eastAsia="Calibri" w:cs="Tahoma"/>
                <w:sz w:val="20"/>
                <w:szCs w:val="20"/>
                <w:lang w:val="en-US" w:eastAsia="en-US"/>
              </w:rPr>
              <w:t>x</w:t>
            </w:r>
            <w:r w:rsidRPr="00133ED7">
              <w:rPr>
                <w:rFonts w:eastAsia="Calibri" w:cs="Tahoma"/>
                <w:sz w:val="20"/>
                <w:szCs w:val="20"/>
                <w:lang w:val="el-GR" w:eastAsia="en-US"/>
              </w:rPr>
              <w:t>75</w:t>
            </w:r>
            <w:r w:rsidRPr="00133ED7">
              <w:rPr>
                <w:rFonts w:eastAsia="Calibri" w:cs="Tahoma"/>
                <w:sz w:val="20"/>
                <w:szCs w:val="20"/>
                <w:lang w:val="en-US" w:eastAsia="en-US"/>
              </w:rPr>
              <w:t>cm</w:t>
            </w:r>
            <w:r w:rsidRPr="00133ED7">
              <w:rPr>
                <w:rFonts w:eastAsia="Calibri" w:cs="Tahoma"/>
                <w:sz w:val="20"/>
                <w:szCs w:val="20"/>
                <w:lang w:val="el-GR" w:eastAsia="en-US"/>
              </w:rPr>
              <w:t xml:space="preserve"> περίπου, με επιφάνεια εργασίας από μοριοσανίδα με επένδυση φαινοπλαστικών φύλλων, τύπου </w:t>
            </w:r>
            <w:r w:rsidRPr="00133ED7">
              <w:rPr>
                <w:rFonts w:eastAsia="Calibri" w:cs="Tahoma"/>
                <w:sz w:val="20"/>
                <w:szCs w:val="20"/>
                <w:lang w:val="en-US" w:eastAsia="en-US"/>
              </w:rPr>
              <w:t>DUROPALL</w:t>
            </w:r>
            <w:r w:rsidRPr="00133ED7">
              <w:rPr>
                <w:rFonts w:eastAsia="Calibri" w:cs="Tahoma"/>
                <w:sz w:val="20"/>
                <w:szCs w:val="20"/>
                <w:lang w:val="el-GR" w:eastAsia="en-US"/>
              </w:rPr>
              <w:t>, πάχους 3</w:t>
            </w:r>
            <w:r w:rsidRPr="00133ED7">
              <w:rPr>
                <w:rFonts w:eastAsia="Calibri" w:cs="Tahoma"/>
                <w:sz w:val="20"/>
                <w:szCs w:val="20"/>
                <w:lang w:val="en-US" w:eastAsia="en-US"/>
              </w:rPr>
              <w:t>cm</w:t>
            </w:r>
            <w:r w:rsidRPr="00133ED7">
              <w:rPr>
                <w:rFonts w:eastAsia="Calibri" w:cs="Tahoma"/>
                <w:sz w:val="20"/>
                <w:szCs w:val="20"/>
                <w:lang w:val="el-GR" w:eastAsia="en-US"/>
              </w:rPr>
              <w:t>.</w:t>
            </w:r>
          </w:p>
          <w:p w14:paraId="4FE15F68" w14:textId="77777777" w:rsidR="001B3B47" w:rsidRPr="00133ED7" w:rsidRDefault="001B3B47" w:rsidP="001B3B47">
            <w:pPr>
              <w:numPr>
                <w:ilvl w:val="0"/>
                <w:numId w:val="27"/>
              </w:numPr>
              <w:suppressAutoHyphens w:val="0"/>
              <w:spacing w:after="0" w:line="259" w:lineRule="auto"/>
              <w:ind w:left="426" w:hanging="426"/>
              <w:jc w:val="left"/>
              <w:rPr>
                <w:rFonts w:eastAsia="Calibri" w:cs="Tahoma"/>
                <w:sz w:val="20"/>
                <w:szCs w:val="20"/>
                <w:lang w:val="el-GR" w:eastAsia="en-US"/>
              </w:rPr>
            </w:pPr>
            <w:r w:rsidRPr="00133ED7">
              <w:rPr>
                <w:rFonts w:eastAsia="Calibri" w:cs="Tahoma"/>
                <w:sz w:val="20"/>
                <w:szCs w:val="20"/>
                <w:lang w:val="el-GR" w:eastAsia="en-US"/>
              </w:rPr>
              <w:t>Στην επιφάνεια εργασίας του πάγκου θα τοποθετηθεί μία ανοξείδωτη γούρνα Φ25</w:t>
            </w:r>
            <w:r w:rsidRPr="00133ED7">
              <w:rPr>
                <w:rFonts w:eastAsia="Calibri" w:cs="Tahoma"/>
                <w:sz w:val="20"/>
                <w:szCs w:val="20"/>
                <w:lang w:val="en-US" w:eastAsia="en-US"/>
              </w:rPr>
              <w:t>cm</w:t>
            </w:r>
            <w:r w:rsidRPr="00133ED7">
              <w:rPr>
                <w:rFonts w:eastAsia="Calibri" w:cs="Tahoma"/>
                <w:sz w:val="20"/>
                <w:szCs w:val="20"/>
                <w:lang w:val="el-GR" w:eastAsia="en-US"/>
              </w:rPr>
              <w:t xml:space="preserve"> περίπου, καθώς και κρουνός νερού.</w:t>
            </w:r>
          </w:p>
          <w:p w14:paraId="1415F9FF" w14:textId="77777777" w:rsidR="001B3B47" w:rsidRPr="00133ED7" w:rsidRDefault="001B3B47" w:rsidP="001B3B47">
            <w:pPr>
              <w:numPr>
                <w:ilvl w:val="0"/>
                <w:numId w:val="27"/>
              </w:numPr>
              <w:suppressAutoHyphens w:val="0"/>
              <w:spacing w:after="0" w:line="259" w:lineRule="auto"/>
              <w:ind w:left="426" w:hanging="426"/>
              <w:jc w:val="left"/>
              <w:rPr>
                <w:rFonts w:eastAsia="Calibri" w:cs="Tahoma"/>
                <w:sz w:val="20"/>
                <w:szCs w:val="20"/>
                <w:lang w:val="el-GR" w:eastAsia="en-US"/>
              </w:rPr>
            </w:pPr>
            <w:r w:rsidRPr="00133ED7">
              <w:rPr>
                <w:rFonts w:eastAsia="Calibri" w:cs="Tahoma"/>
                <w:sz w:val="20"/>
                <w:szCs w:val="20"/>
                <w:lang w:val="el-GR" w:eastAsia="en-US"/>
              </w:rPr>
              <w:t>Κάθε καμπίνα θα διαθέτει βοηθητικό ράφι σε ύψος περίπου 1,10μ από το έδαφος για βοηθητικούς σκοπούς.</w:t>
            </w:r>
          </w:p>
          <w:p w14:paraId="2A2456B9" w14:textId="77777777" w:rsidR="001B3B47" w:rsidRPr="00133ED7" w:rsidRDefault="001B3B47" w:rsidP="001B3B47">
            <w:pPr>
              <w:numPr>
                <w:ilvl w:val="0"/>
                <w:numId w:val="27"/>
              </w:numPr>
              <w:suppressAutoHyphens w:val="0"/>
              <w:spacing w:after="0" w:line="259" w:lineRule="auto"/>
              <w:ind w:left="426" w:hanging="426"/>
              <w:jc w:val="left"/>
              <w:rPr>
                <w:rFonts w:eastAsia="Calibri" w:cs="Tahoma"/>
                <w:sz w:val="20"/>
                <w:szCs w:val="20"/>
                <w:lang w:val="el-GR" w:eastAsia="en-US"/>
              </w:rPr>
            </w:pPr>
            <w:r w:rsidRPr="00133ED7">
              <w:rPr>
                <w:rFonts w:eastAsia="Calibri" w:cs="Tahoma"/>
                <w:sz w:val="20"/>
                <w:szCs w:val="20"/>
                <w:lang w:val="el-GR" w:eastAsia="en-US"/>
              </w:rPr>
              <w:t>Θα φέρουν ατομικό σύστημα ρυθμιζόμενου φωτισμού και ενδοεπικοινωνία με το γραφείο του υπευθύνου.</w:t>
            </w:r>
          </w:p>
          <w:p w14:paraId="4F1FBBB1" w14:textId="77777777" w:rsidR="001B3B47" w:rsidRPr="00133ED7" w:rsidRDefault="001B3B47" w:rsidP="001B3B47">
            <w:pPr>
              <w:numPr>
                <w:ilvl w:val="0"/>
                <w:numId w:val="27"/>
              </w:numPr>
              <w:suppressAutoHyphens w:val="0"/>
              <w:spacing w:after="0" w:line="259" w:lineRule="auto"/>
              <w:ind w:left="426" w:hanging="426"/>
              <w:jc w:val="left"/>
              <w:rPr>
                <w:rFonts w:eastAsia="Calibri" w:cs="Tahoma"/>
                <w:sz w:val="20"/>
                <w:szCs w:val="20"/>
                <w:lang w:val="el-GR" w:eastAsia="en-US"/>
              </w:rPr>
            </w:pPr>
            <w:r w:rsidRPr="00133ED7">
              <w:rPr>
                <w:rFonts w:eastAsia="Calibri" w:cs="Tahoma"/>
                <w:sz w:val="20"/>
                <w:szCs w:val="20"/>
                <w:lang w:val="el-GR" w:eastAsia="en-US"/>
              </w:rPr>
              <w:t>Η κάθε καμπίνα θα διαθέτει κανάλι ρευματοδότησης, αντοχής σε χημικό περιβάλλον &amp; θα πληροί τις προδιαγραφές κατά ΕΝ 50085.</w:t>
            </w:r>
          </w:p>
          <w:p w14:paraId="0F704FE4" w14:textId="77777777" w:rsidR="001B3B47" w:rsidRPr="00133ED7" w:rsidRDefault="001B3B47" w:rsidP="001B3B47">
            <w:pPr>
              <w:numPr>
                <w:ilvl w:val="0"/>
                <w:numId w:val="27"/>
              </w:numPr>
              <w:suppressAutoHyphens w:val="0"/>
              <w:spacing w:after="0" w:line="259" w:lineRule="auto"/>
              <w:ind w:left="426" w:hanging="426"/>
              <w:jc w:val="left"/>
              <w:rPr>
                <w:rFonts w:ascii="Tahoma" w:eastAsia="Calibri" w:hAnsi="Tahoma" w:cs="Tahoma"/>
                <w:szCs w:val="22"/>
                <w:lang w:val="el-GR" w:eastAsia="en-US"/>
              </w:rPr>
            </w:pPr>
            <w:r w:rsidRPr="00133ED7">
              <w:rPr>
                <w:rFonts w:eastAsia="Calibri" w:cs="Tahoma"/>
                <w:sz w:val="20"/>
                <w:szCs w:val="20"/>
                <w:lang w:val="el-GR" w:eastAsia="en-US"/>
              </w:rPr>
              <w:t>Στο κανάλι θα τοποθετηθούν δύο (2) πρίζες ρεύματος τύπου σούκο με καπάκι ασφαλείας, καθώς και ο διακόπτης του φωτιστικού σώματος.</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5A87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C670B"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1044" w:type="dxa"/>
            <w:tcBorders>
              <w:top w:val="single" w:sz="4" w:space="0" w:color="000000"/>
              <w:left w:val="single" w:sz="4" w:space="0" w:color="000000"/>
              <w:bottom w:val="single" w:sz="4" w:space="0" w:color="000000"/>
              <w:right w:val="single" w:sz="4" w:space="0" w:color="000000"/>
            </w:tcBorders>
          </w:tcPr>
          <w:p w14:paraId="6CDA095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79F1E547" w14:textId="77777777" w:rsidTr="00435AAC">
        <w:trPr>
          <w:trHeight w:val="60"/>
          <w:jc w:val="center"/>
        </w:trPr>
        <w:tc>
          <w:tcPr>
            <w:tcW w:w="8560" w:type="dxa"/>
            <w:gridSpan w:val="3"/>
            <w:tcBorders>
              <w:top w:val="single" w:sz="4" w:space="0" w:color="000000"/>
              <w:left w:val="single" w:sz="4" w:space="0" w:color="000000"/>
              <w:bottom w:val="single" w:sz="4" w:space="0" w:color="000000"/>
            </w:tcBorders>
            <w:shd w:val="clear" w:color="auto" w:fill="auto"/>
            <w:vAlign w:val="center"/>
          </w:tcPr>
          <w:p w14:paraId="64F00636" w14:textId="77777777" w:rsidR="001B3B47" w:rsidRPr="00133ED7" w:rsidRDefault="001B3B47" w:rsidP="00435AAC">
            <w:pPr>
              <w:suppressAutoHyphens w:val="0"/>
              <w:spacing w:after="0"/>
              <w:rPr>
                <w:rFonts w:cs="Tahoma"/>
                <w:sz w:val="20"/>
                <w:szCs w:val="20"/>
                <w:lang w:val="el-GR" w:eastAsia="en-US"/>
              </w:rPr>
            </w:pPr>
            <w:r w:rsidRPr="00133ED7">
              <w:rPr>
                <w:rFonts w:cs="Tahoma"/>
                <w:b/>
                <w:sz w:val="20"/>
                <w:szCs w:val="20"/>
                <w:u w:val="single"/>
                <w:lang w:val="el-GR" w:eastAsia="en-US"/>
              </w:rPr>
              <w:t>2. Επίτοιχος πάγκος, κατάλληλου μήκους (</w:t>
            </w:r>
            <w:r w:rsidRPr="00133ED7">
              <w:rPr>
                <w:rFonts w:cs="Tahoma"/>
                <w:b/>
                <w:i/>
                <w:sz w:val="20"/>
                <w:szCs w:val="20"/>
                <w:u w:val="single"/>
                <w:lang w:val="el-GR" w:eastAsia="en-US"/>
              </w:rPr>
              <w:t>όσο της/των καμπίνας/ων</w:t>
            </w:r>
            <w:r w:rsidRPr="00133ED7">
              <w:rPr>
                <w:rFonts w:cs="Tahoma"/>
                <w:b/>
                <w:sz w:val="20"/>
                <w:szCs w:val="20"/>
                <w:u w:val="single"/>
                <w:lang w:val="el-GR" w:eastAsia="en-US"/>
              </w:rPr>
              <w:t>), πλάτους 40</w:t>
            </w:r>
            <w:r w:rsidRPr="00133ED7">
              <w:rPr>
                <w:rFonts w:cs="Tahoma"/>
                <w:b/>
                <w:sz w:val="20"/>
                <w:szCs w:val="20"/>
                <w:u w:val="single"/>
                <w:lang w:val="en-US" w:eastAsia="en-US"/>
              </w:rPr>
              <w:t>cm</w:t>
            </w:r>
            <w:r w:rsidRPr="00133ED7">
              <w:rPr>
                <w:rFonts w:cs="Tahoma"/>
                <w:b/>
                <w:sz w:val="20"/>
                <w:szCs w:val="20"/>
                <w:u w:val="single"/>
                <w:lang w:val="el-GR" w:eastAsia="en-US"/>
              </w:rPr>
              <w:t xml:space="preserve"> &amp; ύψους 75</w:t>
            </w:r>
            <w:r w:rsidRPr="00133ED7">
              <w:rPr>
                <w:rFonts w:cs="Tahoma"/>
                <w:b/>
                <w:sz w:val="20"/>
                <w:szCs w:val="20"/>
                <w:u w:val="single"/>
                <w:lang w:val="en-US" w:eastAsia="en-US"/>
              </w:rPr>
              <w:t>cm</w:t>
            </w:r>
            <w:r w:rsidRPr="00133ED7">
              <w:rPr>
                <w:rFonts w:cs="Tahoma"/>
                <w:b/>
                <w:sz w:val="20"/>
                <w:szCs w:val="20"/>
                <w:u w:val="single"/>
                <w:lang w:val="el-GR" w:eastAsia="en-US"/>
              </w:rPr>
              <w:t xml:space="preserve"> περίπου,</w:t>
            </w:r>
            <w:r w:rsidRPr="00133ED7">
              <w:rPr>
                <w:rFonts w:cs="Tahoma"/>
                <w:i/>
                <w:sz w:val="20"/>
                <w:szCs w:val="20"/>
                <w:lang w:val="el-GR" w:eastAsia="en-US"/>
              </w:rPr>
              <w:t xml:space="preserve"> </w:t>
            </w:r>
            <w:r w:rsidRPr="00133ED7">
              <w:rPr>
                <w:rFonts w:cs="Tahoma"/>
                <w:sz w:val="20"/>
                <w:szCs w:val="20"/>
                <w:lang w:val="el-GR" w:eastAsia="en-US"/>
              </w:rPr>
              <w:t>που θα τοποθετηθεί στην εξωτερική πλευρά των καμπινών, και θα αποτελείται από:</w:t>
            </w:r>
          </w:p>
          <w:p w14:paraId="672B37F5" w14:textId="77777777" w:rsidR="001B3B47" w:rsidRPr="00133ED7" w:rsidRDefault="001B3B47" w:rsidP="001B3B47">
            <w:pPr>
              <w:numPr>
                <w:ilvl w:val="0"/>
                <w:numId w:val="28"/>
              </w:numPr>
              <w:suppressAutoHyphens w:val="0"/>
              <w:spacing w:after="0" w:line="259" w:lineRule="auto"/>
              <w:ind w:left="426" w:hanging="426"/>
              <w:jc w:val="left"/>
              <w:rPr>
                <w:rFonts w:cs="Tahoma"/>
                <w:sz w:val="20"/>
                <w:szCs w:val="20"/>
                <w:lang w:val="el-GR" w:eastAsia="en-US"/>
              </w:rPr>
            </w:pPr>
            <w:r w:rsidRPr="00133ED7">
              <w:rPr>
                <w:rFonts w:cs="Tahoma"/>
                <w:sz w:val="20"/>
                <w:szCs w:val="20"/>
                <w:lang w:val="el-GR" w:eastAsia="en-US"/>
              </w:rPr>
              <w:t>Μεταλλικό σκελετό από κοιλοδοκό βαρέως τύπου 60</w:t>
            </w:r>
            <w:r w:rsidRPr="00133ED7">
              <w:rPr>
                <w:rFonts w:cs="Tahoma"/>
                <w:sz w:val="20"/>
                <w:szCs w:val="20"/>
                <w:lang w:val="en-US" w:eastAsia="en-US"/>
              </w:rPr>
              <w:t>x</w:t>
            </w:r>
            <w:r w:rsidRPr="00133ED7">
              <w:rPr>
                <w:rFonts w:cs="Tahoma"/>
                <w:sz w:val="20"/>
                <w:szCs w:val="20"/>
                <w:lang w:val="el-GR" w:eastAsia="en-US"/>
              </w:rPr>
              <w:t>30</w:t>
            </w:r>
            <w:r w:rsidRPr="00133ED7">
              <w:rPr>
                <w:rFonts w:cs="Tahoma"/>
                <w:sz w:val="20"/>
                <w:szCs w:val="20"/>
                <w:lang w:val="en-US" w:eastAsia="en-US"/>
              </w:rPr>
              <w:t>x</w:t>
            </w:r>
            <w:r w:rsidRPr="00133ED7">
              <w:rPr>
                <w:rFonts w:cs="Tahoma"/>
                <w:sz w:val="20"/>
                <w:szCs w:val="20"/>
                <w:lang w:val="el-GR" w:eastAsia="en-US"/>
              </w:rPr>
              <w:t>2</w:t>
            </w:r>
            <w:r w:rsidRPr="00133ED7">
              <w:rPr>
                <w:rFonts w:cs="Tahoma"/>
                <w:sz w:val="20"/>
                <w:szCs w:val="20"/>
                <w:lang w:val="en-US" w:eastAsia="en-US"/>
              </w:rPr>
              <w:t>mm</w:t>
            </w:r>
            <w:r w:rsidRPr="00133ED7">
              <w:rPr>
                <w:rFonts w:cs="Tahoma"/>
                <w:sz w:val="20"/>
                <w:szCs w:val="20"/>
                <w:lang w:val="el-GR" w:eastAsia="en-US"/>
              </w:rPr>
              <w:t>, που θα συναρμολογείται στον τόπο του έργου με ειδικούς συνδέσμους ασφαλείας. Ο σκελετός βάφεται σύμφωνα με τα Ευρωπαϊκά Πρότυπα.</w:t>
            </w:r>
          </w:p>
          <w:p w14:paraId="000E92E4" w14:textId="77777777" w:rsidR="001B3B47" w:rsidRPr="00133ED7" w:rsidRDefault="001B3B47" w:rsidP="001B3B47">
            <w:pPr>
              <w:numPr>
                <w:ilvl w:val="0"/>
                <w:numId w:val="28"/>
              </w:numPr>
              <w:suppressAutoHyphens w:val="0"/>
              <w:spacing w:after="0" w:line="259" w:lineRule="auto"/>
              <w:ind w:left="426" w:hanging="426"/>
              <w:jc w:val="left"/>
              <w:rPr>
                <w:rFonts w:cs="Tahoma"/>
                <w:sz w:val="20"/>
                <w:szCs w:val="20"/>
                <w:lang w:val="el-GR" w:eastAsia="en-US"/>
              </w:rPr>
            </w:pPr>
            <w:r w:rsidRPr="00133ED7">
              <w:rPr>
                <w:rFonts w:cs="Tahoma"/>
                <w:sz w:val="20"/>
                <w:szCs w:val="20"/>
                <w:lang w:val="el-GR" w:eastAsia="en-US"/>
              </w:rPr>
              <w:t xml:space="preserve">Στο κάτω μέρος του μεταλλικού σκελετού, για την τέλεια οριζοντίωση </w:t>
            </w:r>
            <w:r w:rsidRPr="00133ED7">
              <w:rPr>
                <w:rFonts w:cs="Tahoma"/>
                <w:sz w:val="20"/>
                <w:szCs w:val="20"/>
                <w:lang w:val="el-GR" w:eastAsia="en-US"/>
              </w:rPr>
              <w:tab/>
              <w:t xml:space="preserve">του πάγκου, τοποθετούνται </w:t>
            </w:r>
            <w:r w:rsidRPr="00133ED7">
              <w:rPr>
                <w:rFonts w:cs="Tahoma"/>
                <w:sz w:val="20"/>
                <w:szCs w:val="20"/>
                <w:u w:val="single"/>
                <w:lang w:val="el-GR" w:eastAsia="en-US"/>
              </w:rPr>
              <w:t>ρεγουλατόροι</w:t>
            </w:r>
            <w:r w:rsidRPr="00133ED7">
              <w:rPr>
                <w:rFonts w:cs="Tahoma"/>
                <w:sz w:val="20"/>
                <w:szCs w:val="20"/>
                <w:lang w:val="el-GR" w:eastAsia="en-US"/>
              </w:rPr>
              <w:t xml:space="preserve"> βαρέου τύπου, με αντοχή μεγάλου βάρους.</w:t>
            </w:r>
          </w:p>
          <w:p w14:paraId="4A25E2FC" w14:textId="77777777" w:rsidR="001B3B47" w:rsidRPr="00133ED7" w:rsidRDefault="001B3B47" w:rsidP="001B3B47">
            <w:pPr>
              <w:numPr>
                <w:ilvl w:val="0"/>
                <w:numId w:val="28"/>
              </w:numPr>
              <w:suppressAutoHyphens w:val="0"/>
              <w:spacing w:after="0" w:line="259" w:lineRule="auto"/>
              <w:ind w:left="426" w:hanging="426"/>
              <w:jc w:val="left"/>
              <w:rPr>
                <w:rFonts w:cs="Tahoma"/>
                <w:sz w:val="20"/>
                <w:szCs w:val="20"/>
                <w:lang w:val="el-GR" w:eastAsia="en-US"/>
              </w:rPr>
            </w:pPr>
            <w:r w:rsidRPr="00133ED7">
              <w:rPr>
                <w:rFonts w:eastAsia="Calibri" w:cs="Tahoma"/>
                <w:sz w:val="20"/>
                <w:szCs w:val="20"/>
                <w:lang w:val="el-GR" w:eastAsia="en-US"/>
              </w:rPr>
              <w:t>Επιφάνεια εργασίας από λευκή μελαμίνη πάχους 25</w:t>
            </w:r>
            <w:r w:rsidRPr="00133ED7">
              <w:rPr>
                <w:rFonts w:eastAsia="Calibri" w:cs="Tahoma"/>
                <w:sz w:val="20"/>
                <w:szCs w:val="20"/>
                <w:lang w:val="en-US" w:eastAsia="en-US"/>
              </w:rPr>
              <w:t>mm</w:t>
            </w:r>
            <w:r w:rsidRPr="00133ED7">
              <w:rPr>
                <w:rFonts w:eastAsia="Calibri" w:cs="Tahoma"/>
                <w:sz w:val="20"/>
                <w:szCs w:val="20"/>
                <w:lang w:val="el-GR" w:eastAsia="en-US"/>
              </w:rPr>
              <w:t xml:space="preserve"> με σόκορο από </w:t>
            </w:r>
            <w:r w:rsidRPr="00133ED7">
              <w:rPr>
                <w:rFonts w:eastAsia="Calibri" w:cs="Tahoma"/>
                <w:sz w:val="20"/>
                <w:szCs w:val="20"/>
                <w:lang w:val="en-US" w:eastAsia="en-US"/>
              </w:rPr>
              <w:t>PVC</w:t>
            </w:r>
            <w:r w:rsidRPr="00133ED7">
              <w:rPr>
                <w:rFonts w:eastAsia="Calibri" w:cs="Tahoma"/>
                <w:sz w:val="20"/>
                <w:szCs w:val="20"/>
                <w:lang w:val="el-GR" w:eastAsia="en-US"/>
              </w:rPr>
              <w:t xml:space="preserve"> 2</w:t>
            </w:r>
            <w:r w:rsidRPr="00133ED7">
              <w:rPr>
                <w:rFonts w:eastAsia="Calibri" w:cs="Tahoma"/>
                <w:sz w:val="20"/>
                <w:szCs w:val="20"/>
                <w:lang w:val="en-US" w:eastAsia="en-US"/>
              </w:rPr>
              <w:t>mm</w:t>
            </w:r>
            <w:r w:rsidRPr="00133ED7">
              <w:rPr>
                <w:rFonts w:eastAsia="Calibri" w:cs="Tahoma"/>
                <w:sz w:val="20"/>
                <w:szCs w:val="20"/>
                <w:lang w:val="el-GR" w:eastAsia="en-US"/>
              </w:rPr>
              <w:t xml:space="preserve"> περιμετρικά.</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2A81B331" w14:textId="77777777" w:rsidR="001B3B47" w:rsidRPr="00133ED7" w:rsidRDefault="001B3B47" w:rsidP="00435AAC">
            <w:pPr>
              <w:suppressAutoHyphens w:val="0"/>
              <w:spacing w:after="160" w:line="259" w:lineRule="auto"/>
              <w:jc w:val="center"/>
              <w:rPr>
                <w:rFonts w:eastAsia="Calibri" w:cs="Times New Roman"/>
                <w:szCs w:val="22"/>
                <w:lang w:val="el-GR" w:eastAsia="en-US"/>
              </w:rPr>
            </w:pPr>
            <w:r w:rsidRPr="00133ED7">
              <w:rPr>
                <w:rFonts w:ascii="Tahoma" w:eastAsia="Calibri" w:hAnsi="Tahoma" w:cs="Tahoma"/>
                <w:bCs/>
                <w:sz w:val="16"/>
                <w:szCs w:val="16"/>
                <w:lang w:val="el-GR" w:eastAsia="en-US"/>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4378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1044" w:type="dxa"/>
            <w:tcBorders>
              <w:top w:val="single" w:sz="4" w:space="0" w:color="000000"/>
              <w:left w:val="single" w:sz="4" w:space="0" w:color="000000"/>
              <w:bottom w:val="single" w:sz="4" w:space="0" w:color="000000"/>
              <w:right w:val="single" w:sz="4" w:space="0" w:color="000000"/>
            </w:tcBorders>
          </w:tcPr>
          <w:p w14:paraId="1E929F31"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17819C63" w14:textId="77777777" w:rsidTr="00435AAC">
        <w:trPr>
          <w:trHeight w:val="60"/>
          <w:jc w:val="center"/>
        </w:trPr>
        <w:tc>
          <w:tcPr>
            <w:tcW w:w="8560" w:type="dxa"/>
            <w:gridSpan w:val="3"/>
            <w:tcBorders>
              <w:top w:val="single" w:sz="4" w:space="0" w:color="000000"/>
              <w:left w:val="single" w:sz="4" w:space="0" w:color="000000"/>
              <w:bottom w:val="single" w:sz="4" w:space="0" w:color="000000"/>
            </w:tcBorders>
            <w:shd w:val="clear" w:color="auto" w:fill="auto"/>
            <w:vAlign w:val="center"/>
          </w:tcPr>
          <w:p w14:paraId="4FF5C3C3" w14:textId="77777777" w:rsidR="001B3B47" w:rsidRPr="00133ED7" w:rsidRDefault="001B3B47" w:rsidP="00435AAC">
            <w:pPr>
              <w:suppressAutoHyphens w:val="0"/>
              <w:spacing w:after="0" w:line="259" w:lineRule="auto"/>
              <w:ind w:right="-340"/>
              <w:jc w:val="left"/>
              <w:rPr>
                <w:rFonts w:eastAsia="Calibri" w:cs="Tahoma"/>
                <w:b/>
                <w:i/>
                <w:sz w:val="20"/>
                <w:szCs w:val="20"/>
                <w:u w:val="single"/>
                <w:lang w:val="el-GR" w:eastAsia="en-US"/>
              </w:rPr>
            </w:pPr>
            <w:r w:rsidRPr="00133ED7">
              <w:rPr>
                <w:rFonts w:eastAsia="Calibri" w:cs="Tahoma"/>
                <w:b/>
                <w:i/>
                <w:sz w:val="20"/>
                <w:szCs w:val="20"/>
                <w:u w:val="single"/>
                <w:lang w:val="el-GR" w:eastAsia="en-US"/>
              </w:rPr>
              <w:t>3. ΤΕΧΝΙΚΕΣ ΑΠΑΙΤΗΣΕΙΣ</w:t>
            </w:r>
          </w:p>
          <w:p w14:paraId="2263EA21" w14:textId="77777777" w:rsidR="001B3B47" w:rsidRPr="00133ED7" w:rsidRDefault="001B3B47" w:rsidP="00435AAC">
            <w:pPr>
              <w:spacing w:after="0"/>
              <w:rPr>
                <w:rFonts w:eastAsia="Calibri" w:cs="Tahoma"/>
                <w:sz w:val="20"/>
                <w:szCs w:val="20"/>
                <w:lang w:val="el-GR" w:eastAsia="en-US"/>
              </w:rPr>
            </w:pPr>
            <w:r w:rsidRPr="00133ED7">
              <w:rPr>
                <w:rFonts w:eastAsia="Calibri" w:cs="Tahoma"/>
                <w:sz w:val="20"/>
                <w:szCs w:val="20"/>
                <w:lang w:val="el-GR" w:eastAsia="el-GR"/>
              </w:rPr>
              <w:t>Οι κατασκευαστές του προσφερόμενου εξοπλισμού θα πρέπει να διαθέτουν</w:t>
            </w:r>
            <w:r w:rsidRPr="00133ED7">
              <w:rPr>
                <w:rFonts w:eastAsia="Calibri" w:cs="Tahoma"/>
                <w:sz w:val="20"/>
                <w:szCs w:val="20"/>
                <w:lang w:val="el-GR" w:eastAsia="en-US"/>
              </w:rPr>
              <w:t xml:space="preserve"> από ανεξάρτητους Φορείς Πιστοποίησης</w:t>
            </w:r>
            <w:r w:rsidRPr="00133ED7">
              <w:rPr>
                <w:rFonts w:eastAsia="Calibri" w:cs="Tahoma"/>
                <w:sz w:val="20"/>
                <w:szCs w:val="20"/>
                <w:lang w:val="el-GR" w:eastAsia="el-GR"/>
              </w:rPr>
              <w:t xml:space="preserve"> &amp; να καταθέσουν τα αντίστοιχα Πιστοποιητικά στον Φάκελο της Προσφοράς </w:t>
            </w:r>
            <w:r w:rsidRPr="00133ED7">
              <w:rPr>
                <w:rFonts w:eastAsia="Calibri" w:cs="Tahoma"/>
                <w:sz w:val="20"/>
                <w:szCs w:val="20"/>
                <w:lang w:val="el-GR" w:eastAsia="el-GR"/>
              </w:rPr>
              <w:lastRenderedPageBreak/>
              <w:t>τους:</w:t>
            </w:r>
          </w:p>
          <w:p w14:paraId="6E19C91B" w14:textId="77777777" w:rsidR="001B3B47" w:rsidRPr="00133ED7" w:rsidRDefault="001B3B47" w:rsidP="001B3B47">
            <w:pPr>
              <w:numPr>
                <w:ilvl w:val="0"/>
                <w:numId w:val="29"/>
              </w:numPr>
              <w:suppressAutoHyphens w:val="0"/>
              <w:spacing w:after="0" w:line="259" w:lineRule="auto"/>
              <w:jc w:val="left"/>
              <w:rPr>
                <w:rFonts w:cs="Tahoma"/>
                <w:b/>
                <w:kern w:val="1"/>
                <w:sz w:val="20"/>
                <w:szCs w:val="20"/>
                <w:lang w:val="el-GR"/>
              </w:rPr>
            </w:pPr>
            <w:r w:rsidRPr="00133ED7">
              <w:rPr>
                <w:rFonts w:cs="Tahoma"/>
                <w:kern w:val="1"/>
                <w:sz w:val="20"/>
                <w:szCs w:val="20"/>
                <w:lang w:val="el-GR" w:eastAsia="el-GR"/>
              </w:rPr>
              <w:t xml:space="preserve"> Πιστοποίηση</w:t>
            </w:r>
            <w:r w:rsidRPr="00133ED7">
              <w:rPr>
                <w:rFonts w:cs="Tahoma"/>
                <w:b/>
                <w:bCs/>
                <w:kern w:val="1"/>
                <w:sz w:val="20"/>
                <w:szCs w:val="20"/>
                <w:lang w:val="el-GR"/>
              </w:rPr>
              <w:t xml:space="preserve"> </w:t>
            </w:r>
            <w:r w:rsidRPr="00133ED7">
              <w:rPr>
                <w:rFonts w:cs="Tahoma"/>
                <w:kern w:val="1"/>
                <w:sz w:val="20"/>
                <w:szCs w:val="20"/>
                <w:lang w:val="el-GR" w:eastAsia="el-GR"/>
              </w:rPr>
              <w:t xml:space="preserve">σύμφωνα με το </w:t>
            </w:r>
            <w:r w:rsidRPr="00133ED7">
              <w:rPr>
                <w:rFonts w:cs="Tahoma"/>
                <w:b/>
                <w:kern w:val="1"/>
                <w:sz w:val="20"/>
                <w:szCs w:val="20"/>
                <w:lang w:val="en-US" w:eastAsia="el-GR"/>
              </w:rPr>
              <w:t>ISO</w:t>
            </w:r>
            <w:r w:rsidRPr="00133ED7">
              <w:rPr>
                <w:rFonts w:cs="Tahoma"/>
                <w:b/>
                <w:kern w:val="1"/>
                <w:sz w:val="20"/>
                <w:szCs w:val="20"/>
                <w:lang w:val="el-GR" w:eastAsia="el-GR"/>
              </w:rPr>
              <w:t xml:space="preserve"> 9001:2015 </w:t>
            </w:r>
            <w:r w:rsidRPr="00133ED7">
              <w:rPr>
                <w:rFonts w:cs="Tahoma"/>
                <w:kern w:val="1"/>
                <w:sz w:val="20"/>
                <w:szCs w:val="20"/>
                <w:lang w:val="el-GR" w:eastAsia="el-GR"/>
              </w:rPr>
              <w:t xml:space="preserve"> &amp;  </w:t>
            </w:r>
            <w:r w:rsidRPr="00133ED7">
              <w:rPr>
                <w:rFonts w:cs="Tahoma"/>
                <w:b/>
                <w:kern w:val="1"/>
                <w:sz w:val="20"/>
                <w:szCs w:val="20"/>
                <w:lang w:val="en-US"/>
              </w:rPr>
              <w:t>ISO</w:t>
            </w:r>
            <w:r w:rsidRPr="00133ED7">
              <w:rPr>
                <w:rFonts w:cs="Tahoma"/>
                <w:b/>
                <w:kern w:val="1"/>
                <w:sz w:val="20"/>
                <w:szCs w:val="20"/>
                <w:lang w:val="el-GR"/>
              </w:rPr>
              <w:t xml:space="preserve"> 14001:2015</w:t>
            </w:r>
            <w:r w:rsidRPr="00133ED7">
              <w:rPr>
                <w:rFonts w:cs="Tahoma"/>
                <w:kern w:val="1"/>
                <w:sz w:val="20"/>
                <w:szCs w:val="20"/>
                <w:lang w:val="el-GR"/>
              </w:rPr>
              <w:t xml:space="preserve">, </w:t>
            </w:r>
            <w:r w:rsidRPr="00133ED7">
              <w:rPr>
                <w:rFonts w:cs="Tahoma"/>
                <w:kern w:val="1"/>
                <w:sz w:val="20"/>
                <w:szCs w:val="20"/>
                <w:lang w:val="el-GR" w:eastAsia="el-GR"/>
              </w:rPr>
              <w:t>με πεδίο ισχύος που θα περιλαμβάνει την κατασκευή &amp; συντήρηση ηλεκτρομηχανολογικών εφαρμογών και εξοπλισμού Εργαστηριακών χώρων.</w:t>
            </w:r>
          </w:p>
          <w:p w14:paraId="6E44F7D5" w14:textId="77777777" w:rsidR="001B3B47" w:rsidRPr="00133ED7" w:rsidRDefault="001B3B47" w:rsidP="001B3B47">
            <w:pPr>
              <w:numPr>
                <w:ilvl w:val="0"/>
                <w:numId w:val="29"/>
              </w:numPr>
              <w:suppressAutoHyphens w:val="0"/>
              <w:spacing w:after="0" w:line="259" w:lineRule="auto"/>
              <w:jc w:val="left"/>
              <w:rPr>
                <w:rFonts w:cs="Tahoma"/>
                <w:b/>
                <w:kern w:val="1"/>
                <w:sz w:val="20"/>
                <w:szCs w:val="20"/>
                <w:lang w:val="el-GR"/>
              </w:rPr>
            </w:pPr>
            <w:r w:rsidRPr="00133ED7">
              <w:rPr>
                <w:rFonts w:cs="Tahoma"/>
                <w:kern w:val="1"/>
                <w:sz w:val="20"/>
                <w:szCs w:val="20"/>
                <w:lang w:val="el-GR"/>
              </w:rPr>
              <w:t>Πιστοποιητικό εγγραφής στο Εθνικό Μητρώο Παραγωγών (</w:t>
            </w:r>
            <w:r w:rsidRPr="00133ED7">
              <w:rPr>
                <w:rFonts w:cs="Tahoma"/>
                <w:b/>
                <w:kern w:val="1"/>
                <w:sz w:val="20"/>
                <w:szCs w:val="20"/>
                <w:lang w:val="el-GR"/>
              </w:rPr>
              <w:t>ΕΜΠΑ</w:t>
            </w:r>
            <w:r w:rsidRPr="00133ED7">
              <w:rPr>
                <w:rFonts w:cs="Tahoma"/>
                <w:kern w:val="1"/>
                <w:sz w:val="20"/>
                <w:szCs w:val="20"/>
                <w:lang w:val="el-GR"/>
              </w:rPr>
              <w:t>), με αριθμό Μητρώου (ΑΜΠ), που τηρείται στην ηλεκτρονική σελίδα του Ε.Ο.ΑΝ. (Ελληνικός Οργανισμός Ανακύκλωσης).</w:t>
            </w:r>
          </w:p>
          <w:p w14:paraId="66E49D4A" w14:textId="77777777" w:rsidR="001B3B47" w:rsidRPr="00133ED7" w:rsidRDefault="001B3B47" w:rsidP="001B3B47">
            <w:pPr>
              <w:numPr>
                <w:ilvl w:val="0"/>
                <w:numId w:val="29"/>
              </w:numPr>
              <w:suppressAutoHyphens w:val="0"/>
              <w:spacing w:after="0" w:line="259" w:lineRule="auto"/>
              <w:jc w:val="left"/>
              <w:rPr>
                <w:rFonts w:cs="Tahoma"/>
                <w:b/>
                <w:kern w:val="1"/>
                <w:sz w:val="20"/>
                <w:szCs w:val="20"/>
                <w:lang w:val="el-GR"/>
              </w:rPr>
            </w:pPr>
            <w:r w:rsidRPr="00133ED7">
              <w:rPr>
                <w:rFonts w:cs="Tahoma"/>
                <w:bCs/>
                <w:iCs/>
                <w:kern w:val="1"/>
                <w:sz w:val="20"/>
                <w:szCs w:val="20"/>
                <w:lang w:val="el-GR"/>
              </w:rPr>
              <w:t>Οι Εργαστηριακοί πάγκοι</w:t>
            </w:r>
            <w:r w:rsidRPr="00133ED7">
              <w:rPr>
                <w:rFonts w:cs="Tahoma"/>
                <w:bCs/>
                <w:kern w:val="1"/>
                <w:sz w:val="20"/>
                <w:szCs w:val="20"/>
                <w:lang w:val="el-GR"/>
              </w:rPr>
              <w:t xml:space="preserve"> να φέρουν </w:t>
            </w:r>
            <w:r w:rsidRPr="00133ED7">
              <w:rPr>
                <w:rFonts w:cs="Tahoma"/>
                <w:b/>
                <w:bCs/>
                <w:kern w:val="1"/>
                <w:sz w:val="20"/>
                <w:szCs w:val="20"/>
                <w:lang w:val="en-US"/>
              </w:rPr>
              <w:t>CE</w:t>
            </w:r>
            <w:r w:rsidRPr="00133ED7">
              <w:rPr>
                <w:rFonts w:cs="Tahoma"/>
                <w:bCs/>
                <w:kern w:val="1"/>
                <w:sz w:val="20"/>
                <w:szCs w:val="20"/>
                <w:lang w:val="el-GR"/>
              </w:rPr>
              <w:t xml:space="preserve">  &amp; να συμμορφώνονται σύμφωνα με τις απαιτήσεις των προτύπων </w:t>
            </w:r>
            <w:r w:rsidRPr="00133ED7">
              <w:rPr>
                <w:rFonts w:cs="Tahoma"/>
                <w:kern w:val="1"/>
                <w:sz w:val="20"/>
                <w:szCs w:val="20"/>
                <w:lang w:val="el-GR"/>
              </w:rPr>
              <w:t xml:space="preserve">κατά ΕΛΟΤ </w:t>
            </w:r>
            <w:r w:rsidRPr="00133ED7">
              <w:rPr>
                <w:rFonts w:cs="Tahoma"/>
                <w:b/>
                <w:kern w:val="1"/>
                <w:sz w:val="20"/>
                <w:szCs w:val="20"/>
                <w:lang w:val="el-GR"/>
              </w:rPr>
              <w:t>ΕΝ 13150:2001</w:t>
            </w:r>
            <w:r w:rsidRPr="00133ED7">
              <w:rPr>
                <w:rFonts w:cs="Tahoma"/>
                <w:kern w:val="1"/>
                <w:sz w:val="20"/>
                <w:szCs w:val="20"/>
                <w:lang w:val="el-GR"/>
              </w:rPr>
              <w:t xml:space="preserve"> &amp; </w:t>
            </w:r>
            <w:r w:rsidRPr="00133ED7">
              <w:rPr>
                <w:rFonts w:cs="Tahoma"/>
                <w:b/>
                <w:kern w:val="1"/>
                <w:sz w:val="20"/>
                <w:szCs w:val="20"/>
                <w:lang w:val="el-GR"/>
              </w:rPr>
              <w:t>14727:2006</w:t>
            </w:r>
            <w:r w:rsidRPr="00133ED7">
              <w:rPr>
                <w:rFonts w:cs="Tahoma"/>
                <w:kern w:val="1"/>
                <w:sz w:val="20"/>
                <w:szCs w:val="20"/>
                <w:lang w:val="el-GR"/>
              </w:rPr>
              <w:t xml:space="preserve">, καθώς επίσης κατά </w:t>
            </w:r>
            <w:r w:rsidRPr="00133ED7">
              <w:rPr>
                <w:rFonts w:cs="Tahoma"/>
                <w:b/>
                <w:kern w:val="1"/>
                <w:sz w:val="20"/>
                <w:szCs w:val="20"/>
                <w:lang w:val="en-US"/>
              </w:rPr>
              <w:t>EN</w:t>
            </w:r>
            <w:r w:rsidRPr="00133ED7">
              <w:rPr>
                <w:rFonts w:cs="Tahoma"/>
                <w:b/>
                <w:kern w:val="1"/>
                <w:sz w:val="20"/>
                <w:szCs w:val="20"/>
                <w:lang w:val="el-GR"/>
              </w:rPr>
              <w:t xml:space="preserve"> 61010-1</w:t>
            </w:r>
            <w:r w:rsidRPr="00133ED7">
              <w:rPr>
                <w:rFonts w:cs="Tahoma"/>
                <w:kern w:val="1"/>
                <w:sz w:val="20"/>
                <w:szCs w:val="20"/>
                <w:lang w:val="el-GR"/>
              </w:rPr>
              <w:t>:</w:t>
            </w:r>
            <w:r w:rsidRPr="00133ED7">
              <w:rPr>
                <w:rFonts w:cs="Tahoma"/>
                <w:b/>
                <w:kern w:val="1"/>
                <w:sz w:val="20"/>
                <w:szCs w:val="20"/>
                <w:lang w:val="el-GR"/>
              </w:rPr>
              <w:t>ΠΑΡ.6,</w:t>
            </w:r>
          </w:p>
          <w:p w14:paraId="6B7303E9" w14:textId="77777777" w:rsidR="001B3B47" w:rsidRPr="00133ED7" w:rsidRDefault="001B3B47" w:rsidP="001B3B47">
            <w:pPr>
              <w:numPr>
                <w:ilvl w:val="0"/>
                <w:numId w:val="29"/>
              </w:numPr>
              <w:suppressAutoHyphens w:val="0"/>
              <w:spacing w:after="0" w:line="259" w:lineRule="auto"/>
              <w:jc w:val="left"/>
              <w:rPr>
                <w:rFonts w:cs="Tahoma"/>
                <w:b/>
                <w:kern w:val="1"/>
                <w:sz w:val="20"/>
                <w:szCs w:val="20"/>
                <w:lang w:val="el-GR"/>
              </w:rPr>
            </w:pPr>
            <w:r w:rsidRPr="00133ED7">
              <w:rPr>
                <w:rFonts w:cs="Tahoma"/>
                <w:kern w:val="1"/>
                <w:sz w:val="20"/>
                <w:szCs w:val="20"/>
                <w:lang w:val="el-GR"/>
              </w:rPr>
              <w:t xml:space="preserve">Πιστοποίηση ηλεκτροσυγκολλητή κατά </w:t>
            </w:r>
            <w:r w:rsidRPr="00133ED7">
              <w:rPr>
                <w:rFonts w:cs="Tahoma"/>
                <w:b/>
                <w:kern w:val="1"/>
                <w:sz w:val="20"/>
                <w:szCs w:val="20"/>
                <w:lang w:val="el-GR"/>
              </w:rPr>
              <w:t xml:space="preserve">ΕΝ </w:t>
            </w:r>
            <w:r w:rsidRPr="00133ED7">
              <w:rPr>
                <w:rFonts w:cs="Tahoma"/>
                <w:b/>
                <w:kern w:val="1"/>
                <w:sz w:val="20"/>
                <w:szCs w:val="20"/>
                <w:lang w:val="en-US"/>
              </w:rPr>
              <w:t>ISO</w:t>
            </w:r>
            <w:r w:rsidRPr="00133ED7">
              <w:rPr>
                <w:rFonts w:cs="Tahoma"/>
                <w:b/>
                <w:kern w:val="1"/>
                <w:sz w:val="20"/>
                <w:szCs w:val="20"/>
                <w:lang w:val="el-GR"/>
              </w:rPr>
              <w:t xml:space="preserve"> 9606-1:2013</w:t>
            </w:r>
            <w:r w:rsidRPr="00133ED7">
              <w:rPr>
                <w:rFonts w:cs="Tahoma"/>
                <w:kern w:val="1"/>
                <w:sz w:val="20"/>
                <w:szCs w:val="20"/>
                <w:lang w:val="el-GR"/>
              </w:rPr>
              <w:t xml:space="preserve"> &amp; ηλεκτροσυγκόλλησης μεταλλικού σκελετού κατά </w:t>
            </w:r>
            <w:r w:rsidRPr="00133ED7">
              <w:rPr>
                <w:rFonts w:cs="Tahoma"/>
                <w:b/>
                <w:kern w:val="1"/>
                <w:sz w:val="20"/>
                <w:szCs w:val="20"/>
                <w:lang w:val="el-GR"/>
              </w:rPr>
              <w:t>ΕΝ/</w:t>
            </w:r>
            <w:r w:rsidRPr="00133ED7">
              <w:rPr>
                <w:rFonts w:cs="Tahoma"/>
                <w:b/>
                <w:kern w:val="1"/>
                <w:sz w:val="20"/>
                <w:szCs w:val="20"/>
                <w:lang w:val="en-US"/>
              </w:rPr>
              <w:t>ISO</w:t>
            </w:r>
            <w:r w:rsidRPr="00133ED7">
              <w:rPr>
                <w:rFonts w:cs="Tahoma"/>
                <w:b/>
                <w:kern w:val="1"/>
                <w:sz w:val="20"/>
                <w:szCs w:val="20"/>
                <w:lang w:val="el-GR"/>
              </w:rPr>
              <w:t xml:space="preserve"> 15614-1-2017.</w:t>
            </w:r>
          </w:p>
          <w:p w14:paraId="3669EE4B" w14:textId="77777777" w:rsidR="001B3B47" w:rsidRPr="00133ED7" w:rsidRDefault="001B3B47" w:rsidP="001B3B47">
            <w:pPr>
              <w:numPr>
                <w:ilvl w:val="0"/>
                <w:numId w:val="29"/>
              </w:numPr>
              <w:suppressAutoHyphens w:val="0"/>
              <w:spacing w:after="0" w:line="259" w:lineRule="auto"/>
              <w:jc w:val="left"/>
              <w:rPr>
                <w:rFonts w:cs="Tahoma"/>
                <w:b/>
                <w:i/>
                <w:kern w:val="1"/>
                <w:sz w:val="20"/>
                <w:szCs w:val="20"/>
                <w:lang w:val="el-GR"/>
              </w:rPr>
            </w:pPr>
            <w:r w:rsidRPr="00133ED7">
              <w:rPr>
                <w:rFonts w:cs="Tahoma"/>
                <w:kern w:val="1"/>
                <w:sz w:val="20"/>
                <w:szCs w:val="20"/>
                <w:lang w:val="el-GR"/>
              </w:rPr>
              <w:t xml:space="preserve">Πιστοποίηση μεταλλικού σκελετού </w:t>
            </w:r>
            <w:r w:rsidRPr="00133ED7">
              <w:rPr>
                <w:rFonts w:cs="Tahoma"/>
                <w:b/>
                <w:kern w:val="1"/>
                <w:sz w:val="20"/>
                <w:szCs w:val="20"/>
                <w:lang w:val="el-GR"/>
              </w:rPr>
              <w:t xml:space="preserve">κατά </w:t>
            </w:r>
            <w:r w:rsidRPr="00133ED7">
              <w:rPr>
                <w:rFonts w:cs="Tahoma"/>
                <w:b/>
                <w:kern w:val="1"/>
                <w:sz w:val="20"/>
                <w:szCs w:val="20"/>
                <w:lang w:val="en-US"/>
              </w:rPr>
              <w:t>ISO</w:t>
            </w:r>
            <w:r w:rsidRPr="00133ED7">
              <w:rPr>
                <w:rFonts w:cs="Tahoma"/>
                <w:b/>
                <w:kern w:val="1"/>
                <w:sz w:val="20"/>
                <w:szCs w:val="20"/>
                <w:lang w:val="el-GR"/>
              </w:rPr>
              <w:t xml:space="preserve"> 3452-2, </w:t>
            </w:r>
            <w:r w:rsidRPr="00133ED7">
              <w:rPr>
                <w:rFonts w:cs="Tahoma"/>
                <w:b/>
                <w:kern w:val="1"/>
                <w:sz w:val="20"/>
                <w:szCs w:val="20"/>
                <w:lang w:val="en-US"/>
              </w:rPr>
              <w:t>ISO</w:t>
            </w:r>
            <w:r w:rsidRPr="00133ED7">
              <w:rPr>
                <w:rFonts w:cs="Tahoma"/>
                <w:b/>
                <w:kern w:val="1"/>
                <w:sz w:val="20"/>
                <w:szCs w:val="20"/>
                <w:lang w:val="el-GR"/>
              </w:rPr>
              <w:t xml:space="preserve"> 2409, </w:t>
            </w:r>
            <w:r w:rsidRPr="00133ED7">
              <w:rPr>
                <w:rFonts w:cs="Tahoma"/>
                <w:b/>
                <w:kern w:val="1"/>
                <w:sz w:val="20"/>
                <w:szCs w:val="20"/>
                <w:lang w:val="en-US"/>
              </w:rPr>
              <w:t>ISO</w:t>
            </w:r>
            <w:r w:rsidRPr="00133ED7">
              <w:rPr>
                <w:rFonts w:cs="Tahoma"/>
                <w:b/>
                <w:kern w:val="1"/>
                <w:sz w:val="20"/>
                <w:szCs w:val="20"/>
                <w:lang w:val="el-GR"/>
              </w:rPr>
              <w:t xml:space="preserve"> 2808,                      </w:t>
            </w:r>
            <w:r w:rsidRPr="00133ED7">
              <w:rPr>
                <w:rFonts w:cs="Tahoma"/>
                <w:b/>
                <w:kern w:val="1"/>
                <w:sz w:val="20"/>
                <w:szCs w:val="20"/>
                <w:lang w:val="en-US"/>
              </w:rPr>
              <w:t>ISO</w:t>
            </w:r>
            <w:r w:rsidRPr="00133ED7">
              <w:rPr>
                <w:rFonts w:cs="Tahoma"/>
                <w:b/>
                <w:kern w:val="1"/>
                <w:sz w:val="20"/>
                <w:szCs w:val="20"/>
                <w:lang w:val="el-GR"/>
              </w:rPr>
              <w:t xml:space="preserve"> 9227.</w:t>
            </w:r>
          </w:p>
          <w:p w14:paraId="18E77569" w14:textId="77777777" w:rsidR="001B3B47" w:rsidRPr="00133ED7" w:rsidRDefault="001B3B47" w:rsidP="001B3B47">
            <w:pPr>
              <w:numPr>
                <w:ilvl w:val="0"/>
                <w:numId w:val="29"/>
              </w:numPr>
              <w:suppressAutoHyphens w:val="0"/>
              <w:spacing w:after="0" w:line="259" w:lineRule="auto"/>
              <w:rPr>
                <w:rFonts w:ascii="Segoe UI" w:hAnsi="Segoe UI" w:cs="Segoe UI"/>
                <w:szCs w:val="22"/>
                <w:lang w:val="el-GR"/>
              </w:rPr>
            </w:pPr>
            <w:r w:rsidRPr="00133ED7">
              <w:rPr>
                <w:color w:val="222222"/>
                <w:shd w:val="clear" w:color="auto" w:fill="FFFFFF"/>
                <w:lang w:val="el-GR"/>
              </w:rPr>
              <w:t>Ο οικονομικός φορέας να αποδεικνύει ότι διαθέτει δική του τεχνική υπηρεσία (</w:t>
            </w:r>
            <w:r w:rsidRPr="00133ED7">
              <w:rPr>
                <w:color w:val="222222"/>
                <w:shd w:val="clear" w:color="auto" w:fill="FFFFFF"/>
              </w:rPr>
              <w:t>service</w:t>
            </w:r>
            <w:r w:rsidRPr="00133ED7">
              <w:rPr>
                <w:color w:val="222222"/>
                <w:shd w:val="clear" w:color="auto" w:fill="FFFFFF"/>
                <w:lang w:val="el-GR"/>
              </w:rPr>
              <w:t>) με προσωπικό αποκλειστικής απασχόλησης για την εγκατάσταση, συντήρηση και επισκευή του εξοπλισμού.</w:t>
            </w:r>
          </w:p>
          <w:p w14:paraId="028FFF89" w14:textId="77777777" w:rsidR="001B3B47" w:rsidRPr="00133ED7" w:rsidRDefault="001B3B47" w:rsidP="00435AAC">
            <w:pPr>
              <w:suppressAutoHyphens w:val="0"/>
              <w:spacing w:after="0" w:line="259" w:lineRule="auto"/>
              <w:ind w:left="720"/>
              <w:jc w:val="left"/>
              <w:rPr>
                <w:rFonts w:cs="Tahoma"/>
                <w:b/>
                <w:i/>
                <w:kern w:val="1"/>
                <w:sz w:val="20"/>
                <w:szCs w:val="20"/>
                <w:lang w:val="el-GR"/>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694ADBB2" w14:textId="77777777" w:rsidR="001B3B47" w:rsidRPr="00133ED7" w:rsidRDefault="001B3B47" w:rsidP="00435AAC">
            <w:pPr>
              <w:suppressAutoHyphens w:val="0"/>
              <w:spacing w:after="160" w:line="259" w:lineRule="auto"/>
              <w:jc w:val="center"/>
              <w:rPr>
                <w:rFonts w:ascii="Tahoma" w:eastAsia="Calibri" w:hAnsi="Tahoma" w:cs="Tahoma"/>
                <w:bCs/>
                <w:sz w:val="16"/>
                <w:szCs w:val="16"/>
                <w:lang w:val="el-GR" w:eastAsia="en-US"/>
              </w:rPr>
            </w:pPr>
            <w:r w:rsidRPr="00133ED7">
              <w:rPr>
                <w:rFonts w:ascii="Tahoma" w:eastAsia="Calibri" w:hAnsi="Tahoma" w:cs="Tahoma"/>
                <w:bCs/>
                <w:sz w:val="16"/>
                <w:szCs w:val="16"/>
                <w:lang w:val="el-GR" w:eastAsia="en-US"/>
              </w:rPr>
              <w:lastRenderedPageBreak/>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B2CF4"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c>
          <w:tcPr>
            <w:tcW w:w="1044" w:type="dxa"/>
            <w:tcBorders>
              <w:top w:val="single" w:sz="4" w:space="0" w:color="000000"/>
              <w:left w:val="single" w:sz="4" w:space="0" w:color="000000"/>
              <w:bottom w:val="single" w:sz="4" w:space="0" w:color="000000"/>
              <w:right w:val="single" w:sz="4" w:space="0" w:color="000000"/>
            </w:tcBorders>
          </w:tcPr>
          <w:p w14:paraId="2E58960F" w14:textId="77777777" w:rsidR="001B3B47" w:rsidRPr="00133ED7" w:rsidRDefault="001B3B47" w:rsidP="00435AAC">
            <w:pPr>
              <w:suppressAutoHyphens w:val="0"/>
              <w:spacing w:after="0" w:line="259" w:lineRule="auto"/>
              <w:jc w:val="center"/>
              <w:rPr>
                <w:rFonts w:ascii="Tahoma" w:eastAsia="Calibri" w:hAnsi="Tahoma" w:cs="Tahoma"/>
                <w:bCs/>
                <w:sz w:val="16"/>
                <w:szCs w:val="16"/>
                <w:lang w:val="el-GR" w:eastAsia="en-US"/>
              </w:rPr>
            </w:pPr>
          </w:p>
        </w:tc>
      </w:tr>
      <w:tr w:rsidR="001B3B47" w:rsidRPr="00133ED7" w14:paraId="35F8CD34" w14:textId="77777777" w:rsidTr="00435AAC">
        <w:trPr>
          <w:trHeight w:val="60"/>
          <w:jc w:val="center"/>
        </w:trPr>
        <w:tc>
          <w:tcPr>
            <w:tcW w:w="4472" w:type="dxa"/>
            <w:gridSpan w:val="2"/>
            <w:tcBorders>
              <w:top w:val="single" w:sz="4" w:space="0" w:color="000000"/>
              <w:left w:val="single" w:sz="4" w:space="0" w:color="000000"/>
              <w:bottom w:val="single" w:sz="4" w:space="0" w:color="000000"/>
            </w:tcBorders>
            <w:shd w:val="clear" w:color="auto" w:fill="FFFF99"/>
            <w:vAlign w:val="center"/>
          </w:tcPr>
          <w:p w14:paraId="62593AC2"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Χώρος Παράδοσης – Εγκατάστασης</w:t>
            </w:r>
          </w:p>
        </w:tc>
        <w:tc>
          <w:tcPr>
            <w:tcW w:w="4088" w:type="dxa"/>
            <w:tcBorders>
              <w:top w:val="single" w:sz="4" w:space="0" w:color="000000"/>
              <w:left w:val="single" w:sz="4" w:space="0" w:color="000000"/>
              <w:bottom w:val="single" w:sz="4" w:space="0" w:color="000000"/>
            </w:tcBorders>
            <w:shd w:val="clear" w:color="auto" w:fill="FFFF99"/>
            <w:vAlign w:val="center"/>
          </w:tcPr>
          <w:p w14:paraId="1430188B"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Υπεύθυνος για Πληροφορίες</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142A4DD6" w14:textId="77777777" w:rsidR="001B3B47" w:rsidRPr="00133ED7" w:rsidRDefault="001B3B47" w:rsidP="00435AAC">
            <w:pPr>
              <w:suppressAutoHyphens w:val="0"/>
              <w:spacing w:after="0" w:line="259" w:lineRule="auto"/>
              <w:jc w:val="center"/>
              <w:rPr>
                <w:rFonts w:ascii="Tahoma" w:eastAsia="Calibri" w:hAnsi="Tahoma" w:cs="Tahoma"/>
                <w:b/>
                <w:sz w:val="16"/>
                <w:szCs w:val="16"/>
                <w:lang w:val="el-GR" w:eastAsia="en-US"/>
              </w:rPr>
            </w:pPr>
            <w:r w:rsidRPr="00133ED7">
              <w:rPr>
                <w:rFonts w:ascii="Tahoma" w:eastAsia="Calibri" w:hAnsi="Tahoma" w:cs="Tahoma"/>
                <w:b/>
                <w:sz w:val="16"/>
                <w:szCs w:val="16"/>
                <w:lang w:val="el-GR" w:eastAsia="en-US"/>
              </w:rPr>
              <w:t>Τηλ. Υπευθύνου</w:t>
            </w:r>
          </w:p>
        </w:tc>
      </w:tr>
      <w:tr w:rsidR="001B3B47" w:rsidRPr="00133ED7" w14:paraId="26F93A9C" w14:textId="77777777" w:rsidTr="00435AAC">
        <w:trPr>
          <w:trHeight w:val="60"/>
          <w:jc w:val="center"/>
        </w:trPr>
        <w:tc>
          <w:tcPr>
            <w:tcW w:w="4472" w:type="dxa"/>
            <w:gridSpan w:val="2"/>
            <w:tcBorders>
              <w:top w:val="single" w:sz="4" w:space="0" w:color="000000"/>
              <w:left w:val="single" w:sz="4" w:space="0" w:color="000000"/>
              <w:bottom w:val="single" w:sz="4" w:space="0" w:color="000000"/>
            </w:tcBorders>
            <w:shd w:val="clear" w:color="auto" w:fill="auto"/>
            <w:vAlign w:val="center"/>
          </w:tcPr>
          <w:p w14:paraId="24E52227" w14:textId="77777777" w:rsidR="001B3B47" w:rsidRPr="00133ED7" w:rsidRDefault="001B3B47" w:rsidP="00435AAC">
            <w:pPr>
              <w:suppressAutoHyphens w:val="0"/>
              <w:autoSpaceDE w:val="0"/>
              <w:autoSpaceDN w:val="0"/>
              <w:adjustRightInd w:val="0"/>
              <w:spacing w:after="0"/>
              <w:jc w:val="center"/>
              <w:rPr>
                <w:rFonts w:ascii="Segoe UI" w:eastAsia="Calibri" w:hAnsi="Segoe UI" w:cs="Segoe UI"/>
                <w:b/>
                <w:bCs/>
                <w:sz w:val="16"/>
                <w:szCs w:val="16"/>
                <w:lang w:val="el-GR" w:eastAsia="en-US"/>
              </w:rPr>
            </w:pPr>
            <w:r w:rsidRPr="00133ED7">
              <w:rPr>
                <w:rFonts w:ascii="Segoe UI" w:eastAsia="Calibri" w:hAnsi="Segoe UI" w:cs="Segoe UI"/>
                <w:b/>
                <w:bCs/>
                <w:sz w:val="16"/>
                <w:szCs w:val="16"/>
                <w:lang w:val="el-GR" w:eastAsia="en-US"/>
              </w:rPr>
              <w:t xml:space="preserve">Τμήμα: </w:t>
            </w:r>
            <w:r w:rsidRPr="00133ED7">
              <w:rPr>
                <w:rFonts w:ascii="Tahoma" w:eastAsia="Calibri" w:hAnsi="Tahoma" w:cs="Tahoma"/>
                <w:b/>
                <w:bCs/>
                <w:sz w:val="16"/>
                <w:szCs w:val="16"/>
                <w:lang w:val="el-GR" w:eastAsia="en-US"/>
              </w:rPr>
              <w:t>Χημείας</w:t>
            </w:r>
          </w:p>
          <w:p w14:paraId="055BF8FB" w14:textId="77777777" w:rsidR="001B3B47" w:rsidRPr="00133ED7" w:rsidRDefault="001B3B47" w:rsidP="00435AAC">
            <w:pPr>
              <w:suppressAutoHyphens w:val="0"/>
              <w:autoSpaceDE w:val="0"/>
              <w:autoSpaceDN w:val="0"/>
              <w:adjustRightInd w:val="0"/>
              <w:spacing w:after="0"/>
              <w:jc w:val="center"/>
              <w:rPr>
                <w:rFonts w:ascii="Segoe UI" w:eastAsia="Calibri" w:hAnsi="Segoe UI" w:cs="Segoe UI"/>
                <w:b/>
                <w:bCs/>
                <w:sz w:val="16"/>
                <w:szCs w:val="16"/>
                <w:lang w:val="el-GR" w:eastAsia="en-US"/>
              </w:rPr>
            </w:pPr>
            <w:r w:rsidRPr="00133ED7">
              <w:rPr>
                <w:rFonts w:ascii="Segoe UI" w:eastAsia="Calibri" w:hAnsi="Segoe UI" w:cs="Segoe UI"/>
                <w:b/>
                <w:bCs/>
                <w:sz w:val="16"/>
                <w:szCs w:val="16"/>
                <w:lang w:val="el-GR" w:eastAsia="en-US"/>
              </w:rPr>
              <w:t xml:space="preserve">Εργαστήριο: </w:t>
            </w:r>
            <w:r w:rsidRPr="00133ED7">
              <w:rPr>
                <w:rFonts w:ascii="Tahoma" w:eastAsia="Calibri" w:hAnsi="Tahoma" w:cs="Tahoma"/>
                <w:b/>
                <w:bCs/>
                <w:sz w:val="16"/>
                <w:szCs w:val="16"/>
                <w:lang w:val="el-GR" w:eastAsia="en-US"/>
              </w:rPr>
              <w:t>Χ2-106</w:t>
            </w:r>
          </w:p>
          <w:p w14:paraId="346B5B40" w14:textId="77777777" w:rsidR="001B3B47" w:rsidRPr="00133ED7" w:rsidRDefault="001B3B47" w:rsidP="00435AAC">
            <w:pPr>
              <w:suppressAutoHyphens w:val="0"/>
              <w:autoSpaceDE w:val="0"/>
              <w:autoSpaceDN w:val="0"/>
              <w:adjustRightInd w:val="0"/>
              <w:spacing w:after="0"/>
              <w:jc w:val="center"/>
              <w:rPr>
                <w:rFonts w:ascii="Segoe UI" w:eastAsia="Calibri" w:hAnsi="Segoe UI" w:cs="Segoe UI"/>
                <w:color w:val="000000"/>
                <w:sz w:val="16"/>
                <w:szCs w:val="16"/>
                <w:lang w:val="el-GR" w:eastAsia="en-US"/>
              </w:rPr>
            </w:pPr>
            <w:r w:rsidRPr="00133ED7">
              <w:rPr>
                <w:rFonts w:ascii="Segoe UI" w:eastAsia="Calibri" w:hAnsi="Segoe UI" w:cs="Segoe UI"/>
                <w:b/>
                <w:bCs/>
                <w:sz w:val="16"/>
                <w:szCs w:val="16"/>
                <w:lang w:val="el-GR" w:eastAsia="en-US"/>
              </w:rPr>
              <w:t xml:space="preserve">Κτήριο-Όροφος: </w:t>
            </w:r>
            <w:r w:rsidRPr="00133ED7">
              <w:rPr>
                <w:rFonts w:ascii="Tahoma" w:eastAsia="Calibri" w:hAnsi="Tahoma" w:cs="Tahoma"/>
                <w:b/>
                <w:bCs/>
                <w:sz w:val="16"/>
                <w:szCs w:val="16"/>
                <w:lang w:val="el-GR" w:eastAsia="en-US"/>
              </w:rPr>
              <w:t>Χ2 (Ισόγειο Τμήματος  Χημείας)</w:t>
            </w:r>
          </w:p>
        </w:tc>
        <w:tc>
          <w:tcPr>
            <w:tcW w:w="4088" w:type="dxa"/>
            <w:tcBorders>
              <w:top w:val="single" w:sz="4" w:space="0" w:color="000000"/>
              <w:left w:val="single" w:sz="4" w:space="0" w:color="000000"/>
              <w:bottom w:val="single" w:sz="4" w:space="0" w:color="000000"/>
            </w:tcBorders>
            <w:shd w:val="clear" w:color="auto" w:fill="auto"/>
            <w:vAlign w:val="center"/>
          </w:tcPr>
          <w:p w14:paraId="15986438" w14:textId="77777777" w:rsidR="001B3B47" w:rsidRPr="00133ED7" w:rsidRDefault="001B3B47" w:rsidP="00435AAC">
            <w:pPr>
              <w:suppressAutoHyphens w:val="0"/>
              <w:spacing w:after="0" w:line="259" w:lineRule="auto"/>
              <w:jc w:val="center"/>
              <w:rPr>
                <w:rFonts w:ascii="Tahoma" w:eastAsia="Calibri" w:hAnsi="Tahoma" w:cs="Tahoma"/>
                <w:sz w:val="16"/>
                <w:szCs w:val="16"/>
                <w:lang w:val="el-GR" w:eastAsia="en-US"/>
              </w:rPr>
            </w:pPr>
            <w:r w:rsidRPr="00133ED7">
              <w:rPr>
                <w:rFonts w:ascii="Tahoma" w:eastAsia="Calibri" w:hAnsi="Tahoma" w:cs="Tahoma"/>
                <w:b/>
                <w:bCs/>
                <w:sz w:val="16"/>
                <w:szCs w:val="16"/>
                <w:lang w:val="el-GR" w:eastAsia="en-US"/>
              </w:rPr>
              <w:t>Καθ. Ι. Ρούσσης</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497424" w14:textId="77777777" w:rsidR="001B3B47" w:rsidRPr="00133ED7" w:rsidRDefault="001B3B47" w:rsidP="00435AAC">
            <w:pPr>
              <w:suppressAutoHyphens w:val="0"/>
              <w:spacing w:after="0" w:line="259" w:lineRule="auto"/>
              <w:jc w:val="center"/>
              <w:rPr>
                <w:rFonts w:ascii="Tahoma" w:eastAsia="Calibri" w:hAnsi="Tahoma" w:cs="Tahoma"/>
                <w:b/>
                <w:bCs/>
                <w:sz w:val="16"/>
                <w:szCs w:val="16"/>
                <w:lang w:val="el-GR" w:eastAsia="en-US"/>
              </w:rPr>
            </w:pPr>
            <w:r w:rsidRPr="00133ED7">
              <w:rPr>
                <w:rFonts w:ascii="Tahoma" w:eastAsia="Calibri" w:hAnsi="Tahoma" w:cs="Tahoma"/>
                <w:b/>
                <w:bCs/>
                <w:sz w:val="16"/>
                <w:szCs w:val="16"/>
                <w:lang w:val="el-GR" w:eastAsia="en-US"/>
              </w:rPr>
              <w:t>2651008344</w:t>
            </w:r>
          </w:p>
        </w:tc>
      </w:tr>
    </w:tbl>
    <w:p w14:paraId="424A289F" w14:textId="77777777" w:rsidR="001B3B47" w:rsidRPr="00133ED7" w:rsidRDefault="001B3B47" w:rsidP="001B3B47">
      <w:pPr>
        <w:rPr>
          <w:rFonts w:ascii="Segoe UI" w:hAnsi="Segoe UI" w:cs="Segoe UI"/>
          <w:b/>
          <w:color w:val="002060"/>
          <w:szCs w:val="22"/>
          <w:lang w:val="el-GR"/>
        </w:rPr>
      </w:pPr>
    </w:p>
    <w:p w14:paraId="32052D36" w14:textId="77777777" w:rsidR="001B3B47" w:rsidRPr="00365104" w:rsidRDefault="001B3B47" w:rsidP="001B3B47">
      <w:pPr>
        <w:rPr>
          <w:rFonts w:ascii="Segoe UI" w:hAnsi="Segoe UI" w:cs="Segoe UI"/>
          <w:b/>
          <w:color w:val="002060"/>
          <w:szCs w:val="22"/>
        </w:rPr>
      </w:pPr>
    </w:p>
    <w:p w14:paraId="0BA4351B" w14:textId="77777777" w:rsidR="001B3B47" w:rsidRPr="0080191C" w:rsidRDefault="001B3B47" w:rsidP="001B3B47">
      <w:pPr>
        <w:pStyle w:val="normalwithoutspacing"/>
        <w:spacing w:before="57" w:after="57"/>
        <w:rPr>
          <w:rFonts w:ascii="Segoe UI" w:hAnsi="Segoe UI" w:cs="Segoe UI"/>
          <w:color w:val="000000"/>
          <w:sz w:val="20"/>
          <w:szCs w:val="20"/>
        </w:rPr>
      </w:pPr>
      <w:r>
        <w:rPr>
          <w:rFonts w:ascii="Segoe UI" w:hAnsi="Segoe UI" w:cs="Segoe UI"/>
          <w:b/>
          <w:color w:val="002060"/>
          <w:szCs w:val="22"/>
        </w:rPr>
        <w:br w:type="page"/>
      </w:r>
      <w:r w:rsidRPr="00365104">
        <w:rPr>
          <w:rFonts w:ascii="Segoe UI" w:hAnsi="Segoe UI" w:cs="Segoe UI"/>
          <w:b/>
          <w:color w:val="002060"/>
          <w:szCs w:val="22"/>
        </w:rPr>
        <w:lastRenderedPageBreak/>
        <w:t>ΜΕΡΟΣ Β- ΟΙΚΟΝΟΜΙΚΟ ΑΝΤΙΚΕΙΜΕΝΟ ΤΗΣ ΣΥΜΒΑΣΗΣ</w:t>
      </w:r>
    </w:p>
    <w:p w14:paraId="35960109" w14:textId="77777777" w:rsidR="001B3B47" w:rsidRPr="009C64CF" w:rsidRDefault="001B3B47" w:rsidP="001B3B47">
      <w:pPr>
        <w:rPr>
          <w:rFonts w:ascii="Segoe UI" w:hAnsi="Segoe UI" w:cs="Segoe UI"/>
          <w:szCs w:val="22"/>
          <w:lang w:val="el-GR"/>
        </w:rPr>
      </w:pPr>
      <w:r w:rsidRPr="009C64CF">
        <w:rPr>
          <w:rFonts w:ascii="Segoe UI" w:hAnsi="Segoe UI" w:cs="Segoe UI"/>
          <w:szCs w:val="22"/>
          <w:lang w:val="el-GR"/>
        </w:rPr>
        <w:t>Φορέας χρηματοδότησης της παρούσας σύμβασης είναι το Υπουργείο Ανάπτυξης και Επενδύσεων, Κωδ. ΣΑ Ε1191. Η δαπάνη για την εν λόγω σύμβαση, βαρύνει την Κ.Α. σχετική πίστωση του προϋπολογισμού του οικονομικού έτους 2021 του Φορέα.</w:t>
      </w:r>
    </w:p>
    <w:p w14:paraId="56B280E6" w14:textId="77777777" w:rsidR="001B3B47" w:rsidRPr="009C64CF" w:rsidRDefault="001B3B47" w:rsidP="001B3B47">
      <w:pPr>
        <w:rPr>
          <w:rFonts w:ascii="Segoe UI" w:hAnsi="Segoe UI" w:cs="Segoe UI"/>
          <w:szCs w:val="22"/>
          <w:lang w:val="el-GR"/>
        </w:rPr>
      </w:pPr>
      <w:r w:rsidRPr="009C64CF">
        <w:rPr>
          <w:rFonts w:ascii="Segoe UI" w:hAnsi="Segoe UI" w:cs="Segoe UI"/>
          <w:szCs w:val="22"/>
          <w:lang w:val="el-GR"/>
        </w:rPr>
        <w:t xml:space="preserve">Η παρούσα σύμβαση χρηματοδοτείται από Πιστώσεις του Προγράμματος Δημοσίων Επενδύσεων (αριθ. ενάριθ. έργου 2020ΣΕ11910135). </w:t>
      </w:r>
    </w:p>
    <w:p w14:paraId="1907CE19" w14:textId="77777777" w:rsidR="001B3B47" w:rsidRPr="00365104" w:rsidRDefault="001B3B47" w:rsidP="001B3B47">
      <w:pPr>
        <w:pStyle w:val="normalwithoutspacing"/>
        <w:rPr>
          <w:rFonts w:ascii="Segoe UI" w:hAnsi="Segoe UI" w:cs="Segoe UI"/>
        </w:rPr>
      </w:pPr>
      <w:r w:rsidRPr="009C64CF">
        <w:rPr>
          <w:rFonts w:ascii="Segoe UI" w:hAnsi="Segoe UI" w:cs="Segoe UI"/>
          <w:szCs w:val="22"/>
        </w:rPr>
        <w:t>Η σύμβαση περιλαμβάνεται στο υποέργο Νο 2 της Πράξης: «Ανάπτυξη ερευνητικών υποδομών για τον σχεδιασμό, την παραγωγή και την ανάδειξη των χαρακτηριστικών ποιότητας και ασφάλειας αγροδιατροφικών και βιολειτουργικών προϊόντων (ΕΥ-ΑΓΡΟΔΙΑΤΡΟΦΗ)» η οποία έχει ενταχθεί στο Επιχειρησιακό Πρόγραμμα «Ανταγωνιστικότητα, Επιχειρηματικότητα &amp; Καινοτομία», με βάση την Απόφαση Ένταξης με αριθ. πρωτ. 6265/1418/Α2/20-11-2020 της Ειδικής Υπηρεσίας Διαχείρισης Ε.Π. Ανταγωνιστικότητα, Επιχειρηματικότητα και Καινοτομία του Ευρωπαϊκού Ταμείου Περιφερειακής Ανάπτυξης και Ταμείου Συνοχής της Ειδικής Γραμματείας Διαχείρισης Προγραμμάτων του Υπουργείου Ανάπτυξης και Επενδύσεων και έχει λάβει κωδικό MIS 5047235. Η παρούσα σύμβαση συγχρηματοδοτείται από το Ευρωπαϊκό Ταμείο Περιφερειακής Ανάπτυξης (ΕΤΠΑ) και από εθνικούς πόρους μέσω του ΠΔΕ.</w:t>
      </w:r>
    </w:p>
    <w:p w14:paraId="5B7A670D" w14:textId="77777777" w:rsidR="001B3B47" w:rsidRDefault="001B3B47" w:rsidP="001B3B47">
      <w:pPr>
        <w:suppressAutoHyphens w:val="0"/>
        <w:autoSpaceDE w:val="0"/>
        <w:spacing w:before="57" w:after="57"/>
        <w:rPr>
          <w:rFonts w:ascii="Segoe UI" w:hAnsi="Segoe UI" w:cs="Segoe UI"/>
          <w:lang w:val="el-GR"/>
        </w:rPr>
      </w:pPr>
      <w:r w:rsidRPr="009208CF">
        <w:rPr>
          <w:rFonts w:ascii="Segoe UI" w:hAnsi="Segoe UI" w:cs="Segoe UI"/>
          <w:lang w:val="el-GR"/>
        </w:rPr>
        <w:t xml:space="preserve">Η εκτιμώμενη αξία της σύμβασης </w:t>
      </w:r>
      <w:r w:rsidRPr="00B401B0">
        <w:rPr>
          <w:rFonts w:ascii="Segoe UI" w:hAnsi="Segoe UI" w:cs="Segoe UI"/>
          <w:lang w:val="el-GR"/>
        </w:rPr>
        <w:t>ανέρχεται στο ποσό των 1.510.000,00€ συμπεριλαμβανομένου ΦΠΑ 24% (προϋπολογισμός χωρίς ΦΠΑ: 1.217.741,94€, ΦΠΑ: 292.258,06€).</w:t>
      </w:r>
    </w:p>
    <w:p w14:paraId="01D052FD" w14:textId="77777777" w:rsidR="001B3B47" w:rsidRDefault="001B3B47" w:rsidP="001B3B47">
      <w:pPr>
        <w:suppressAutoHyphens w:val="0"/>
        <w:autoSpaceDE w:val="0"/>
        <w:spacing w:before="57" w:after="57"/>
        <w:rPr>
          <w:rFonts w:ascii="Segoe UI" w:hAnsi="Segoe UI" w:cs="Segoe UI"/>
          <w:lang w:val="el-GR"/>
        </w:rPr>
      </w:pPr>
      <w:r w:rsidRPr="00E510D1">
        <w:rPr>
          <w:rFonts w:ascii="Segoe UI" w:hAnsi="Segoe UI" w:cs="Segoe UI"/>
          <w:b/>
          <w:lang w:val="el-GR"/>
        </w:rPr>
        <w:t>Αναλυτικότερα</w:t>
      </w:r>
      <w:r>
        <w:rPr>
          <w:rFonts w:ascii="Segoe UI" w:hAnsi="Segoe UI" w:cs="Segoe UI"/>
          <w:lang w:val="el-GR"/>
        </w:rPr>
        <w:t>:</w:t>
      </w:r>
    </w:p>
    <w:tbl>
      <w:tblPr>
        <w:tblW w:w="10752" w:type="dxa"/>
        <w:tblInd w:w="-318" w:type="dxa"/>
        <w:tblLook w:val="04A0" w:firstRow="1" w:lastRow="0" w:firstColumn="1" w:lastColumn="0" w:noHBand="0" w:noVBand="1"/>
      </w:tblPr>
      <w:tblGrid>
        <w:gridCol w:w="1343"/>
        <w:gridCol w:w="3389"/>
        <w:gridCol w:w="1625"/>
        <w:gridCol w:w="1701"/>
        <w:gridCol w:w="1418"/>
        <w:gridCol w:w="1276"/>
      </w:tblGrid>
      <w:tr w:rsidR="001B3B47" w:rsidRPr="00B401B0" w14:paraId="5C75AC5B" w14:textId="77777777" w:rsidTr="00435AAC">
        <w:trPr>
          <w:trHeight w:val="600"/>
        </w:trPr>
        <w:tc>
          <w:tcPr>
            <w:tcW w:w="1055" w:type="dxa"/>
            <w:tcBorders>
              <w:top w:val="single" w:sz="8" w:space="0" w:color="auto"/>
              <w:left w:val="single" w:sz="8" w:space="0" w:color="auto"/>
              <w:bottom w:val="single" w:sz="4" w:space="0" w:color="auto"/>
              <w:right w:val="single" w:sz="4" w:space="0" w:color="auto"/>
            </w:tcBorders>
            <w:shd w:val="clear" w:color="auto" w:fill="BFBFBF"/>
            <w:vAlign w:val="center"/>
            <w:hideMark/>
          </w:tcPr>
          <w:p w14:paraId="300C71A7"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Α/Α ΤΜΗΜΑΤΟΣ</w:t>
            </w:r>
          </w:p>
        </w:tc>
        <w:tc>
          <w:tcPr>
            <w:tcW w:w="3601" w:type="dxa"/>
            <w:tcBorders>
              <w:top w:val="single" w:sz="8" w:space="0" w:color="auto"/>
              <w:left w:val="nil"/>
              <w:bottom w:val="single" w:sz="4" w:space="0" w:color="auto"/>
              <w:right w:val="single" w:sz="4" w:space="0" w:color="auto"/>
            </w:tcBorders>
            <w:shd w:val="clear" w:color="auto" w:fill="BFBFBF"/>
            <w:vAlign w:val="center"/>
            <w:hideMark/>
          </w:tcPr>
          <w:p w14:paraId="6870E0EB"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ΠΕΡΙΓΡΑΦΗ ΤΜΗΜΑΤΟΣ</w:t>
            </w:r>
          </w:p>
        </w:tc>
        <w:tc>
          <w:tcPr>
            <w:tcW w:w="1701" w:type="dxa"/>
            <w:tcBorders>
              <w:top w:val="single" w:sz="4" w:space="0" w:color="auto"/>
              <w:left w:val="nil"/>
              <w:bottom w:val="single" w:sz="4" w:space="0" w:color="auto"/>
              <w:right w:val="single" w:sz="4" w:space="0" w:color="auto"/>
            </w:tcBorders>
            <w:shd w:val="clear" w:color="auto" w:fill="BFBFBF"/>
            <w:vAlign w:val="center"/>
          </w:tcPr>
          <w:p w14:paraId="4D7192A1" w14:textId="77777777" w:rsidR="001B3B47" w:rsidRPr="0006195C" w:rsidRDefault="001B3B47" w:rsidP="00435AAC">
            <w:pPr>
              <w:suppressAutoHyphens w:val="0"/>
              <w:spacing w:after="0"/>
              <w:jc w:val="center"/>
              <w:rPr>
                <w:b/>
                <w:bCs/>
                <w:color w:val="000000"/>
                <w:szCs w:val="22"/>
                <w:lang w:val="el-GR" w:eastAsia="el-GR"/>
              </w:rPr>
            </w:pPr>
            <w:r w:rsidRPr="0006195C">
              <w:rPr>
                <w:rFonts w:ascii="Segoe UI" w:eastAsia="Tahoma" w:hAnsi="Segoe UI" w:cs="Segoe UI"/>
                <w:b/>
                <w:szCs w:val="22"/>
                <w:lang w:val="el-GR"/>
              </w:rPr>
              <w:t>CPV</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12FC9D"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 xml:space="preserve">ΣΥΝΟΛΙΚΟ ΠΟΣΟ </w:t>
            </w:r>
          </w:p>
        </w:tc>
        <w:tc>
          <w:tcPr>
            <w:tcW w:w="1418" w:type="dxa"/>
            <w:tcBorders>
              <w:top w:val="single" w:sz="4" w:space="0" w:color="auto"/>
              <w:left w:val="nil"/>
              <w:bottom w:val="single" w:sz="4" w:space="0" w:color="auto"/>
              <w:right w:val="single" w:sz="4" w:space="0" w:color="auto"/>
            </w:tcBorders>
            <w:shd w:val="clear" w:color="auto" w:fill="BFBFBF"/>
            <w:vAlign w:val="center"/>
            <w:hideMark/>
          </w:tcPr>
          <w:p w14:paraId="0871C983"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ΚΑΘΑΡΟ</w:t>
            </w:r>
          </w:p>
        </w:tc>
        <w:tc>
          <w:tcPr>
            <w:tcW w:w="1276" w:type="dxa"/>
            <w:tcBorders>
              <w:top w:val="single" w:sz="4" w:space="0" w:color="auto"/>
              <w:left w:val="nil"/>
              <w:bottom w:val="single" w:sz="4" w:space="0" w:color="auto"/>
              <w:right w:val="single" w:sz="4" w:space="0" w:color="auto"/>
            </w:tcBorders>
            <w:shd w:val="clear" w:color="auto" w:fill="BFBFBF"/>
            <w:vAlign w:val="center"/>
            <w:hideMark/>
          </w:tcPr>
          <w:p w14:paraId="104C5C18"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ΦΠΑ</w:t>
            </w:r>
          </w:p>
        </w:tc>
      </w:tr>
      <w:tr w:rsidR="001B3B47" w:rsidRPr="00B401B0" w14:paraId="0AC2FDA9" w14:textId="77777777" w:rsidTr="00435AAC">
        <w:trPr>
          <w:trHeight w:val="960"/>
        </w:trPr>
        <w:tc>
          <w:tcPr>
            <w:tcW w:w="1055" w:type="dxa"/>
            <w:tcBorders>
              <w:top w:val="nil"/>
              <w:left w:val="single" w:sz="8" w:space="0" w:color="auto"/>
              <w:bottom w:val="single" w:sz="4" w:space="0" w:color="auto"/>
              <w:right w:val="single" w:sz="4" w:space="0" w:color="auto"/>
            </w:tcBorders>
            <w:shd w:val="clear" w:color="auto" w:fill="auto"/>
            <w:noWrap/>
            <w:vAlign w:val="center"/>
            <w:hideMark/>
          </w:tcPr>
          <w:p w14:paraId="2961FC45" w14:textId="77777777" w:rsidR="001B3B47" w:rsidRPr="0006195C" w:rsidRDefault="001B3B47" w:rsidP="00435AAC">
            <w:pPr>
              <w:suppressAutoHyphens w:val="0"/>
              <w:spacing w:after="0"/>
              <w:jc w:val="center"/>
              <w:rPr>
                <w:rFonts w:ascii="Segoe UI" w:hAnsi="Segoe UI" w:cs="Segoe UI"/>
                <w:b/>
                <w:bCs/>
                <w:color w:val="000000"/>
                <w:szCs w:val="22"/>
                <w:lang w:val="el-GR" w:eastAsia="el-GR"/>
              </w:rPr>
            </w:pPr>
            <w:r w:rsidRPr="0006195C">
              <w:rPr>
                <w:rFonts w:ascii="Segoe UI" w:hAnsi="Segoe UI" w:cs="Segoe UI"/>
                <w:b/>
                <w:bCs/>
                <w:color w:val="000000"/>
                <w:szCs w:val="22"/>
                <w:lang w:val="el-GR" w:eastAsia="el-GR"/>
              </w:rPr>
              <w:t>1</w:t>
            </w:r>
          </w:p>
        </w:tc>
        <w:tc>
          <w:tcPr>
            <w:tcW w:w="3601" w:type="dxa"/>
            <w:tcBorders>
              <w:top w:val="single" w:sz="4" w:space="0" w:color="auto"/>
              <w:left w:val="nil"/>
              <w:bottom w:val="single" w:sz="4" w:space="0" w:color="auto"/>
              <w:right w:val="single" w:sz="4" w:space="0" w:color="auto"/>
            </w:tcBorders>
            <w:shd w:val="clear" w:color="auto" w:fill="auto"/>
            <w:vAlign w:val="center"/>
            <w:hideMark/>
          </w:tcPr>
          <w:p w14:paraId="2F17BB69" w14:textId="77777777" w:rsidR="001B3B47" w:rsidRPr="0006195C" w:rsidRDefault="001B3B47" w:rsidP="00435AAC">
            <w:pPr>
              <w:suppressAutoHyphens w:val="0"/>
              <w:spacing w:after="0"/>
              <w:jc w:val="center"/>
              <w:rPr>
                <w:rFonts w:ascii="Segoe UI" w:hAnsi="Segoe UI" w:cs="Segoe UI"/>
                <w:b/>
                <w:bCs/>
                <w:color w:val="000000"/>
                <w:sz w:val="18"/>
                <w:szCs w:val="18"/>
                <w:lang w:val="el-GR" w:eastAsia="el-GR"/>
              </w:rPr>
            </w:pPr>
            <w:r w:rsidRPr="0006195C">
              <w:rPr>
                <w:rFonts w:ascii="Segoe UI" w:hAnsi="Segoe UI" w:cs="Segoe UI"/>
                <w:b/>
                <w:bCs/>
                <w:color w:val="000000"/>
                <w:sz w:val="18"/>
                <w:szCs w:val="18"/>
                <w:lang w:val="el-GR" w:eastAsia="el-GR"/>
              </w:rPr>
              <w:t>Σύστημα Δι-διάστατης αέριας χρωματογράφιας φασματομετρίας μάζας υψηλής διακριτικής ικανότητας-TOF</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7D648A"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38432210-7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86E138"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283.000,00€</w:t>
            </w:r>
          </w:p>
        </w:tc>
        <w:tc>
          <w:tcPr>
            <w:tcW w:w="1418" w:type="dxa"/>
            <w:tcBorders>
              <w:top w:val="nil"/>
              <w:left w:val="nil"/>
              <w:bottom w:val="single" w:sz="4" w:space="0" w:color="auto"/>
              <w:right w:val="single" w:sz="4" w:space="0" w:color="auto"/>
            </w:tcBorders>
            <w:shd w:val="clear" w:color="auto" w:fill="auto"/>
            <w:noWrap/>
            <w:vAlign w:val="center"/>
            <w:hideMark/>
          </w:tcPr>
          <w:p w14:paraId="1E7AE814"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228.225,81€</w:t>
            </w:r>
          </w:p>
        </w:tc>
        <w:tc>
          <w:tcPr>
            <w:tcW w:w="1276" w:type="dxa"/>
            <w:tcBorders>
              <w:top w:val="nil"/>
              <w:left w:val="nil"/>
              <w:bottom w:val="single" w:sz="4" w:space="0" w:color="auto"/>
              <w:right w:val="single" w:sz="4" w:space="0" w:color="auto"/>
            </w:tcBorders>
            <w:shd w:val="clear" w:color="auto" w:fill="auto"/>
            <w:noWrap/>
            <w:vAlign w:val="center"/>
            <w:hideMark/>
          </w:tcPr>
          <w:p w14:paraId="6C260CB9"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54.774,19€</w:t>
            </w:r>
          </w:p>
        </w:tc>
      </w:tr>
      <w:tr w:rsidR="001B3B47" w:rsidRPr="00B401B0" w14:paraId="06114451" w14:textId="77777777" w:rsidTr="00435AAC">
        <w:trPr>
          <w:trHeight w:val="330"/>
        </w:trPr>
        <w:tc>
          <w:tcPr>
            <w:tcW w:w="1055" w:type="dxa"/>
            <w:tcBorders>
              <w:top w:val="nil"/>
              <w:left w:val="single" w:sz="8" w:space="0" w:color="auto"/>
              <w:bottom w:val="single" w:sz="4" w:space="0" w:color="auto"/>
              <w:right w:val="single" w:sz="4" w:space="0" w:color="auto"/>
            </w:tcBorders>
            <w:shd w:val="clear" w:color="auto" w:fill="auto"/>
            <w:noWrap/>
            <w:vAlign w:val="center"/>
            <w:hideMark/>
          </w:tcPr>
          <w:p w14:paraId="7589F7F6" w14:textId="77777777" w:rsidR="001B3B47" w:rsidRPr="0006195C" w:rsidRDefault="001B3B47" w:rsidP="00435AAC">
            <w:pPr>
              <w:suppressAutoHyphens w:val="0"/>
              <w:spacing w:after="0"/>
              <w:jc w:val="center"/>
              <w:rPr>
                <w:rFonts w:ascii="Segoe UI" w:hAnsi="Segoe UI" w:cs="Segoe UI"/>
                <w:b/>
                <w:bCs/>
                <w:color w:val="000000"/>
                <w:szCs w:val="22"/>
                <w:lang w:val="el-GR" w:eastAsia="el-GR"/>
              </w:rPr>
            </w:pPr>
            <w:r w:rsidRPr="0006195C">
              <w:rPr>
                <w:rFonts w:ascii="Segoe UI" w:hAnsi="Segoe UI" w:cs="Segoe UI"/>
                <w:b/>
                <w:bCs/>
                <w:color w:val="000000"/>
                <w:szCs w:val="22"/>
                <w:lang w:val="el-GR" w:eastAsia="el-GR"/>
              </w:rPr>
              <w:t>2</w:t>
            </w:r>
          </w:p>
        </w:tc>
        <w:tc>
          <w:tcPr>
            <w:tcW w:w="3601" w:type="dxa"/>
            <w:tcBorders>
              <w:top w:val="single" w:sz="4" w:space="0" w:color="auto"/>
              <w:left w:val="nil"/>
              <w:bottom w:val="single" w:sz="4" w:space="0" w:color="auto"/>
              <w:right w:val="single" w:sz="4" w:space="0" w:color="auto"/>
            </w:tcBorders>
            <w:shd w:val="clear" w:color="auto" w:fill="auto"/>
            <w:vAlign w:val="center"/>
            <w:hideMark/>
          </w:tcPr>
          <w:p w14:paraId="48FA81B7" w14:textId="77777777" w:rsidR="001B3B47" w:rsidRPr="0006195C" w:rsidRDefault="001B3B47" w:rsidP="00435AAC">
            <w:pPr>
              <w:suppressAutoHyphens w:val="0"/>
              <w:spacing w:after="0"/>
              <w:jc w:val="center"/>
              <w:rPr>
                <w:rFonts w:ascii="Segoe UI" w:hAnsi="Segoe UI" w:cs="Segoe UI"/>
                <w:b/>
                <w:bCs/>
                <w:color w:val="000000"/>
                <w:sz w:val="18"/>
                <w:szCs w:val="18"/>
                <w:lang w:val="el-GR" w:eastAsia="el-GR"/>
              </w:rPr>
            </w:pPr>
            <w:r w:rsidRPr="0006195C">
              <w:rPr>
                <w:rFonts w:ascii="Segoe UI" w:hAnsi="Segoe UI" w:cs="Segoe UI"/>
                <w:b/>
                <w:bCs/>
                <w:color w:val="000000"/>
                <w:sz w:val="18"/>
                <w:szCs w:val="18"/>
                <w:lang w:val="el-GR" w:eastAsia="el-GR"/>
              </w:rPr>
              <w:t>Αλληλουχητής νέας γενιάς NGS</w:t>
            </w:r>
          </w:p>
        </w:tc>
        <w:tc>
          <w:tcPr>
            <w:tcW w:w="1701" w:type="dxa"/>
            <w:tcBorders>
              <w:top w:val="single" w:sz="4" w:space="0" w:color="auto"/>
              <w:left w:val="nil"/>
              <w:bottom w:val="single" w:sz="4" w:space="0" w:color="auto"/>
              <w:right w:val="single" w:sz="4" w:space="0" w:color="auto"/>
            </w:tcBorders>
            <w:shd w:val="clear" w:color="auto" w:fill="auto"/>
            <w:vAlign w:val="center"/>
          </w:tcPr>
          <w:p w14:paraId="4D4F324E"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38000000-5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249B898"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165.000,00€</w:t>
            </w:r>
          </w:p>
        </w:tc>
        <w:tc>
          <w:tcPr>
            <w:tcW w:w="1418" w:type="dxa"/>
            <w:tcBorders>
              <w:top w:val="nil"/>
              <w:left w:val="nil"/>
              <w:bottom w:val="single" w:sz="4" w:space="0" w:color="auto"/>
              <w:right w:val="single" w:sz="4" w:space="0" w:color="auto"/>
            </w:tcBorders>
            <w:shd w:val="clear" w:color="auto" w:fill="auto"/>
            <w:noWrap/>
            <w:vAlign w:val="center"/>
            <w:hideMark/>
          </w:tcPr>
          <w:p w14:paraId="113B8C64"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133.064,52€</w:t>
            </w:r>
          </w:p>
        </w:tc>
        <w:tc>
          <w:tcPr>
            <w:tcW w:w="1276" w:type="dxa"/>
            <w:tcBorders>
              <w:top w:val="nil"/>
              <w:left w:val="nil"/>
              <w:bottom w:val="single" w:sz="4" w:space="0" w:color="auto"/>
              <w:right w:val="single" w:sz="4" w:space="0" w:color="auto"/>
            </w:tcBorders>
            <w:shd w:val="clear" w:color="auto" w:fill="auto"/>
            <w:noWrap/>
            <w:vAlign w:val="center"/>
            <w:hideMark/>
          </w:tcPr>
          <w:p w14:paraId="3485A4D5"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31.935,48€</w:t>
            </w:r>
          </w:p>
        </w:tc>
      </w:tr>
      <w:tr w:rsidR="001B3B47" w:rsidRPr="00B401B0" w14:paraId="79CF5173" w14:textId="77777777" w:rsidTr="00435AAC">
        <w:trPr>
          <w:trHeight w:val="720"/>
        </w:trPr>
        <w:tc>
          <w:tcPr>
            <w:tcW w:w="1055" w:type="dxa"/>
            <w:tcBorders>
              <w:top w:val="nil"/>
              <w:left w:val="single" w:sz="8" w:space="0" w:color="auto"/>
              <w:bottom w:val="single" w:sz="4" w:space="0" w:color="auto"/>
              <w:right w:val="single" w:sz="4" w:space="0" w:color="auto"/>
            </w:tcBorders>
            <w:shd w:val="clear" w:color="auto" w:fill="auto"/>
            <w:noWrap/>
            <w:vAlign w:val="center"/>
            <w:hideMark/>
          </w:tcPr>
          <w:p w14:paraId="5F768F19" w14:textId="77777777" w:rsidR="001B3B47" w:rsidRPr="0006195C" w:rsidRDefault="001B3B47" w:rsidP="00435AAC">
            <w:pPr>
              <w:suppressAutoHyphens w:val="0"/>
              <w:spacing w:after="0"/>
              <w:jc w:val="center"/>
              <w:rPr>
                <w:rFonts w:ascii="Segoe UI" w:hAnsi="Segoe UI" w:cs="Segoe UI"/>
                <w:b/>
                <w:bCs/>
                <w:color w:val="000000"/>
                <w:szCs w:val="22"/>
                <w:lang w:val="el-GR" w:eastAsia="el-GR"/>
              </w:rPr>
            </w:pPr>
            <w:r w:rsidRPr="0006195C">
              <w:rPr>
                <w:rFonts w:ascii="Segoe UI" w:hAnsi="Segoe UI" w:cs="Segoe UI"/>
                <w:b/>
                <w:bCs/>
                <w:color w:val="000000"/>
                <w:szCs w:val="22"/>
                <w:lang w:val="el-GR" w:eastAsia="el-GR"/>
              </w:rPr>
              <w:t>3</w:t>
            </w:r>
          </w:p>
        </w:tc>
        <w:tc>
          <w:tcPr>
            <w:tcW w:w="3601" w:type="dxa"/>
            <w:tcBorders>
              <w:top w:val="single" w:sz="4" w:space="0" w:color="auto"/>
              <w:left w:val="nil"/>
              <w:bottom w:val="single" w:sz="4" w:space="0" w:color="auto"/>
              <w:right w:val="single" w:sz="4" w:space="0" w:color="auto"/>
            </w:tcBorders>
            <w:shd w:val="clear" w:color="auto" w:fill="auto"/>
            <w:vAlign w:val="center"/>
            <w:hideMark/>
          </w:tcPr>
          <w:p w14:paraId="625C8A59" w14:textId="77777777" w:rsidR="001B3B47" w:rsidRPr="0006195C" w:rsidRDefault="001B3B47" w:rsidP="00435AAC">
            <w:pPr>
              <w:suppressAutoHyphens w:val="0"/>
              <w:spacing w:after="0"/>
              <w:jc w:val="center"/>
              <w:rPr>
                <w:rFonts w:ascii="Segoe UI" w:hAnsi="Segoe UI" w:cs="Segoe UI"/>
                <w:b/>
                <w:bCs/>
                <w:color w:val="000000"/>
                <w:sz w:val="18"/>
                <w:szCs w:val="18"/>
                <w:lang w:val="el-GR" w:eastAsia="el-GR"/>
              </w:rPr>
            </w:pPr>
            <w:r w:rsidRPr="0006195C">
              <w:rPr>
                <w:rFonts w:ascii="Segoe UI" w:hAnsi="Segoe UI" w:cs="Segoe UI"/>
                <w:b/>
                <w:bCs/>
                <w:color w:val="000000"/>
                <w:sz w:val="18"/>
                <w:szCs w:val="18"/>
                <w:lang w:val="el-GR" w:eastAsia="el-GR"/>
              </w:rPr>
              <w:t>Σύστημα αναβάθμισης υποδομής NMR AV-500 - Σύστημα κονσόλας NMR ΝΕΟ</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345120"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33114000-2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918F577"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330.000,00€</w:t>
            </w:r>
          </w:p>
        </w:tc>
        <w:tc>
          <w:tcPr>
            <w:tcW w:w="1418" w:type="dxa"/>
            <w:tcBorders>
              <w:top w:val="nil"/>
              <w:left w:val="nil"/>
              <w:bottom w:val="single" w:sz="4" w:space="0" w:color="auto"/>
              <w:right w:val="single" w:sz="4" w:space="0" w:color="auto"/>
            </w:tcBorders>
            <w:shd w:val="clear" w:color="auto" w:fill="auto"/>
            <w:noWrap/>
            <w:vAlign w:val="center"/>
            <w:hideMark/>
          </w:tcPr>
          <w:p w14:paraId="2D8DC2F4"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266.129,03€</w:t>
            </w:r>
          </w:p>
        </w:tc>
        <w:tc>
          <w:tcPr>
            <w:tcW w:w="1276" w:type="dxa"/>
            <w:tcBorders>
              <w:top w:val="nil"/>
              <w:left w:val="nil"/>
              <w:bottom w:val="single" w:sz="4" w:space="0" w:color="auto"/>
              <w:right w:val="single" w:sz="4" w:space="0" w:color="auto"/>
            </w:tcBorders>
            <w:shd w:val="clear" w:color="auto" w:fill="auto"/>
            <w:noWrap/>
            <w:vAlign w:val="center"/>
            <w:hideMark/>
          </w:tcPr>
          <w:p w14:paraId="327CD39F"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63.870,97€</w:t>
            </w:r>
          </w:p>
        </w:tc>
      </w:tr>
      <w:tr w:rsidR="001B3B47" w:rsidRPr="00B401B0" w14:paraId="797B4544" w14:textId="77777777" w:rsidTr="00435AAC">
        <w:trPr>
          <w:trHeight w:val="480"/>
        </w:trPr>
        <w:tc>
          <w:tcPr>
            <w:tcW w:w="1055" w:type="dxa"/>
            <w:tcBorders>
              <w:top w:val="nil"/>
              <w:left w:val="single" w:sz="8" w:space="0" w:color="auto"/>
              <w:bottom w:val="single" w:sz="4" w:space="0" w:color="auto"/>
              <w:right w:val="single" w:sz="4" w:space="0" w:color="auto"/>
            </w:tcBorders>
            <w:shd w:val="clear" w:color="auto" w:fill="auto"/>
            <w:noWrap/>
            <w:vAlign w:val="center"/>
            <w:hideMark/>
          </w:tcPr>
          <w:p w14:paraId="2174AF0D" w14:textId="77777777" w:rsidR="001B3B47" w:rsidRPr="0006195C" w:rsidRDefault="001B3B47" w:rsidP="00435AAC">
            <w:pPr>
              <w:suppressAutoHyphens w:val="0"/>
              <w:spacing w:after="0"/>
              <w:jc w:val="center"/>
              <w:rPr>
                <w:rFonts w:ascii="Segoe UI" w:hAnsi="Segoe UI" w:cs="Segoe UI"/>
                <w:b/>
                <w:bCs/>
                <w:color w:val="000000"/>
                <w:szCs w:val="22"/>
                <w:lang w:val="el-GR" w:eastAsia="el-GR"/>
              </w:rPr>
            </w:pPr>
            <w:r w:rsidRPr="0006195C">
              <w:rPr>
                <w:rFonts w:ascii="Segoe UI" w:hAnsi="Segoe UI" w:cs="Segoe UI"/>
                <w:b/>
                <w:bCs/>
                <w:color w:val="000000"/>
                <w:szCs w:val="22"/>
                <w:lang w:val="el-GR" w:eastAsia="el-GR"/>
              </w:rPr>
              <w:t>4</w:t>
            </w:r>
          </w:p>
        </w:tc>
        <w:tc>
          <w:tcPr>
            <w:tcW w:w="3601" w:type="dxa"/>
            <w:tcBorders>
              <w:top w:val="single" w:sz="4" w:space="0" w:color="auto"/>
              <w:left w:val="nil"/>
              <w:bottom w:val="single" w:sz="4" w:space="0" w:color="auto"/>
              <w:right w:val="single" w:sz="4" w:space="0" w:color="auto"/>
            </w:tcBorders>
            <w:shd w:val="clear" w:color="auto" w:fill="auto"/>
            <w:vAlign w:val="center"/>
            <w:hideMark/>
          </w:tcPr>
          <w:p w14:paraId="146C4C62" w14:textId="77777777" w:rsidR="001B3B47" w:rsidRPr="0006195C" w:rsidRDefault="001B3B47" w:rsidP="00435AAC">
            <w:pPr>
              <w:suppressAutoHyphens w:val="0"/>
              <w:spacing w:after="0"/>
              <w:jc w:val="center"/>
              <w:rPr>
                <w:rFonts w:ascii="Segoe UI" w:hAnsi="Segoe UI" w:cs="Segoe UI"/>
                <w:b/>
                <w:bCs/>
                <w:color w:val="000000"/>
                <w:sz w:val="18"/>
                <w:szCs w:val="18"/>
                <w:lang w:val="el-GR" w:eastAsia="el-GR"/>
              </w:rPr>
            </w:pPr>
            <w:r w:rsidRPr="0006195C">
              <w:rPr>
                <w:rFonts w:ascii="Segoe UI" w:hAnsi="Segoe UI" w:cs="Segoe UI"/>
                <w:b/>
                <w:bCs/>
                <w:color w:val="000000"/>
                <w:sz w:val="18"/>
                <w:szCs w:val="18"/>
                <w:lang w:val="el-GR" w:eastAsia="el-GR"/>
              </w:rPr>
              <w:t>Σύστημα φασματόμετρου Micro-Raman</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BB0A18"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33114000-2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77F00ED"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197.500,00€</w:t>
            </w:r>
          </w:p>
        </w:tc>
        <w:tc>
          <w:tcPr>
            <w:tcW w:w="1418" w:type="dxa"/>
            <w:tcBorders>
              <w:top w:val="nil"/>
              <w:left w:val="nil"/>
              <w:bottom w:val="single" w:sz="4" w:space="0" w:color="auto"/>
              <w:right w:val="single" w:sz="4" w:space="0" w:color="auto"/>
            </w:tcBorders>
            <w:shd w:val="clear" w:color="auto" w:fill="auto"/>
            <w:noWrap/>
            <w:vAlign w:val="center"/>
            <w:hideMark/>
          </w:tcPr>
          <w:p w14:paraId="1E536582"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159.274,19€</w:t>
            </w:r>
          </w:p>
        </w:tc>
        <w:tc>
          <w:tcPr>
            <w:tcW w:w="1276" w:type="dxa"/>
            <w:tcBorders>
              <w:top w:val="nil"/>
              <w:left w:val="nil"/>
              <w:bottom w:val="single" w:sz="4" w:space="0" w:color="auto"/>
              <w:right w:val="single" w:sz="4" w:space="0" w:color="auto"/>
            </w:tcBorders>
            <w:shd w:val="clear" w:color="auto" w:fill="auto"/>
            <w:noWrap/>
            <w:vAlign w:val="center"/>
            <w:hideMark/>
          </w:tcPr>
          <w:p w14:paraId="0069E4CD"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38.225,81€</w:t>
            </w:r>
          </w:p>
        </w:tc>
      </w:tr>
      <w:tr w:rsidR="001B3B47" w:rsidRPr="00B401B0" w14:paraId="24B9CFD3" w14:textId="77777777" w:rsidTr="00435AAC">
        <w:trPr>
          <w:trHeight w:val="720"/>
        </w:trPr>
        <w:tc>
          <w:tcPr>
            <w:tcW w:w="1055" w:type="dxa"/>
            <w:tcBorders>
              <w:top w:val="nil"/>
              <w:left w:val="single" w:sz="8" w:space="0" w:color="auto"/>
              <w:bottom w:val="single" w:sz="4" w:space="0" w:color="auto"/>
              <w:right w:val="single" w:sz="4" w:space="0" w:color="auto"/>
            </w:tcBorders>
            <w:shd w:val="clear" w:color="auto" w:fill="auto"/>
            <w:noWrap/>
            <w:vAlign w:val="center"/>
            <w:hideMark/>
          </w:tcPr>
          <w:p w14:paraId="091D35C6" w14:textId="77777777" w:rsidR="001B3B47" w:rsidRPr="0006195C" w:rsidRDefault="001B3B47" w:rsidP="00435AAC">
            <w:pPr>
              <w:suppressAutoHyphens w:val="0"/>
              <w:spacing w:after="0"/>
              <w:jc w:val="center"/>
              <w:rPr>
                <w:rFonts w:ascii="Segoe UI" w:hAnsi="Segoe UI" w:cs="Segoe UI"/>
                <w:b/>
                <w:bCs/>
                <w:color w:val="000000"/>
                <w:szCs w:val="22"/>
                <w:lang w:val="el-GR" w:eastAsia="el-GR"/>
              </w:rPr>
            </w:pPr>
            <w:r w:rsidRPr="0006195C">
              <w:rPr>
                <w:rFonts w:ascii="Segoe UI" w:hAnsi="Segoe UI" w:cs="Segoe UI"/>
                <w:b/>
                <w:bCs/>
                <w:color w:val="000000"/>
                <w:szCs w:val="22"/>
                <w:lang w:val="el-GR" w:eastAsia="el-GR"/>
              </w:rPr>
              <w:t>5</w:t>
            </w:r>
          </w:p>
        </w:tc>
        <w:tc>
          <w:tcPr>
            <w:tcW w:w="3601" w:type="dxa"/>
            <w:tcBorders>
              <w:top w:val="single" w:sz="4" w:space="0" w:color="auto"/>
              <w:left w:val="nil"/>
              <w:bottom w:val="single" w:sz="4" w:space="0" w:color="auto"/>
              <w:right w:val="single" w:sz="4" w:space="0" w:color="auto"/>
            </w:tcBorders>
            <w:shd w:val="clear" w:color="auto" w:fill="auto"/>
            <w:vAlign w:val="center"/>
            <w:hideMark/>
          </w:tcPr>
          <w:p w14:paraId="40A4965E" w14:textId="77777777" w:rsidR="001B3B47" w:rsidRPr="0006195C" w:rsidRDefault="001B3B47" w:rsidP="00435AAC">
            <w:pPr>
              <w:suppressAutoHyphens w:val="0"/>
              <w:spacing w:after="0"/>
              <w:jc w:val="center"/>
              <w:rPr>
                <w:rFonts w:ascii="Segoe UI" w:hAnsi="Segoe UI" w:cs="Segoe UI"/>
                <w:b/>
                <w:bCs/>
                <w:color w:val="000000"/>
                <w:sz w:val="18"/>
                <w:szCs w:val="18"/>
                <w:lang w:val="el-GR" w:eastAsia="el-GR"/>
              </w:rPr>
            </w:pPr>
            <w:r w:rsidRPr="0006195C">
              <w:rPr>
                <w:rFonts w:ascii="Segoe UI" w:hAnsi="Segoe UI" w:cs="Segoe UI"/>
                <w:b/>
                <w:bCs/>
                <w:color w:val="000000"/>
                <w:sz w:val="18"/>
                <w:szCs w:val="18"/>
                <w:lang w:val="el-GR" w:eastAsia="el-GR"/>
              </w:rPr>
              <w:t>Σύστημα φασµατοφωτοµέτρου οπτικής εκπομπής με επαγωγικά συζευγμένο πλάσμα (ICP-OES)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2958C9"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33114000-2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E3FD92F"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67.000,00€</w:t>
            </w:r>
          </w:p>
        </w:tc>
        <w:tc>
          <w:tcPr>
            <w:tcW w:w="1418" w:type="dxa"/>
            <w:tcBorders>
              <w:top w:val="nil"/>
              <w:left w:val="nil"/>
              <w:bottom w:val="single" w:sz="4" w:space="0" w:color="auto"/>
              <w:right w:val="single" w:sz="4" w:space="0" w:color="auto"/>
            </w:tcBorders>
            <w:shd w:val="clear" w:color="auto" w:fill="auto"/>
            <w:noWrap/>
            <w:vAlign w:val="center"/>
            <w:hideMark/>
          </w:tcPr>
          <w:p w14:paraId="127BA277"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54.032,26€</w:t>
            </w:r>
          </w:p>
        </w:tc>
        <w:tc>
          <w:tcPr>
            <w:tcW w:w="1276" w:type="dxa"/>
            <w:tcBorders>
              <w:top w:val="nil"/>
              <w:left w:val="nil"/>
              <w:bottom w:val="single" w:sz="4" w:space="0" w:color="auto"/>
              <w:right w:val="single" w:sz="4" w:space="0" w:color="auto"/>
            </w:tcBorders>
            <w:shd w:val="clear" w:color="auto" w:fill="auto"/>
            <w:noWrap/>
            <w:vAlign w:val="center"/>
            <w:hideMark/>
          </w:tcPr>
          <w:p w14:paraId="2C146029"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12.967,74€</w:t>
            </w:r>
          </w:p>
        </w:tc>
      </w:tr>
      <w:tr w:rsidR="001B3B47" w:rsidRPr="00B401B0" w14:paraId="59BC0B21" w14:textId="77777777" w:rsidTr="00435AAC">
        <w:trPr>
          <w:trHeight w:val="480"/>
        </w:trPr>
        <w:tc>
          <w:tcPr>
            <w:tcW w:w="1055" w:type="dxa"/>
            <w:tcBorders>
              <w:top w:val="nil"/>
              <w:left w:val="single" w:sz="8" w:space="0" w:color="auto"/>
              <w:bottom w:val="single" w:sz="4" w:space="0" w:color="auto"/>
              <w:right w:val="single" w:sz="4" w:space="0" w:color="auto"/>
            </w:tcBorders>
            <w:shd w:val="clear" w:color="auto" w:fill="auto"/>
            <w:noWrap/>
            <w:vAlign w:val="center"/>
            <w:hideMark/>
          </w:tcPr>
          <w:p w14:paraId="07669DB5" w14:textId="77777777" w:rsidR="001B3B47" w:rsidRPr="0006195C" w:rsidRDefault="001B3B47" w:rsidP="00435AAC">
            <w:pPr>
              <w:suppressAutoHyphens w:val="0"/>
              <w:spacing w:after="0"/>
              <w:jc w:val="center"/>
              <w:rPr>
                <w:rFonts w:ascii="Segoe UI" w:hAnsi="Segoe UI" w:cs="Segoe UI"/>
                <w:b/>
                <w:bCs/>
                <w:color w:val="000000"/>
                <w:szCs w:val="22"/>
                <w:lang w:val="el-GR" w:eastAsia="el-GR"/>
              </w:rPr>
            </w:pPr>
            <w:r w:rsidRPr="0006195C">
              <w:rPr>
                <w:rFonts w:ascii="Segoe UI" w:hAnsi="Segoe UI" w:cs="Segoe UI"/>
                <w:b/>
                <w:bCs/>
                <w:color w:val="000000"/>
                <w:szCs w:val="22"/>
                <w:lang w:val="el-GR" w:eastAsia="el-GR"/>
              </w:rPr>
              <w:t>6</w:t>
            </w:r>
          </w:p>
        </w:tc>
        <w:tc>
          <w:tcPr>
            <w:tcW w:w="3601" w:type="dxa"/>
            <w:tcBorders>
              <w:top w:val="single" w:sz="4" w:space="0" w:color="auto"/>
              <w:left w:val="nil"/>
              <w:bottom w:val="single" w:sz="4" w:space="0" w:color="auto"/>
              <w:right w:val="single" w:sz="4" w:space="0" w:color="auto"/>
            </w:tcBorders>
            <w:shd w:val="clear" w:color="auto" w:fill="auto"/>
            <w:vAlign w:val="center"/>
            <w:hideMark/>
          </w:tcPr>
          <w:p w14:paraId="06BCEA3F" w14:textId="77777777" w:rsidR="001B3B47" w:rsidRPr="0006195C" w:rsidRDefault="001B3B47" w:rsidP="00435AAC">
            <w:pPr>
              <w:suppressAutoHyphens w:val="0"/>
              <w:spacing w:after="0"/>
              <w:jc w:val="center"/>
              <w:rPr>
                <w:rFonts w:ascii="Segoe UI" w:hAnsi="Segoe UI" w:cs="Segoe UI"/>
                <w:b/>
                <w:bCs/>
                <w:color w:val="000000"/>
                <w:sz w:val="18"/>
                <w:szCs w:val="18"/>
                <w:lang w:val="el-GR" w:eastAsia="el-GR"/>
              </w:rPr>
            </w:pPr>
            <w:r w:rsidRPr="0006195C">
              <w:rPr>
                <w:rFonts w:ascii="Segoe UI" w:hAnsi="Segoe UI" w:cs="Segoe UI"/>
                <w:b/>
                <w:bCs/>
                <w:color w:val="000000"/>
                <w:sz w:val="18"/>
                <w:szCs w:val="18"/>
                <w:lang w:val="el-GR" w:eastAsia="el-GR"/>
              </w:rPr>
              <w:t>Σύστημα μικροσκοπίας σάρωσης ηλεκτρονίων εκπομπής πεδίου</w:t>
            </w:r>
          </w:p>
        </w:tc>
        <w:tc>
          <w:tcPr>
            <w:tcW w:w="1701" w:type="dxa"/>
            <w:tcBorders>
              <w:top w:val="single" w:sz="4" w:space="0" w:color="auto"/>
              <w:left w:val="nil"/>
              <w:bottom w:val="single" w:sz="4" w:space="0" w:color="auto"/>
              <w:right w:val="single" w:sz="4" w:space="0" w:color="auto"/>
            </w:tcBorders>
            <w:shd w:val="clear" w:color="auto" w:fill="auto"/>
            <w:vAlign w:val="center"/>
          </w:tcPr>
          <w:p w14:paraId="18731CED"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38511000-0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3295FC1"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210.000,00€</w:t>
            </w:r>
          </w:p>
        </w:tc>
        <w:tc>
          <w:tcPr>
            <w:tcW w:w="1418" w:type="dxa"/>
            <w:tcBorders>
              <w:top w:val="nil"/>
              <w:left w:val="nil"/>
              <w:bottom w:val="single" w:sz="4" w:space="0" w:color="auto"/>
              <w:right w:val="single" w:sz="4" w:space="0" w:color="auto"/>
            </w:tcBorders>
            <w:shd w:val="clear" w:color="auto" w:fill="auto"/>
            <w:noWrap/>
            <w:vAlign w:val="center"/>
            <w:hideMark/>
          </w:tcPr>
          <w:p w14:paraId="354B36AC"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169.354,84€</w:t>
            </w:r>
          </w:p>
        </w:tc>
        <w:tc>
          <w:tcPr>
            <w:tcW w:w="1276" w:type="dxa"/>
            <w:tcBorders>
              <w:top w:val="nil"/>
              <w:left w:val="nil"/>
              <w:bottom w:val="single" w:sz="4" w:space="0" w:color="auto"/>
              <w:right w:val="single" w:sz="4" w:space="0" w:color="auto"/>
            </w:tcBorders>
            <w:shd w:val="clear" w:color="auto" w:fill="auto"/>
            <w:noWrap/>
            <w:vAlign w:val="center"/>
            <w:hideMark/>
          </w:tcPr>
          <w:p w14:paraId="217D29DF"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40.645,16€</w:t>
            </w:r>
          </w:p>
        </w:tc>
      </w:tr>
      <w:tr w:rsidR="001B3B47" w:rsidRPr="00B401B0" w14:paraId="672EEFE4" w14:textId="77777777" w:rsidTr="00435AAC">
        <w:trPr>
          <w:trHeight w:val="1200"/>
        </w:trPr>
        <w:tc>
          <w:tcPr>
            <w:tcW w:w="1055" w:type="dxa"/>
            <w:tcBorders>
              <w:top w:val="nil"/>
              <w:left w:val="single" w:sz="8" w:space="0" w:color="auto"/>
              <w:bottom w:val="single" w:sz="4" w:space="0" w:color="auto"/>
              <w:right w:val="single" w:sz="4" w:space="0" w:color="auto"/>
            </w:tcBorders>
            <w:shd w:val="clear" w:color="auto" w:fill="auto"/>
            <w:noWrap/>
            <w:vAlign w:val="center"/>
            <w:hideMark/>
          </w:tcPr>
          <w:p w14:paraId="1E03D6E5" w14:textId="77777777" w:rsidR="001B3B47" w:rsidRPr="0006195C" w:rsidRDefault="001B3B47" w:rsidP="00435AAC">
            <w:pPr>
              <w:suppressAutoHyphens w:val="0"/>
              <w:spacing w:after="0"/>
              <w:jc w:val="center"/>
              <w:rPr>
                <w:rFonts w:ascii="Segoe UI" w:hAnsi="Segoe UI" w:cs="Segoe UI"/>
                <w:b/>
                <w:bCs/>
                <w:color w:val="000000"/>
                <w:szCs w:val="22"/>
                <w:lang w:val="el-GR" w:eastAsia="el-GR"/>
              </w:rPr>
            </w:pPr>
            <w:r w:rsidRPr="0006195C">
              <w:rPr>
                <w:rFonts w:ascii="Segoe UI" w:hAnsi="Segoe UI" w:cs="Segoe UI"/>
                <w:b/>
                <w:bCs/>
                <w:color w:val="000000"/>
                <w:szCs w:val="22"/>
                <w:lang w:val="el-GR" w:eastAsia="el-GR"/>
              </w:rPr>
              <w:t>7</w:t>
            </w:r>
          </w:p>
        </w:tc>
        <w:tc>
          <w:tcPr>
            <w:tcW w:w="3601" w:type="dxa"/>
            <w:tcBorders>
              <w:top w:val="single" w:sz="4" w:space="0" w:color="auto"/>
              <w:left w:val="nil"/>
              <w:bottom w:val="single" w:sz="4" w:space="0" w:color="auto"/>
              <w:right w:val="single" w:sz="4" w:space="0" w:color="auto"/>
            </w:tcBorders>
            <w:shd w:val="clear" w:color="auto" w:fill="auto"/>
            <w:vAlign w:val="center"/>
            <w:hideMark/>
          </w:tcPr>
          <w:p w14:paraId="1457C3DE" w14:textId="77777777" w:rsidR="001B3B47" w:rsidRPr="0006195C" w:rsidRDefault="001B3B47" w:rsidP="00435AAC">
            <w:pPr>
              <w:suppressAutoHyphens w:val="0"/>
              <w:spacing w:after="0"/>
              <w:jc w:val="center"/>
              <w:rPr>
                <w:rFonts w:ascii="Segoe UI" w:hAnsi="Segoe UI" w:cs="Segoe UI"/>
                <w:b/>
                <w:bCs/>
                <w:color w:val="000000"/>
                <w:sz w:val="18"/>
                <w:szCs w:val="18"/>
                <w:lang w:val="el-GR" w:eastAsia="el-GR"/>
              </w:rPr>
            </w:pPr>
            <w:r w:rsidRPr="0006195C">
              <w:rPr>
                <w:rFonts w:ascii="Segoe UI" w:hAnsi="Segoe UI" w:cs="Segoe UI"/>
                <w:b/>
                <w:bCs/>
                <w:color w:val="000000"/>
                <w:sz w:val="18"/>
                <w:szCs w:val="18"/>
                <w:lang w:val="el-GR" w:eastAsia="el-GR"/>
              </w:rPr>
              <w:t>Αναβάθμιση συστήματος φασματομετρίας μάζας LTQ-Orbitrap:Σύστημα υγρής χρωματογραφίας νανορροής και πηγής νανοψεκασμού</w:t>
            </w:r>
          </w:p>
        </w:tc>
        <w:tc>
          <w:tcPr>
            <w:tcW w:w="1701" w:type="dxa"/>
            <w:tcBorders>
              <w:top w:val="single" w:sz="4" w:space="0" w:color="auto"/>
              <w:left w:val="nil"/>
              <w:bottom w:val="single" w:sz="4" w:space="0" w:color="auto"/>
              <w:right w:val="single" w:sz="4" w:space="0" w:color="auto"/>
            </w:tcBorders>
            <w:shd w:val="clear" w:color="auto" w:fill="auto"/>
            <w:vAlign w:val="center"/>
          </w:tcPr>
          <w:p w14:paraId="0601E9BA"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38432200-4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2704264"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130.000,00€</w:t>
            </w:r>
          </w:p>
        </w:tc>
        <w:tc>
          <w:tcPr>
            <w:tcW w:w="1418" w:type="dxa"/>
            <w:tcBorders>
              <w:top w:val="nil"/>
              <w:left w:val="nil"/>
              <w:bottom w:val="single" w:sz="4" w:space="0" w:color="auto"/>
              <w:right w:val="single" w:sz="4" w:space="0" w:color="auto"/>
            </w:tcBorders>
            <w:shd w:val="clear" w:color="auto" w:fill="auto"/>
            <w:noWrap/>
            <w:vAlign w:val="center"/>
            <w:hideMark/>
          </w:tcPr>
          <w:p w14:paraId="77AFA42E"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104.838,71€</w:t>
            </w:r>
          </w:p>
        </w:tc>
        <w:tc>
          <w:tcPr>
            <w:tcW w:w="1276" w:type="dxa"/>
            <w:tcBorders>
              <w:top w:val="nil"/>
              <w:left w:val="nil"/>
              <w:bottom w:val="single" w:sz="4" w:space="0" w:color="auto"/>
              <w:right w:val="single" w:sz="4" w:space="0" w:color="auto"/>
            </w:tcBorders>
            <w:shd w:val="clear" w:color="auto" w:fill="auto"/>
            <w:noWrap/>
            <w:vAlign w:val="center"/>
            <w:hideMark/>
          </w:tcPr>
          <w:p w14:paraId="283A7F36"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25.161,29€</w:t>
            </w:r>
          </w:p>
        </w:tc>
      </w:tr>
      <w:tr w:rsidR="001B3B47" w:rsidRPr="00B401B0" w14:paraId="39C11345" w14:textId="77777777" w:rsidTr="00435AAC">
        <w:trPr>
          <w:trHeight w:val="1200"/>
        </w:trPr>
        <w:tc>
          <w:tcPr>
            <w:tcW w:w="1055" w:type="dxa"/>
            <w:tcBorders>
              <w:top w:val="nil"/>
              <w:left w:val="single" w:sz="8" w:space="0" w:color="auto"/>
              <w:bottom w:val="single" w:sz="4" w:space="0" w:color="auto"/>
              <w:right w:val="single" w:sz="4" w:space="0" w:color="auto"/>
            </w:tcBorders>
            <w:shd w:val="clear" w:color="auto" w:fill="auto"/>
            <w:noWrap/>
            <w:vAlign w:val="center"/>
            <w:hideMark/>
          </w:tcPr>
          <w:p w14:paraId="0EB5DD4A" w14:textId="77777777" w:rsidR="001B3B47" w:rsidRPr="0006195C" w:rsidRDefault="001B3B47" w:rsidP="00435AAC">
            <w:pPr>
              <w:suppressAutoHyphens w:val="0"/>
              <w:spacing w:after="0"/>
              <w:jc w:val="center"/>
              <w:rPr>
                <w:rFonts w:ascii="Segoe UI" w:hAnsi="Segoe UI" w:cs="Segoe UI"/>
                <w:b/>
                <w:bCs/>
                <w:color w:val="000000"/>
                <w:szCs w:val="22"/>
                <w:lang w:val="el-GR" w:eastAsia="el-GR"/>
              </w:rPr>
            </w:pPr>
            <w:r w:rsidRPr="0006195C">
              <w:rPr>
                <w:rFonts w:ascii="Segoe UI" w:hAnsi="Segoe UI" w:cs="Segoe UI"/>
                <w:b/>
                <w:bCs/>
                <w:color w:val="000000"/>
                <w:szCs w:val="22"/>
                <w:lang w:val="el-GR" w:eastAsia="el-GR"/>
              </w:rPr>
              <w:t>8</w:t>
            </w:r>
          </w:p>
        </w:tc>
        <w:tc>
          <w:tcPr>
            <w:tcW w:w="3601" w:type="dxa"/>
            <w:tcBorders>
              <w:top w:val="single" w:sz="4" w:space="0" w:color="auto"/>
              <w:left w:val="nil"/>
              <w:bottom w:val="single" w:sz="4" w:space="0" w:color="auto"/>
              <w:right w:val="single" w:sz="4" w:space="0" w:color="auto"/>
            </w:tcBorders>
            <w:shd w:val="clear" w:color="auto" w:fill="auto"/>
            <w:vAlign w:val="center"/>
            <w:hideMark/>
          </w:tcPr>
          <w:p w14:paraId="71F72317" w14:textId="77777777" w:rsidR="001B3B47" w:rsidRPr="0006195C" w:rsidRDefault="001B3B47" w:rsidP="00435AAC">
            <w:pPr>
              <w:suppressAutoHyphens w:val="0"/>
              <w:spacing w:after="0"/>
              <w:jc w:val="center"/>
              <w:rPr>
                <w:rFonts w:ascii="Segoe UI" w:hAnsi="Segoe UI" w:cs="Segoe UI"/>
                <w:b/>
                <w:bCs/>
                <w:color w:val="000000"/>
                <w:sz w:val="18"/>
                <w:szCs w:val="18"/>
                <w:lang w:val="el-GR" w:eastAsia="el-GR"/>
              </w:rPr>
            </w:pPr>
            <w:r w:rsidRPr="0006195C">
              <w:rPr>
                <w:rFonts w:ascii="Segoe UI" w:hAnsi="Segoe UI" w:cs="Segoe UI"/>
                <w:b/>
                <w:bCs/>
                <w:color w:val="000000"/>
                <w:sz w:val="18"/>
                <w:szCs w:val="18"/>
                <w:lang w:val="el-GR" w:eastAsia="el-GR"/>
              </w:rPr>
              <w:t>Αναβάθμιση συστήματος φασματομετρίας μάζας LTQ-Orbitrap: Σύστημα αυτόματης προετοιμασίας δειγμάτων πρωτεομικής</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0A26F0"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38000000-5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D848925"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117.500,00€</w:t>
            </w:r>
          </w:p>
        </w:tc>
        <w:tc>
          <w:tcPr>
            <w:tcW w:w="1418" w:type="dxa"/>
            <w:tcBorders>
              <w:top w:val="nil"/>
              <w:left w:val="nil"/>
              <w:bottom w:val="single" w:sz="4" w:space="0" w:color="auto"/>
              <w:right w:val="single" w:sz="4" w:space="0" w:color="auto"/>
            </w:tcBorders>
            <w:shd w:val="clear" w:color="auto" w:fill="auto"/>
            <w:noWrap/>
            <w:vAlign w:val="center"/>
            <w:hideMark/>
          </w:tcPr>
          <w:p w14:paraId="108E46FB"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94.758,06€</w:t>
            </w:r>
          </w:p>
        </w:tc>
        <w:tc>
          <w:tcPr>
            <w:tcW w:w="1276" w:type="dxa"/>
            <w:tcBorders>
              <w:top w:val="nil"/>
              <w:left w:val="nil"/>
              <w:bottom w:val="single" w:sz="4" w:space="0" w:color="auto"/>
              <w:right w:val="single" w:sz="4" w:space="0" w:color="auto"/>
            </w:tcBorders>
            <w:shd w:val="clear" w:color="auto" w:fill="auto"/>
            <w:noWrap/>
            <w:vAlign w:val="center"/>
            <w:hideMark/>
          </w:tcPr>
          <w:p w14:paraId="3D45CC72"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22.741,94€</w:t>
            </w:r>
          </w:p>
        </w:tc>
      </w:tr>
      <w:tr w:rsidR="001B3B47" w:rsidRPr="00B401B0" w14:paraId="03DF299C" w14:textId="77777777" w:rsidTr="00435AAC">
        <w:trPr>
          <w:trHeight w:val="480"/>
        </w:trPr>
        <w:tc>
          <w:tcPr>
            <w:tcW w:w="1055" w:type="dxa"/>
            <w:tcBorders>
              <w:top w:val="nil"/>
              <w:left w:val="single" w:sz="8" w:space="0" w:color="auto"/>
              <w:bottom w:val="single" w:sz="4" w:space="0" w:color="auto"/>
              <w:right w:val="single" w:sz="4" w:space="0" w:color="auto"/>
            </w:tcBorders>
            <w:shd w:val="clear" w:color="auto" w:fill="auto"/>
            <w:noWrap/>
            <w:vAlign w:val="center"/>
            <w:hideMark/>
          </w:tcPr>
          <w:p w14:paraId="3F0D2073" w14:textId="77777777" w:rsidR="001B3B47" w:rsidRPr="0006195C" w:rsidRDefault="001B3B47" w:rsidP="00435AAC">
            <w:pPr>
              <w:suppressAutoHyphens w:val="0"/>
              <w:spacing w:after="0"/>
              <w:jc w:val="center"/>
              <w:rPr>
                <w:rFonts w:ascii="Segoe UI" w:hAnsi="Segoe UI" w:cs="Segoe UI"/>
                <w:b/>
                <w:bCs/>
                <w:color w:val="000000"/>
                <w:szCs w:val="22"/>
                <w:lang w:val="el-GR" w:eastAsia="el-GR"/>
              </w:rPr>
            </w:pPr>
            <w:r w:rsidRPr="0006195C">
              <w:rPr>
                <w:rFonts w:ascii="Segoe UI" w:hAnsi="Segoe UI" w:cs="Segoe UI"/>
                <w:b/>
                <w:bCs/>
                <w:color w:val="000000"/>
                <w:szCs w:val="22"/>
                <w:lang w:val="el-GR" w:eastAsia="el-GR"/>
              </w:rPr>
              <w:lastRenderedPageBreak/>
              <w:t>9</w:t>
            </w:r>
          </w:p>
        </w:tc>
        <w:tc>
          <w:tcPr>
            <w:tcW w:w="3601" w:type="dxa"/>
            <w:tcBorders>
              <w:top w:val="single" w:sz="4" w:space="0" w:color="auto"/>
              <w:left w:val="nil"/>
              <w:bottom w:val="single" w:sz="4" w:space="0" w:color="auto"/>
              <w:right w:val="single" w:sz="4" w:space="0" w:color="auto"/>
            </w:tcBorders>
            <w:shd w:val="clear" w:color="auto" w:fill="auto"/>
            <w:vAlign w:val="center"/>
            <w:hideMark/>
          </w:tcPr>
          <w:p w14:paraId="75A2A235" w14:textId="77777777" w:rsidR="001B3B47" w:rsidRPr="0006195C" w:rsidRDefault="001B3B47" w:rsidP="00435AAC">
            <w:pPr>
              <w:suppressAutoHyphens w:val="0"/>
              <w:spacing w:after="0"/>
              <w:jc w:val="center"/>
              <w:rPr>
                <w:rFonts w:ascii="Segoe UI" w:hAnsi="Segoe UI" w:cs="Segoe UI"/>
                <w:b/>
                <w:bCs/>
                <w:color w:val="000000"/>
                <w:sz w:val="18"/>
                <w:szCs w:val="18"/>
                <w:lang w:val="el-GR" w:eastAsia="el-GR"/>
              </w:rPr>
            </w:pPr>
            <w:r w:rsidRPr="0006195C">
              <w:rPr>
                <w:rFonts w:ascii="Segoe UI" w:hAnsi="Segoe UI" w:cs="Segoe UI"/>
                <w:b/>
                <w:bCs/>
                <w:color w:val="000000"/>
                <w:sz w:val="18"/>
                <w:szCs w:val="18"/>
                <w:lang w:val="el-GR" w:eastAsia="el-GR"/>
              </w:rPr>
              <w:t>Εξοπλισμός εργαστηρίου οργανοληπτικού ελέγχου τροφίμων</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35C190"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45214600-6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84FAA52"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10.000,00€</w:t>
            </w:r>
          </w:p>
        </w:tc>
        <w:tc>
          <w:tcPr>
            <w:tcW w:w="1418" w:type="dxa"/>
            <w:tcBorders>
              <w:top w:val="nil"/>
              <w:left w:val="nil"/>
              <w:bottom w:val="single" w:sz="4" w:space="0" w:color="auto"/>
              <w:right w:val="single" w:sz="4" w:space="0" w:color="auto"/>
            </w:tcBorders>
            <w:shd w:val="clear" w:color="auto" w:fill="auto"/>
            <w:noWrap/>
            <w:vAlign w:val="center"/>
            <w:hideMark/>
          </w:tcPr>
          <w:p w14:paraId="0345F31F"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8.064,52€</w:t>
            </w:r>
          </w:p>
        </w:tc>
        <w:tc>
          <w:tcPr>
            <w:tcW w:w="1276" w:type="dxa"/>
            <w:tcBorders>
              <w:top w:val="nil"/>
              <w:left w:val="nil"/>
              <w:bottom w:val="single" w:sz="4" w:space="0" w:color="auto"/>
              <w:right w:val="single" w:sz="4" w:space="0" w:color="auto"/>
            </w:tcBorders>
            <w:shd w:val="clear" w:color="auto" w:fill="auto"/>
            <w:noWrap/>
            <w:vAlign w:val="center"/>
            <w:hideMark/>
          </w:tcPr>
          <w:p w14:paraId="2D8C8BE2" w14:textId="77777777" w:rsidR="001B3B47" w:rsidRPr="0006195C" w:rsidRDefault="001B3B47" w:rsidP="00435AAC">
            <w:pPr>
              <w:suppressAutoHyphens w:val="0"/>
              <w:spacing w:after="0"/>
              <w:jc w:val="center"/>
              <w:rPr>
                <w:b/>
                <w:bCs/>
                <w:color w:val="000000"/>
                <w:szCs w:val="22"/>
                <w:lang w:val="el-GR" w:eastAsia="el-GR"/>
              </w:rPr>
            </w:pPr>
            <w:r w:rsidRPr="0006195C">
              <w:rPr>
                <w:b/>
                <w:bCs/>
                <w:color w:val="000000"/>
                <w:szCs w:val="22"/>
                <w:lang w:val="el-GR" w:eastAsia="el-GR"/>
              </w:rPr>
              <w:t>1.935,48€</w:t>
            </w:r>
          </w:p>
        </w:tc>
      </w:tr>
    </w:tbl>
    <w:p w14:paraId="234BFB3F" w14:textId="77777777" w:rsidR="001B3B47" w:rsidRDefault="001B3B47" w:rsidP="001B3B47">
      <w:pPr>
        <w:suppressAutoHyphens w:val="0"/>
        <w:autoSpaceDE w:val="0"/>
        <w:spacing w:before="57" w:after="57"/>
        <w:rPr>
          <w:rFonts w:ascii="Segoe UI" w:hAnsi="Segoe UI" w:cs="Segoe UI"/>
          <w:lang w:val="el-GR"/>
        </w:rPr>
      </w:pPr>
    </w:p>
    <w:p w14:paraId="34F274DB" w14:textId="77777777" w:rsidR="001B3B47" w:rsidRDefault="001B3B47" w:rsidP="001B3B47">
      <w:pPr>
        <w:suppressAutoHyphens w:val="0"/>
        <w:autoSpaceDE w:val="0"/>
        <w:spacing w:before="57" w:after="57"/>
        <w:rPr>
          <w:rFonts w:ascii="Segoe UI" w:hAnsi="Segoe UI" w:cs="Segoe UI"/>
          <w:b/>
          <w:lang w:val="el-GR"/>
        </w:rPr>
      </w:pPr>
      <w:r w:rsidRPr="00B401B0">
        <w:rPr>
          <w:rFonts w:ascii="Segoe UI" w:hAnsi="Segoe UI" w:cs="Segoe UI"/>
          <w:b/>
          <w:lang w:val="el-GR"/>
        </w:rPr>
        <w:t>Η διάρκεια της σύμβασης ορίζεται σε πέντε (5) μήνες, από την υπογραφή της σύμβασης.</w:t>
      </w:r>
    </w:p>
    <w:p w14:paraId="5479CEA6" w14:textId="77777777" w:rsidR="001B3B47" w:rsidRDefault="001B3B47" w:rsidP="001B3B47">
      <w:pPr>
        <w:rPr>
          <w:rFonts w:ascii="Segoe UI" w:hAnsi="Segoe UI" w:cs="Segoe UI"/>
          <w:szCs w:val="22"/>
          <w:lang w:val="el-GR"/>
        </w:rPr>
      </w:pPr>
    </w:p>
    <w:p w14:paraId="5FF98F05" w14:textId="77777777" w:rsidR="001B3B47" w:rsidRPr="000F4B99" w:rsidRDefault="001B3B47" w:rsidP="001B3B47">
      <w:pPr>
        <w:pStyle w:val="normalwithoutspacing"/>
        <w:rPr>
          <w:rFonts w:ascii="Segoe UI" w:hAnsi="Segoe UI" w:cs="Segoe UI"/>
        </w:rPr>
      </w:pPr>
      <w:r w:rsidRPr="000F4B99">
        <w:rPr>
          <w:rFonts w:ascii="Segoe UI" w:hAnsi="Segoe UI" w:cs="Segoe UI"/>
          <w:lang w:val="en-US"/>
        </w:rPr>
        <w:t>O</w:t>
      </w:r>
      <w:r w:rsidRPr="00CA1516">
        <w:rPr>
          <w:rFonts w:ascii="Segoe UI" w:hAnsi="Segoe UI" w:cs="Segoe UI"/>
        </w:rPr>
        <w:t xml:space="preserve"> Συντ</w:t>
      </w:r>
      <w:r w:rsidRPr="000F4B99">
        <w:rPr>
          <w:rFonts w:ascii="Segoe UI" w:hAnsi="Segoe UI" w:cs="Segoe UI"/>
        </w:rPr>
        <w:t>άξας των Τεχνικών Προδιαγραφών</w:t>
      </w:r>
    </w:p>
    <w:p w14:paraId="03F08F0F" w14:textId="77777777" w:rsidR="001B3B47" w:rsidRPr="00CA1516" w:rsidRDefault="001B3B47" w:rsidP="001B3B47">
      <w:pPr>
        <w:pStyle w:val="normalwithoutspacing"/>
        <w:rPr>
          <w:rFonts w:ascii="Segoe UI" w:hAnsi="Segoe UI" w:cs="Segoe UI"/>
        </w:rPr>
      </w:pPr>
    </w:p>
    <w:p w14:paraId="3EACD691" w14:textId="77777777" w:rsidR="001B3B47" w:rsidRDefault="001B3B47" w:rsidP="001B3B47">
      <w:pPr>
        <w:pStyle w:val="ae"/>
        <w:rPr>
          <w:rFonts w:ascii="Segoe UI" w:hAnsi="Segoe UI" w:cs="Segoe UI"/>
          <w:szCs w:val="22"/>
          <w:highlight w:val="yellow"/>
          <w:lang w:val="el-GR"/>
        </w:rPr>
      </w:pPr>
    </w:p>
    <w:p w14:paraId="07B04149" w14:textId="77777777" w:rsidR="001B3B47" w:rsidRPr="00B401B0" w:rsidRDefault="001B3B47" w:rsidP="001B3B47">
      <w:pPr>
        <w:pStyle w:val="ae"/>
        <w:rPr>
          <w:rFonts w:ascii="Segoe UI" w:hAnsi="Segoe UI" w:cs="Segoe UI"/>
          <w:szCs w:val="22"/>
          <w:lang w:val="el-GR"/>
        </w:rPr>
      </w:pPr>
      <w:r w:rsidRPr="00B401B0">
        <w:rPr>
          <w:rFonts w:ascii="Segoe UI" w:hAnsi="Segoe UI" w:cs="Segoe UI"/>
          <w:szCs w:val="22"/>
          <w:lang w:val="el-GR"/>
        </w:rPr>
        <w:t xml:space="preserve">Καθηγητής </w:t>
      </w:r>
      <w:r>
        <w:rPr>
          <w:rFonts w:ascii="Segoe UI" w:hAnsi="Segoe UI" w:cs="Segoe UI"/>
          <w:szCs w:val="22"/>
          <w:lang w:val="el-GR"/>
        </w:rPr>
        <w:t>Ιωάννης Κωνσταντίνου</w:t>
      </w:r>
    </w:p>
    <w:p w14:paraId="0FC54160" w14:textId="77777777" w:rsidR="001B3B47" w:rsidRPr="00B401B0" w:rsidRDefault="001B3B47" w:rsidP="001B3B47">
      <w:pPr>
        <w:pStyle w:val="ae"/>
        <w:rPr>
          <w:rFonts w:ascii="Segoe UI" w:hAnsi="Segoe UI" w:cs="Segoe UI"/>
          <w:sz w:val="24"/>
          <w:lang w:val="el-GR"/>
        </w:rPr>
      </w:pPr>
      <w:r w:rsidRPr="00B401B0">
        <w:rPr>
          <w:rFonts w:ascii="Segoe UI" w:hAnsi="Segoe UI" w:cs="Segoe UI"/>
          <w:szCs w:val="22"/>
          <w:lang w:val="el-GR"/>
        </w:rPr>
        <w:t>Τμήμα Χημείας</w:t>
      </w:r>
    </w:p>
    <w:p w14:paraId="1D69A7AA" w14:textId="77777777" w:rsidR="001B3B47" w:rsidRDefault="001B3B47" w:rsidP="001B3B47">
      <w:pPr>
        <w:pStyle w:val="ae"/>
        <w:rPr>
          <w:rFonts w:ascii="Segoe UI" w:hAnsi="Segoe UI" w:cs="Segoe UI"/>
          <w:szCs w:val="22"/>
          <w:lang w:val="el-GR"/>
        </w:rPr>
      </w:pPr>
      <w:r w:rsidRPr="00B401B0">
        <w:rPr>
          <w:rFonts w:ascii="Segoe UI" w:hAnsi="Segoe UI" w:cs="Segoe UI"/>
          <w:szCs w:val="22"/>
          <w:lang w:val="el-GR"/>
        </w:rPr>
        <w:t>Πανεπιστήμιο Ιωαννίνων</w:t>
      </w:r>
    </w:p>
    <w:p w14:paraId="49D89D56" w14:textId="77777777" w:rsidR="00416B86" w:rsidRPr="001B3B47" w:rsidRDefault="00416B86" w:rsidP="001B3B47"/>
    <w:sectPr w:rsidR="00416B86" w:rsidRPr="001B3B47" w:rsidSect="00416B8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OpenSymbol">
    <w:altName w:val="Segoe UI Symbol"/>
    <w:charset w:val="A1"/>
    <w:family w:val="auto"/>
    <w:pitch w:val="default"/>
    <w:sig w:usb0="00000081" w:usb1="00000000" w:usb2="00000000" w:usb3="00000000" w:csb0="00000008"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yriadPro-Regular">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2127" w14:textId="345762E9" w:rsidR="00133ED7" w:rsidRDefault="001B3B47" w:rsidP="00563B02">
    <w:pPr>
      <w:pStyle w:val="af1"/>
      <w:tabs>
        <w:tab w:val="right" w:pos="9638"/>
      </w:tabs>
    </w:pPr>
    <w:r>
      <w:rPr>
        <w:noProof/>
      </w:rPr>
      <w:drawing>
        <wp:inline distT="0" distB="0" distL="0" distR="0" wp14:anchorId="56794998" wp14:editId="36DF6CA2">
          <wp:extent cx="2445385" cy="4889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5385" cy="488950"/>
                  </a:xfrm>
                  <a:prstGeom prst="rect">
                    <a:avLst/>
                  </a:prstGeom>
                  <a:noFill/>
                  <a:ln>
                    <a:noFill/>
                  </a:ln>
                </pic:spPr>
              </pic:pic>
            </a:graphicData>
          </a:graphic>
        </wp:inline>
      </w:drawing>
    </w:r>
    <w:r>
      <w:tab/>
    </w:r>
    <w:r>
      <w:fldChar w:fldCharType="begin"/>
    </w:r>
    <w:r>
      <w:instrText xml:space="preserve"> PAGE </w:instrText>
    </w:r>
    <w:r>
      <w:fldChar w:fldCharType="separate"/>
    </w:r>
    <w:r>
      <w:rPr>
        <w:noProof/>
      </w:rPr>
      <w:t>72</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2CCE" w14:textId="77777777" w:rsidR="00133ED7" w:rsidRPr="00365104" w:rsidRDefault="001B3B47" w:rsidP="00365104">
    <w:pPr>
      <w:pStyle w:val="af2"/>
      <w:jc w:val="center"/>
      <w:rPr>
        <w:rFonts w:ascii="Segoe UI" w:hAnsi="Segoe UI" w:cs="Segoe UI"/>
        <w:b/>
        <w:sz w:val="24"/>
        <w:lang w:val="el-GR"/>
      </w:rPr>
    </w:pPr>
    <w:r>
      <w:pict w14:anchorId="7951E98A">
        <v:group id="_x0000_s2049" style="position:absolute;left:0;text-align:left;margin-left:-6.6pt;margin-top:-5.8pt;width:50.4pt;height:48.6pt;z-index:251659264;mso-wrap-distance-left:0;mso-wrap-distance-right:0" coordorigin="-276,-36" coordsize="1152,1152">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9;top:207;width:528;height:729;mso-wrap-style:none;v-text-anchor:middle" strokecolor="gray">
            <v:fill type="frame"/>
            <v:stroke color2="#7f7f7f" joinstyle="round"/>
            <v:imagedata r:id="rId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1" type="#_x0000_t147" style="position:absolute;left:-276;top:-36;width:1151;height:1151;mso-wrap-style:none;v-text-anchor:middle" fillcolor="black" strokeweight=".26mm">
            <v:stroke joinstyle="miter" endcap="square"/>
            <v:textpath style="font-family:&quot;Arial&quot;;font-size:12pt" string="* Πανεπιστήμιο Ιωαννίνων *&#10;&#10;Επιτροπή Ερευνών "/>
          </v:shape>
        </v:group>
      </w:pict>
    </w:r>
    <w:r w:rsidRPr="00365104">
      <w:rPr>
        <w:rFonts w:ascii="Segoe UI" w:hAnsi="Segoe UI" w:cs="Segoe UI"/>
        <w:b/>
        <w:sz w:val="24"/>
        <w:lang w:val="el-GR"/>
      </w:rPr>
      <w:t>ΠΑ</w:t>
    </w:r>
    <w:r w:rsidRPr="00365104">
      <w:rPr>
        <w:rFonts w:ascii="Segoe UI" w:hAnsi="Segoe UI" w:cs="Segoe UI"/>
        <w:b/>
        <w:sz w:val="24"/>
        <w:lang w:val="el-GR"/>
      </w:rPr>
      <w:t>ΝΕΠΙΣΤΗΜΙΟ ΙΩ</w:t>
    </w:r>
    <w:r w:rsidRPr="00365104">
      <w:rPr>
        <w:rFonts w:ascii="Segoe UI" w:hAnsi="Segoe UI" w:cs="Segoe UI"/>
        <w:b/>
        <w:sz w:val="24"/>
        <w:lang w:val="el-GR"/>
      </w:rPr>
      <w:t>ΑΝΝΙΝΩΝ</w:t>
    </w:r>
  </w:p>
  <w:p w14:paraId="2908937C" w14:textId="77777777" w:rsidR="00133ED7" w:rsidRPr="00365104" w:rsidRDefault="001B3B47">
    <w:pPr>
      <w:pStyle w:val="af2"/>
      <w:jc w:val="center"/>
      <w:rPr>
        <w:rFonts w:ascii="Segoe UI" w:hAnsi="Segoe UI" w:cs="Segoe UI"/>
        <w:lang w:val="el-GR"/>
      </w:rPr>
    </w:pPr>
    <w:r w:rsidRPr="00365104">
      <w:rPr>
        <w:rFonts w:ascii="Segoe UI" w:hAnsi="Segoe UI" w:cs="Segoe UI"/>
        <w:b/>
        <w:sz w:val="24"/>
        <w:lang w:val="el-GR"/>
      </w:rPr>
      <w:tab/>
      <w:t>ΕΠΙΤΡΟΠΗ ΕΡΕΥΝΩΝ ΚΑΙ ΔΙΑΧΕΙΡΙΣΗΣ ΤΟΥ ΕΛΚΕ</w:t>
    </w:r>
  </w:p>
  <w:p w14:paraId="490EBBD0" w14:textId="77777777" w:rsidR="00133ED7" w:rsidRDefault="001B3B47">
    <w:pPr>
      <w:pStyle w:val="af2"/>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1E7037F6"/>
    <w:name w:val="WW8Num3"/>
    <w:lvl w:ilvl="0">
      <w:start w:val="1"/>
      <w:numFmt w:val="decimal"/>
      <w:lvlText w:val="%1."/>
      <w:lvlJc w:val="left"/>
      <w:pPr>
        <w:tabs>
          <w:tab w:val="num" w:pos="0"/>
        </w:tabs>
        <w:ind w:left="720" w:hanging="360"/>
      </w:pPr>
      <w:rPr>
        <w:lang w:val="el-GR"/>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146" w:hanging="360"/>
      </w:pPr>
      <w:rPr>
        <w:rFonts w:ascii="Symbol" w:hAnsi="Symbol" w:cs="Symbol"/>
      </w:rPr>
    </w:lvl>
  </w:abstractNum>
  <w:abstractNum w:abstractNumId="5" w15:restartNumberingAfterBreak="0">
    <w:nsid w:val="0000000A"/>
    <w:multiLevelType w:val="singleLevel"/>
    <w:tmpl w:val="0000000A"/>
    <w:name w:val="WW8Num28"/>
    <w:lvl w:ilvl="0">
      <w:start w:val="1"/>
      <w:numFmt w:val="decimal"/>
      <w:lvlText w:val="%1."/>
      <w:lvlJc w:val="left"/>
      <w:pPr>
        <w:tabs>
          <w:tab w:val="num" w:pos="360"/>
        </w:tabs>
        <w:ind w:left="360" w:hanging="360"/>
      </w:pPr>
      <w:rPr>
        <w:rFonts w:ascii="Symbol" w:hAnsi="Symbol" w:cs="Symbol"/>
        <w:szCs w:val="22"/>
        <w:lang w:val="el-GR"/>
      </w:rPr>
    </w:lvl>
  </w:abstractNum>
  <w:abstractNum w:abstractNumId="6" w15:restartNumberingAfterBreak="0">
    <w:nsid w:val="0000000B"/>
    <w:multiLevelType w:val="singleLevel"/>
    <w:tmpl w:val="0000000B"/>
    <w:name w:val="WW8Num31"/>
    <w:lvl w:ilvl="0">
      <w:start w:val="3"/>
      <w:numFmt w:val="bullet"/>
      <w:lvlText w:val="•"/>
      <w:lvlJc w:val="left"/>
      <w:pPr>
        <w:tabs>
          <w:tab w:val="num" w:pos="0"/>
        </w:tabs>
        <w:ind w:left="1080" w:hanging="720"/>
      </w:pPr>
      <w:rPr>
        <w:rFonts w:ascii="Calibri" w:hAnsi="Calibri" w:cs="Times New Roman"/>
      </w:rPr>
    </w:lvl>
  </w:abstractNum>
  <w:abstractNum w:abstractNumId="7" w15:restartNumberingAfterBreak="0">
    <w:nsid w:val="00E320C8"/>
    <w:multiLevelType w:val="hybridMultilevel"/>
    <w:tmpl w:val="8F1CCE24"/>
    <w:lvl w:ilvl="0" w:tplc="AF0E3E28">
      <w:start w:val="1"/>
      <w:numFmt w:val="decimal"/>
      <w:lvlText w:val="1.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03F73FD7"/>
    <w:multiLevelType w:val="hybridMultilevel"/>
    <w:tmpl w:val="99B060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7B84D1A"/>
    <w:multiLevelType w:val="hybridMultilevel"/>
    <w:tmpl w:val="32184050"/>
    <w:lvl w:ilvl="0" w:tplc="406A7864">
      <w:start w:val="1"/>
      <w:numFmt w:val="bullet"/>
      <w:lvlText w:val="-"/>
      <w:lvlJc w:val="left"/>
      <w:pPr>
        <w:ind w:left="720" w:hanging="360"/>
      </w:pPr>
      <w:rPr>
        <w:rFonts w:ascii="Calibri" w:eastAsia="Times New Roman" w:hAnsi="Calibri" w:cs="Segoe U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DE26F5"/>
    <w:multiLevelType w:val="hybridMultilevel"/>
    <w:tmpl w:val="0A74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B215E"/>
    <w:multiLevelType w:val="hybridMultilevel"/>
    <w:tmpl w:val="7BC847E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00E182C"/>
    <w:multiLevelType w:val="hybridMultilevel"/>
    <w:tmpl w:val="017C652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21C66EF1"/>
    <w:multiLevelType w:val="hybridMultilevel"/>
    <w:tmpl w:val="AF6EB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C1BDF"/>
    <w:multiLevelType w:val="hybridMultilevel"/>
    <w:tmpl w:val="FE780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0585010"/>
    <w:multiLevelType w:val="hybridMultilevel"/>
    <w:tmpl w:val="5950D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C45D6"/>
    <w:multiLevelType w:val="hybridMultilevel"/>
    <w:tmpl w:val="DD629E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395F35EC"/>
    <w:multiLevelType w:val="hybridMultilevel"/>
    <w:tmpl w:val="95404F88"/>
    <w:lvl w:ilvl="0" w:tplc="0408001B">
      <w:start w:val="1"/>
      <w:numFmt w:val="lowerRoman"/>
      <w:lvlText w:val="%1."/>
      <w:lvlJc w:val="right"/>
      <w:pPr>
        <w:ind w:left="720" w:hanging="360"/>
      </w:pPr>
      <w:rPr>
        <w:rFonts w:hint="default"/>
        <w:b w:val="0"/>
        <w:i w:val="0"/>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AAE72DD"/>
    <w:multiLevelType w:val="hybridMultilevel"/>
    <w:tmpl w:val="B53C5B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FF01EFE"/>
    <w:multiLevelType w:val="hybridMultilevel"/>
    <w:tmpl w:val="3B22F8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17562B7"/>
    <w:multiLevelType w:val="hybridMultilevel"/>
    <w:tmpl w:val="D5B047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39E55E7"/>
    <w:multiLevelType w:val="hybridMultilevel"/>
    <w:tmpl w:val="A0BAA248"/>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6E2172F"/>
    <w:multiLevelType w:val="hybridMultilevel"/>
    <w:tmpl w:val="B3149CF8"/>
    <w:lvl w:ilvl="0" w:tplc="22EAAC20">
      <w:start w:val="1"/>
      <w:numFmt w:val="decimal"/>
      <w:lvlText w:val="2.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4B1654E0"/>
    <w:multiLevelType w:val="hybridMultilevel"/>
    <w:tmpl w:val="C60EB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C9A7973"/>
    <w:multiLevelType w:val="hybridMultilevel"/>
    <w:tmpl w:val="1D081E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E222F2F"/>
    <w:multiLevelType w:val="multilevel"/>
    <w:tmpl w:val="5836734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0A46977"/>
    <w:multiLevelType w:val="hybridMultilevel"/>
    <w:tmpl w:val="A7B0AD1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560F3813"/>
    <w:multiLevelType w:val="hybridMultilevel"/>
    <w:tmpl w:val="C4C43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8449EF"/>
    <w:multiLevelType w:val="hybridMultilevel"/>
    <w:tmpl w:val="1B6C452A"/>
    <w:lvl w:ilvl="0" w:tplc="7892EF32">
      <w:start w:val="17"/>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4D7A3E"/>
    <w:multiLevelType w:val="hybridMultilevel"/>
    <w:tmpl w:val="A234432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02E67AE"/>
    <w:multiLevelType w:val="hybridMultilevel"/>
    <w:tmpl w:val="BA5A8C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0595613"/>
    <w:multiLevelType w:val="hybridMultilevel"/>
    <w:tmpl w:val="B3A8B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41A5A26"/>
    <w:multiLevelType w:val="hybridMultilevel"/>
    <w:tmpl w:val="00DAEE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6"/>
  </w:num>
  <w:num w:numId="5">
    <w:abstractNumId w:val="12"/>
  </w:num>
  <w:num w:numId="6">
    <w:abstractNumId w:val="7"/>
  </w:num>
  <w:num w:numId="7">
    <w:abstractNumId w:val="25"/>
  </w:num>
  <w:num w:numId="8">
    <w:abstractNumId w:val="22"/>
  </w:num>
  <w:num w:numId="9">
    <w:abstractNumId w:val="29"/>
  </w:num>
  <w:num w:numId="10">
    <w:abstractNumId w:val="11"/>
  </w:num>
  <w:num w:numId="11">
    <w:abstractNumId w:val="18"/>
  </w:num>
  <w:num w:numId="12">
    <w:abstractNumId w:val="23"/>
  </w:num>
  <w:num w:numId="13">
    <w:abstractNumId w:val="31"/>
  </w:num>
  <w:num w:numId="14">
    <w:abstractNumId w:val="32"/>
  </w:num>
  <w:num w:numId="15">
    <w:abstractNumId w:val="13"/>
  </w:num>
  <w:num w:numId="16">
    <w:abstractNumId w:val="15"/>
  </w:num>
  <w:num w:numId="17">
    <w:abstractNumId w:val="27"/>
  </w:num>
  <w:num w:numId="18">
    <w:abstractNumId w:val="30"/>
  </w:num>
  <w:num w:numId="19">
    <w:abstractNumId w:val="14"/>
  </w:num>
  <w:num w:numId="20">
    <w:abstractNumId w:val="8"/>
  </w:num>
  <w:num w:numId="21">
    <w:abstractNumId w:val="21"/>
  </w:num>
  <w:num w:numId="22">
    <w:abstractNumId w:val="16"/>
  </w:num>
  <w:num w:numId="23">
    <w:abstractNumId w:val="28"/>
  </w:num>
  <w:num w:numId="24">
    <w:abstractNumId w:val="10"/>
  </w:num>
  <w:num w:numId="25">
    <w:abstractNumId w:val="9"/>
  </w:num>
  <w:num w:numId="26">
    <w:abstractNumId w:val="20"/>
  </w:num>
  <w:num w:numId="27">
    <w:abstractNumId w:val="19"/>
  </w:num>
  <w:num w:numId="28">
    <w:abstractNumId w:val="2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2"/>
    <w:compatSetting w:name="useWord2013TrackBottomHyphenation" w:uri="http://schemas.microsoft.com/office/word" w:val="1"/>
  </w:compat>
  <w:rsids>
    <w:rsidRoot w:val="00416B86"/>
    <w:rsid w:val="000D0AA1"/>
    <w:rsid w:val="001B3B47"/>
    <w:rsid w:val="002B64BF"/>
    <w:rsid w:val="00416B86"/>
    <w:rsid w:val="00875572"/>
    <w:rsid w:val="00BE2A43"/>
    <w:rsid w:val="00D919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F25F9C"/>
  <w15:docId w15:val="{8202D18C-188E-4CDE-8E2C-9CDB1EFB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B86"/>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416B86"/>
    <w:pPr>
      <w:keepNext/>
      <w:pageBreakBefore/>
      <w:pBdr>
        <w:bottom w:val="single" w:sz="20" w:space="1" w:color="00008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qFormat/>
    <w:rsid w:val="00416B86"/>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16B86"/>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16B86"/>
    <w:pPr>
      <w:keepNext/>
      <w:spacing w:before="240" w:after="60"/>
      <w:outlineLvl w:val="3"/>
    </w:pPr>
    <w:rPr>
      <w:rFonts w:ascii="Arial" w:hAnsi="Arial" w:cs="Times New Roman"/>
      <w:b/>
      <w:bCs/>
      <w:szCs w:val="28"/>
    </w:rPr>
  </w:style>
  <w:style w:type="paragraph" w:styleId="5">
    <w:name w:val="heading 5"/>
    <w:basedOn w:val="a"/>
    <w:next w:val="a"/>
    <w:link w:val="5Char"/>
    <w:qFormat/>
    <w:rsid w:val="00416B8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416B86"/>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
    <w:link w:val="7Char"/>
    <w:unhideWhenUsed/>
    <w:qFormat/>
    <w:rsid w:val="00416B86"/>
    <w:pPr>
      <w:tabs>
        <w:tab w:val="num" w:pos="5040"/>
      </w:tabs>
      <w:suppressAutoHyphens w:val="0"/>
      <w:spacing w:before="240" w:after="60"/>
      <w:ind w:left="5040" w:hanging="720"/>
      <w:jc w:val="left"/>
      <w:outlineLvl w:val="6"/>
    </w:pPr>
    <w:rPr>
      <w:rFonts w:cs="Times New Roman"/>
      <w:sz w:val="24"/>
      <w:lang w:val="en-US" w:eastAsia="en-US"/>
    </w:rPr>
  </w:style>
  <w:style w:type="paragraph" w:styleId="8">
    <w:name w:val="heading 8"/>
    <w:basedOn w:val="a"/>
    <w:next w:val="a"/>
    <w:link w:val="8Char"/>
    <w:uiPriority w:val="9"/>
    <w:semiHidden/>
    <w:unhideWhenUsed/>
    <w:qFormat/>
    <w:rsid w:val="00416B86"/>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416B86"/>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16B86"/>
    <w:rPr>
      <w:rFonts w:ascii="Arial" w:eastAsia="Times New Roman" w:hAnsi="Arial" w:cs="Times New Roman"/>
      <w:b/>
      <w:bCs/>
      <w:color w:val="333399"/>
      <w:sz w:val="28"/>
      <w:szCs w:val="32"/>
      <w:lang w:val="en-US" w:eastAsia="ar-SA"/>
    </w:rPr>
  </w:style>
  <w:style w:type="character" w:customStyle="1" w:styleId="2Char">
    <w:name w:val="Επικεφαλίδα 2 Char"/>
    <w:basedOn w:val="a0"/>
    <w:link w:val="2"/>
    <w:rsid w:val="00416B86"/>
    <w:rPr>
      <w:rFonts w:ascii="Arial" w:eastAsia="Times New Roman" w:hAnsi="Arial" w:cs="Times New Roman"/>
      <w:b/>
      <w:color w:val="002060"/>
      <w:sz w:val="24"/>
      <w:lang w:val="en-GB" w:eastAsia="ar-SA"/>
    </w:rPr>
  </w:style>
  <w:style w:type="character" w:customStyle="1" w:styleId="3Char">
    <w:name w:val="Επικεφαλίδα 3 Char"/>
    <w:basedOn w:val="a0"/>
    <w:link w:val="3"/>
    <w:uiPriority w:val="9"/>
    <w:rsid w:val="00416B86"/>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416B86"/>
    <w:rPr>
      <w:rFonts w:ascii="Arial" w:eastAsia="Times New Roman" w:hAnsi="Arial" w:cs="Times New Roman"/>
      <w:b/>
      <w:bCs/>
      <w:szCs w:val="28"/>
      <w:lang w:val="en-GB" w:eastAsia="ar-SA"/>
    </w:rPr>
  </w:style>
  <w:style w:type="character" w:customStyle="1" w:styleId="5Char">
    <w:name w:val="Επικεφαλίδα 5 Char"/>
    <w:basedOn w:val="a0"/>
    <w:link w:val="5"/>
    <w:rsid w:val="00416B86"/>
    <w:rPr>
      <w:rFonts w:ascii="Lucida Sans" w:eastAsia="Times New Roman" w:hAnsi="Lucida Sans" w:cs="Times New Roman"/>
      <w:b/>
      <w:szCs w:val="20"/>
      <w:lang w:val="en-US" w:eastAsia="ar-SA"/>
    </w:rPr>
  </w:style>
  <w:style w:type="character" w:customStyle="1" w:styleId="6Char">
    <w:name w:val="Επικεφαλίδα 6 Char"/>
    <w:basedOn w:val="a0"/>
    <w:link w:val="6"/>
    <w:rsid w:val="00416B86"/>
    <w:rPr>
      <w:rFonts w:ascii="Times New Roman" w:eastAsia="Times New Roman" w:hAnsi="Times New Roman" w:cs="Times New Roman"/>
      <w:b/>
      <w:bCs/>
      <w:lang w:val="en-US"/>
    </w:rPr>
  </w:style>
  <w:style w:type="character" w:customStyle="1" w:styleId="7Char">
    <w:name w:val="Επικεφαλίδα 7 Char"/>
    <w:basedOn w:val="a0"/>
    <w:link w:val="7"/>
    <w:rsid w:val="00416B86"/>
    <w:rPr>
      <w:rFonts w:ascii="Calibri" w:eastAsia="Times New Roman" w:hAnsi="Calibri" w:cs="Times New Roman"/>
      <w:sz w:val="24"/>
      <w:szCs w:val="24"/>
      <w:lang w:val="en-US"/>
    </w:rPr>
  </w:style>
  <w:style w:type="character" w:customStyle="1" w:styleId="8Char">
    <w:name w:val="Επικεφαλίδα 8 Char"/>
    <w:basedOn w:val="a0"/>
    <w:link w:val="8"/>
    <w:uiPriority w:val="9"/>
    <w:semiHidden/>
    <w:rsid w:val="00416B86"/>
    <w:rPr>
      <w:rFonts w:ascii="Calibri" w:eastAsia="Times New Roman" w:hAnsi="Calibri" w:cs="Times New Roman"/>
      <w:i/>
      <w:iCs/>
      <w:sz w:val="24"/>
      <w:szCs w:val="24"/>
      <w:lang w:val="en-US"/>
    </w:rPr>
  </w:style>
  <w:style w:type="character" w:customStyle="1" w:styleId="9Char">
    <w:name w:val="Επικεφαλίδα 9 Char"/>
    <w:basedOn w:val="a0"/>
    <w:link w:val="9"/>
    <w:uiPriority w:val="9"/>
    <w:semiHidden/>
    <w:rsid w:val="00416B86"/>
    <w:rPr>
      <w:rFonts w:ascii="Cambria" w:eastAsia="Times New Roman" w:hAnsi="Cambria" w:cs="Times New Roman"/>
      <w:lang w:val="en-US"/>
    </w:rPr>
  </w:style>
  <w:style w:type="character" w:customStyle="1" w:styleId="WW8Num1z0">
    <w:name w:val="WW8Num1z0"/>
    <w:rsid w:val="00416B86"/>
  </w:style>
  <w:style w:type="character" w:customStyle="1" w:styleId="WW8Num1z1">
    <w:name w:val="WW8Num1z1"/>
    <w:rsid w:val="00416B86"/>
  </w:style>
  <w:style w:type="character" w:customStyle="1" w:styleId="WW8Num1z2">
    <w:name w:val="WW8Num1z2"/>
    <w:rsid w:val="00416B86"/>
  </w:style>
  <w:style w:type="character" w:customStyle="1" w:styleId="WW8Num1z3">
    <w:name w:val="WW8Num1z3"/>
    <w:rsid w:val="00416B86"/>
  </w:style>
  <w:style w:type="character" w:customStyle="1" w:styleId="WW8Num1z4">
    <w:name w:val="WW8Num1z4"/>
    <w:rsid w:val="00416B86"/>
    <w:rPr>
      <w:rFonts w:ascii="Arial" w:hAnsi="Arial" w:cs="Times New Roman"/>
      <w:b w:val="0"/>
      <w:i w:val="0"/>
      <w:sz w:val="20"/>
      <w:szCs w:val="20"/>
    </w:rPr>
  </w:style>
  <w:style w:type="character" w:customStyle="1" w:styleId="WW8Num1z5">
    <w:name w:val="WW8Num1z5"/>
    <w:rsid w:val="00416B86"/>
  </w:style>
  <w:style w:type="character" w:customStyle="1" w:styleId="WW8Num1z6">
    <w:name w:val="WW8Num1z6"/>
    <w:rsid w:val="00416B86"/>
  </w:style>
  <w:style w:type="character" w:customStyle="1" w:styleId="WW8Num1z7">
    <w:name w:val="WW8Num1z7"/>
    <w:rsid w:val="00416B86"/>
  </w:style>
  <w:style w:type="character" w:customStyle="1" w:styleId="WW8Num1z8">
    <w:name w:val="WW8Num1z8"/>
    <w:rsid w:val="00416B86"/>
  </w:style>
  <w:style w:type="character" w:customStyle="1" w:styleId="WW8Num2z0">
    <w:name w:val="WW8Num2z0"/>
    <w:rsid w:val="00416B86"/>
    <w:rPr>
      <w:rFonts w:ascii="Symbol" w:hAnsi="Symbol" w:cs="Symbol"/>
      <w:lang w:val="el-GR"/>
    </w:rPr>
  </w:style>
  <w:style w:type="character" w:customStyle="1" w:styleId="WW8Num3z0">
    <w:name w:val="WW8Num3z0"/>
    <w:rsid w:val="00416B86"/>
    <w:rPr>
      <w:lang w:val="el-GR"/>
    </w:rPr>
  </w:style>
  <w:style w:type="character" w:customStyle="1" w:styleId="WW8Num4z0">
    <w:name w:val="WW8Num4z0"/>
    <w:rsid w:val="00416B86"/>
    <w:rPr>
      <w:rFonts w:ascii="Webdings" w:hAnsi="Webdings" w:cs="Webdings"/>
      <w:color w:val="333399"/>
      <w:sz w:val="16"/>
    </w:rPr>
  </w:style>
  <w:style w:type="character" w:customStyle="1" w:styleId="WW8Num5z0">
    <w:name w:val="WW8Num5z0"/>
    <w:rsid w:val="00416B86"/>
    <w:rPr>
      <w:shd w:val="clear" w:color="auto" w:fill="FFFF00"/>
      <w:lang w:val="el-GR"/>
    </w:rPr>
  </w:style>
  <w:style w:type="character" w:customStyle="1" w:styleId="WW8Num6z0">
    <w:name w:val="WW8Num6z0"/>
    <w:rsid w:val="00416B86"/>
    <w:rPr>
      <w:rFonts w:cs="Calibri"/>
      <w:b/>
      <w:bCs/>
      <w:szCs w:val="22"/>
      <w:lang w:val="el-GR"/>
    </w:rPr>
  </w:style>
  <w:style w:type="character" w:customStyle="1" w:styleId="WW8Num6z1">
    <w:name w:val="WW8Num6z1"/>
    <w:rsid w:val="00416B86"/>
  </w:style>
  <w:style w:type="character" w:customStyle="1" w:styleId="WW8Num6z2">
    <w:name w:val="WW8Num6z2"/>
    <w:rsid w:val="00416B86"/>
  </w:style>
  <w:style w:type="character" w:customStyle="1" w:styleId="WW8Num6z3">
    <w:name w:val="WW8Num6z3"/>
    <w:rsid w:val="00416B86"/>
  </w:style>
  <w:style w:type="character" w:customStyle="1" w:styleId="WW8Num6z4">
    <w:name w:val="WW8Num6z4"/>
    <w:rsid w:val="00416B86"/>
  </w:style>
  <w:style w:type="character" w:customStyle="1" w:styleId="WW8Num6z5">
    <w:name w:val="WW8Num6z5"/>
    <w:rsid w:val="00416B86"/>
  </w:style>
  <w:style w:type="character" w:customStyle="1" w:styleId="WW8Num6z6">
    <w:name w:val="WW8Num6z6"/>
    <w:rsid w:val="00416B86"/>
  </w:style>
  <w:style w:type="character" w:customStyle="1" w:styleId="WW8Num6z7">
    <w:name w:val="WW8Num6z7"/>
    <w:rsid w:val="00416B86"/>
  </w:style>
  <w:style w:type="character" w:customStyle="1" w:styleId="WW8Num6z8">
    <w:name w:val="WW8Num6z8"/>
    <w:rsid w:val="00416B86"/>
  </w:style>
  <w:style w:type="character" w:customStyle="1" w:styleId="WW8Num7z0">
    <w:name w:val="WW8Num7z0"/>
    <w:rsid w:val="00416B86"/>
    <w:rPr>
      <w:b/>
      <w:bCs/>
      <w:color w:val="000000"/>
      <w:szCs w:val="22"/>
      <w:shd w:val="clear" w:color="auto" w:fill="FFFF00"/>
      <w:lang w:val="el-GR"/>
    </w:rPr>
  </w:style>
  <w:style w:type="character" w:customStyle="1" w:styleId="WW8Num8z0">
    <w:name w:val="WW8Num8z0"/>
    <w:rsid w:val="00416B86"/>
    <w:rPr>
      <w:rFonts w:ascii="Symbol" w:hAnsi="Symbol" w:cs="OpenSymbol"/>
      <w:color w:val="5B9BD5"/>
      <w:kern w:val="1"/>
      <w:lang w:val="el-GR"/>
    </w:rPr>
  </w:style>
  <w:style w:type="character" w:customStyle="1" w:styleId="WW8Num9z0">
    <w:name w:val="WW8Num9z0"/>
    <w:rsid w:val="00416B86"/>
    <w:rPr>
      <w:rFonts w:ascii="Angsana New" w:hAnsi="Angsana New" w:cs="Angsana New"/>
      <w:color w:val="000000"/>
      <w:kern w:val="1"/>
      <w:szCs w:val="22"/>
      <w:shd w:val="clear" w:color="auto" w:fill="FFFFFF"/>
      <w:lang w:val="el-GR"/>
    </w:rPr>
  </w:style>
  <w:style w:type="character" w:customStyle="1" w:styleId="WW8Num9z1">
    <w:name w:val="WW8Num9z1"/>
    <w:rsid w:val="00416B86"/>
    <w:rPr>
      <w:rFonts w:eastAsia="Calibri"/>
      <w:lang w:val="el-GR"/>
    </w:rPr>
  </w:style>
  <w:style w:type="character" w:customStyle="1" w:styleId="WW8Num9z2">
    <w:name w:val="WW8Num9z2"/>
    <w:rsid w:val="00416B86"/>
  </w:style>
  <w:style w:type="character" w:customStyle="1" w:styleId="WW8Num10z0">
    <w:name w:val="WW8Num10z0"/>
    <w:rsid w:val="00416B86"/>
    <w:rPr>
      <w:rFonts w:ascii="Symbol" w:hAnsi="Symbol" w:cs="Symbol"/>
      <w:kern w:val="1"/>
      <w:shd w:val="clear" w:color="auto" w:fill="C0C0C0"/>
      <w:lang w:val="el-GR"/>
    </w:rPr>
  </w:style>
  <w:style w:type="character" w:customStyle="1" w:styleId="WW8Num10z1">
    <w:name w:val="WW8Num10z1"/>
    <w:rsid w:val="00416B86"/>
  </w:style>
  <w:style w:type="character" w:customStyle="1" w:styleId="WW8Num10z2">
    <w:name w:val="WW8Num10z2"/>
    <w:rsid w:val="00416B86"/>
  </w:style>
  <w:style w:type="character" w:customStyle="1" w:styleId="WW8Num10z3">
    <w:name w:val="WW8Num10z3"/>
    <w:rsid w:val="00416B86"/>
  </w:style>
  <w:style w:type="character" w:customStyle="1" w:styleId="WW8Num10z4">
    <w:name w:val="WW8Num10z4"/>
    <w:rsid w:val="00416B86"/>
  </w:style>
  <w:style w:type="character" w:customStyle="1" w:styleId="WW8Num10z5">
    <w:name w:val="WW8Num10z5"/>
    <w:rsid w:val="00416B86"/>
  </w:style>
  <w:style w:type="character" w:customStyle="1" w:styleId="WW8Num10z6">
    <w:name w:val="WW8Num10z6"/>
    <w:rsid w:val="00416B86"/>
  </w:style>
  <w:style w:type="character" w:customStyle="1" w:styleId="WW8Num10z7">
    <w:name w:val="WW8Num10z7"/>
    <w:rsid w:val="00416B86"/>
  </w:style>
  <w:style w:type="character" w:customStyle="1" w:styleId="WW8Num10z8">
    <w:name w:val="WW8Num10z8"/>
    <w:rsid w:val="00416B86"/>
  </w:style>
  <w:style w:type="character" w:customStyle="1" w:styleId="WW8Num11z0">
    <w:name w:val="WW8Num11z0"/>
    <w:rsid w:val="00416B86"/>
    <w:rPr>
      <w:rFonts w:ascii="Symbol" w:hAnsi="Symbol" w:cs="Symbol" w:hint="default"/>
      <w:lang w:val="el-GR"/>
    </w:rPr>
  </w:style>
  <w:style w:type="character" w:customStyle="1" w:styleId="WW8Num11z2">
    <w:name w:val="WW8Num11z2"/>
    <w:rsid w:val="00416B86"/>
    <w:rPr>
      <w:rFonts w:ascii="Wingdings" w:hAnsi="Wingdings" w:cs="Wingdings" w:hint="default"/>
    </w:rPr>
  </w:style>
  <w:style w:type="character" w:customStyle="1" w:styleId="WW8Num11z3">
    <w:name w:val="WW8Num11z3"/>
    <w:rsid w:val="00416B86"/>
  </w:style>
  <w:style w:type="character" w:customStyle="1" w:styleId="WW8Num11z4">
    <w:name w:val="WW8Num11z4"/>
    <w:rsid w:val="00416B86"/>
  </w:style>
  <w:style w:type="character" w:customStyle="1" w:styleId="WW8Num11z5">
    <w:name w:val="WW8Num11z5"/>
    <w:rsid w:val="00416B86"/>
  </w:style>
  <w:style w:type="character" w:customStyle="1" w:styleId="WW8Num11z6">
    <w:name w:val="WW8Num11z6"/>
    <w:rsid w:val="00416B86"/>
  </w:style>
  <w:style w:type="character" w:customStyle="1" w:styleId="WW8Num11z7">
    <w:name w:val="WW8Num11z7"/>
    <w:rsid w:val="00416B86"/>
  </w:style>
  <w:style w:type="character" w:customStyle="1" w:styleId="WW8Num11z8">
    <w:name w:val="WW8Num11z8"/>
    <w:rsid w:val="00416B86"/>
  </w:style>
  <w:style w:type="character" w:customStyle="1" w:styleId="WW8Num12z0">
    <w:name w:val="WW8Num12z0"/>
    <w:rsid w:val="00416B86"/>
    <w:rPr>
      <w:rFonts w:ascii="Symbol" w:hAnsi="Symbol" w:cs="Symbol"/>
    </w:rPr>
  </w:style>
  <w:style w:type="character" w:customStyle="1" w:styleId="WW8Num12z1">
    <w:name w:val="WW8Num12z1"/>
    <w:rsid w:val="00416B86"/>
    <w:rPr>
      <w:rFonts w:ascii="Courier New" w:hAnsi="Courier New" w:cs="Courier New"/>
    </w:rPr>
  </w:style>
  <w:style w:type="character" w:customStyle="1" w:styleId="WW8Num12z2">
    <w:name w:val="WW8Num12z2"/>
    <w:rsid w:val="00416B86"/>
    <w:rPr>
      <w:rFonts w:ascii="Wingdings" w:hAnsi="Wingdings" w:cs="Wingdings"/>
    </w:rPr>
  </w:style>
  <w:style w:type="character" w:customStyle="1" w:styleId="WW8Num13z0">
    <w:name w:val="WW8Num13z0"/>
    <w:rsid w:val="00416B86"/>
    <w:rPr>
      <w:rFonts w:ascii="Symbol" w:hAnsi="Symbol" w:cs="OpenSymbol"/>
    </w:rPr>
  </w:style>
  <w:style w:type="character" w:customStyle="1" w:styleId="WW8Num13z1">
    <w:name w:val="WW8Num13z1"/>
    <w:rsid w:val="00416B86"/>
    <w:rPr>
      <w:rFonts w:eastAsia="Calibri"/>
      <w:lang w:val="el-GR"/>
    </w:rPr>
  </w:style>
  <w:style w:type="character" w:customStyle="1" w:styleId="WW8Num13z2">
    <w:name w:val="WW8Num13z2"/>
    <w:rsid w:val="00416B86"/>
  </w:style>
  <w:style w:type="character" w:customStyle="1" w:styleId="WW8Num13z3">
    <w:name w:val="WW8Num13z3"/>
    <w:rsid w:val="00416B86"/>
  </w:style>
  <w:style w:type="character" w:customStyle="1" w:styleId="WW8Num14z0">
    <w:name w:val="WW8Num14z0"/>
    <w:rsid w:val="00416B86"/>
    <w:rPr>
      <w:rFonts w:ascii="Symbol" w:hAnsi="Symbol" w:cs="OpenSymbol"/>
    </w:rPr>
  </w:style>
  <w:style w:type="character" w:customStyle="1" w:styleId="WW8Num14z1">
    <w:name w:val="WW8Num14z1"/>
    <w:rsid w:val="00416B86"/>
  </w:style>
  <w:style w:type="character" w:customStyle="1" w:styleId="WW8Num14z2">
    <w:name w:val="WW8Num14z2"/>
    <w:rsid w:val="00416B86"/>
  </w:style>
  <w:style w:type="character" w:customStyle="1" w:styleId="WW8Num15z0">
    <w:name w:val="WW8Num15z0"/>
    <w:rsid w:val="00416B86"/>
  </w:style>
  <w:style w:type="character" w:customStyle="1" w:styleId="WW8Num15z1">
    <w:name w:val="WW8Num15z1"/>
    <w:rsid w:val="00416B86"/>
  </w:style>
  <w:style w:type="character" w:customStyle="1" w:styleId="WW8Num15z3">
    <w:name w:val="WW8Num15z3"/>
    <w:rsid w:val="00416B86"/>
  </w:style>
  <w:style w:type="character" w:customStyle="1" w:styleId="WW8Num16z0">
    <w:name w:val="WW8Num16z0"/>
    <w:rsid w:val="00416B86"/>
  </w:style>
  <w:style w:type="character" w:customStyle="1" w:styleId="WW8Num16z2">
    <w:name w:val="WW8Num16z2"/>
    <w:rsid w:val="00416B86"/>
  </w:style>
  <w:style w:type="character" w:customStyle="1" w:styleId="WW8Num16z3">
    <w:name w:val="WW8Num16z3"/>
    <w:rsid w:val="00416B86"/>
  </w:style>
  <w:style w:type="character" w:customStyle="1" w:styleId="WW8Num16z4">
    <w:name w:val="WW8Num16z4"/>
    <w:rsid w:val="00416B86"/>
  </w:style>
  <w:style w:type="character" w:customStyle="1" w:styleId="WW8Num16z5">
    <w:name w:val="WW8Num16z5"/>
    <w:rsid w:val="00416B86"/>
  </w:style>
  <w:style w:type="character" w:customStyle="1" w:styleId="WW8Num16z6">
    <w:name w:val="WW8Num16z6"/>
    <w:rsid w:val="00416B86"/>
  </w:style>
  <w:style w:type="character" w:customStyle="1" w:styleId="WW8Num16z7">
    <w:name w:val="WW8Num16z7"/>
    <w:rsid w:val="00416B86"/>
  </w:style>
  <w:style w:type="character" w:customStyle="1" w:styleId="WW8Num16z8">
    <w:name w:val="WW8Num16z8"/>
    <w:rsid w:val="00416B86"/>
  </w:style>
  <w:style w:type="character" w:customStyle="1" w:styleId="WW8Num17z0">
    <w:name w:val="WW8Num17z0"/>
    <w:rsid w:val="00416B86"/>
  </w:style>
  <w:style w:type="character" w:customStyle="1" w:styleId="WW8Num17z1">
    <w:name w:val="WW8Num17z1"/>
    <w:rsid w:val="00416B86"/>
  </w:style>
  <w:style w:type="character" w:customStyle="1" w:styleId="WW8Num17z2">
    <w:name w:val="WW8Num17z2"/>
    <w:rsid w:val="00416B86"/>
  </w:style>
  <w:style w:type="character" w:customStyle="1" w:styleId="WW8Num17z3">
    <w:name w:val="WW8Num17z3"/>
    <w:rsid w:val="00416B86"/>
  </w:style>
  <w:style w:type="character" w:customStyle="1" w:styleId="WW8Num17z4">
    <w:name w:val="WW8Num17z4"/>
    <w:rsid w:val="00416B86"/>
  </w:style>
  <w:style w:type="character" w:customStyle="1" w:styleId="WW8Num17z5">
    <w:name w:val="WW8Num17z5"/>
    <w:rsid w:val="00416B86"/>
  </w:style>
  <w:style w:type="character" w:customStyle="1" w:styleId="WW8Num17z6">
    <w:name w:val="WW8Num17z6"/>
    <w:rsid w:val="00416B86"/>
  </w:style>
  <w:style w:type="character" w:customStyle="1" w:styleId="WW8Num17z7">
    <w:name w:val="WW8Num17z7"/>
    <w:rsid w:val="00416B86"/>
  </w:style>
  <w:style w:type="character" w:customStyle="1" w:styleId="WW8Num17z8">
    <w:name w:val="WW8Num17z8"/>
    <w:rsid w:val="00416B86"/>
  </w:style>
  <w:style w:type="character" w:customStyle="1" w:styleId="WW8Num18z0">
    <w:name w:val="WW8Num18z0"/>
    <w:rsid w:val="00416B86"/>
  </w:style>
  <w:style w:type="character" w:customStyle="1" w:styleId="WW8Num18z1">
    <w:name w:val="WW8Num18z1"/>
    <w:rsid w:val="00416B86"/>
  </w:style>
  <w:style w:type="character" w:customStyle="1" w:styleId="WW8Num18z2">
    <w:name w:val="WW8Num18z2"/>
    <w:rsid w:val="00416B86"/>
  </w:style>
  <w:style w:type="character" w:customStyle="1" w:styleId="WW8Num18z3">
    <w:name w:val="WW8Num18z3"/>
    <w:rsid w:val="00416B86"/>
  </w:style>
  <w:style w:type="character" w:customStyle="1" w:styleId="WW8Num18z4">
    <w:name w:val="WW8Num18z4"/>
    <w:rsid w:val="00416B86"/>
  </w:style>
  <w:style w:type="character" w:customStyle="1" w:styleId="WW8Num18z5">
    <w:name w:val="WW8Num18z5"/>
    <w:rsid w:val="00416B86"/>
  </w:style>
  <w:style w:type="character" w:customStyle="1" w:styleId="WW8Num18z6">
    <w:name w:val="WW8Num18z6"/>
    <w:rsid w:val="00416B86"/>
  </w:style>
  <w:style w:type="character" w:customStyle="1" w:styleId="WW8Num18z7">
    <w:name w:val="WW8Num18z7"/>
    <w:rsid w:val="00416B86"/>
  </w:style>
  <w:style w:type="character" w:customStyle="1" w:styleId="WW8Num18z8">
    <w:name w:val="WW8Num18z8"/>
    <w:rsid w:val="00416B86"/>
  </w:style>
  <w:style w:type="character" w:customStyle="1" w:styleId="WW8Num19z0">
    <w:name w:val="WW8Num19z0"/>
    <w:rsid w:val="00416B86"/>
    <w:rPr>
      <w:rFonts w:ascii="Calibri" w:hAnsi="Calibri" w:cs="Calibri"/>
    </w:rPr>
  </w:style>
  <w:style w:type="character" w:customStyle="1" w:styleId="WW8Num19z1">
    <w:name w:val="WW8Num19z1"/>
    <w:rsid w:val="00416B86"/>
  </w:style>
  <w:style w:type="character" w:customStyle="1" w:styleId="WW8Num19z2">
    <w:name w:val="WW8Num19z2"/>
    <w:rsid w:val="00416B86"/>
  </w:style>
  <w:style w:type="character" w:customStyle="1" w:styleId="WW8Num20z0">
    <w:name w:val="WW8Num20z0"/>
    <w:rsid w:val="00416B86"/>
    <w:rPr>
      <w:rFonts w:ascii="Calibri" w:eastAsia="Calibri" w:hAnsi="Calibri" w:cs="Times New Roman"/>
    </w:rPr>
  </w:style>
  <w:style w:type="character" w:customStyle="1" w:styleId="WW8Num20z2">
    <w:name w:val="WW8Num20z2"/>
    <w:rsid w:val="00416B86"/>
    <w:rPr>
      <w:rFonts w:ascii="Wingdings" w:hAnsi="Wingdings" w:cs="Wingdings"/>
    </w:rPr>
  </w:style>
  <w:style w:type="character" w:customStyle="1" w:styleId="WW8Num20z3">
    <w:name w:val="WW8Num20z3"/>
    <w:rsid w:val="00416B86"/>
    <w:rPr>
      <w:rFonts w:ascii="Symbol" w:hAnsi="Symbol" w:cs="Symbol"/>
    </w:rPr>
  </w:style>
  <w:style w:type="character" w:customStyle="1" w:styleId="WW8Num20z4">
    <w:name w:val="WW8Num20z4"/>
    <w:rsid w:val="00416B86"/>
  </w:style>
  <w:style w:type="character" w:customStyle="1" w:styleId="WW8Num20z5">
    <w:name w:val="WW8Num20z5"/>
    <w:rsid w:val="00416B86"/>
  </w:style>
  <w:style w:type="character" w:customStyle="1" w:styleId="WW8Num20z6">
    <w:name w:val="WW8Num20z6"/>
    <w:rsid w:val="00416B86"/>
  </w:style>
  <w:style w:type="character" w:customStyle="1" w:styleId="WW8Num20z7">
    <w:name w:val="WW8Num20z7"/>
    <w:rsid w:val="00416B86"/>
  </w:style>
  <w:style w:type="character" w:customStyle="1" w:styleId="WW8Num20z8">
    <w:name w:val="WW8Num20z8"/>
    <w:rsid w:val="00416B86"/>
  </w:style>
  <w:style w:type="character" w:customStyle="1" w:styleId="WW8Num21z0">
    <w:name w:val="WW8Num21z0"/>
    <w:rsid w:val="00416B86"/>
    <w:rPr>
      <w:rFonts w:ascii="Calibri" w:eastAsia="Times New Roman" w:hAnsi="Calibri" w:cs="Calibri"/>
    </w:rPr>
  </w:style>
  <w:style w:type="character" w:customStyle="1" w:styleId="WW8Num21z1">
    <w:name w:val="WW8Num21z1"/>
    <w:rsid w:val="00416B86"/>
    <w:rPr>
      <w:rFonts w:ascii="Courier New" w:hAnsi="Courier New" w:cs="Courier New"/>
    </w:rPr>
  </w:style>
  <w:style w:type="character" w:customStyle="1" w:styleId="WW8Num21z3">
    <w:name w:val="WW8Num21z3"/>
    <w:rsid w:val="00416B86"/>
    <w:rPr>
      <w:rFonts w:ascii="Symbol" w:hAnsi="Symbol" w:cs="Symbol"/>
    </w:rPr>
  </w:style>
  <w:style w:type="character" w:customStyle="1" w:styleId="WW8Num22z0">
    <w:name w:val="WW8Num22z0"/>
    <w:rsid w:val="00416B86"/>
    <w:rPr>
      <w:rFonts w:ascii="Symbol" w:hAnsi="Symbol" w:cs="Symbol"/>
    </w:rPr>
  </w:style>
  <w:style w:type="character" w:customStyle="1" w:styleId="WW8Num22z2">
    <w:name w:val="WW8Num22z2"/>
    <w:rsid w:val="00416B86"/>
    <w:rPr>
      <w:rFonts w:ascii="Wingdings" w:hAnsi="Wingdings" w:cs="Wingdings"/>
    </w:rPr>
  </w:style>
  <w:style w:type="character" w:customStyle="1" w:styleId="WW8Num22z3">
    <w:name w:val="WW8Num22z3"/>
    <w:rsid w:val="00416B86"/>
  </w:style>
  <w:style w:type="character" w:customStyle="1" w:styleId="WW8Num22z4">
    <w:name w:val="WW8Num22z4"/>
    <w:rsid w:val="00416B86"/>
  </w:style>
  <w:style w:type="character" w:customStyle="1" w:styleId="WW8Num22z5">
    <w:name w:val="WW8Num22z5"/>
    <w:rsid w:val="00416B86"/>
  </w:style>
  <w:style w:type="character" w:customStyle="1" w:styleId="WW8Num22z6">
    <w:name w:val="WW8Num22z6"/>
    <w:rsid w:val="00416B86"/>
  </w:style>
  <w:style w:type="character" w:customStyle="1" w:styleId="WW8Num22z7">
    <w:name w:val="WW8Num22z7"/>
    <w:rsid w:val="00416B86"/>
  </w:style>
  <w:style w:type="character" w:customStyle="1" w:styleId="WW8Num22z8">
    <w:name w:val="WW8Num22z8"/>
    <w:rsid w:val="00416B86"/>
  </w:style>
  <w:style w:type="character" w:customStyle="1" w:styleId="WW8Num23z0">
    <w:name w:val="WW8Num23z0"/>
    <w:rsid w:val="00416B86"/>
    <w:rPr>
      <w:rFonts w:ascii="Calibri" w:eastAsia="Times New Roman" w:hAnsi="Calibri" w:cs="Calibri"/>
    </w:rPr>
  </w:style>
  <w:style w:type="character" w:customStyle="1" w:styleId="WW8Num23z2">
    <w:name w:val="WW8Num23z2"/>
    <w:rsid w:val="00416B86"/>
    <w:rPr>
      <w:rFonts w:ascii="Wingdings" w:hAnsi="Wingdings" w:cs="Wingdings"/>
    </w:rPr>
  </w:style>
  <w:style w:type="character" w:customStyle="1" w:styleId="WW8Num23z3">
    <w:name w:val="WW8Num23z3"/>
    <w:rsid w:val="00416B86"/>
    <w:rPr>
      <w:rFonts w:ascii="Symbol" w:hAnsi="Symbol" w:cs="Symbol"/>
    </w:rPr>
  </w:style>
  <w:style w:type="character" w:customStyle="1" w:styleId="WW8Num23z4">
    <w:name w:val="WW8Num23z4"/>
    <w:rsid w:val="00416B86"/>
  </w:style>
  <w:style w:type="character" w:customStyle="1" w:styleId="WW8Num23z5">
    <w:name w:val="WW8Num23z5"/>
    <w:rsid w:val="00416B86"/>
  </w:style>
  <w:style w:type="character" w:customStyle="1" w:styleId="WW8Num23z6">
    <w:name w:val="WW8Num23z6"/>
    <w:rsid w:val="00416B86"/>
  </w:style>
  <w:style w:type="character" w:customStyle="1" w:styleId="WW8Num23z7">
    <w:name w:val="WW8Num23z7"/>
    <w:rsid w:val="00416B86"/>
  </w:style>
  <w:style w:type="character" w:customStyle="1" w:styleId="WW8Num23z8">
    <w:name w:val="WW8Num23z8"/>
    <w:rsid w:val="00416B86"/>
  </w:style>
  <w:style w:type="character" w:customStyle="1" w:styleId="WW8Num24z0">
    <w:name w:val="WW8Num24z0"/>
    <w:rsid w:val="00416B86"/>
    <w:rPr>
      <w:rFonts w:ascii="Symbol" w:hAnsi="Symbol" w:cs="Symbol"/>
      <w:strike/>
      <w:color w:val="0070C0"/>
      <w:position w:val="0"/>
      <w:sz w:val="24"/>
      <w:vertAlign w:val="baseline"/>
      <w:lang w:val="el-GR"/>
    </w:rPr>
  </w:style>
  <w:style w:type="character" w:customStyle="1" w:styleId="WW8Num24z1">
    <w:name w:val="WW8Num24z1"/>
    <w:rsid w:val="00416B86"/>
    <w:rPr>
      <w:rFonts w:ascii="Courier New" w:hAnsi="Courier New" w:cs="Courier New"/>
    </w:rPr>
  </w:style>
  <w:style w:type="character" w:customStyle="1" w:styleId="WW8Num24z2">
    <w:name w:val="WW8Num24z2"/>
    <w:rsid w:val="00416B86"/>
    <w:rPr>
      <w:rFonts w:ascii="Wingdings" w:hAnsi="Wingdings" w:cs="Wingdings"/>
    </w:rPr>
  </w:style>
  <w:style w:type="character" w:customStyle="1" w:styleId="WW8Num24z3">
    <w:name w:val="WW8Num24z3"/>
    <w:rsid w:val="00416B86"/>
  </w:style>
  <w:style w:type="character" w:customStyle="1" w:styleId="WW8Num24z4">
    <w:name w:val="WW8Num24z4"/>
    <w:rsid w:val="00416B86"/>
  </w:style>
  <w:style w:type="character" w:customStyle="1" w:styleId="WW8Num24z5">
    <w:name w:val="WW8Num24z5"/>
    <w:rsid w:val="00416B86"/>
  </w:style>
  <w:style w:type="character" w:customStyle="1" w:styleId="WW8Num24z6">
    <w:name w:val="WW8Num24z6"/>
    <w:rsid w:val="00416B86"/>
  </w:style>
  <w:style w:type="character" w:customStyle="1" w:styleId="WW8Num24z7">
    <w:name w:val="WW8Num24z7"/>
    <w:rsid w:val="00416B86"/>
  </w:style>
  <w:style w:type="character" w:customStyle="1" w:styleId="WW8Num24z8">
    <w:name w:val="WW8Num24z8"/>
    <w:rsid w:val="00416B86"/>
  </w:style>
  <w:style w:type="character" w:customStyle="1" w:styleId="WW8Num25z0">
    <w:name w:val="WW8Num25z0"/>
    <w:rsid w:val="00416B86"/>
    <w:rPr>
      <w:rFonts w:ascii="Symbol" w:hAnsi="Symbol" w:cs="Symbol"/>
    </w:rPr>
  </w:style>
  <w:style w:type="character" w:customStyle="1" w:styleId="WW8Num25z1">
    <w:name w:val="WW8Num25z1"/>
    <w:rsid w:val="00416B86"/>
    <w:rPr>
      <w:rFonts w:ascii="Courier New" w:hAnsi="Courier New" w:cs="Courier New"/>
    </w:rPr>
  </w:style>
  <w:style w:type="character" w:customStyle="1" w:styleId="WW8Num25z2">
    <w:name w:val="WW8Num25z2"/>
    <w:rsid w:val="00416B86"/>
    <w:rPr>
      <w:rFonts w:ascii="Wingdings" w:hAnsi="Wingdings" w:cs="Wingdings"/>
    </w:rPr>
  </w:style>
  <w:style w:type="character" w:customStyle="1" w:styleId="WW8Num25z3">
    <w:name w:val="WW8Num25z3"/>
    <w:rsid w:val="00416B86"/>
  </w:style>
  <w:style w:type="character" w:customStyle="1" w:styleId="WW8Num25z4">
    <w:name w:val="WW8Num25z4"/>
    <w:rsid w:val="00416B86"/>
  </w:style>
  <w:style w:type="character" w:customStyle="1" w:styleId="WW8Num25z5">
    <w:name w:val="WW8Num25z5"/>
    <w:rsid w:val="00416B86"/>
  </w:style>
  <w:style w:type="character" w:customStyle="1" w:styleId="WW8Num25z6">
    <w:name w:val="WW8Num25z6"/>
    <w:rsid w:val="00416B86"/>
  </w:style>
  <w:style w:type="character" w:customStyle="1" w:styleId="WW8Num25z7">
    <w:name w:val="WW8Num25z7"/>
    <w:rsid w:val="00416B86"/>
  </w:style>
  <w:style w:type="character" w:customStyle="1" w:styleId="WW8Num25z8">
    <w:name w:val="WW8Num25z8"/>
    <w:rsid w:val="00416B86"/>
  </w:style>
  <w:style w:type="character" w:customStyle="1" w:styleId="WW8Num26z0">
    <w:name w:val="WW8Num26z0"/>
    <w:rsid w:val="00416B86"/>
    <w:rPr>
      <w:rFonts w:ascii="Symbol" w:hAnsi="Symbol" w:cs="Symbol"/>
    </w:rPr>
  </w:style>
  <w:style w:type="character" w:customStyle="1" w:styleId="WW8Num26z1">
    <w:name w:val="WW8Num26z1"/>
    <w:rsid w:val="00416B86"/>
    <w:rPr>
      <w:rFonts w:ascii="Courier New" w:hAnsi="Courier New" w:cs="Courier New"/>
    </w:rPr>
  </w:style>
  <w:style w:type="character" w:customStyle="1" w:styleId="WW8Num26z3">
    <w:name w:val="WW8Num26z3"/>
    <w:rsid w:val="00416B86"/>
  </w:style>
  <w:style w:type="character" w:customStyle="1" w:styleId="WW8Num26z4">
    <w:name w:val="WW8Num26z4"/>
    <w:rsid w:val="00416B86"/>
  </w:style>
  <w:style w:type="character" w:customStyle="1" w:styleId="WW8Num26z5">
    <w:name w:val="WW8Num26z5"/>
    <w:rsid w:val="00416B86"/>
  </w:style>
  <w:style w:type="character" w:customStyle="1" w:styleId="WW8Num26z6">
    <w:name w:val="WW8Num26z6"/>
    <w:rsid w:val="00416B86"/>
  </w:style>
  <w:style w:type="character" w:customStyle="1" w:styleId="WW8Num26z7">
    <w:name w:val="WW8Num26z7"/>
    <w:rsid w:val="00416B86"/>
  </w:style>
  <w:style w:type="character" w:customStyle="1" w:styleId="WW8Num26z8">
    <w:name w:val="WW8Num26z8"/>
    <w:rsid w:val="00416B86"/>
  </w:style>
  <w:style w:type="character" w:customStyle="1" w:styleId="WW8Num27z0">
    <w:name w:val="WW8Num27z0"/>
    <w:rsid w:val="00416B86"/>
    <w:rPr>
      <w:rFonts w:ascii="Calibri" w:eastAsia="Times New Roman" w:hAnsi="Calibri" w:cs="Calibri"/>
    </w:rPr>
  </w:style>
  <w:style w:type="character" w:customStyle="1" w:styleId="WW8Num27z1">
    <w:name w:val="WW8Num27z1"/>
    <w:rsid w:val="00416B86"/>
    <w:rPr>
      <w:rFonts w:ascii="Courier New" w:hAnsi="Courier New" w:cs="Courier New"/>
    </w:rPr>
  </w:style>
  <w:style w:type="character" w:customStyle="1" w:styleId="WW8Num27z2">
    <w:name w:val="WW8Num27z2"/>
    <w:rsid w:val="00416B86"/>
    <w:rPr>
      <w:rFonts w:ascii="Wingdings" w:hAnsi="Wingdings" w:cs="Wingdings"/>
    </w:rPr>
  </w:style>
  <w:style w:type="character" w:customStyle="1" w:styleId="WW8Num28z0">
    <w:name w:val="WW8Num28z0"/>
    <w:rsid w:val="00416B86"/>
    <w:rPr>
      <w:rFonts w:ascii="Symbol" w:hAnsi="Symbol" w:cs="Symbol"/>
      <w:szCs w:val="22"/>
      <w:lang w:val="el-GR"/>
    </w:rPr>
  </w:style>
  <w:style w:type="character" w:customStyle="1" w:styleId="WW8Num29z0">
    <w:name w:val="WW8Num29z0"/>
    <w:rsid w:val="00416B86"/>
    <w:rPr>
      <w:rFonts w:ascii="Calibri" w:eastAsia="Times New Roman" w:hAnsi="Calibri" w:cs="Calibri"/>
    </w:rPr>
  </w:style>
  <w:style w:type="character" w:customStyle="1" w:styleId="WW8Num29z1">
    <w:name w:val="WW8Num29z1"/>
    <w:rsid w:val="00416B86"/>
    <w:rPr>
      <w:rFonts w:ascii="Courier New" w:hAnsi="Courier New" w:cs="Courier New"/>
    </w:rPr>
  </w:style>
  <w:style w:type="character" w:customStyle="1" w:styleId="WW8Num29z3">
    <w:name w:val="WW8Num29z3"/>
    <w:rsid w:val="00416B86"/>
    <w:rPr>
      <w:rFonts w:ascii="Symbol" w:hAnsi="Symbol" w:cs="Symbol"/>
    </w:rPr>
  </w:style>
  <w:style w:type="character" w:customStyle="1" w:styleId="WW8Num30z0">
    <w:name w:val="WW8Num30z0"/>
    <w:rsid w:val="00416B86"/>
    <w:rPr>
      <w:rFonts w:ascii="Symbol" w:hAnsi="Symbol" w:cs="Symbol"/>
      <w:shd w:val="clear" w:color="auto" w:fill="FFFF00"/>
    </w:rPr>
  </w:style>
  <w:style w:type="character" w:customStyle="1" w:styleId="WW8Num30z1">
    <w:name w:val="WW8Num30z1"/>
    <w:rsid w:val="00416B86"/>
    <w:rPr>
      <w:rFonts w:ascii="Courier New" w:hAnsi="Courier New" w:cs="Courier New"/>
    </w:rPr>
  </w:style>
  <w:style w:type="character" w:customStyle="1" w:styleId="WW8Num30z2">
    <w:name w:val="WW8Num30z2"/>
    <w:rsid w:val="00416B86"/>
    <w:rPr>
      <w:rFonts w:ascii="Wingdings" w:hAnsi="Wingdings" w:cs="Wingdings"/>
    </w:rPr>
  </w:style>
  <w:style w:type="character" w:customStyle="1" w:styleId="WW8Num31z0">
    <w:name w:val="WW8Num31z0"/>
    <w:rsid w:val="00416B86"/>
    <w:rPr>
      <w:rFonts w:cs="Times New Roman"/>
    </w:rPr>
  </w:style>
  <w:style w:type="character" w:customStyle="1" w:styleId="WW8Num31z1">
    <w:name w:val="WW8Num31z1"/>
    <w:rsid w:val="00416B86"/>
  </w:style>
  <w:style w:type="character" w:customStyle="1" w:styleId="WW8Num31z2">
    <w:name w:val="WW8Num31z2"/>
    <w:rsid w:val="00416B86"/>
  </w:style>
  <w:style w:type="character" w:customStyle="1" w:styleId="WW8Num31z3">
    <w:name w:val="WW8Num31z3"/>
    <w:rsid w:val="00416B86"/>
  </w:style>
  <w:style w:type="character" w:customStyle="1" w:styleId="50">
    <w:name w:val="Προεπιλεγμένη γραμματοσειρά5"/>
    <w:rsid w:val="00416B86"/>
  </w:style>
  <w:style w:type="character" w:customStyle="1" w:styleId="WW8Num7z1">
    <w:name w:val="WW8Num7z1"/>
    <w:rsid w:val="00416B86"/>
    <w:rPr>
      <w:rFonts w:eastAsia="Calibri"/>
      <w:lang w:val="el-GR"/>
    </w:rPr>
  </w:style>
  <w:style w:type="character" w:customStyle="1" w:styleId="WW8Num7z2">
    <w:name w:val="WW8Num7z2"/>
    <w:rsid w:val="00416B86"/>
  </w:style>
  <w:style w:type="character" w:customStyle="1" w:styleId="WW8Num7z3">
    <w:name w:val="WW8Num7z3"/>
    <w:rsid w:val="00416B86"/>
  </w:style>
  <w:style w:type="character" w:customStyle="1" w:styleId="WW8Num7z4">
    <w:name w:val="WW8Num7z4"/>
    <w:rsid w:val="00416B86"/>
  </w:style>
  <w:style w:type="character" w:customStyle="1" w:styleId="WW8Num7z5">
    <w:name w:val="WW8Num7z5"/>
    <w:rsid w:val="00416B86"/>
  </w:style>
  <w:style w:type="character" w:customStyle="1" w:styleId="WW8Num7z6">
    <w:name w:val="WW8Num7z6"/>
    <w:rsid w:val="00416B86"/>
  </w:style>
  <w:style w:type="character" w:customStyle="1" w:styleId="WW8Num7z7">
    <w:name w:val="WW8Num7z7"/>
    <w:rsid w:val="00416B86"/>
  </w:style>
  <w:style w:type="character" w:customStyle="1" w:styleId="WW8Num7z8">
    <w:name w:val="WW8Num7z8"/>
    <w:rsid w:val="00416B86"/>
  </w:style>
  <w:style w:type="character" w:customStyle="1" w:styleId="WW8Num11z1">
    <w:name w:val="WW8Num11z1"/>
    <w:rsid w:val="00416B86"/>
    <w:rPr>
      <w:rFonts w:ascii="Courier New" w:hAnsi="Courier New" w:cs="Courier New" w:hint="default"/>
    </w:rPr>
  </w:style>
  <w:style w:type="character" w:customStyle="1" w:styleId="10">
    <w:name w:val="Προεπιλεγμένη γραμματοσειρά1"/>
    <w:rsid w:val="00416B86"/>
  </w:style>
  <w:style w:type="character" w:customStyle="1" w:styleId="WW-DefaultParagraphFont">
    <w:name w:val="WW-Default Paragraph Font"/>
    <w:rsid w:val="00416B86"/>
  </w:style>
  <w:style w:type="character" w:customStyle="1" w:styleId="WW-DefaultParagraphFont1">
    <w:name w:val="WW-Default Paragraph Font1"/>
    <w:rsid w:val="00416B86"/>
  </w:style>
  <w:style w:type="character" w:customStyle="1" w:styleId="WW8Num8z1">
    <w:name w:val="WW8Num8z1"/>
    <w:rsid w:val="00416B86"/>
    <w:rPr>
      <w:rFonts w:eastAsia="Calibri"/>
      <w:lang w:val="el-GR"/>
    </w:rPr>
  </w:style>
  <w:style w:type="character" w:customStyle="1" w:styleId="WW8Num8z2">
    <w:name w:val="WW8Num8z2"/>
    <w:rsid w:val="00416B86"/>
  </w:style>
  <w:style w:type="character" w:customStyle="1" w:styleId="WW8Num8z3">
    <w:name w:val="WW8Num8z3"/>
    <w:rsid w:val="00416B86"/>
  </w:style>
  <w:style w:type="character" w:customStyle="1" w:styleId="WW8Num8z4">
    <w:name w:val="WW8Num8z4"/>
    <w:rsid w:val="00416B86"/>
  </w:style>
  <w:style w:type="character" w:customStyle="1" w:styleId="WW8Num8z5">
    <w:name w:val="WW8Num8z5"/>
    <w:rsid w:val="00416B86"/>
  </w:style>
  <w:style w:type="character" w:customStyle="1" w:styleId="WW8Num8z6">
    <w:name w:val="WW8Num8z6"/>
    <w:rsid w:val="00416B86"/>
  </w:style>
  <w:style w:type="character" w:customStyle="1" w:styleId="WW8Num8z7">
    <w:name w:val="WW8Num8z7"/>
    <w:rsid w:val="00416B86"/>
  </w:style>
  <w:style w:type="character" w:customStyle="1" w:styleId="WW8Num8z8">
    <w:name w:val="WW8Num8z8"/>
    <w:rsid w:val="00416B86"/>
  </w:style>
  <w:style w:type="character" w:customStyle="1" w:styleId="WW-DefaultParagraphFont11">
    <w:name w:val="WW-Default Paragraph Font11"/>
    <w:rsid w:val="00416B86"/>
  </w:style>
  <w:style w:type="character" w:customStyle="1" w:styleId="40">
    <w:name w:val="Προεπιλεγμένη γραμματοσειρά4"/>
    <w:rsid w:val="00416B86"/>
  </w:style>
  <w:style w:type="character" w:customStyle="1" w:styleId="WW8Num2z1">
    <w:name w:val="WW8Num2z1"/>
    <w:rsid w:val="00416B86"/>
  </w:style>
  <w:style w:type="character" w:customStyle="1" w:styleId="WW8Num2z2">
    <w:name w:val="WW8Num2z2"/>
    <w:rsid w:val="00416B86"/>
  </w:style>
  <w:style w:type="character" w:customStyle="1" w:styleId="WW8Num2z3">
    <w:name w:val="WW8Num2z3"/>
    <w:rsid w:val="00416B86"/>
  </w:style>
  <w:style w:type="character" w:customStyle="1" w:styleId="WW8Num2z4">
    <w:name w:val="WW8Num2z4"/>
    <w:rsid w:val="00416B86"/>
    <w:rPr>
      <w:rFonts w:ascii="Arial" w:hAnsi="Arial" w:cs="Times New Roman"/>
      <w:b w:val="0"/>
      <w:i w:val="0"/>
      <w:sz w:val="20"/>
      <w:szCs w:val="20"/>
    </w:rPr>
  </w:style>
  <w:style w:type="character" w:customStyle="1" w:styleId="WW8Num2z5">
    <w:name w:val="WW8Num2z5"/>
    <w:rsid w:val="00416B86"/>
  </w:style>
  <w:style w:type="character" w:customStyle="1" w:styleId="WW8Num2z6">
    <w:name w:val="WW8Num2z6"/>
    <w:rsid w:val="00416B86"/>
  </w:style>
  <w:style w:type="character" w:customStyle="1" w:styleId="WW8Num2z7">
    <w:name w:val="WW8Num2z7"/>
    <w:rsid w:val="00416B86"/>
  </w:style>
  <w:style w:type="character" w:customStyle="1" w:styleId="WW8Num2z8">
    <w:name w:val="WW8Num2z8"/>
    <w:rsid w:val="00416B86"/>
  </w:style>
  <w:style w:type="character" w:customStyle="1" w:styleId="WW8Num9z3">
    <w:name w:val="WW8Num9z3"/>
    <w:rsid w:val="00416B86"/>
  </w:style>
  <w:style w:type="character" w:customStyle="1" w:styleId="WW8Num9z4">
    <w:name w:val="WW8Num9z4"/>
    <w:rsid w:val="00416B86"/>
  </w:style>
  <w:style w:type="character" w:customStyle="1" w:styleId="WW8Num9z5">
    <w:name w:val="WW8Num9z5"/>
    <w:rsid w:val="00416B86"/>
  </w:style>
  <w:style w:type="character" w:customStyle="1" w:styleId="WW8Num9z6">
    <w:name w:val="WW8Num9z6"/>
    <w:rsid w:val="00416B86"/>
  </w:style>
  <w:style w:type="character" w:customStyle="1" w:styleId="WW8Num9z7">
    <w:name w:val="WW8Num9z7"/>
    <w:rsid w:val="00416B86"/>
  </w:style>
  <w:style w:type="character" w:customStyle="1" w:styleId="WW8Num9z8">
    <w:name w:val="WW8Num9z8"/>
    <w:rsid w:val="00416B86"/>
  </w:style>
  <w:style w:type="character" w:customStyle="1" w:styleId="WW-DefaultParagraphFont111">
    <w:name w:val="WW-Default Paragraph Font111"/>
    <w:rsid w:val="00416B86"/>
  </w:style>
  <w:style w:type="character" w:customStyle="1" w:styleId="WW-DefaultParagraphFont1111">
    <w:name w:val="WW-Default Paragraph Font1111"/>
    <w:rsid w:val="00416B86"/>
  </w:style>
  <w:style w:type="character" w:customStyle="1" w:styleId="WW-DefaultParagraphFont11111">
    <w:name w:val="WW-Default Paragraph Font11111"/>
    <w:rsid w:val="00416B86"/>
  </w:style>
  <w:style w:type="character" w:customStyle="1" w:styleId="WW-DefaultParagraphFont111111">
    <w:name w:val="WW-Default Paragraph Font111111"/>
    <w:rsid w:val="00416B86"/>
  </w:style>
  <w:style w:type="character" w:customStyle="1" w:styleId="30">
    <w:name w:val="Προεπιλεγμένη γραμματοσειρά3"/>
    <w:rsid w:val="00416B86"/>
  </w:style>
  <w:style w:type="character" w:customStyle="1" w:styleId="WW-DefaultParagraphFont1111111">
    <w:name w:val="WW-Default Paragraph Font1111111"/>
    <w:rsid w:val="00416B86"/>
  </w:style>
  <w:style w:type="character" w:customStyle="1" w:styleId="DefaultParagraphFont2">
    <w:name w:val="Default Paragraph Font2"/>
    <w:rsid w:val="00416B86"/>
  </w:style>
  <w:style w:type="character" w:customStyle="1" w:styleId="WW8Num12z3">
    <w:name w:val="WW8Num12z3"/>
    <w:rsid w:val="00416B86"/>
  </w:style>
  <w:style w:type="character" w:customStyle="1" w:styleId="WW8Num12z4">
    <w:name w:val="WW8Num12z4"/>
    <w:rsid w:val="00416B86"/>
  </w:style>
  <w:style w:type="character" w:customStyle="1" w:styleId="WW8Num12z5">
    <w:name w:val="WW8Num12z5"/>
    <w:rsid w:val="00416B86"/>
  </w:style>
  <w:style w:type="character" w:customStyle="1" w:styleId="WW8Num12z6">
    <w:name w:val="WW8Num12z6"/>
    <w:rsid w:val="00416B86"/>
  </w:style>
  <w:style w:type="character" w:customStyle="1" w:styleId="WW8Num12z7">
    <w:name w:val="WW8Num12z7"/>
    <w:rsid w:val="00416B86"/>
  </w:style>
  <w:style w:type="character" w:customStyle="1" w:styleId="WW8Num12z8">
    <w:name w:val="WW8Num12z8"/>
    <w:rsid w:val="00416B86"/>
  </w:style>
  <w:style w:type="character" w:customStyle="1" w:styleId="WW-DefaultParagraphFont11111111">
    <w:name w:val="WW-Default Paragraph Font11111111"/>
    <w:rsid w:val="00416B86"/>
  </w:style>
  <w:style w:type="character" w:customStyle="1" w:styleId="WW8Num13z4">
    <w:name w:val="WW8Num13z4"/>
    <w:rsid w:val="00416B86"/>
  </w:style>
  <w:style w:type="character" w:customStyle="1" w:styleId="WW8Num13z5">
    <w:name w:val="WW8Num13z5"/>
    <w:rsid w:val="00416B86"/>
  </w:style>
  <w:style w:type="character" w:customStyle="1" w:styleId="WW8Num13z6">
    <w:name w:val="WW8Num13z6"/>
    <w:rsid w:val="00416B86"/>
  </w:style>
  <w:style w:type="character" w:customStyle="1" w:styleId="WW8Num13z7">
    <w:name w:val="WW8Num13z7"/>
    <w:rsid w:val="00416B86"/>
  </w:style>
  <w:style w:type="character" w:customStyle="1" w:styleId="WW8Num13z8">
    <w:name w:val="WW8Num13z8"/>
    <w:rsid w:val="00416B86"/>
  </w:style>
  <w:style w:type="character" w:customStyle="1" w:styleId="WW8Num14z3">
    <w:name w:val="WW8Num14z3"/>
    <w:rsid w:val="00416B86"/>
  </w:style>
  <w:style w:type="character" w:customStyle="1" w:styleId="WW8Num14z4">
    <w:name w:val="WW8Num14z4"/>
    <w:rsid w:val="00416B86"/>
  </w:style>
  <w:style w:type="character" w:customStyle="1" w:styleId="WW8Num14z5">
    <w:name w:val="WW8Num14z5"/>
    <w:rsid w:val="00416B86"/>
  </w:style>
  <w:style w:type="character" w:customStyle="1" w:styleId="WW8Num14z6">
    <w:name w:val="WW8Num14z6"/>
    <w:rsid w:val="00416B86"/>
  </w:style>
  <w:style w:type="character" w:customStyle="1" w:styleId="WW8Num14z7">
    <w:name w:val="WW8Num14z7"/>
    <w:rsid w:val="00416B86"/>
  </w:style>
  <w:style w:type="character" w:customStyle="1" w:styleId="WW8Num14z8">
    <w:name w:val="WW8Num14z8"/>
    <w:rsid w:val="00416B86"/>
  </w:style>
  <w:style w:type="character" w:customStyle="1" w:styleId="WW8Num15z2">
    <w:name w:val="WW8Num15z2"/>
    <w:rsid w:val="00416B86"/>
  </w:style>
  <w:style w:type="character" w:customStyle="1" w:styleId="WW8Num15z4">
    <w:name w:val="WW8Num15z4"/>
    <w:rsid w:val="00416B86"/>
  </w:style>
  <w:style w:type="character" w:customStyle="1" w:styleId="WW8Num15z5">
    <w:name w:val="WW8Num15z5"/>
    <w:rsid w:val="00416B86"/>
  </w:style>
  <w:style w:type="character" w:customStyle="1" w:styleId="WW8Num15z6">
    <w:name w:val="WW8Num15z6"/>
    <w:rsid w:val="00416B86"/>
  </w:style>
  <w:style w:type="character" w:customStyle="1" w:styleId="WW8Num15z7">
    <w:name w:val="WW8Num15z7"/>
    <w:rsid w:val="00416B86"/>
  </w:style>
  <w:style w:type="character" w:customStyle="1" w:styleId="WW8Num15z8">
    <w:name w:val="WW8Num15z8"/>
    <w:rsid w:val="00416B86"/>
  </w:style>
  <w:style w:type="character" w:customStyle="1" w:styleId="WW8Num16z1">
    <w:name w:val="WW8Num16z1"/>
    <w:rsid w:val="00416B86"/>
  </w:style>
  <w:style w:type="character" w:customStyle="1" w:styleId="WW-DefaultParagraphFont111111111">
    <w:name w:val="WW-Default Paragraph Font111111111"/>
    <w:rsid w:val="00416B86"/>
  </w:style>
  <w:style w:type="character" w:customStyle="1" w:styleId="WW-DefaultParagraphFont1111111111">
    <w:name w:val="WW-Default Paragraph Font1111111111"/>
    <w:rsid w:val="00416B86"/>
  </w:style>
  <w:style w:type="character" w:customStyle="1" w:styleId="WW-DefaultParagraphFont11111111111">
    <w:name w:val="WW-Default Paragraph Font11111111111"/>
    <w:rsid w:val="00416B86"/>
  </w:style>
  <w:style w:type="character" w:customStyle="1" w:styleId="WW-DefaultParagraphFont111111111111">
    <w:name w:val="WW-Default Paragraph Font111111111111"/>
    <w:rsid w:val="00416B86"/>
  </w:style>
  <w:style w:type="character" w:customStyle="1" w:styleId="WW-DefaultParagraphFont1111111111111">
    <w:name w:val="WW-Default Paragraph Font1111111111111"/>
    <w:rsid w:val="00416B86"/>
  </w:style>
  <w:style w:type="character" w:customStyle="1" w:styleId="WW8Num3z1">
    <w:name w:val="WW8Num3z1"/>
    <w:rsid w:val="00416B86"/>
  </w:style>
  <w:style w:type="character" w:customStyle="1" w:styleId="WW8Num3z2">
    <w:name w:val="WW8Num3z2"/>
    <w:rsid w:val="00416B86"/>
  </w:style>
  <w:style w:type="character" w:customStyle="1" w:styleId="WW8Num3z3">
    <w:name w:val="WW8Num3z3"/>
    <w:rsid w:val="00416B86"/>
  </w:style>
  <w:style w:type="character" w:customStyle="1" w:styleId="WW8Num3z4">
    <w:name w:val="WW8Num3z4"/>
    <w:rsid w:val="00416B86"/>
    <w:rPr>
      <w:rFonts w:ascii="Arial" w:hAnsi="Arial" w:cs="Times New Roman"/>
      <w:b w:val="0"/>
      <w:i w:val="0"/>
      <w:sz w:val="20"/>
      <w:szCs w:val="20"/>
    </w:rPr>
  </w:style>
  <w:style w:type="character" w:customStyle="1" w:styleId="WW8Num3z5">
    <w:name w:val="WW8Num3z5"/>
    <w:rsid w:val="00416B86"/>
  </w:style>
  <w:style w:type="character" w:customStyle="1" w:styleId="WW8Num3z6">
    <w:name w:val="WW8Num3z6"/>
    <w:rsid w:val="00416B86"/>
  </w:style>
  <w:style w:type="character" w:customStyle="1" w:styleId="WW8Num3z7">
    <w:name w:val="WW8Num3z7"/>
    <w:rsid w:val="00416B86"/>
  </w:style>
  <w:style w:type="character" w:customStyle="1" w:styleId="WW8Num3z8">
    <w:name w:val="WW8Num3z8"/>
    <w:rsid w:val="00416B86"/>
  </w:style>
  <w:style w:type="character" w:customStyle="1" w:styleId="WW-DefaultParagraphFont11111111111111">
    <w:name w:val="WW-Default Paragraph Font11111111111111"/>
    <w:rsid w:val="00416B86"/>
  </w:style>
  <w:style w:type="character" w:customStyle="1" w:styleId="WW-DefaultParagraphFont111111111111111">
    <w:name w:val="WW-Default Paragraph Font111111111111111"/>
    <w:rsid w:val="00416B86"/>
  </w:style>
  <w:style w:type="character" w:customStyle="1" w:styleId="WW-DefaultParagraphFont1111111111111111">
    <w:name w:val="WW-Default Paragraph Font1111111111111111"/>
    <w:rsid w:val="00416B86"/>
  </w:style>
  <w:style w:type="character" w:customStyle="1" w:styleId="WW-DefaultParagraphFont11111111111111111">
    <w:name w:val="WW-Default Paragraph Font11111111111111111"/>
    <w:rsid w:val="00416B86"/>
  </w:style>
  <w:style w:type="character" w:customStyle="1" w:styleId="20">
    <w:name w:val="Προεπιλεγμένη γραμματοσειρά2"/>
    <w:rsid w:val="00416B86"/>
  </w:style>
  <w:style w:type="character" w:customStyle="1" w:styleId="WW8Num20z1">
    <w:name w:val="WW8Num20z1"/>
    <w:rsid w:val="00416B86"/>
    <w:rPr>
      <w:rFonts w:ascii="Courier New" w:hAnsi="Courier New" w:cs="Courier New"/>
    </w:rPr>
  </w:style>
  <w:style w:type="character" w:customStyle="1" w:styleId="WW-DefaultParagraphFont111111111111111111">
    <w:name w:val="WW-Default Paragraph Font111111111111111111"/>
    <w:rsid w:val="00416B86"/>
  </w:style>
  <w:style w:type="character" w:customStyle="1" w:styleId="WW8Num19z3">
    <w:name w:val="WW8Num19z3"/>
    <w:rsid w:val="00416B86"/>
  </w:style>
  <w:style w:type="character" w:customStyle="1" w:styleId="WW8Num19z4">
    <w:name w:val="WW8Num19z4"/>
    <w:rsid w:val="00416B86"/>
  </w:style>
  <w:style w:type="character" w:customStyle="1" w:styleId="WW8Num19z5">
    <w:name w:val="WW8Num19z5"/>
    <w:rsid w:val="00416B86"/>
  </w:style>
  <w:style w:type="character" w:customStyle="1" w:styleId="WW8Num19z6">
    <w:name w:val="WW8Num19z6"/>
    <w:rsid w:val="00416B86"/>
  </w:style>
  <w:style w:type="character" w:customStyle="1" w:styleId="WW8Num19z7">
    <w:name w:val="WW8Num19z7"/>
    <w:rsid w:val="00416B86"/>
  </w:style>
  <w:style w:type="character" w:customStyle="1" w:styleId="WW8Num19z8">
    <w:name w:val="WW8Num19z8"/>
    <w:rsid w:val="00416B86"/>
  </w:style>
  <w:style w:type="character" w:customStyle="1" w:styleId="WW-DefaultParagraphFont1111111111111111111">
    <w:name w:val="WW-Default Paragraph Font1111111111111111111"/>
    <w:rsid w:val="00416B86"/>
  </w:style>
  <w:style w:type="character" w:customStyle="1" w:styleId="WW-DefaultParagraphFont11111111111111111111">
    <w:name w:val="WW-Default Paragraph Font11111111111111111111"/>
    <w:rsid w:val="00416B86"/>
  </w:style>
  <w:style w:type="character" w:customStyle="1" w:styleId="WW8Num21z2">
    <w:name w:val="WW8Num21z2"/>
    <w:rsid w:val="00416B86"/>
    <w:rPr>
      <w:rFonts w:ascii="Wingdings" w:hAnsi="Wingdings" w:cs="Wingdings"/>
    </w:rPr>
  </w:style>
  <w:style w:type="character" w:customStyle="1" w:styleId="WW8Num22z1">
    <w:name w:val="WW8Num22z1"/>
    <w:rsid w:val="00416B86"/>
    <w:rPr>
      <w:rFonts w:ascii="Courier New" w:hAnsi="Courier New" w:cs="Courier New"/>
    </w:rPr>
  </w:style>
  <w:style w:type="character" w:customStyle="1" w:styleId="WW8Num23z1">
    <w:name w:val="WW8Num23z1"/>
    <w:rsid w:val="00416B86"/>
    <w:rPr>
      <w:rFonts w:ascii="Courier New" w:hAnsi="Courier New" w:cs="Courier New"/>
    </w:rPr>
  </w:style>
  <w:style w:type="character" w:customStyle="1" w:styleId="WW8Num26z2">
    <w:name w:val="WW8Num26z2"/>
    <w:rsid w:val="00416B86"/>
    <w:rPr>
      <w:rFonts w:ascii="Wingdings" w:hAnsi="Wingdings" w:cs="Wingdings"/>
    </w:rPr>
  </w:style>
  <w:style w:type="character" w:customStyle="1" w:styleId="WW8Num27z3">
    <w:name w:val="WW8Num27z3"/>
    <w:rsid w:val="00416B86"/>
    <w:rPr>
      <w:rFonts w:ascii="Symbol" w:hAnsi="Symbol" w:cs="Symbol"/>
    </w:rPr>
  </w:style>
  <w:style w:type="character" w:customStyle="1" w:styleId="WW8Num28z1">
    <w:name w:val="WW8Num28z1"/>
    <w:rsid w:val="00416B86"/>
    <w:rPr>
      <w:rFonts w:ascii="Courier New" w:hAnsi="Courier New" w:cs="Courier New"/>
    </w:rPr>
  </w:style>
  <w:style w:type="character" w:customStyle="1" w:styleId="WW8Num28z2">
    <w:name w:val="WW8Num28z2"/>
    <w:rsid w:val="00416B86"/>
    <w:rPr>
      <w:rFonts w:ascii="Wingdings" w:hAnsi="Wingdings" w:cs="Wingdings"/>
    </w:rPr>
  </w:style>
  <w:style w:type="character" w:customStyle="1" w:styleId="WW8Num29z2">
    <w:name w:val="WW8Num29z2"/>
    <w:rsid w:val="00416B86"/>
    <w:rPr>
      <w:rFonts w:ascii="Wingdings" w:hAnsi="Wingdings" w:cs="Wingdings"/>
    </w:rPr>
  </w:style>
  <w:style w:type="character" w:customStyle="1" w:styleId="WW8Num32z0">
    <w:name w:val="WW8Num32z0"/>
    <w:rsid w:val="00416B86"/>
  </w:style>
  <w:style w:type="character" w:customStyle="1" w:styleId="WW8Num32z1">
    <w:name w:val="WW8Num32z1"/>
    <w:rsid w:val="00416B86"/>
  </w:style>
  <w:style w:type="character" w:customStyle="1" w:styleId="WW8Num32z2">
    <w:name w:val="WW8Num32z2"/>
    <w:rsid w:val="00416B86"/>
  </w:style>
  <w:style w:type="character" w:customStyle="1" w:styleId="WW8Num32z3">
    <w:name w:val="WW8Num32z3"/>
    <w:rsid w:val="00416B86"/>
  </w:style>
  <w:style w:type="character" w:customStyle="1" w:styleId="WW8Num32z4">
    <w:name w:val="WW8Num32z4"/>
    <w:rsid w:val="00416B86"/>
  </w:style>
  <w:style w:type="character" w:customStyle="1" w:styleId="WW8Num32z5">
    <w:name w:val="WW8Num32z5"/>
    <w:rsid w:val="00416B86"/>
  </w:style>
  <w:style w:type="character" w:customStyle="1" w:styleId="WW8Num32z6">
    <w:name w:val="WW8Num32z6"/>
    <w:rsid w:val="00416B86"/>
  </w:style>
  <w:style w:type="character" w:customStyle="1" w:styleId="WW8Num32z7">
    <w:name w:val="WW8Num32z7"/>
    <w:rsid w:val="00416B86"/>
  </w:style>
  <w:style w:type="character" w:customStyle="1" w:styleId="WW8Num32z8">
    <w:name w:val="WW8Num32z8"/>
    <w:rsid w:val="00416B86"/>
  </w:style>
  <w:style w:type="character" w:customStyle="1" w:styleId="WW8Num33z0">
    <w:name w:val="WW8Num33z0"/>
    <w:rsid w:val="00416B86"/>
    <w:rPr>
      <w:rFonts w:ascii="Symbol" w:eastAsia="Calibri" w:hAnsi="Symbol" w:cs="Symbol"/>
    </w:rPr>
  </w:style>
  <w:style w:type="character" w:customStyle="1" w:styleId="WW8Num33z1">
    <w:name w:val="WW8Num33z1"/>
    <w:rsid w:val="00416B86"/>
    <w:rPr>
      <w:rFonts w:ascii="Courier New" w:hAnsi="Courier New" w:cs="Courier New"/>
    </w:rPr>
  </w:style>
  <w:style w:type="character" w:customStyle="1" w:styleId="WW8Num33z2">
    <w:name w:val="WW8Num33z2"/>
    <w:rsid w:val="00416B86"/>
    <w:rPr>
      <w:rFonts w:ascii="Wingdings" w:hAnsi="Wingdings" w:cs="Wingdings"/>
    </w:rPr>
  </w:style>
  <w:style w:type="character" w:customStyle="1" w:styleId="WW8Num34z0">
    <w:name w:val="WW8Num34z0"/>
    <w:rsid w:val="00416B86"/>
    <w:rPr>
      <w:rFonts w:ascii="Symbol" w:hAnsi="Symbol" w:cs="Symbol"/>
    </w:rPr>
  </w:style>
  <w:style w:type="character" w:customStyle="1" w:styleId="WW8Num34z1">
    <w:name w:val="WW8Num34z1"/>
    <w:rsid w:val="00416B86"/>
    <w:rPr>
      <w:rFonts w:ascii="Courier New" w:hAnsi="Courier New" w:cs="Courier New"/>
    </w:rPr>
  </w:style>
  <w:style w:type="character" w:customStyle="1" w:styleId="WW8Num34z2">
    <w:name w:val="WW8Num34z2"/>
    <w:rsid w:val="00416B86"/>
    <w:rPr>
      <w:rFonts w:ascii="Wingdings" w:hAnsi="Wingdings" w:cs="Wingdings"/>
    </w:rPr>
  </w:style>
  <w:style w:type="character" w:customStyle="1" w:styleId="WW8Num35z0">
    <w:name w:val="WW8Num35z0"/>
    <w:rsid w:val="00416B86"/>
    <w:rPr>
      <w:rFonts w:ascii="Calibri" w:eastAsia="Times New Roman" w:hAnsi="Calibri" w:cs="Calibri"/>
    </w:rPr>
  </w:style>
  <w:style w:type="character" w:customStyle="1" w:styleId="WW8Num35z1">
    <w:name w:val="WW8Num35z1"/>
    <w:rsid w:val="00416B86"/>
    <w:rPr>
      <w:rFonts w:ascii="Courier New" w:hAnsi="Courier New" w:cs="Courier New"/>
    </w:rPr>
  </w:style>
  <w:style w:type="character" w:customStyle="1" w:styleId="WW8Num35z2">
    <w:name w:val="WW8Num35z2"/>
    <w:rsid w:val="00416B86"/>
    <w:rPr>
      <w:rFonts w:ascii="Wingdings" w:hAnsi="Wingdings" w:cs="Wingdings"/>
    </w:rPr>
  </w:style>
  <w:style w:type="character" w:customStyle="1" w:styleId="WW8Num35z3">
    <w:name w:val="WW8Num35z3"/>
    <w:rsid w:val="00416B86"/>
    <w:rPr>
      <w:rFonts w:ascii="Symbol" w:hAnsi="Symbol" w:cs="Symbol"/>
    </w:rPr>
  </w:style>
  <w:style w:type="character" w:customStyle="1" w:styleId="WW8Num36z0">
    <w:name w:val="WW8Num36z0"/>
    <w:rsid w:val="00416B86"/>
    <w:rPr>
      <w:lang w:val="el-GR"/>
    </w:rPr>
  </w:style>
  <w:style w:type="character" w:customStyle="1" w:styleId="WW8Num36z1">
    <w:name w:val="WW8Num36z1"/>
    <w:rsid w:val="00416B86"/>
  </w:style>
  <w:style w:type="character" w:customStyle="1" w:styleId="WW8Num36z2">
    <w:name w:val="WW8Num36z2"/>
    <w:rsid w:val="00416B86"/>
  </w:style>
  <w:style w:type="character" w:customStyle="1" w:styleId="WW8Num36z3">
    <w:name w:val="WW8Num36z3"/>
    <w:rsid w:val="00416B86"/>
  </w:style>
  <w:style w:type="character" w:customStyle="1" w:styleId="WW8Num36z4">
    <w:name w:val="WW8Num36z4"/>
    <w:rsid w:val="00416B86"/>
  </w:style>
  <w:style w:type="character" w:customStyle="1" w:styleId="WW8Num36z5">
    <w:name w:val="WW8Num36z5"/>
    <w:rsid w:val="00416B86"/>
  </w:style>
  <w:style w:type="character" w:customStyle="1" w:styleId="WW8Num36z6">
    <w:name w:val="WW8Num36z6"/>
    <w:rsid w:val="00416B86"/>
  </w:style>
  <w:style w:type="character" w:customStyle="1" w:styleId="WW8Num36z7">
    <w:name w:val="WW8Num36z7"/>
    <w:rsid w:val="00416B86"/>
  </w:style>
  <w:style w:type="character" w:customStyle="1" w:styleId="WW8Num36z8">
    <w:name w:val="WW8Num36z8"/>
    <w:rsid w:val="00416B86"/>
  </w:style>
  <w:style w:type="character" w:customStyle="1" w:styleId="WW8Num37z0">
    <w:name w:val="WW8Num37z0"/>
    <w:rsid w:val="00416B86"/>
    <w:rPr>
      <w:rFonts w:ascii="Calibri" w:eastAsia="Times New Roman" w:hAnsi="Calibri" w:cs="Calibri"/>
    </w:rPr>
  </w:style>
  <w:style w:type="character" w:customStyle="1" w:styleId="WW8Num37z1">
    <w:name w:val="WW8Num37z1"/>
    <w:rsid w:val="00416B86"/>
    <w:rPr>
      <w:rFonts w:ascii="Courier New" w:hAnsi="Courier New" w:cs="Courier New"/>
    </w:rPr>
  </w:style>
  <w:style w:type="character" w:customStyle="1" w:styleId="WW8Num37z2">
    <w:name w:val="WW8Num37z2"/>
    <w:rsid w:val="00416B86"/>
    <w:rPr>
      <w:rFonts w:ascii="Wingdings" w:hAnsi="Wingdings" w:cs="Wingdings"/>
    </w:rPr>
  </w:style>
  <w:style w:type="character" w:customStyle="1" w:styleId="WW8Num37z3">
    <w:name w:val="WW8Num37z3"/>
    <w:rsid w:val="00416B86"/>
    <w:rPr>
      <w:rFonts w:ascii="Symbol" w:hAnsi="Symbol" w:cs="Symbol"/>
    </w:rPr>
  </w:style>
  <w:style w:type="character" w:customStyle="1" w:styleId="WW8Num38z0">
    <w:name w:val="WW8Num38z0"/>
    <w:rsid w:val="00416B86"/>
  </w:style>
  <w:style w:type="character" w:customStyle="1" w:styleId="WW8Num38z1">
    <w:name w:val="WW8Num38z1"/>
    <w:rsid w:val="00416B86"/>
  </w:style>
  <w:style w:type="character" w:customStyle="1" w:styleId="WW8Num38z2">
    <w:name w:val="WW8Num38z2"/>
    <w:rsid w:val="00416B86"/>
  </w:style>
  <w:style w:type="character" w:customStyle="1" w:styleId="WW8Num38z3">
    <w:name w:val="WW8Num38z3"/>
    <w:rsid w:val="00416B86"/>
  </w:style>
  <w:style w:type="character" w:customStyle="1" w:styleId="WW8Num38z4">
    <w:name w:val="WW8Num38z4"/>
    <w:rsid w:val="00416B86"/>
  </w:style>
  <w:style w:type="character" w:customStyle="1" w:styleId="WW8Num38z5">
    <w:name w:val="WW8Num38z5"/>
    <w:rsid w:val="00416B86"/>
  </w:style>
  <w:style w:type="character" w:customStyle="1" w:styleId="WW8Num38z6">
    <w:name w:val="WW8Num38z6"/>
    <w:rsid w:val="00416B86"/>
  </w:style>
  <w:style w:type="character" w:customStyle="1" w:styleId="WW8Num38z7">
    <w:name w:val="WW8Num38z7"/>
    <w:rsid w:val="00416B86"/>
  </w:style>
  <w:style w:type="character" w:customStyle="1" w:styleId="WW8Num38z8">
    <w:name w:val="WW8Num38z8"/>
    <w:rsid w:val="00416B86"/>
  </w:style>
  <w:style w:type="character" w:customStyle="1" w:styleId="WW-DefaultParagraphFont111111111111111111111">
    <w:name w:val="WW-Default Paragraph Font111111111111111111111"/>
    <w:rsid w:val="00416B86"/>
  </w:style>
  <w:style w:type="character" w:customStyle="1" w:styleId="WW8Num4z1">
    <w:name w:val="WW8Num4z1"/>
    <w:rsid w:val="00416B86"/>
    <w:rPr>
      <w:rFonts w:cs="Times New Roman"/>
    </w:rPr>
  </w:style>
  <w:style w:type="character" w:customStyle="1" w:styleId="WW8Num5z1">
    <w:name w:val="WW8Num5z1"/>
    <w:rsid w:val="00416B86"/>
    <w:rPr>
      <w:rFonts w:cs="Times New Roman"/>
    </w:rPr>
  </w:style>
  <w:style w:type="character" w:customStyle="1" w:styleId="WW8Num29z4">
    <w:name w:val="WW8Num29z4"/>
    <w:rsid w:val="00416B86"/>
  </w:style>
  <w:style w:type="character" w:customStyle="1" w:styleId="WW8Num29z5">
    <w:name w:val="WW8Num29z5"/>
    <w:rsid w:val="00416B86"/>
  </w:style>
  <w:style w:type="character" w:customStyle="1" w:styleId="WW8Num29z6">
    <w:name w:val="WW8Num29z6"/>
    <w:rsid w:val="00416B86"/>
  </w:style>
  <w:style w:type="character" w:customStyle="1" w:styleId="WW8Num29z7">
    <w:name w:val="WW8Num29z7"/>
    <w:rsid w:val="00416B86"/>
  </w:style>
  <w:style w:type="character" w:customStyle="1" w:styleId="WW8Num29z8">
    <w:name w:val="WW8Num29z8"/>
    <w:rsid w:val="00416B86"/>
  </w:style>
  <w:style w:type="character" w:customStyle="1" w:styleId="WW8Num30z3">
    <w:name w:val="WW8Num30z3"/>
    <w:rsid w:val="00416B86"/>
    <w:rPr>
      <w:rFonts w:ascii="Symbol" w:hAnsi="Symbol" w:cs="Symbol"/>
    </w:rPr>
  </w:style>
  <w:style w:type="character" w:customStyle="1" w:styleId="WW8Num31z4">
    <w:name w:val="WW8Num31z4"/>
    <w:rsid w:val="00416B86"/>
  </w:style>
  <w:style w:type="character" w:customStyle="1" w:styleId="WW8Num31z5">
    <w:name w:val="WW8Num31z5"/>
    <w:rsid w:val="00416B86"/>
  </w:style>
  <w:style w:type="character" w:customStyle="1" w:styleId="WW8Num31z6">
    <w:name w:val="WW8Num31z6"/>
    <w:rsid w:val="00416B86"/>
  </w:style>
  <w:style w:type="character" w:customStyle="1" w:styleId="WW8Num31z7">
    <w:name w:val="WW8Num31z7"/>
    <w:rsid w:val="00416B86"/>
  </w:style>
  <w:style w:type="character" w:customStyle="1" w:styleId="WW8Num31z8">
    <w:name w:val="WW8Num31z8"/>
    <w:rsid w:val="00416B86"/>
  </w:style>
  <w:style w:type="character" w:customStyle="1" w:styleId="WW8Num39z0">
    <w:name w:val="WW8Num39z0"/>
    <w:rsid w:val="00416B86"/>
    <w:rPr>
      <w:rFonts w:ascii="Calibri" w:eastAsia="Times New Roman" w:hAnsi="Calibri" w:cs="Calibri"/>
    </w:rPr>
  </w:style>
  <w:style w:type="character" w:customStyle="1" w:styleId="WW8Num39z1">
    <w:name w:val="WW8Num39z1"/>
    <w:rsid w:val="00416B86"/>
    <w:rPr>
      <w:rFonts w:ascii="Courier New" w:hAnsi="Courier New" w:cs="Courier New"/>
    </w:rPr>
  </w:style>
  <w:style w:type="character" w:customStyle="1" w:styleId="WW8Num39z2">
    <w:name w:val="WW8Num39z2"/>
    <w:rsid w:val="00416B86"/>
    <w:rPr>
      <w:rFonts w:ascii="Wingdings" w:hAnsi="Wingdings" w:cs="Wingdings"/>
    </w:rPr>
  </w:style>
  <w:style w:type="character" w:customStyle="1" w:styleId="WW8Num39z3">
    <w:name w:val="WW8Num39z3"/>
    <w:rsid w:val="00416B86"/>
    <w:rPr>
      <w:rFonts w:ascii="Symbol" w:hAnsi="Symbol" w:cs="Symbol"/>
    </w:rPr>
  </w:style>
  <w:style w:type="character" w:customStyle="1" w:styleId="WW8Num40z0">
    <w:name w:val="WW8Num40z0"/>
    <w:rsid w:val="00416B86"/>
    <w:rPr>
      <w:rFonts w:ascii="Symbol" w:hAnsi="Symbol" w:cs="Symbol"/>
    </w:rPr>
  </w:style>
  <w:style w:type="character" w:customStyle="1" w:styleId="WW8Num40z1">
    <w:name w:val="WW8Num40z1"/>
    <w:rsid w:val="00416B86"/>
    <w:rPr>
      <w:rFonts w:ascii="Courier New" w:hAnsi="Courier New" w:cs="Courier New"/>
    </w:rPr>
  </w:style>
  <w:style w:type="character" w:customStyle="1" w:styleId="WW8Num40z2">
    <w:name w:val="WW8Num40z2"/>
    <w:rsid w:val="00416B86"/>
    <w:rPr>
      <w:rFonts w:ascii="Wingdings" w:hAnsi="Wingdings" w:cs="Wingdings"/>
    </w:rPr>
  </w:style>
  <w:style w:type="character" w:customStyle="1" w:styleId="WW8Num41z0">
    <w:name w:val="WW8Num41z0"/>
    <w:rsid w:val="00416B86"/>
    <w:rPr>
      <w:rFonts w:ascii="Arial" w:hAnsi="Arial" w:cs="Times New Roman"/>
      <w:b/>
      <w:i w:val="0"/>
      <w:sz w:val="20"/>
      <w:szCs w:val="20"/>
    </w:rPr>
  </w:style>
  <w:style w:type="character" w:customStyle="1" w:styleId="WW8Num41z1">
    <w:name w:val="WW8Num41z1"/>
    <w:rsid w:val="00416B86"/>
    <w:rPr>
      <w:rFonts w:cs="Times New Roman"/>
    </w:rPr>
  </w:style>
  <w:style w:type="character" w:customStyle="1" w:styleId="WW8Num41z2">
    <w:name w:val="WW8Num41z2"/>
    <w:rsid w:val="00416B86"/>
    <w:rPr>
      <w:rFonts w:ascii="Arial" w:hAnsi="Arial" w:cs="Times New Roman"/>
      <w:b w:val="0"/>
      <w:i w:val="0"/>
    </w:rPr>
  </w:style>
  <w:style w:type="character" w:customStyle="1" w:styleId="WW8Num41z3">
    <w:name w:val="WW8Num41z3"/>
    <w:rsid w:val="00416B86"/>
    <w:rPr>
      <w:rFonts w:ascii="Arial" w:hAnsi="Arial" w:cs="Times New Roman"/>
      <w:b w:val="0"/>
      <w:i w:val="0"/>
      <w:sz w:val="20"/>
      <w:szCs w:val="20"/>
    </w:rPr>
  </w:style>
  <w:style w:type="character" w:customStyle="1" w:styleId="DefaultParagraphFont1">
    <w:name w:val="Default Paragraph Font1"/>
    <w:rsid w:val="00416B86"/>
  </w:style>
  <w:style w:type="character" w:customStyle="1" w:styleId="Heading1Char">
    <w:name w:val="Heading 1 Char"/>
    <w:rsid w:val="00416B86"/>
    <w:rPr>
      <w:rFonts w:ascii="Arial" w:hAnsi="Arial" w:cs="Arial"/>
      <w:b/>
      <w:bCs/>
      <w:color w:val="333399"/>
      <w:sz w:val="28"/>
      <w:szCs w:val="32"/>
      <w:lang w:val="en-US"/>
    </w:rPr>
  </w:style>
  <w:style w:type="character" w:customStyle="1" w:styleId="Heading2Char">
    <w:name w:val="Heading 2 Char"/>
    <w:rsid w:val="00416B86"/>
    <w:rPr>
      <w:rFonts w:ascii="Arial" w:hAnsi="Arial" w:cs="Arial"/>
      <w:b/>
      <w:color w:val="002060"/>
      <w:sz w:val="24"/>
      <w:szCs w:val="22"/>
      <w:lang w:val="en-GB"/>
    </w:rPr>
  </w:style>
  <w:style w:type="character" w:customStyle="1" w:styleId="Heading5Char">
    <w:name w:val="Heading 5 Char"/>
    <w:rsid w:val="00416B86"/>
    <w:rPr>
      <w:rFonts w:ascii="Calibri" w:eastAsia="Times New Roman" w:hAnsi="Calibri" w:cs="Times New Roman"/>
      <w:b/>
      <w:bCs/>
      <w:i/>
      <w:iCs/>
      <w:sz w:val="26"/>
      <w:szCs w:val="26"/>
      <w:lang w:val="en-GB"/>
    </w:rPr>
  </w:style>
  <w:style w:type="character" w:customStyle="1" w:styleId="DateChar">
    <w:name w:val="Date Char"/>
    <w:rsid w:val="00416B86"/>
    <w:rPr>
      <w:sz w:val="24"/>
      <w:szCs w:val="24"/>
      <w:lang w:val="en-GB"/>
    </w:rPr>
  </w:style>
  <w:style w:type="character" w:customStyle="1" w:styleId="FooterChar">
    <w:name w:val="Footer Char"/>
    <w:rsid w:val="00416B86"/>
    <w:rPr>
      <w:rFonts w:eastAsia="MS Mincho" w:cs="Times New Roman"/>
      <w:sz w:val="24"/>
      <w:szCs w:val="24"/>
      <w:lang w:val="en-US"/>
    </w:rPr>
  </w:style>
  <w:style w:type="character" w:customStyle="1" w:styleId="CommentReference">
    <w:name w:val="Comment Reference"/>
    <w:rsid w:val="00416B86"/>
    <w:rPr>
      <w:sz w:val="16"/>
    </w:rPr>
  </w:style>
  <w:style w:type="character" w:styleId="-">
    <w:name w:val="Hyperlink"/>
    <w:uiPriority w:val="99"/>
    <w:rsid w:val="00416B86"/>
    <w:rPr>
      <w:color w:val="0000FF"/>
      <w:u w:val="single"/>
    </w:rPr>
  </w:style>
  <w:style w:type="character" w:customStyle="1" w:styleId="HeaderChar">
    <w:name w:val="Header Char"/>
    <w:rsid w:val="00416B86"/>
    <w:rPr>
      <w:rFonts w:cs="Times New Roman"/>
      <w:sz w:val="24"/>
      <w:szCs w:val="24"/>
      <w:lang w:val="en-GB"/>
    </w:rPr>
  </w:style>
  <w:style w:type="character" w:styleId="a3">
    <w:name w:val="page number"/>
    <w:rsid w:val="00416B86"/>
    <w:rPr>
      <w:rFonts w:cs="Times New Roman"/>
    </w:rPr>
  </w:style>
  <w:style w:type="character" w:customStyle="1" w:styleId="BalloonTextChar">
    <w:name w:val="Balloon Text Char"/>
    <w:rsid w:val="00416B86"/>
    <w:rPr>
      <w:rFonts w:ascii="Tahoma" w:hAnsi="Tahoma" w:cs="Tahoma"/>
      <w:sz w:val="16"/>
      <w:szCs w:val="16"/>
      <w:lang w:val="en-GB"/>
    </w:rPr>
  </w:style>
  <w:style w:type="character" w:customStyle="1" w:styleId="CommentTextChar">
    <w:name w:val="Comment Text Char"/>
    <w:rsid w:val="00416B86"/>
    <w:rPr>
      <w:rFonts w:cs="Times New Roman"/>
      <w:lang w:val="en-GB"/>
    </w:rPr>
  </w:style>
  <w:style w:type="character" w:customStyle="1" w:styleId="CommentSubjectChar">
    <w:name w:val="Comment Subject Char"/>
    <w:rsid w:val="00416B86"/>
    <w:rPr>
      <w:rFonts w:cs="Times New Roman"/>
      <w:b/>
      <w:bCs/>
      <w:lang w:val="en-GB"/>
    </w:rPr>
  </w:style>
  <w:style w:type="character" w:customStyle="1" w:styleId="BodyTextChar">
    <w:name w:val="Body Text Char"/>
    <w:rsid w:val="00416B86"/>
    <w:rPr>
      <w:rFonts w:cs="Times New Roman"/>
      <w:sz w:val="24"/>
      <w:szCs w:val="24"/>
      <w:lang w:val="en-GB"/>
    </w:rPr>
  </w:style>
  <w:style w:type="character" w:customStyle="1" w:styleId="11">
    <w:name w:val="Κείμενο κράτησης θέσης1"/>
    <w:rsid w:val="00416B86"/>
    <w:rPr>
      <w:rFonts w:cs="Times New Roman"/>
      <w:color w:val="808080"/>
    </w:rPr>
  </w:style>
  <w:style w:type="character" w:customStyle="1" w:styleId="a4">
    <w:name w:val="Χαρακτήρες υποσημείωσης"/>
    <w:rsid w:val="00416B86"/>
    <w:rPr>
      <w:rFonts w:cs="Times New Roman"/>
      <w:vertAlign w:val="superscript"/>
    </w:rPr>
  </w:style>
  <w:style w:type="character" w:customStyle="1" w:styleId="FootnoteTextChar">
    <w:name w:val="Footnote Text Char"/>
    <w:rsid w:val="00416B86"/>
    <w:rPr>
      <w:rFonts w:ascii="Calibri" w:hAnsi="Calibri" w:cs="Times New Roman"/>
    </w:rPr>
  </w:style>
  <w:style w:type="character" w:customStyle="1" w:styleId="Heading3Char">
    <w:name w:val="Heading 3 Char"/>
    <w:rsid w:val="00416B86"/>
    <w:rPr>
      <w:rFonts w:ascii="Arial" w:hAnsi="Arial" w:cs="Arial"/>
      <w:b/>
      <w:bCs/>
      <w:sz w:val="22"/>
      <w:szCs w:val="26"/>
      <w:lang w:val="en-GB"/>
    </w:rPr>
  </w:style>
  <w:style w:type="character" w:customStyle="1" w:styleId="Heading4Char">
    <w:name w:val="Heading 4 Char"/>
    <w:rsid w:val="00416B86"/>
    <w:rPr>
      <w:rFonts w:ascii="Arial" w:eastAsia="Times New Roman" w:hAnsi="Arial" w:cs="Times New Roman"/>
      <w:b/>
      <w:bCs/>
      <w:sz w:val="22"/>
      <w:szCs w:val="28"/>
      <w:lang w:val="en-GB"/>
    </w:rPr>
  </w:style>
  <w:style w:type="character" w:customStyle="1" w:styleId="DocTitleChar">
    <w:name w:val="Doc Title Char"/>
    <w:basedOn w:val="Heading1Char"/>
    <w:rsid w:val="00416B86"/>
    <w:rPr>
      <w:rFonts w:ascii="Arial" w:hAnsi="Arial" w:cs="Arial"/>
      <w:b/>
      <w:bCs/>
      <w:color w:val="333399"/>
      <w:sz w:val="28"/>
      <w:szCs w:val="32"/>
      <w:lang w:val="en-US"/>
    </w:rPr>
  </w:style>
  <w:style w:type="character" w:customStyle="1" w:styleId="Style1Char">
    <w:name w:val="Style1 Char"/>
    <w:rsid w:val="00416B86"/>
    <w:rPr>
      <w:rFonts w:ascii="Calibri" w:hAnsi="Calibri" w:cs="Calibri"/>
      <w:b/>
      <w:bCs/>
      <w:color w:val="333399"/>
      <w:sz w:val="40"/>
      <w:szCs w:val="40"/>
      <w:lang w:val="en-US"/>
    </w:rPr>
  </w:style>
  <w:style w:type="character" w:customStyle="1" w:styleId="ContentsChar">
    <w:name w:val="Contents Char"/>
    <w:rsid w:val="00416B86"/>
    <w:rPr>
      <w:rFonts w:ascii="Calibri" w:hAnsi="Calibri" w:cs="Calibri"/>
      <w:b/>
      <w:bCs/>
      <w:color w:val="333399"/>
      <w:sz w:val="28"/>
      <w:szCs w:val="32"/>
      <w:lang w:val="en-US"/>
    </w:rPr>
  </w:style>
  <w:style w:type="character" w:customStyle="1" w:styleId="EndnoteTextChar">
    <w:name w:val="Endnote Text Char"/>
    <w:rsid w:val="00416B86"/>
    <w:rPr>
      <w:rFonts w:ascii="Calibri" w:hAnsi="Calibri" w:cs="Calibri"/>
      <w:lang w:val="en-GB"/>
    </w:rPr>
  </w:style>
  <w:style w:type="character" w:customStyle="1" w:styleId="a5">
    <w:name w:val="Χαρακτήρες σημείωσης τέλους"/>
    <w:rsid w:val="00416B86"/>
    <w:rPr>
      <w:vertAlign w:val="superscript"/>
    </w:rPr>
  </w:style>
  <w:style w:type="character" w:customStyle="1" w:styleId="FootnoteReference2">
    <w:name w:val="Footnote Reference2"/>
    <w:rsid w:val="00416B86"/>
    <w:rPr>
      <w:vertAlign w:val="superscript"/>
    </w:rPr>
  </w:style>
  <w:style w:type="character" w:customStyle="1" w:styleId="EndnoteReference1">
    <w:name w:val="Endnote Reference1"/>
    <w:rsid w:val="00416B86"/>
    <w:rPr>
      <w:vertAlign w:val="superscript"/>
    </w:rPr>
  </w:style>
  <w:style w:type="character" w:customStyle="1" w:styleId="a6">
    <w:name w:val="Κουκκίδες"/>
    <w:rsid w:val="00416B86"/>
    <w:rPr>
      <w:rFonts w:ascii="OpenSymbol" w:eastAsia="OpenSymbol" w:hAnsi="OpenSymbol" w:cs="OpenSymbol"/>
    </w:rPr>
  </w:style>
  <w:style w:type="character" w:styleId="a7">
    <w:name w:val="Strong"/>
    <w:qFormat/>
    <w:rsid w:val="00416B86"/>
    <w:rPr>
      <w:b/>
      <w:bCs/>
    </w:rPr>
  </w:style>
  <w:style w:type="character" w:customStyle="1" w:styleId="12">
    <w:name w:val="Προεπιλεγμένη γραμματοσειρά1"/>
    <w:rsid w:val="00416B86"/>
  </w:style>
  <w:style w:type="character" w:customStyle="1" w:styleId="a8">
    <w:name w:val="Σύμβολο υποσημείωσης"/>
    <w:rsid w:val="00416B86"/>
    <w:rPr>
      <w:vertAlign w:val="superscript"/>
    </w:rPr>
  </w:style>
  <w:style w:type="character" w:styleId="a9">
    <w:name w:val="Emphasis"/>
    <w:qFormat/>
    <w:rsid w:val="00416B86"/>
    <w:rPr>
      <w:i/>
      <w:iCs/>
    </w:rPr>
  </w:style>
  <w:style w:type="character" w:customStyle="1" w:styleId="aa">
    <w:name w:val="Χαρακτήρες αρίθμησης"/>
    <w:rsid w:val="00416B86"/>
  </w:style>
  <w:style w:type="character" w:customStyle="1" w:styleId="normalwithoutspacingChar">
    <w:name w:val="normal_without_spacing Char"/>
    <w:rsid w:val="00416B86"/>
    <w:rPr>
      <w:rFonts w:ascii="Calibri" w:hAnsi="Calibri" w:cs="Calibri"/>
      <w:sz w:val="22"/>
      <w:szCs w:val="24"/>
    </w:rPr>
  </w:style>
  <w:style w:type="character" w:customStyle="1" w:styleId="FootnoteTextChar1">
    <w:name w:val="Footnote Text Char1"/>
    <w:rsid w:val="00416B86"/>
    <w:rPr>
      <w:rFonts w:ascii="Calibri" w:hAnsi="Calibri" w:cs="Calibri"/>
      <w:lang w:val="en-IE"/>
    </w:rPr>
  </w:style>
  <w:style w:type="character" w:customStyle="1" w:styleId="foothangingChar">
    <w:name w:val="foot_hanging Char"/>
    <w:rsid w:val="00416B86"/>
    <w:rPr>
      <w:rFonts w:ascii="Calibri" w:hAnsi="Calibri" w:cs="Calibri"/>
      <w:sz w:val="18"/>
      <w:szCs w:val="18"/>
      <w:lang w:val="en-IE"/>
    </w:rPr>
  </w:style>
  <w:style w:type="character" w:customStyle="1" w:styleId="HTMLPreformattedChar">
    <w:name w:val="HTML Preformatted Char"/>
    <w:uiPriority w:val="99"/>
    <w:rsid w:val="00416B86"/>
    <w:rPr>
      <w:rFonts w:ascii="Courier New" w:hAnsi="Courier New" w:cs="Courier New"/>
    </w:rPr>
  </w:style>
  <w:style w:type="character" w:customStyle="1" w:styleId="apple-converted-space">
    <w:name w:val="apple-converted-space"/>
    <w:basedOn w:val="WW-DefaultParagraphFont111111111111111111111"/>
    <w:rsid w:val="00416B86"/>
  </w:style>
  <w:style w:type="character" w:customStyle="1" w:styleId="BodyTextIndent3Char">
    <w:name w:val="Body Text Indent 3 Char"/>
    <w:rsid w:val="00416B86"/>
    <w:rPr>
      <w:rFonts w:ascii="Calibri" w:hAnsi="Calibri" w:cs="Calibri"/>
      <w:sz w:val="16"/>
      <w:szCs w:val="16"/>
      <w:lang w:val="en-GB"/>
    </w:rPr>
  </w:style>
  <w:style w:type="character" w:customStyle="1" w:styleId="WW-FootnoteReference">
    <w:name w:val="WW-Footnote Reference"/>
    <w:rsid w:val="00416B86"/>
    <w:rPr>
      <w:vertAlign w:val="superscript"/>
    </w:rPr>
  </w:style>
  <w:style w:type="character" w:customStyle="1" w:styleId="WW-EndnoteReference">
    <w:name w:val="WW-Endnote Reference"/>
    <w:rsid w:val="00416B86"/>
    <w:rPr>
      <w:vertAlign w:val="superscript"/>
    </w:rPr>
  </w:style>
  <w:style w:type="character" w:customStyle="1" w:styleId="FootnoteReference1">
    <w:name w:val="Footnote Reference1"/>
    <w:rsid w:val="00416B86"/>
    <w:rPr>
      <w:vertAlign w:val="superscript"/>
    </w:rPr>
  </w:style>
  <w:style w:type="character" w:customStyle="1" w:styleId="FootnoteTextChar2">
    <w:name w:val="Footnote Text Char2"/>
    <w:rsid w:val="00416B86"/>
    <w:rPr>
      <w:rFonts w:ascii="Calibri" w:hAnsi="Calibri" w:cs="Calibri"/>
      <w:sz w:val="18"/>
      <w:lang w:val="en-IE"/>
    </w:rPr>
  </w:style>
  <w:style w:type="character" w:customStyle="1" w:styleId="foothangingChar1">
    <w:name w:val="foot_hanging Char1"/>
    <w:rsid w:val="00416B86"/>
    <w:rPr>
      <w:rFonts w:ascii="Calibri" w:hAnsi="Calibri" w:cs="Calibri"/>
      <w:sz w:val="18"/>
      <w:szCs w:val="18"/>
      <w:lang w:val="en-IE"/>
    </w:rPr>
  </w:style>
  <w:style w:type="character" w:customStyle="1" w:styleId="footersChar">
    <w:name w:val="footers Char"/>
    <w:basedOn w:val="foothangingChar1"/>
    <w:rsid w:val="00416B86"/>
    <w:rPr>
      <w:rFonts w:ascii="Calibri" w:hAnsi="Calibri" w:cs="Calibri"/>
      <w:sz w:val="18"/>
      <w:szCs w:val="18"/>
      <w:lang w:val="en-IE"/>
    </w:rPr>
  </w:style>
  <w:style w:type="character" w:customStyle="1" w:styleId="CommentTextChar1">
    <w:name w:val="Comment Text Char1"/>
    <w:rsid w:val="00416B86"/>
    <w:rPr>
      <w:rFonts w:ascii="Calibri" w:hAnsi="Calibri" w:cs="Calibri"/>
      <w:lang w:val="en-GB"/>
    </w:rPr>
  </w:style>
  <w:style w:type="character" w:customStyle="1" w:styleId="HTMLPreformattedChar1">
    <w:name w:val="HTML Preformatted Char1"/>
    <w:rsid w:val="00416B86"/>
    <w:rPr>
      <w:rFonts w:ascii="Courier New" w:hAnsi="Courier New" w:cs="Courier New"/>
    </w:rPr>
  </w:style>
  <w:style w:type="character" w:customStyle="1" w:styleId="BodyText3Char">
    <w:name w:val="Body Text 3 Char"/>
    <w:rsid w:val="00416B86"/>
    <w:rPr>
      <w:rFonts w:ascii="Calibri" w:hAnsi="Calibri" w:cs="Calibri"/>
      <w:sz w:val="16"/>
      <w:szCs w:val="16"/>
      <w:lang w:val="en-GB"/>
    </w:rPr>
  </w:style>
  <w:style w:type="character" w:customStyle="1" w:styleId="WW-FootnoteReference1">
    <w:name w:val="WW-Footnote Reference1"/>
    <w:rsid w:val="00416B86"/>
    <w:rPr>
      <w:vertAlign w:val="superscript"/>
    </w:rPr>
  </w:style>
  <w:style w:type="character" w:customStyle="1" w:styleId="WW-EndnoteReference1">
    <w:name w:val="WW-Endnote Reference1"/>
    <w:rsid w:val="00416B86"/>
    <w:rPr>
      <w:vertAlign w:val="superscript"/>
    </w:rPr>
  </w:style>
  <w:style w:type="character" w:customStyle="1" w:styleId="WW-FootnoteReference2">
    <w:name w:val="WW-Footnote Reference2"/>
    <w:rsid w:val="00416B86"/>
    <w:rPr>
      <w:vertAlign w:val="superscript"/>
    </w:rPr>
  </w:style>
  <w:style w:type="character" w:customStyle="1" w:styleId="WW-EndnoteReference2">
    <w:name w:val="WW-Endnote Reference2"/>
    <w:rsid w:val="00416B86"/>
    <w:rPr>
      <w:vertAlign w:val="superscript"/>
    </w:rPr>
  </w:style>
  <w:style w:type="character" w:customStyle="1" w:styleId="FootnoteTextChar3">
    <w:name w:val="Footnote Text Char3"/>
    <w:rsid w:val="00416B86"/>
    <w:rPr>
      <w:rFonts w:ascii="Calibri" w:hAnsi="Calibri" w:cs="Calibri"/>
      <w:sz w:val="18"/>
      <w:lang w:val="en-IE"/>
    </w:rPr>
  </w:style>
  <w:style w:type="character" w:customStyle="1" w:styleId="foothangingChar2">
    <w:name w:val="foot_hanging Char2"/>
    <w:rsid w:val="00416B86"/>
    <w:rPr>
      <w:rFonts w:ascii="Calibri" w:hAnsi="Calibri" w:cs="Calibri"/>
      <w:sz w:val="18"/>
      <w:szCs w:val="18"/>
      <w:lang w:val="en-IE"/>
    </w:rPr>
  </w:style>
  <w:style w:type="character" w:customStyle="1" w:styleId="footersChar1">
    <w:name w:val="footers Char1"/>
    <w:basedOn w:val="foothangingChar2"/>
    <w:rsid w:val="00416B86"/>
    <w:rPr>
      <w:rFonts w:ascii="Calibri" w:hAnsi="Calibri" w:cs="Calibri"/>
      <w:sz w:val="18"/>
      <w:szCs w:val="18"/>
      <w:lang w:val="en-IE"/>
    </w:rPr>
  </w:style>
  <w:style w:type="character" w:customStyle="1" w:styleId="foootChar">
    <w:name w:val="fooot Char"/>
    <w:basedOn w:val="footersChar1"/>
    <w:rsid w:val="00416B86"/>
    <w:rPr>
      <w:rFonts w:ascii="Calibri" w:hAnsi="Calibri" w:cs="Calibri"/>
      <w:sz w:val="18"/>
      <w:szCs w:val="18"/>
      <w:lang w:val="en-IE"/>
    </w:rPr>
  </w:style>
  <w:style w:type="character" w:customStyle="1" w:styleId="13">
    <w:name w:val="Παραπομπή υποσημείωσης1"/>
    <w:rsid w:val="00416B86"/>
    <w:rPr>
      <w:vertAlign w:val="superscript"/>
    </w:rPr>
  </w:style>
  <w:style w:type="character" w:customStyle="1" w:styleId="14">
    <w:name w:val="Παραπομπή σημείωσης τέλους1"/>
    <w:rsid w:val="00416B86"/>
    <w:rPr>
      <w:vertAlign w:val="superscript"/>
    </w:rPr>
  </w:style>
  <w:style w:type="character" w:customStyle="1" w:styleId="Char">
    <w:name w:val="Κείμενο πλαισίου Char"/>
    <w:rsid w:val="00416B86"/>
    <w:rPr>
      <w:rFonts w:ascii="Tahoma" w:hAnsi="Tahoma" w:cs="Tahoma"/>
      <w:sz w:val="16"/>
      <w:szCs w:val="16"/>
      <w:lang w:val="en-GB"/>
    </w:rPr>
  </w:style>
  <w:style w:type="character" w:customStyle="1" w:styleId="15">
    <w:name w:val="Παραπομπή σχολίου1"/>
    <w:rsid w:val="00416B86"/>
    <w:rPr>
      <w:sz w:val="16"/>
      <w:szCs w:val="16"/>
    </w:rPr>
  </w:style>
  <w:style w:type="character" w:customStyle="1" w:styleId="Char0">
    <w:name w:val="Κείμενο σχολίου Char"/>
    <w:rsid w:val="00416B86"/>
    <w:rPr>
      <w:rFonts w:ascii="Calibri" w:hAnsi="Calibri" w:cs="Calibri"/>
      <w:lang w:val="en-GB"/>
    </w:rPr>
  </w:style>
  <w:style w:type="character" w:customStyle="1" w:styleId="Char1">
    <w:name w:val="Θέμα σχολίου Char"/>
    <w:rsid w:val="00416B86"/>
    <w:rPr>
      <w:rFonts w:ascii="Calibri" w:hAnsi="Calibri" w:cs="Calibri"/>
      <w:b/>
      <w:bCs/>
      <w:lang w:val="en-GB"/>
    </w:rPr>
  </w:style>
  <w:style w:type="character" w:customStyle="1" w:styleId="-HTMLChar">
    <w:name w:val="Προ-διαμορφωμένο HTML Char"/>
    <w:uiPriority w:val="99"/>
    <w:rsid w:val="00416B86"/>
    <w:rPr>
      <w:rFonts w:ascii="Courier New" w:eastAsia="Times New Roman" w:hAnsi="Courier New" w:cs="Courier New"/>
    </w:rPr>
  </w:style>
  <w:style w:type="character" w:customStyle="1" w:styleId="WW-FootnoteReference3">
    <w:name w:val="WW-Footnote Reference3"/>
    <w:rsid w:val="00416B86"/>
    <w:rPr>
      <w:vertAlign w:val="superscript"/>
    </w:rPr>
  </w:style>
  <w:style w:type="character" w:customStyle="1" w:styleId="WW-EndnoteReference3">
    <w:name w:val="WW-Endnote Reference3"/>
    <w:rsid w:val="00416B86"/>
    <w:rPr>
      <w:vertAlign w:val="superscript"/>
    </w:rPr>
  </w:style>
  <w:style w:type="character" w:customStyle="1" w:styleId="WW-FootnoteReference4">
    <w:name w:val="WW-Footnote Reference4"/>
    <w:rsid w:val="00416B86"/>
    <w:rPr>
      <w:vertAlign w:val="superscript"/>
    </w:rPr>
  </w:style>
  <w:style w:type="character" w:customStyle="1" w:styleId="WW-EndnoteReference4">
    <w:name w:val="WW-Endnote Reference4"/>
    <w:rsid w:val="00416B86"/>
    <w:rPr>
      <w:vertAlign w:val="superscript"/>
    </w:rPr>
  </w:style>
  <w:style w:type="character" w:customStyle="1" w:styleId="WW-FootnoteReference5">
    <w:name w:val="WW-Footnote Reference5"/>
    <w:rsid w:val="00416B86"/>
    <w:rPr>
      <w:vertAlign w:val="superscript"/>
    </w:rPr>
  </w:style>
  <w:style w:type="character" w:customStyle="1" w:styleId="WW-EndnoteReference5">
    <w:name w:val="WW-Endnote Reference5"/>
    <w:rsid w:val="00416B86"/>
    <w:rPr>
      <w:vertAlign w:val="superscript"/>
    </w:rPr>
  </w:style>
  <w:style w:type="character" w:customStyle="1" w:styleId="WW-FootnoteReference6">
    <w:name w:val="WW-Footnote Reference6"/>
    <w:rsid w:val="00416B86"/>
    <w:rPr>
      <w:vertAlign w:val="superscript"/>
    </w:rPr>
  </w:style>
  <w:style w:type="character" w:styleId="-0">
    <w:name w:val="FollowedHyperlink"/>
    <w:rsid w:val="00416B86"/>
    <w:rPr>
      <w:color w:val="800000"/>
      <w:u w:val="single"/>
    </w:rPr>
  </w:style>
  <w:style w:type="character" w:customStyle="1" w:styleId="WW-EndnoteReference6">
    <w:name w:val="WW-Endnote Reference6"/>
    <w:rsid w:val="00416B86"/>
    <w:rPr>
      <w:vertAlign w:val="superscript"/>
    </w:rPr>
  </w:style>
  <w:style w:type="character" w:customStyle="1" w:styleId="WW-FootnoteReference7">
    <w:name w:val="WW-Footnote Reference7"/>
    <w:rsid w:val="00416B86"/>
    <w:rPr>
      <w:vertAlign w:val="superscript"/>
    </w:rPr>
  </w:style>
  <w:style w:type="character" w:customStyle="1" w:styleId="WW-EndnoteReference7">
    <w:name w:val="WW-Endnote Reference7"/>
    <w:rsid w:val="00416B86"/>
    <w:rPr>
      <w:vertAlign w:val="superscript"/>
    </w:rPr>
  </w:style>
  <w:style w:type="character" w:customStyle="1" w:styleId="WW-FootnoteReference8">
    <w:name w:val="WW-Footnote Reference8"/>
    <w:rsid w:val="00416B86"/>
    <w:rPr>
      <w:vertAlign w:val="superscript"/>
    </w:rPr>
  </w:style>
  <w:style w:type="character" w:customStyle="1" w:styleId="WW-EndnoteReference8">
    <w:name w:val="WW-Endnote Reference8"/>
    <w:rsid w:val="00416B86"/>
    <w:rPr>
      <w:vertAlign w:val="superscript"/>
    </w:rPr>
  </w:style>
  <w:style w:type="character" w:customStyle="1" w:styleId="WW-FootnoteReference9">
    <w:name w:val="WW-Footnote Reference9"/>
    <w:rsid w:val="00416B86"/>
    <w:rPr>
      <w:vertAlign w:val="superscript"/>
    </w:rPr>
  </w:style>
  <w:style w:type="character" w:customStyle="1" w:styleId="WW-EndnoteReference9">
    <w:name w:val="WW-Endnote Reference9"/>
    <w:rsid w:val="00416B86"/>
    <w:rPr>
      <w:vertAlign w:val="superscript"/>
    </w:rPr>
  </w:style>
  <w:style w:type="character" w:customStyle="1" w:styleId="WW-FootnoteReference10">
    <w:name w:val="WW-Footnote Reference10"/>
    <w:rsid w:val="00416B86"/>
    <w:rPr>
      <w:vertAlign w:val="superscript"/>
    </w:rPr>
  </w:style>
  <w:style w:type="character" w:customStyle="1" w:styleId="WW-EndnoteReference10">
    <w:name w:val="WW-Endnote Reference10"/>
    <w:rsid w:val="00416B86"/>
    <w:rPr>
      <w:vertAlign w:val="superscript"/>
    </w:rPr>
  </w:style>
  <w:style w:type="character" w:customStyle="1" w:styleId="WW-FootnoteReference11">
    <w:name w:val="WW-Footnote Reference11"/>
    <w:rsid w:val="00416B86"/>
    <w:rPr>
      <w:vertAlign w:val="superscript"/>
    </w:rPr>
  </w:style>
  <w:style w:type="character" w:customStyle="1" w:styleId="WW-EndnoteReference11">
    <w:name w:val="WW-Endnote Reference11"/>
    <w:rsid w:val="00416B86"/>
    <w:rPr>
      <w:vertAlign w:val="superscript"/>
    </w:rPr>
  </w:style>
  <w:style w:type="character" w:customStyle="1" w:styleId="WW-FootnoteReference12">
    <w:name w:val="WW-Footnote Reference12"/>
    <w:rsid w:val="00416B86"/>
    <w:rPr>
      <w:vertAlign w:val="superscript"/>
    </w:rPr>
  </w:style>
  <w:style w:type="character" w:customStyle="1" w:styleId="WW-EndnoteReference12">
    <w:name w:val="WW-Endnote Reference12"/>
    <w:rsid w:val="00416B86"/>
    <w:rPr>
      <w:vertAlign w:val="superscript"/>
    </w:rPr>
  </w:style>
  <w:style w:type="character" w:customStyle="1" w:styleId="WW-FootnoteReference13">
    <w:name w:val="WW-Footnote Reference13"/>
    <w:rsid w:val="00416B86"/>
    <w:rPr>
      <w:vertAlign w:val="superscript"/>
    </w:rPr>
  </w:style>
  <w:style w:type="character" w:customStyle="1" w:styleId="WW-EndnoteReference13">
    <w:name w:val="WW-Endnote Reference13"/>
    <w:rsid w:val="00416B86"/>
    <w:rPr>
      <w:vertAlign w:val="superscript"/>
    </w:rPr>
  </w:style>
  <w:style w:type="character" w:customStyle="1" w:styleId="22">
    <w:name w:val="Παραπομπή υποσημείωσης2"/>
    <w:rsid w:val="00416B86"/>
    <w:rPr>
      <w:vertAlign w:val="superscript"/>
    </w:rPr>
  </w:style>
  <w:style w:type="character" w:customStyle="1" w:styleId="ab">
    <w:name w:val="Σύμβολα σημείωσης τέλους"/>
    <w:rsid w:val="00416B86"/>
    <w:rPr>
      <w:vertAlign w:val="superscript"/>
    </w:rPr>
  </w:style>
  <w:style w:type="character" w:customStyle="1" w:styleId="23">
    <w:name w:val="Παραπομπή υποσημείωσης2"/>
    <w:rsid w:val="00416B86"/>
    <w:rPr>
      <w:vertAlign w:val="superscript"/>
    </w:rPr>
  </w:style>
  <w:style w:type="character" w:customStyle="1" w:styleId="24">
    <w:name w:val="Παραπομπή σημείωσης τέλους2"/>
    <w:rsid w:val="00416B86"/>
    <w:rPr>
      <w:vertAlign w:val="superscript"/>
    </w:rPr>
  </w:style>
  <w:style w:type="character" w:customStyle="1" w:styleId="WW-FootnoteReference14">
    <w:name w:val="WW-Footnote Reference14"/>
    <w:rsid w:val="00416B86"/>
    <w:rPr>
      <w:vertAlign w:val="superscript"/>
    </w:rPr>
  </w:style>
  <w:style w:type="character" w:customStyle="1" w:styleId="WW-EndnoteReference14">
    <w:name w:val="WW-Endnote Reference14"/>
    <w:rsid w:val="00416B86"/>
    <w:rPr>
      <w:vertAlign w:val="superscript"/>
    </w:rPr>
  </w:style>
  <w:style w:type="character" w:customStyle="1" w:styleId="WW-FootnoteReference15">
    <w:name w:val="WW-Footnote Reference15"/>
    <w:rsid w:val="00416B86"/>
    <w:rPr>
      <w:vertAlign w:val="superscript"/>
    </w:rPr>
  </w:style>
  <w:style w:type="character" w:customStyle="1" w:styleId="WW-EndnoteReference15">
    <w:name w:val="WW-Endnote Reference15"/>
    <w:rsid w:val="00416B86"/>
    <w:rPr>
      <w:vertAlign w:val="superscript"/>
    </w:rPr>
  </w:style>
  <w:style w:type="character" w:customStyle="1" w:styleId="WW-FootnoteReference16">
    <w:name w:val="WW-Footnote Reference16"/>
    <w:rsid w:val="00416B86"/>
    <w:rPr>
      <w:vertAlign w:val="superscript"/>
    </w:rPr>
  </w:style>
  <w:style w:type="character" w:customStyle="1" w:styleId="WW-EndnoteReference16">
    <w:name w:val="WW-Endnote Reference16"/>
    <w:rsid w:val="00416B86"/>
    <w:rPr>
      <w:vertAlign w:val="superscript"/>
    </w:rPr>
  </w:style>
  <w:style w:type="character" w:customStyle="1" w:styleId="WW-FootnoteReference17">
    <w:name w:val="WW-Footnote Reference17"/>
    <w:rsid w:val="00416B86"/>
    <w:rPr>
      <w:vertAlign w:val="superscript"/>
    </w:rPr>
  </w:style>
  <w:style w:type="character" w:customStyle="1" w:styleId="WW-EndnoteReference17">
    <w:name w:val="WW-Endnote Reference17"/>
    <w:rsid w:val="00416B86"/>
    <w:rPr>
      <w:vertAlign w:val="superscript"/>
    </w:rPr>
  </w:style>
  <w:style w:type="character" w:customStyle="1" w:styleId="31">
    <w:name w:val="Παραπομπή υποσημείωσης3"/>
    <w:rsid w:val="00416B86"/>
    <w:rPr>
      <w:vertAlign w:val="superscript"/>
    </w:rPr>
  </w:style>
  <w:style w:type="character" w:customStyle="1" w:styleId="32">
    <w:name w:val="Παραπομπή σημείωσης τέλους3"/>
    <w:rsid w:val="00416B86"/>
    <w:rPr>
      <w:vertAlign w:val="superscript"/>
    </w:rPr>
  </w:style>
  <w:style w:type="character" w:customStyle="1" w:styleId="WW-FootnoteReference18">
    <w:name w:val="WW-Footnote Reference18"/>
    <w:rsid w:val="00416B86"/>
    <w:rPr>
      <w:vertAlign w:val="superscript"/>
    </w:rPr>
  </w:style>
  <w:style w:type="character" w:customStyle="1" w:styleId="WW-EndnoteReference18">
    <w:name w:val="WW-Endnote Reference18"/>
    <w:rsid w:val="00416B86"/>
    <w:rPr>
      <w:vertAlign w:val="superscript"/>
    </w:rPr>
  </w:style>
  <w:style w:type="character" w:customStyle="1" w:styleId="WW-FootnoteReference19">
    <w:name w:val="WW-Footnote Reference19"/>
    <w:rsid w:val="00416B86"/>
    <w:rPr>
      <w:vertAlign w:val="superscript"/>
    </w:rPr>
  </w:style>
  <w:style w:type="character" w:customStyle="1" w:styleId="WW-EndnoteReference19">
    <w:name w:val="WW-Endnote Reference19"/>
    <w:rsid w:val="00416B86"/>
    <w:rPr>
      <w:vertAlign w:val="superscript"/>
    </w:rPr>
  </w:style>
  <w:style w:type="character" w:customStyle="1" w:styleId="WW-FootnoteReference20">
    <w:name w:val="WW-Footnote Reference20"/>
    <w:rsid w:val="00416B86"/>
    <w:rPr>
      <w:vertAlign w:val="superscript"/>
    </w:rPr>
  </w:style>
  <w:style w:type="character" w:customStyle="1" w:styleId="WW-EndnoteReference20">
    <w:name w:val="WW-Endnote Reference20"/>
    <w:rsid w:val="00416B86"/>
    <w:rPr>
      <w:vertAlign w:val="superscript"/>
    </w:rPr>
  </w:style>
  <w:style w:type="character" w:customStyle="1" w:styleId="ac">
    <w:name w:val="Σύνδεση ευρετηρίου"/>
    <w:rsid w:val="00416B86"/>
  </w:style>
  <w:style w:type="character" w:customStyle="1" w:styleId="WW-FootnoteReference123">
    <w:name w:val="WW-Footnote Reference123"/>
    <w:rsid w:val="00416B86"/>
    <w:rPr>
      <w:vertAlign w:val="superscript"/>
    </w:rPr>
  </w:style>
  <w:style w:type="character" w:customStyle="1" w:styleId="41">
    <w:name w:val="Παραπομπή σημείωσης τέλους4"/>
    <w:rsid w:val="00416B86"/>
    <w:rPr>
      <w:vertAlign w:val="superscript"/>
    </w:rPr>
  </w:style>
  <w:style w:type="character" w:customStyle="1" w:styleId="42">
    <w:name w:val="Παραπομπή υποσημείωσης4"/>
    <w:rsid w:val="00416B86"/>
    <w:rPr>
      <w:vertAlign w:val="superscript"/>
    </w:rPr>
  </w:style>
  <w:style w:type="character" w:customStyle="1" w:styleId="43">
    <w:name w:val="Παραπομπή σημείωσης τέλους4"/>
    <w:rsid w:val="00416B86"/>
    <w:rPr>
      <w:vertAlign w:val="superscript"/>
    </w:rPr>
  </w:style>
  <w:style w:type="character" w:customStyle="1" w:styleId="Char2">
    <w:name w:val="Σώμα κειμένου Char"/>
    <w:rsid w:val="00416B86"/>
    <w:rPr>
      <w:rFonts w:ascii="Calibri" w:hAnsi="Calibri" w:cs="Calibri"/>
      <w:sz w:val="22"/>
      <w:szCs w:val="24"/>
      <w:lang w:val="en-GB"/>
    </w:rPr>
  </w:style>
  <w:style w:type="character" w:customStyle="1" w:styleId="Char3">
    <w:name w:val="Υποσέλιδο Char"/>
    <w:uiPriority w:val="99"/>
    <w:rsid w:val="00416B86"/>
    <w:rPr>
      <w:rFonts w:ascii="Calibri" w:eastAsia="MS Mincho" w:hAnsi="Calibri" w:cs="Calibri"/>
      <w:sz w:val="22"/>
      <w:szCs w:val="24"/>
      <w:lang w:val="en-US"/>
    </w:rPr>
  </w:style>
  <w:style w:type="character" w:customStyle="1" w:styleId="Char4">
    <w:name w:val="Κείμενο υποσημείωσης Char"/>
    <w:rsid w:val="00416B86"/>
    <w:rPr>
      <w:rFonts w:ascii="Calibri" w:hAnsi="Calibri" w:cs="Calibri"/>
      <w:sz w:val="18"/>
      <w:lang w:val="en-IE"/>
    </w:rPr>
  </w:style>
  <w:style w:type="character" w:customStyle="1" w:styleId="2Char0">
    <w:name w:val="Σώμα κείμενου 2 Char"/>
    <w:rsid w:val="00416B86"/>
    <w:rPr>
      <w:sz w:val="24"/>
      <w:szCs w:val="24"/>
    </w:rPr>
  </w:style>
  <w:style w:type="character" w:customStyle="1" w:styleId="Char10">
    <w:name w:val="Κείμενο σχολίου Char1"/>
    <w:basedOn w:val="50"/>
    <w:rsid w:val="00416B86"/>
  </w:style>
  <w:style w:type="character" w:customStyle="1" w:styleId="Char5">
    <w:name w:val="Κεφαλίδα Char"/>
    <w:rsid w:val="00416B86"/>
    <w:rPr>
      <w:rFonts w:ascii="Calibri" w:hAnsi="Calibri" w:cs="Calibri"/>
      <w:sz w:val="22"/>
      <w:szCs w:val="24"/>
      <w:lang w:val="en-GB"/>
    </w:rPr>
  </w:style>
  <w:style w:type="character" w:customStyle="1" w:styleId="3Char0">
    <w:name w:val="Σώμα κείμενου 3 Char"/>
    <w:rsid w:val="00416B86"/>
    <w:rPr>
      <w:rFonts w:ascii="Calibri" w:hAnsi="Calibri" w:cs="Calibri"/>
      <w:sz w:val="16"/>
      <w:szCs w:val="16"/>
      <w:lang w:val="en-GB"/>
    </w:rPr>
  </w:style>
  <w:style w:type="paragraph" w:customStyle="1" w:styleId="ad">
    <w:name w:val="Επικεφαλίδα"/>
    <w:basedOn w:val="a"/>
    <w:next w:val="ae"/>
    <w:rsid w:val="00416B86"/>
    <w:pPr>
      <w:keepNext/>
      <w:spacing w:before="240"/>
    </w:pPr>
    <w:rPr>
      <w:rFonts w:ascii="Liberation Sans" w:eastAsia="Microsoft YaHei" w:hAnsi="Liberation Sans" w:cs="Mangal"/>
      <w:sz w:val="28"/>
      <w:szCs w:val="28"/>
    </w:rPr>
  </w:style>
  <w:style w:type="paragraph" w:styleId="ae">
    <w:name w:val="Body Text"/>
    <w:basedOn w:val="a"/>
    <w:link w:val="Char11"/>
    <w:rsid w:val="00416B86"/>
    <w:pPr>
      <w:spacing w:after="240"/>
    </w:pPr>
    <w:rPr>
      <w:rFonts w:cs="Times New Roman"/>
    </w:rPr>
  </w:style>
  <w:style w:type="character" w:customStyle="1" w:styleId="Char11">
    <w:name w:val="Σώμα κειμένου Char1"/>
    <w:basedOn w:val="a0"/>
    <w:link w:val="ae"/>
    <w:rsid w:val="00416B86"/>
    <w:rPr>
      <w:rFonts w:ascii="Calibri" w:eastAsia="Times New Roman" w:hAnsi="Calibri" w:cs="Times New Roman"/>
      <w:szCs w:val="24"/>
      <w:lang w:val="en-GB" w:eastAsia="ar-SA"/>
    </w:rPr>
  </w:style>
  <w:style w:type="paragraph" w:styleId="af">
    <w:name w:val="List"/>
    <w:basedOn w:val="ae"/>
    <w:rsid w:val="00416B86"/>
    <w:rPr>
      <w:rFonts w:cs="Mangal"/>
    </w:rPr>
  </w:style>
  <w:style w:type="paragraph" w:customStyle="1" w:styleId="44">
    <w:name w:val="Λεζάντα4"/>
    <w:basedOn w:val="a"/>
    <w:rsid w:val="00416B86"/>
    <w:pPr>
      <w:suppressLineNumbers/>
      <w:spacing w:before="120"/>
    </w:pPr>
    <w:rPr>
      <w:rFonts w:cs="Arial"/>
      <w:i/>
      <w:iCs/>
      <w:sz w:val="24"/>
    </w:rPr>
  </w:style>
  <w:style w:type="paragraph" w:customStyle="1" w:styleId="af0">
    <w:name w:val="Ευρετήριο"/>
    <w:basedOn w:val="a"/>
    <w:rsid w:val="00416B86"/>
    <w:pPr>
      <w:suppressLineNumbers/>
    </w:pPr>
    <w:rPr>
      <w:rFonts w:cs="Mangal"/>
    </w:rPr>
  </w:style>
  <w:style w:type="paragraph" w:customStyle="1" w:styleId="33">
    <w:name w:val="Λεζάντα3"/>
    <w:basedOn w:val="a"/>
    <w:rsid w:val="00416B86"/>
    <w:pPr>
      <w:suppressLineNumbers/>
      <w:spacing w:before="120"/>
    </w:pPr>
    <w:rPr>
      <w:rFonts w:cs="Mangal"/>
      <w:i/>
      <w:iCs/>
      <w:sz w:val="24"/>
    </w:rPr>
  </w:style>
  <w:style w:type="paragraph" w:customStyle="1" w:styleId="16">
    <w:name w:val="Λεζάντα1"/>
    <w:basedOn w:val="a"/>
    <w:rsid w:val="00416B86"/>
    <w:pPr>
      <w:suppressLineNumbers/>
      <w:spacing w:before="120"/>
    </w:pPr>
    <w:rPr>
      <w:rFonts w:cs="Mangal"/>
      <w:i/>
      <w:iCs/>
      <w:sz w:val="24"/>
    </w:rPr>
  </w:style>
  <w:style w:type="paragraph" w:customStyle="1" w:styleId="WW-Caption">
    <w:name w:val="WW-Caption"/>
    <w:basedOn w:val="a"/>
    <w:rsid w:val="00416B86"/>
    <w:pPr>
      <w:suppressLineNumbers/>
      <w:spacing w:before="120"/>
    </w:pPr>
    <w:rPr>
      <w:rFonts w:cs="Mangal"/>
      <w:i/>
      <w:iCs/>
      <w:sz w:val="24"/>
    </w:rPr>
  </w:style>
  <w:style w:type="paragraph" w:customStyle="1" w:styleId="WW-Caption1">
    <w:name w:val="WW-Caption1"/>
    <w:basedOn w:val="a"/>
    <w:rsid w:val="00416B86"/>
    <w:pPr>
      <w:suppressLineNumbers/>
      <w:spacing w:before="120"/>
    </w:pPr>
    <w:rPr>
      <w:rFonts w:cs="Mangal"/>
      <w:i/>
      <w:iCs/>
      <w:sz w:val="24"/>
    </w:rPr>
  </w:style>
  <w:style w:type="paragraph" w:customStyle="1" w:styleId="WW-Caption11">
    <w:name w:val="WW-Caption11"/>
    <w:basedOn w:val="a"/>
    <w:rsid w:val="00416B86"/>
    <w:pPr>
      <w:suppressLineNumbers/>
      <w:spacing w:before="120"/>
    </w:pPr>
    <w:rPr>
      <w:rFonts w:cs="Mangal"/>
      <w:i/>
      <w:iCs/>
      <w:sz w:val="24"/>
    </w:rPr>
  </w:style>
  <w:style w:type="paragraph" w:customStyle="1" w:styleId="WW-Caption111">
    <w:name w:val="WW-Caption111"/>
    <w:basedOn w:val="a"/>
    <w:rsid w:val="00416B86"/>
    <w:pPr>
      <w:suppressLineNumbers/>
      <w:spacing w:before="120"/>
    </w:pPr>
    <w:rPr>
      <w:rFonts w:cs="Mangal"/>
      <w:i/>
      <w:iCs/>
      <w:sz w:val="24"/>
    </w:rPr>
  </w:style>
  <w:style w:type="paragraph" w:customStyle="1" w:styleId="WW-Caption1111">
    <w:name w:val="WW-Caption1111"/>
    <w:basedOn w:val="a"/>
    <w:rsid w:val="00416B86"/>
    <w:pPr>
      <w:suppressLineNumbers/>
      <w:spacing w:before="120"/>
    </w:pPr>
    <w:rPr>
      <w:rFonts w:cs="Mangal"/>
      <w:i/>
      <w:iCs/>
      <w:sz w:val="24"/>
    </w:rPr>
  </w:style>
  <w:style w:type="paragraph" w:customStyle="1" w:styleId="WW-Caption11111">
    <w:name w:val="WW-Caption11111"/>
    <w:basedOn w:val="a"/>
    <w:rsid w:val="00416B86"/>
    <w:pPr>
      <w:suppressLineNumbers/>
      <w:spacing w:before="120"/>
    </w:pPr>
    <w:rPr>
      <w:rFonts w:cs="Mangal"/>
      <w:i/>
      <w:iCs/>
      <w:sz w:val="24"/>
    </w:rPr>
  </w:style>
  <w:style w:type="paragraph" w:customStyle="1" w:styleId="WW-Caption111111">
    <w:name w:val="WW-Caption111111"/>
    <w:basedOn w:val="a"/>
    <w:rsid w:val="00416B86"/>
    <w:pPr>
      <w:suppressLineNumbers/>
      <w:spacing w:before="120"/>
    </w:pPr>
    <w:rPr>
      <w:rFonts w:cs="Mangal"/>
      <w:i/>
      <w:iCs/>
      <w:sz w:val="24"/>
    </w:rPr>
  </w:style>
  <w:style w:type="paragraph" w:customStyle="1" w:styleId="25">
    <w:name w:val="Λεζάντα2"/>
    <w:basedOn w:val="a"/>
    <w:rsid w:val="00416B86"/>
    <w:pPr>
      <w:suppressLineNumbers/>
      <w:spacing w:before="120"/>
    </w:pPr>
    <w:rPr>
      <w:rFonts w:cs="Mangal"/>
      <w:i/>
      <w:iCs/>
      <w:sz w:val="24"/>
    </w:rPr>
  </w:style>
  <w:style w:type="paragraph" w:customStyle="1" w:styleId="Caption1">
    <w:name w:val="Caption1"/>
    <w:basedOn w:val="a"/>
    <w:rsid w:val="00416B86"/>
    <w:pPr>
      <w:suppressLineNumbers/>
      <w:spacing w:before="120"/>
    </w:pPr>
    <w:rPr>
      <w:rFonts w:cs="Mangal"/>
      <w:i/>
      <w:iCs/>
      <w:sz w:val="24"/>
    </w:rPr>
  </w:style>
  <w:style w:type="paragraph" w:customStyle="1" w:styleId="WW-Caption1111111">
    <w:name w:val="WW-Caption1111111"/>
    <w:basedOn w:val="a"/>
    <w:rsid w:val="00416B86"/>
    <w:pPr>
      <w:suppressLineNumbers/>
      <w:spacing w:before="120"/>
    </w:pPr>
    <w:rPr>
      <w:rFonts w:cs="Mangal"/>
      <w:i/>
      <w:iCs/>
      <w:sz w:val="24"/>
    </w:rPr>
  </w:style>
  <w:style w:type="paragraph" w:customStyle="1" w:styleId="WW-Caption11111111">
    <w:name w:val="WW-Caption11111111"/>
    <w:basedOn w:val="a"/>
    <w:rsid w:val="00416B86"/>
    <w:pPr>
      <w:suppressLineNumbers/>
      <w:spacing w:before="120"/>
    </w:pPr>
    <w:rPr>
      <w:rFonts w:cs="Mangal"/>
      <w:i/>
      <w:iCs/>
      <w:sz w:val="24"/>
    </w:rPr>
  </w:style>
  <w:style w:type="paragraph" w:customStyle="1" w:styleId="WW-Caption111111111">
    <w:name w:val="WW-Caption111111111"/>
    <w:basedOn w:val="a"/>
    <w:rsid w:val="00416B86"/>
    <w:pPr>
      <w:suppressLineNumbers/>
      <w:spacing w:before="120"/>
    </w:pPr>
    <w:rPr>
      <w:rFonts w:cs="Mangal"/>
      <w:i/>
      <w:iCs/>
      <w:sz w:val="24"/>
    </w:rPr>
  </w:style>
  <w:style w:type="paragraph" w:customStyle="1" w:styleId="WW-Caption1111111111">
    <w:name w:val="WW-Caption1111111111"/>
    <w:basedOn w:val="a"/>
    <w:rsid w:val="00416B86"/>
    <w:pPr>
      <w:suppressLineNumbers/>
      <w:spacing w:before="120"/>
    </w:pPr>
    <w:rPr>
      <w:rFonts w:cs="Mangal"/>
      <w:i/>
      <w:iCs/>
      <w:sz w:val="24"/>
    </w:rPr>
  </w:style>
  <w:style w:type="paragraph" w:customStyle="1" w:styleId="WW-Caption11111111111">
    <w:name w:val="WW-Caption11111111111"/>
    <w:basedOn w:val="a"/>
    <w:rsid w:val="00416B86"/>
    <w:pPr>
      <w:suppressLineNumbers/>
      <w:spacing w:before="120"/>
    </w:pPr>
    <w:rPr>
      <w:rFonts w:cs="Mangal"/>
      <w:i/>
      <w:iCs/>
      <w:sz w:val="24"/>
    </w:rPr>
  </w:style>
  <w:style w:type="paragraph" w:customStyle="1" w:styleId="WW-Caption111111111111">
    <w:name w:val="WW-Caption111111111111"/>
    <w:basedOn w:val="a"/>
    <w:rsid w:val="00416B86"/>
    <w:pPr>
      <w:suppressLineNumbers/>
      <w:spacing w:before="120"/>
    </w:pPr>
    <w:rPr>
      <w:rFonts w:cs="Mangal"/>
      <w:i/>
      <w:iCs/>
      <w:sz w:val="24"/>
    </w:rPr>
  </w:style>
  <w:style w:type="paragraph" w:customStyle="1" w:styleId="WW-Caption1111111111111">
    <w:name w:val="WW-Caption1111111111111"/>
    <w:basedOn w:val="a"/>
    <w:rsid w:val="00416B86"/>
    <w:pPr>
      <w:suppressLineNumbers/>
      <w:spacing w:before="120"/>
    </w:pPr>
    <w:rPr>
      <w:rFonts w:cs="Mangal"/>
      <w:i/>
      <w:iCs/>
      <w:sz w:val="24"/>
    </w:rPr>
  </w:style>
  <w:style w:type="paragraph" w:customStyle="1" w:styleId="WW-Caption11111111111111">
    <w:name w:val="WW-Caption11111111111111"/>
    <w:basedOn w:val="a"/>
    <w:rsid w:val="00416B86"/>
    <w:pPr>
      <w:suppressLineNumbers/>
      <w:spacing w:before="120"/>
    </w:pPr>
    <w:rPr>
      <w:rFonts w:cs="Mangal"/>
      <w:i/>
      <w:iCs/>
      <w:sz w:val="24"/>
    </w:rPr>
  </w:style>
  <w:style w:type="paragraph" w:customStyle="1" w:styleId="WW-Caption111111111111111">
    <w:name w:val="WW-Caption111111111111111"/>
    <w:basedOn w:val="a"/>
    <w:rsid w:val="00416B86"/>
    <w:pPr>
      <w:suppressLineNumbers/>
      <w:spacing w:before="120"/>
    </w:pPr>
    <w:rPr>
      <w:rFonts w:cs="Mangal"/>
      <w:i/>
      <w:iCs/>
      <w:sz w:val="24"/>
    </w:rPr>
  </w:style>
  <w:style w:type="paragraph" w:customStyle="1" w:styleId="WW-Caption1111111111111111">
    <w:name w:val="WW-Caption1111111111111111"/>
    <w:basedOn w:val="a"/>
    <w:rsid w:val="00416B86"/>
    <w:pPr>
      <w:suppressLineNumbers/>
      <w:spacing w:before="120"/>
    </w:pPr>
    <w:rPr>
      <w:rFonts w:cs="Mangal"/>
      <w:i/>
      <w:iCs/>
      <w:sz w:val="24"/>
    </w:rPr>
  </w:style>
  <w:style w:type="paragraph" w:customStyle="1" w:styleId="WW-Caption11111111111111111">
    <w:name w:val="WW-Caption11111111111111111"/>
    <w:basedOn w:val="a"/>
    <w:rsid w:val="00416B86"/>
    <w:pPr>
      <w:suppressLineNumbers/>
      <w:spacing w:before="120"/>
    </w:pPr>
    <w:rPr>
      <w:rFonts w:cs="Mangal"/>
      <w:i/>
      <w:iCs/>
      <w:sz w:val="24"/>
    </w:rPr>
  </w:style>
  <w:style w:type="paragraph" w:customStyle="1" w:styleId="17">
    <w:name w:val="Λεζάντα1"/>
    <w:basedOn w:val="a"/>
    <w:rsid w:val="00416B86"/>
    <w:pPr>
      <w:suppressLineNumbers/>
      <w:spacing w:before="120"/>
    </w:pPr>
    <w:rPr>
      <w:rFonts w:cs="Mangal"/>
      <w:i/>
      <w:iCs/>
      <w:sz w:val="24"/>
    </w:rPr>
  </w:style>
  <w:style w:type="paragraph" w:customStyle="1" w:styleId="WW-Caption111111111111111111">
    <w:name w:val="WW-Caption111111111111111111"/>
    <w:basedOn w:val="a"/>
    <w:rsid w:val="00416B86"/>
    <w:pPr>
      <w:suppressLineNumbers/>
      <w:spacing w:before="120"/>
    </w:pPr>
    <w:rPr>
      <w:rFonts w:cs="Mangal"/>
      <w:i/>
      <w:iCs/>
      <w:sz w:val="24"/>
    </w:rPr>
  </w:style>
  <w:style w:type="paragraph" w:customStyle="1" w:styleId="WW-Caption1111111111111111111">
    <w:name w:val="WW-Caption1111111111111111111"/>
    <w:basedOn w:val="a"/>
    <w:rsid w:val="00416B86"/>
    <w:pPr>
      <w:suppressLineNumbers/>
      <w:spacing w:before="120"/>
    </w:pPr>
    <w:rPr>
      <w:rFonts w:cs="Mangal"/>
      <w:i/>
      <w:iCs/>
      <w:sz w:val="24"/>
    </w:rPr>
  </w:style>
  <w:style w:type="paragraph" w:customStyle="1" w:styleId="WW-Caption11111111111111111111">
    <w:name w:val="WW-Caption11111111111111111111"/>
    <w:basedOn w:val="a"/>
    <w:rsid w:val="00416B86"/>
    <w:pPr>
      <w:suppressLineNumbers/>
      <w:spacing w:before="120"/>
    </w:pPr>
    <w:rPr>
      <w:rFonts w:cs="Mangal"/>
      <w:i/>
      <w:iCs/>
      <w:sz w:val="24"/>
    </w:rPr>
  </w:style>
  <w:style w:type="paragraph" w:customStyle="1" w:styleId="WW-Caption111111111111111111111">
    <w:name w:val="WW-Caption111111111111111111111"/>
    <w:basedOn w:val="a"/>
    <w:rsid w:val="00416B86"/>
    <w:pPr>
      <w:suppressLineNumbers/>
      <w:spacing w:before="120"/>
    </w:pPr>
    <w:rPr>
      <w:rFonts w:cs="Mangal"/>
      <w:i/>
      <w:iCs/>
      <w:sz w:val="24"/>
    </w:rPr>
  </w:style>
  <w:style w:type="paragraph" w:customStyle="1" w:styleId="Bullet">
    <w:name w:val="Bullet"/>
    <w:basedOn w:val="a"/>
    <w:rsid w:val="00416B86"/>
    <w:pPr>
      <w:numPr>
        <w:numId w:val="3"/>
      </w:numPr>
      <w:spacing w:after="100"/>
    </w:pPr>
    <w:rPr>
      <w:rFonts w:eastAsia="MS Mincho"/>
      <w:lang w:val="en-US"/>
    </w:rPr>
  </w:style>
  <w:style w:type="paragraph" w:customStyle="1" w:styleId="18">
    <w:name w:val="Ημερομηνία1"/>
    <w:basedOn w:val="a"/>
    <w:next w:val="a"/>
    <w:rsid w:val="00416B86"/>
    <w:pPr>
      <w:spacing w:after="100"/>
    </w:pPr>
    <w:rPr>
      <w:rFonts w:eastAsia="MS Mincho"/>
      <w:lang w:val="en-US"/>
    </w:rPr>
  </w:style>
  <w:style w:type="paragraph" w:customStyle="1" w:styleId="DocTitle">
    <w:name w:val="Doc Title"/>
    <w:basedOn w:val="1"/>
    <w:rsid w:val="00416B86"/>
  </w:style>
  <w:style w:type="paragraph" w:customStyle="1" w:styleId="inserttext">
    <w:name w:val="insert text"/>
    <w:basedOn w:val="a"/>
    <w:rsid w:val="00416B86"/>
    <w:pPr>
      <w:spacing w:after="100"/>
      <w:ind w:left="794"/>
    </w:pPr>
    <w:rPr>
      <w:rFonts w:eastAsia="MS Mincho"/>
      <w:lang w:val="en-US"/>
    </w:rPr>
  </w:style>
  <w:style w:type="paragraph" w:styleId="af1">
    <w:name w:val="footer"/>
    <w:basedOn w:val="a"/>
    <w:link w:val="Char12"/>
    <w:rsid w:val="00416B86"/>
    <w:pPr>
      <w:spacing w:after="100"/>
    </w:pPr>
    <w:rPr>
      <w:rFonts w:eastAsia="MS Mincho"/>
      <w:lang w:val="en-US"/>
    </w:rPr>
  </w:style>
  <w:style w:type="character" w:customStyle="1" w:styleId="Char12">
    <w:name w:val="Υποσέλιδο Char1"/>
    <w:basedOn w:val="a0"/>
    <w:link w:val="af1"/>
    <w:uiPriority w:val="99"/>
    <w:rsid w:val="00416B86"/>
    <w:rPr>
      <w:rFonts w:ascii="Calibri" w:eastAsia="MS Mincho" w:hAnsi="Calibri" w:cs="Calibri"/>
      <w:szCs w:val="24"/>
      <w:lang w:val="en-US" w:eastAsia="ar-SA"/>
    </w:rPr>
  </w:style>
  <w:style w:type="paragraph" w:styleId="af2">
    <w:name w:val="header"/>
    <w:basedOn w:val="a"/>
    <w:link w:val="Char13"/>
    <w:rsid w:val="00416B86"/>
  </w:style>
  <w:style w:type="character" w:customStyle="1" w:styleId="Char13">
    <w:name w:val="Κεφαλίδα Char1"/>
    <w:basedOn w:val="a0"/>
    <w:link w:val="af2"/>
    <w:rsid w:val="00416B86"/>
    <w:rPr>
      <w:rFonts w:ascii="Calibri" w:eastAsia="Times New Roman" w:hAnsi="Calibri" w:cs="Calibri"/>
      <w:szCs w:val="24"/>
      <w:lang w:val="en-GB" w:eastAsia="ar-SA"/>
    </w:rPr>
  </w:style>
  <w:style w:type="paragraph" w:customStyle="1" w:styleId="19">
    <w:name w:val="Κείμενο πλαισίου1"/>
    <w:basedOn w:val="a"/>
    <w:rsid w:val="00416B86"/>
    <w:rPr>
      <w:rFonts w:ascii="Tahoma" w:hAnsi="Tahoma" w:cs="Tahoma"/>
      <w:sz w:val="16"/>
      <w:szCs w:val="16"/>
    </w:rPr>
  </w:style>
  <w:style w:type="paragraph" w:customStyle="1" w:styleId="CommentText">
    <w:name w:val="Comment Text"/>
    <w:basedOn w:val="a"/>
    <w:rsid w:val="00416B86"/>
    <w:rPr>
      <w:sz w:val="20"/>
      <w:szCs w:val="20"/>
    </w:rPr>
  </w:style>
  <w:style w:type="paragraph" w:customStyle="1" w:styleId="CommentSubject">
    <w:name w:val="Comment Subject"/>
    <w:basedOn w:val="CommentText"/>
    <w:next w:val="CommentText"/>
    <w:rsid w:val="00416B86"/>
    <w:rPr>
      <w:b/>
      <w:bCs/>
    </w:rPr>
  </w:style>
  <w:style w:type="paragraph" w:customStyle="1" w:styleId="1a">
    <w:name w:val="Αναθεώρηση1"/>
    <w:rsid w:val="00416B86"/>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16B86"/>
    <w:pPr>
      <w:spacing w:before="280" w:after="200"/>
    </w:pPr>
    <w:rPr>
      <w:rFonts w:ascii="Arial Unicode MS" w:eastAsia="Arial Unicode MS" w:hAnsi="Arial Unicode MS" w:cs="Arial Unicode MS"/>
    </w:rPr>
  </w:style>
  <w:style w:type="paragraph" w:customStyle="1" w:styleId="1b">
    <w:name w:val="Παράγραφος λίστας1"/>
    <w:basedOn w:val="a"/>
    <w:rsid w:val="00416B86"/>
    <w:pPr>
      <w:spacing w:after="200"/>
      <w:ind w:left="720"/>
    </w:pPr>
  </w:style>
  <w:style w:type="paragraph" w:styleId="af3">
    <w:name w:val="footnote text"/>
    <w:basedOn w:val="a"/>
    <w:link w:val="Char14"/>
    <w:rsid w:val="00416B86"/>
    <w:pPr>
      <w:spacing w:after="0"/>
      <w:ind w:left="425" w:hanging="425"/>
    </w:pPr>
    <w:rPr>
      <w:rFonts w:cs="Times New Roman"/>
      <w:sz w:val="18"/>
      <w:szCs w:val="20"/>
      <w:lang w:val="en-IE"/>
    </w:rPr>
  </w:style>
  <w:style w:type="character" w:customStyle="1" w:styleId="Char14">
    <w:name w:val="Κείμενο υποσημείωσης Char1"/>
    <w:basedOn w:val="a0"/>
    <w:link w:val="af3"/>
    <w:rsid w:val="00416B86"/>
    <w:rPr>
      <w:rFonts w:ascii="Calibri" w:eastAsia="Times New Roman" w:hAnsi="Calibri" w:cs="Times New Roman"/>
      <w:sz w:val="18"/>
      <w:szCs w:val="20"/>
      <w:lang w:val="en-IE" w:eastAsia="ar-SA"/>
    </w:rPr>
  </w:style>
  <w:style w:type="paragraph" w:styleId="1c">
    <w:name w:val="toc 1"/>
    <w:basedOn w:val="a"/>
    <w:next w:val="a"/>
    <w:uiPriority w:val="39"/>
    <w:rsid w:val="00416B86"/>
    <w:pPr>
      <w:spacing w:before="120"/>
      <w:jc w:val="left"/>
    </w:pPr>
    <w:rPr>
      <w:b/>
      <w:bCs/>
      <w:caps/>
      <w:sz w:val="20"/>
      <w:szCs w:val="20"/>
    </w:rPr>
  </w:style>
  <w:style w:type="paragraph" w:styleId="26">
    <w:name w:val="toc 2"/>
    <w:basedOn w:val="a"/>
    <w:next w:val="a"/>
    <w:uiPriority w:val="39"/>
    <w:rsid w:val="00416B86"/>
    <w:pPr>
      <w:spacing w:after="0"/>
      <w:ind w:left="220"/>
      <w:jc w:val="left"/>
    </w:pPr>
    <w:rPr>
      <w:smallCaps/>
      <w:sz w:val="20"/>
      <w:szCs w:val="20"/>
    </w:rPr>
  </w:style>
  <w:style w:type="paragraph" w:styleId="34">
    <w:name w:val="toc 3"/>
    <w:basedOn w:val="a"/>
    <w:next w:val="a"/>
    <w:uiPriority w:val="39"/>
    <w:rsid w:val="00416B86"/>
    <w:pPr>
      <w:spacing w:after="0"/>
      <w:ind w:left="440"/>
      <w:jc w:val="left"/>
    </w:pPr>
    <w:rPr>
      <w:i/>
      <w:iCs/>
      <w:sz w:val="20"/>
      <w:szCs w:val="20"/>
    </w:rPr>
  </w:style>
  <w:style w:type="paragraph" w:styleId="45">
    <w:name w:val="toc 4"/>
    <w:basedOn w:val="a"/>
    <w:next w:val="a"/>
    <w:uiPriority w:val="39"/>
    <w:rsid w:val="00416B86"/>
    <w:pPr>
      <w:spacing w:after="0"/>
      <w:ind w:left="660"/>
      <w:jc w:val="left"/>
    </w:pPr>
    <w:rPr>
      <w:sz w:val="18"/>
      <w:szCs w:val="18"/>
    </w:rPr>
  </w:style>
  <w:style w:type="paragraph" w:styleId="51">
    <w:name w:val="toc 5"/>
    <w:basedOn w:val="a"/>
    <w:next w:val="a"/>
    <w:rsid w:val="00416B86"/>
    <w:pPr>
      <w:spacing w:after="0"/>
      <w:ind w:left="880"/>
      <w:jc w:val="left"/>
    </w:pPr>
    <w:rPr>
      <w:sz w:val="18"/>
      <w:szCs w:val="18"/>
    </w:rPr>
  </w:style>
  <w:style w:type="paragraph" w:styleId="60">
    <w:name w:val="toc 6"/>
    <w:basedOn w:val="a"/>
    <w:next w:val="a"/>
    <w:rsid w:val="00416B86"/>
    <w:pPr>
      <w:spacing w:after="0"/>
      <w:ind w:left="1100"/>
      <w:jc w:val="left"/>
    </w:pPr>
    <w:rPr>
      <w:sz w:val="18"/>
      <w:szCs w:val="18"/>
    </w:rPr>
  </w:style>
  <w:style w:type="paragraph" w:styleId="70">
    <w:name w:val="toc 7"/>
    <w:basedOn w:val="a"/>
    <w:next w:val="a"/>
    <w:rsid w:val="00416B86"/>
    <w:pPr>
      <w:spacing w:after="0"/>
      <w:ind w:left="1320"/>
      <w:jc w:val="left"/>
    </w:pPr>
    <w:rPr>
      <w:sz w:val="18"/>
      <w:szCs w:val="18"/>
    </w:rPr>
  </w:style>
  <w:style w:type="paragraph" w:styleId="80">
    <w:name w:val="toc 8"/>
    <w:basedOn w:val="a"/>
    <w:next w:val="a"/>
    <w:rsid w:val="00416B86"/>
    <w:pPr>
      <w:spacing w:after="0"/>
      <w:ind w:left="1540"/>
      <w:jc w:val="left"/>
    </w:pPr>
    <w:rPr>
      <w:sz w:val="18"/>
      <w:szCs w:val="18"/>
    </w:rPr>
  </w:style>
  <w:style w:type="paragraph" w:styleId="90">
    <w:name w:val="toc 9"/>
    <w:basedOn w:val="a"/>
    <w:next w:val="a"/>
    <w:rsid w:val="00416B86"/>
    <w:pPr>
      <w:spacing w:after="0"/>
      <w:ind w:left="1760"/>
      <w:jc w:val="left"/>
    </w:pPr>
    <w:rPr>
      <w:sz w:val="18"/>
      <w:szCs w:val="18"/>
    </w:rPr>
  </w:style>
  <w:style w:type="paragraph" w:customStyle="1" w:styleId="Style1">
    <w:name w:val="Style1"/>
    <w:basedOn w:val="DocTitle"/>
    <w:rsid w:val="00416B8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16B86"/>
    <w:rPr>
      <w:rFonts w:ascii="Calibri" w:hAnsi="Calibri" w:cs="Calibri"/>
      <w:lang w:val="el-GR"/>
    </w:rPr>
  </w:style>
  <w:style w:type="paragraph" w:styleId="af4">
    <w:name w:val="endnote text"/>
    <w:basedOn w:val="a"/>
    <w:link w:val="Char6"/>
    <w:rsid w:val="00416B86"/>
    <w:rPr>
      <w:sz w:val="20"/>
      <w:szCs w:val="20"/>
    </w:rPr>
  </w:style>
  <w:style w:type="character" w:customStyle="1" w:styleId="Char6">
    <w:name w:val="Κείμενο σημείωσης τέλους Char"/>
    <w:basedOn w:val="a0"/>
    <w:link w:val="af4"/>
    <w:rsid w:val="00416B86"/>
    <w:rPr>
      <w:rFonts w:ascii="Calibri" w:eastAsia="Times New Roman" w:hAnsi="Calibri" w:cs="Calibri"/>
      <w:sz w:val="20"/>
      <w:szCs w:val="20"/>
      <w:lang w:val="en-GB" w:eastAsia="ar-SA"/>
    </w:rPr>
  </w:style>
  <w:style w:type="paragraph" w:customStyle="1" w:styleId="Default">
    <w:name w:val="Default"/>
    <w:rsid w:val="00416B8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5">
    <w:name w:val="Προμορφοποιημένο κείμενο"/>
    <w:basedOn w:val="a"/>
    <w:rsid w:val="00416B86"/>
  </w:style>
  <w:style w:type="paragraph" w:styleId="af6">
    <w:name w:val="Body Text Indent"/>
    <w:basedOn w:val="a"/>
    <w:link w:val="Char7"/>
    <w:rsid w:val="00416B86"/>
    <w:pPr>
      <w:ind w:firstLine="1134"/>
    </w:pPr>
    <w:rPr>
      <w:rFonts w:ascii="Arial" w:hAnsi="Arial" w:cs="Arial"/>
    </w:rPr>
  </w:style>
  <w:style w:type="character" w:customStyle="1" w:styleId="Char7">
    <w:name w:val="Σώμα κείμενου με εσοχή Char"/>
    <w:basedOn w:val="a0"/>
    <w:link w:val="af6"/>
    <w:rsid w:val="00416B86"/>
    <w:rPr>
      <w:rFonts w:ascii="Arial" w:eastAsia="Times New Roman" w:hAnsi="Arial" w:cs="Arial"/>
      <w:szCs w:val="24"/>
      <w:lang w:val="en-GB" w:eastAsia="ar-SA"/>
    </w:rPr>
  </w:style>
  <w:style w:type="paragraph" w:customStyle="1" w:styleId="normalwithoutspacing">
    <w:name w:val="normal_without_spacing"/>
    <w:basedOn w:val="a"/>
    <w:rsid w:val="00416B86"/>
    <w:pPr>
      <w:spacing w:after="60"/>
    </w:pPr>
    <w:rPr>
      <w:lang w:val="el-GR"/>
    </w:rPr>
  </w:style>
  <w:style w:type="paragraph" w:customStyle="1" w:styleId="foothanging">
    <w:name w:val="foot_hanging"/>
    <w:basedOn w:val="af3"/>
    <w:rsid w:val="00416B86"/>
    <w:pPr>
      <w:ind w:left="426" w:hanging="426"/>
    </w:pPr>
    <w:rPr>
      <w:szCs w:val="18"/>
    </w:rPr>
  </w:style>
  <w:style w:type="paragraph" w:customStyle="1" w:styleId="-HTML1">
    <w:name w:val="Προ-διαμορφωμένο HTML1"/>
    <w:basedOn w:val="a"/>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16B86"/>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416B86"/>
    <w:pPr>
      <w:suppressAutoHyphens w:val="0"/>
      <w:spacing w:line="312" w:lineRule="auto"/>
      <w:ind w:left="283"/>
    </w:pPr>
    <w:rPr>
      <w:rFonts w:cs="Times New Roman"/>
      <w:sz w:val="16"/>
      <w:szCs w:val="16"/>
    </w:rPr>
  </w:style>
  <w:style w:type="paragraph" w:customStyle="1" w:styleId="1d">
    <w:name w:val="Χωρίς διάστιχο1"/>
    <w:rsid w:val="00416B86"/>
    <w:pPr>
      <w:suppressAutoHyphens/>
      <w:spacing w:after="0" w:line="240" w:lineRule="auto"/>
      <w:jc w:val="both"/>
    </w:pPr>
    <w:rPr>
      <w:rFonts w:ascii="Calibri" w:eastAsia="Times New Roman" w:hAnsi="Calibri" w:cs="Calibri"/>
      <w:szCs w:val="24"/>
      <w:lang w:val="en-GB" w:eastAsia="ar-SA"/>
    </w:rPr>
  </w:style>
  <w:style w:type="paragraph" w:customStyle="1" w:styleId="af7">
    <w:name w:val="Περιεχόμενα πίνακα"/>
    <w:basedOn w:val="a"/>
    <w:rsid w:val="00416B86"/>
    <w:pPr>
      <w:suppressLineNumbers/>
    </w:pPr>
  </w:style>
  <w:style w:type="paragraph" w:customStyle="1" w:styleId="af8">
    <w:name w:val="Επικεφαλίδα πίνακα"/>
    <w:basedOn w:val="af7"/>
    <w:rsid w:val="00416B86"/>
    <w:pPr>
      <w:jc w:val="center"/>
    </w:pPr>
    <w:rPr>
      <w:b/>
      <w:bCs/>
    </w:rPr>
  </w:style>
  <w:style w:type="paragraph" w:customStyle="1" w:styleId="footers">
    <w:name w:val="footers"/>
    <w:basedOn w:val="foothanging"/>
    <w:rsid w:val="00416B86"/>
  </w:style>
  <w:style w:type="paragraph" w:customStyle="1" w:styleId="Standard">
    <w:name w:val="Standard"/>
    <w:rsid w:val="00416B86"/>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416B86"/>
    <w:pPr>
      <w:spacing w:after="120"/>
    </w:pPr>
  </w:style>
  <w:style w:type="paragraph" w:customStyle="1" w:styleId="Footnote">
    <w:name w:val="Footnote"/>
    <w:basedOn w:val="Standard"/>
    <w:rsid w:val="00416B86"/>
    <w:pPr>
      <w:suppressLineNumbers/>
      <w:ind w:left="283" w:hanging="283"/>
    </w:pPr>
    <w:rPr>
      <w:sz w:val="20"/>
      <w:szCs w:val="20"/>
    </w:rPr>
  </w:style>
  <w:style w:type="paragraph" w:customStyle="1" w:styleId="311">
    <w:name w:val="Σώμα κείμενου 31"/>
    <w:basedOn w:val="a"/>
    <w:rsid w:val="00416B86"/>
    <w:rPr>
      <w:sz w:val="16"/>
      <w:szCs w:val="16"/>
    </w:rPr>
  </w:style>
  <w:style w:type="paragraph" w:customStyle="1" w:styleId="fooot">
    <w:name w:val="fooot"/>
    <w:basedOn w:val="footers"/>
    <w:rsid w:val="00416B86"/>
  </w:style>
  <w:style w:type="paragraph" w:styleId="af9">
    <w:name w:val="Balloon Text"/>
    <w:basedOn w:val="a"/>
    <w:link w:val="Char15"/>
    <w:rsid w:val="00416B86"/>
    <w:pPr>
      <w:spacing w:after="0"/>
    </w:pPr>
    <w:rPr>
      <w:rFonts w:ascii="Tahoma" w:hAnsi="Tahoma" w:cs="Tahoma"/>
      <w:sz w:val="16"/>
      <w:szCs w:val="16"/>
    </w:rPr>
  </w:style>
  <w:style w:type="character" w:customStyle="1" w:styleId="Char15">
    <w:name w:val="Κείμενο πλαισίου Char1"/>
    <w:basedOn w:val="a0"/>
    <w:link w:val="af9"/>
    <w:rsid w:val="00416B86"/>
    <w:rPr>
      <w:rFonts w:ascii="Tahoma" w:eastAsia="Times New Roman" w:hAnsi="Tahoma" w:cs="Tahoma"/>
      <w:sz w:val="16"/>
      <w:szCs w:val="16"/>
      <w:lang w:val="en-GB" w:eastAsia="ar-SA"/>
    </w:rPr>
  </w:style>
  <w:style w:type="paragraph" w:customStyle="1" w:styleId="1e">
    <w:name w:val="Κείμενο σχολίου1"/>
    <w:basedOn w:val="a"/>
    <w:rsid w:val="00416B86"/>
    <w:rPr>
      <w:sz w:val="20"/>
      <w:szCs w:val="20"/>
    </w:rPr>
  </w:style>
  <w:style w:type="paragraph" w:styleId="afa">
    <w:name w:val="annotation text"/>
    <w:basedOn w:val="a"/>
    <w:link w:val="Char20"/>
    <w:unhideWhenUsed/>
    <w:rsid w:val="00416B86"/>
    <w:rPr>
      <w:sz w:val="20"/>
      <w:szCs w:val="20"/>
    </w:rPr>
  </w:style>
  <w:style w:type="character" w:customStyle="1" w:styleId="Char20">
    <w:name w:val="Κείμενο σχολίου Char2"/>
    <w:basedOn w:val="a0"/>
    <w:link w:val="afa"/>
    <w:rsid w:val="00416B86"/>
    <w:rPr>
      <w:rFonts w:ascii="Calibri" w:eastAsia="Times New Roman" w:hAnsi="Calibri" w:cs="Calibri"/>
      <w:sz w:val="20"/>
      <w:szCs w:val="20"/>
      <w:lang w:val="en-GB" w:eastAsia="ar-SA"/>
    </w:rPr>
  </w:style>
  <w:style w:type="paragraph" w:styleId="afb">
    <w:name w:val="annotation subject"/>
    <w:basedOn w:val="1e"/>
    <w:next w:val="1e"/>
    <w:link w:val="Char16"/>
    <w:rsid w:val="00416B86"/>
    <w:rPr>
      <w:b/>
      <w:bCs/>
    </w:rPr>
  </w:style>
  <w:style w:type="character" w:customStyle="1" w:styleId="Char16">
    <w:name w:val="Θέμα σχολίου Char1"/>
    <w:basedOn w:val="Char20"/>
    <w:link w:val="afb"/>
    <w:rsid w:val="00416B86"/>
    <w:rPr>
      <w:rFonts w:ascii="Calibri" w:eastAsia="Times New Roman" w:hAnsi="Calibri" w:cs="Calibri"/>
      <w:b/>
      <w:bCs/>
      <w:sz w:val="20"/>
      <w:szCs w:val="20"/>
      <w:lang w:val="en-GB" w:eastAsia="ar-SA"/>
    </w:rPr>
  </w:style>
  <w:style w:type="paragraph" w:styleId="-HTML">
    <w:name w:val="HTML Preformatted"/>
    <w:basedOn w:val="a"/>
    <w:link w:val="-HTMLChar1"/>
    <w:uiPriority w:val="99"/>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416B86"/>
    <w:rPr>
      <w:rFonts w:ascii="Courier New" w:eastAsia="Times New Roman" w:hAnsi="Courier New" w:cs="Courier New"/>
      <w:sz w:val="20"/>
      <w:szCs w:val="20"/>
      <w:lang w:val="en-US" w:eastAsia="ar-SA"/>
    </w:rPr>
  </w:style>
  <w:style w:type="paragraph" w:styleId="afc">
    <w:name w:val="Revision"/>
    <w:rsid w:val="00416B86"/>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416B8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0"/>
    <w:rsid w:val="00416B86"/>
    <w:pPr>
      <w:tabs>
        <w:tab w:val="right" w:leader="dot" w:pos="7091"/>
      </w:tabs>
      <w:ind w:left="2547"/>
    </w:pPr>
  </w:style>
  <w:style w:type="paragraph" w:customStyle="1" w:styleId="afd">
    <w:name w:val="Οριζόντια γραμμή"/>
    <w:basedOn w:val="a"/>
    <w:next w:val="ae"/>
    <w:rsid w:val="00416B86"/>
    <w:pPr>
      <w:suppressLineNumbers/>
      <w:spacing w:after="283"/>
    </w:pPr>
    <w:rPr>
      <w:sz w:val="12"/>
      <w:szCs w:val="12"/>
    </w:rPr>
  </w:style>
  <w:style w:type="paragraph" w:customStyle="1" w:styleId="101">
    <w:name w:val="Κατάλογος περιεχομένων 10"/>
    <w:basedOn w:val="af0"/>
    <w:rsid w:val="00416B86"/>
    <w:pPr>
      <w:tabs>
        <w:tab w:val="right" w:leader="dot" w:pos="7091"/>
      </w:tabs>
      <w:ind w:left="2547"/>
    </w:pPr>
  </w:style>
  <w:style w:type="paragraph" w:customStyle="1" w:styleId="210">
    <w:name w:val="Σώμα κείμενου 21"/>
    <w:basedOn w:val="a"/>
    <w:rsid w:val="00416B86"/>
    <w:pPr>
      <w:suppressAutoHyphens w:val="0"/>
      <w:spacing w:before="280" w:after="280"/>
      <w:jc w:val="left"/>
    </w:pPr>
    <w:rPr>
      <w:rFonts w:ascii="Times New Roman" w:hAnsi="Times New Roman" w:cs="Times New Roman"/>
      <w:sz w:val="24"/>
      <w:lang w:val="el-GR"/>
    </w:rPr>
  </w:style>
  <w:style w:type="paragraph" w:customStyle="1" w:styleId="27">
    <w:name w:val="Κείμενο σχολίου2"/>
    <w:basedOn w:val="a"/>
    <w:rsid w:val="00416B86"/>
    <w:pPr>
      <w:suppressAutoHyphens w:val="0"/>
      <w:spacing w:after="0"/>
      <w:jc w:val="left"/>
    </w:pPr>
    <w:rPr>
      <w:rFonts w:ascii="Times New Roman" w:hAnsi="Times New Roman" w:cs="Times New Roman"/>
      <w:sz w:val="20"/>
      <w:szCs w:val="20"/>
      <w:lang w:val="el-GR"/>
    </w:rPr>
  </w:style>
  <w:style w:type="paragraph" w:styleId="afe">
    <w:name w:val="List Paragraph"/>
    <w:basedOn w:val="a"/>
    <w:link w:val="Char8"/>
    <w:qFormat/>
    <w:rsid w:val="00416B86"/>
    <w:pPr>
      <w:suppressAutoHyphens w:val="0"/>
      <w:spacing w:after="0"/>
      <w:ind w:left="720"/>
      <w:jc w:val="left"/>
    </w:pPr>
    <w:rPr>
      <w:rFonts w:ascii="Times New Roman" w:hAnsi="Times New Roman" w:cs="Times New Roman"/>
      <w:sz w:val="24"/>
      <w:lang w:val="el-GR"/>
    </w:rPr>
  </w:style>
  <w:style w:type="paragraph" w:customStyle="1" w:styleId="312">
    <w:name w:val="Σώμα κείμενου 31"/>
    <w:basedOn w:val="a"/>
    <w:rsid w:val="00416B86"/>
    <w:rPr>
      <w:sz w:val="16"/>
      <w:szCs w:val="16"/>
    </w:rPr>
  </w:style>
  <w:style w:type="character" w:customStyle="1" w:styleId="control-label">
    <w:name w:val="control-label"/>
    <w:basedOn w:val="a0"/>
    <w:rsid w:val="00416B86"/>
  </w:style>
  <w:style w:type="paragraph" w:styleId="28">
    <w:name w:val="Body Text 2"/>
    <w:basedOn w:val="a"/>
    <w:link w:val="2Char1"/>
    <w:uiPriority w:val="99"/>
    <w:semiHidden/>
    <w:unhideWhenUsed/>
    <w:rsid w:val="00416B86"/>
    <w:pPr>
      <w:spacing w:line="480" w:lineRule="auto"/>
    </w:pPr>
    <w:rPr>
      <w:rFonts w:cs="Times New Roman"/>
    </w:rPr>
  </w:style>
  <w:style w:type="character" w:customStyle="1" w:styleId="2Char1">
    <w:name w:val="Σώμα κείμενου 2 Char1"/>
    <w:basedOn w:val="a0"/>
    <w:link w:val="28"/>
    <w:uiPriority w:val="99"/>
    <w:semiHidden/>
    <w:rsid w:val="00416B86"/>
    <w:rPr>
      <w:rFonts w:ascii="Calibri" w:eastAsia="Times New Roman" w:hAnsi="Calibri" w:cs="Times New Roman"/>
      <w:szCs w:val="24"/>
      <w:lang w:val="en-GB" w:eastAsia="ar-SA"/>
    </w:rPr>
  </w:style>
  <w:style w:type="paragraph" w:styleId="Web">
    <w:name w:val="Normal (Web)"/>
    <w:basedOn w:val="a"/>
    <w:uiPriority w:val="99"/>
    <w:unhideWhenUsed/>
    <w:rsid w:val="00416B8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DefaultParagraphFont3">
    <w:name w:val="Default Paragraph Font3"/>
    <w:rsid w:val="00BE2A43"/>
  </w:style>
  <w:style w:type="character" w:customStyle="1" w:styleId="CommentReference1">
    <w:name w:val="Comment Reference1"/>
    <w:rsid w:val="00BE2A43"/>
    <w:rPr>
      <w:sz w:val="16"/>
    </w:rPr>
  </w:style>
  <w:style w:type="character" w:customStyle="1" w:styleId="PlaceholderText1">
    <w:name w:val="Placeholder Text1"/>
    <w:rsid w:val="00BE2A43"/>
    <w:rPr>
      <w:rFonts w:cs="Times New Roman"/>
      <w:color w:val="808080"/>
    </w:rPr>
  </w:style>
  <w:style w:type="character" w:customStyle="1" w:styleId="FootnoteReference3">
    <w:name w:val="Footnote Reference3"/>
    <w:rsid w:val="00BE2A43"/>
    <w:rPr>
      <w:vertAlign w:val="superscript"/>
    </w:rPr>
  </w:style>
  <w:style w:type="character" w:customStyle="1" w:styleId="EndnoteReference2">
    <w:name w:val="Endnote Reference2"/>
    <w:rsid w:val="00BE2A43"/>
    <w:rPr>
      <w:vertAlign w:val="superscript"/>
    </w:rPr>
  </w:style>
  <w:style w:type="paragraph" w:customStyle="1" w:styleId="Caption2">
    <w:name w:val="Caption2"/>
    <w:basedOn w:val="a"/>
    <w:rsid w:val="00BE2A43"/>
    <w:pPr>
      <w:suppressLineNumbers/>
      <w:spacing w:before="120"/>
    </w:pPr>
    <w:rPr>
      <w:rFonts w:cs="Mangal"/>
      <w:i/>
      <w:iCs/>
      <w:sz w:val="24"/>
    </w:rPr>
  </w:style>
  <w:style w:type="paragraph" w:customStyle="1" w:styleId="Date1">
    <w:name w:val="Date1"/>
    <w:basedOn w:val="a"/>
    <w:next w:val="a"/>
    <w:rsid w:val="00BE2A43"/>
    <w:pPr>
      <w:spacing w:after="100"/>
    </w:pPr>
    <w:rPr>
      <w:rFonts w:eastAsia="MS Mincho"/>
      <w:lang w:val="en-US"/>
    </w:rPr>
  </w:style>
  <w:style w:type="paragraph" w:customStyle="1" w:styleId="BalloonText1">
    <w:name w:val="Balloon Text1"/>
    <w:basedOn w:val="a"/>
    <w:rsid w:val="00BE2A43"/>
    <w:rPr>
      <w:rFonts w:ascii="Tahoma" w:hAnsi="Tahoma" w:cs="Tahoma"/>
      <w:sz w:val="16"/>
      <w:szCs w:val="16"/>
    </w:rPr>
  </w:style>
  <w:style w:type="paragraph" w:customStyle="1" w:styleId="CommentText1">
    <w:name w:val="Comment Text1"/>
    <w:basedOn w:val="a"/>
    <w:rsid w:val="00BE2A43"/>
    <w:rPr>
      <w:sz w:val="20"/>
      <w:szCs w:val="20"/>
    </w:rPr>
  </w:style>
  <w:style w:type="paragraph" w:customStyle="1" w:styleId="CommentSubject1">
    <w:name w:val="Comment Subject1"/>
    <w:basedOn w:val="CommentText1"/>
    <w:next w:val="CommentText1"/>
    <w:rsid w:val="00BE2A43"/>
    <w:rPr>
      <w:b/>
      <w:bCs/>
    </w:rPr>
  </w:style>
  <w:style w:type="paragraph" w:customStyle="1" w:styleId="Revision1">
    <w:name w:val="Revision1"/>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ListParagraph1">
    <w:name w:val="List Paragraph1"/>
    <w:basedOn w:val="a"/>
    <w:rsid w:val="00BE2A43"/>
    <w:pPr>
      <w:spacing w:after="200"/>
      <w:ind w:left="720"/>
    </w:pPr>
  </w:style>
  <w:style w:type="paragraph" w:customStyle="1" w:styleId="HTMLPreformatted1">
    <w:name w:val="HTML Preformatted1"/>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TextIndent31">
    <w:name w:val="Body Text Indent 31"/>
    <w:basedOn w:val="a"/>
    <w:rsid w:val="00BE2A43"/>
    <w:pPr>
      <w:suppressAutoHyphens w:val="0"/>
      <w:spacing w:line="312" w:lineRule="auto"/>
      <w:ind w:left="283"/>
    </w:pPr>
    <w:rPr>
      <w:rFonts w:cs="Times New Roman"/>
      <w:sz w:val="16"/>
      <w:szCs w:val="16"/>
    </w:rPr>
  </w:style>
  <w:style w:type="paragraph" w:customStyle="1" w:styleId="NoSpacing1">
    <w:name w:val="No Spacing1"/>
    <w:rsid w:val="00BE2A43"/>
    <w:pPr>
      <w:suppressAutoHyphens/>
      <w:spacing w:after="0" w:line="240" w:lineRule="auto"/>
      <w:jc w:val="both"/>
    </w:pPr>
    <w:rPr>
      <w:rFonts w:ascii="Calibri" w:eastAsia="Times New Roman" w:hAnsi="Calibri" w:cs="Calibri"/>
      <w:szCs w:val="24"/>
      <w:lang w:val="en-GB" w:eastAsia="ar-SA"/>
    </w:rPr>
  </w:style>
  <w:style w:type="paragraph" w:customStyle="1" w:styleId="BodyText31">
    <w:name w:val="Body Text 31"/>
    <w:basedOn w:val="a"/>
    <w:rsid w:val="00BE2A43"/>
    <w:rPr>
      <w:sz w:val="16"/>
      <w:szCs w:val="16"/>
    </w:rPr>
  </w:style>
  <w:style w:type="paragraph" w:customStyle="1" w:styleId="ListBullet21">
    <w:name w:val="List Bullet 21"/>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61">
    <w:name w:val="Προεπιλεγμένη γραμματοσειρά6"/>
    <w:rsid w:val="00BE2A43"/>
  </w:style>
  <w:style w:type="character" w:customStyle="1" w:styleId="29">
    <w:name w:val="Κείμενο κράτησης θέσης2"/>
    <w:rsid w:val="00BE2A43"/>
    <w:rPr>
      <w:rFonts w:cs="Times New Roman"/>
      <w:color w:val="808080"/>
    </w:rPr>
  </w:style>
  <w:style w:type="character" w:customStyle="1" w:styleId="52">
    <w:name w:val="Παραπομπή υποσημείωσης5"/>
    <w:rsid w:val="00BE2A43"/>
    <w:rPr>
      <w:vertAlign w:val="superscript"/>
    </w:rPr>
  </w:style>
  <w:style w:type="character" w:customStyle="1" w:styleId="53">
    <w:name w:val="Παραπομπή σημείωσης τέλους5"/>
    <w:rsid w:val="00BE2A43"/>
    <w:rPr>
      <w:vertAlign w:val="superscript"/>
    </w:rPr>
  </w:style>
  <w:style w:type="paragraph" w:customStyle="1" w:styleId="54">
    <w:name w:val="Λεζάντα5"/>
    <w:basedOn w:val="a"/>
    <w:rsid w:val="00BE2A43"/>
    <w:pPr>
      <w:suppressLineNumbers/>
      <w:spacing w:before="120"/>
    </w:pPr>
    <w:rPr>
      <w:rFonts w:cs="Mangal"/>
      <w:i/>
      <w:iCs/>
      <w:sz w:val="24"/>
    </w:rPr>
  </w:style>
  <w:style w:type="paragraph" w:customStyle="1" w:styleId="2a">
    <w:name w:val="Ημερομηνία2"/>
    <w:basedOn w:val="a"/>
    <w:next w:val="a"/>
    <w:rsid w:val="00BE2A43"/>
    <w:pPr>
      <w:spacing w:after="100"/>
    </w:pPr>
    <w:rPr>
      <w:rFonts w:eastAsia="MS Mincho"/>
      <w:lang w:val="en-US"/>
    </w:rPr>
  </w:style>
  <w:style w:type="paragraph" w:customStyle="1" w:styleId="2b">
    <w:name w:val="Κείμενο πλαισίου2"/>
    <w:basedOn w:val="a"/>
    <w:rsid w:val="00BE2A43"/>
    <w:rPr>
      <w:rFonts w:ascii="Tahoma" w:hAnsi="Tahoma" w:cs="Tahoma"/>
      <w:sz w:val="16"/>
      <w:szCs w:val="16"/>
    </w:rPr>
  </w:style>
  <w:style w:type="paragraph" w:customStyle="1" w:styleId="2c">
    <w:name w:val="Αναθεώρηση2"/>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2d">
    <w:name w:val="Παράγραφος λίστας2"/>
    <w:basedOn w:val="a"/>
    <w:rsid w:val="00BE2A43"/>
    <w:pPr>
      <w:spacing w:after="200"/>
      <w:ind w:left="720"/>
    </w:pPr>
  </w:style>
  <w:style w:type="paragraph" w:customStyle="1" w:styleId="-HTML2">
    <w:name w:val="Προ-διαμορφωμένο HTML2"/>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BE2A43"/>
    <w:pPr>
      <w:suppressAutoHyphens w:val="0"/>
      <w:spacing w:line="312" w:lineRule="auto"/>
      <w:ind w:left="283"/>
    </w:pPr>
    <w:rPr>
      <w:rFonts w:cs="Times New Roman"/>
      <w:sz w:val="16"/>
      <w:szCs w:val="16"/>
    </w:rPr>
  </w:style>
  <w:style w:type="paragraph" w:customStyle="1" w:styleId="2e">
    <w:name w:val="Χωρίς διάστιχο2"/>
    <w:rsid w:val="00BE2A43"/>
    <w:pPr>
      <w:suppressAutoHyphens/>
      <w:spacing w:after="0" w:line="240" w:lineRule="auto"/>
      <w:jc w:val="both"/>
    </w:pPr>
    <w:rPr>
      <w:rFonts w:ascii="Calibri" w:eastAsia="Times New Roman" w:hAnsi="Calibri" w:cs="Calibri"/>
      <w:szCs w:val="24"/>
      <w:lang w:val="en-GB" w:eastAsia="ar-SA"/>
    </w:rPr>
  </w:style>
  <w:style w:type="paragraph" w:customStyle="1" w:styleId="321">
    <w:name w:val="Σώμα κείμενου 32"/>
    <w:basedOn w:val="a"/>
    <w:rsid w:val="00BE2A43"/>
    <w:rPr>
      <w:sz w:val="16"/>
      <w:szCs w:val="16"/>
    </w:rPr>
  </w:style>
  <w:style w:type="paragraph" w:customStyle="1" w:styleId="220">
    <w:name w:val="Λίστα με κουκκίδες 22"/>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m-650458404417126896msolistparagraph">
    <w:name w:val="m_-650458404417126896msolistparagraph"/>
    <w:basedOn w:val="a"/>
    <w:rsid w:val="00BE2A43"/>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71">
    <w:name w:val="Προεπιλεγμένη γραμματοσειρά7"/>
    <w:rsid w:val="002B64BF"/>
  </w:style>
  <w:style w:type="character" w:customStyle="1" w:styleId="35">
    <w:name w:val="Κείμενο κράτησης θέσης3"/>
    <w:rsid w:val="002B64BF"/>
    <w:rPr>
      <w:rFonts w:cs="Times New Roman"/>
      <w:color w:val="808080"/>
    </w:rPr>
  </w:style>
  <w:style w:type="character" w:customStyle="1" w:styleId="62">
    <w:name w:val="Παραπομπή υποσημείωσης6"/>
    <w:rsid w:val="002B64BF"/>
    <w:rPr>
      <w:vertAlign w:val="superscript"/>
    </w:rPr>
  </w:style>
  <w:style w:type="character" w:customStyle="1" w:styleId="63">
    <w:name w:val="Παραπομπή σημείωσης τέλους6"/>
    <w:rsid w:val="002B64BF"/>
    <w:rPr>
      <w:vertAlign w:val="superscript"/>
    </w:rPr>
  </w:style>
  <w:style w:type="paragraph" w:customStyle="1" w:styleId="64">
    <w:name w:val="Λεζάντα6"/>
    <w:basedOn w:val="a"/>
    <w:rsid w:val="002B64BF"/>
    <w:pPr>
      <w:suppressLineNumbers/>
      <w:spacing w:before="120"/>
    </w:pPr>
    <w:rPr>
      <w:rFonts w:cs="Mangal"/>
      <w:i/>
      <w:iCs/>
      <w:sz w:val="24"/>
    </w:rPr>
  </w:style>
  <w:style w:type="paragraph" w:customStyle="1" w:styleId="36">
    <w:name w:val="Ημερομηνία3"/>
    <w:basedOn w:val="a"/>
    <w:next w:val="a"/>
    <w:rsid w:val="002B64BF"/>
    <w:pPr>
      <w:spacing w:after="100"/>
    </w:pPr>
    <w:rPr>
      <w:rFonts w:eastAsia="MS Mincho"/>
      <w:lang w:val="en-US"/>
    </w:rPr>
  </w:style>
  <w:style w:type="paragraph" w:customStyle="1" w:styleId="37">
    <w:name w:val="Κείμενο πλαισίου3"/>
    <w:basedOn w:val="a"/>
    <w:rsid w:val="002B64BF"/>
    <w:rPr>
      <w:rFonts w:ascii="Tahoma" w:hAnsi="Tahoma" w:cs="Tahoma"/>
      <w:sz w:val="16"/>
      <w:szCs w:val="16"/>
    </w:rPr>
  </w:style>
  <w:style w:type="paragraph" w:customStyle="1" w:styleId="38">
    <w:name w:val="Αναθεώρηση3"/>
    <w:rsid w:val="002B64BF"/>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39">
    <w:name w:val="Παράγραφος λίστας3"/>
    <w:basedOn w:val="a"/>
    <w:rsid w:val="002B64BF"/>
    <w:pPr>
      <w:spacing w:after="200"/>
      <w:ind w:left="720"/>
    </w:pPr>
  </w:style>
  <w:style w:type="paragraph" w:customStyle="1" w:styleId="-HTML3">
    <w:name w:val="Προ-διαμορφωμένο HTML3"/>
    <w:basedOn w:val="a"/>
    <w:rsid w:val="002B6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30">
    <w:name w:val="Σώμα κείμενου με εσοχή 33"/>
    <w:basedOn w:val="a"/>
    <w:rsid w:val="002B64BF"/>
    <w:pPr>
      <w:suppressAutoHyphens w:val="0"/>
      <w:spacing w:line="312" w:lineRule="auto"/>
      <w:ind w:left="283"/>
    </w:pPr>
    <w:rPr>
      <w:rFonts w:cs="Times New Roman"/>
      <w:sz w:val="16"/>
      <w:szCs w:val="16"/>
    </w:rPr>
  </w:style>
  <w:style w:type="paragraph" w:customStyle="1" w:styleId="3a">
    <w:name w:val="Χωρίς διάστιχο3"/>
    <w:rsid w:val="002B64BF"/>
    <w:pPr>
      <w:suppressAutoHyphens/>
      <w:spacing w:after="0" w:line="240" w:lineRule="auto"/>
      <w:jc w:val="both"/>
    </w:pPr>
    <w:rPr>
      <w:rFonts w:ascii="Calibri" w:eastAsia="Times New Roman" w:hAnsi="Calibri" w:cs="Calibri"/>
      <w:szCs w:val="24"/>
      <w:lang w:val="en-GB" w:eastAsia="ar-SA"/>
    </w:rPr>
  </w:style>
  <w:style w:type="paragraph" w:customStyle="1" w:styleId="331">
    <w:name w:val="Σώμα κείμενου 33"/>
    <w:basedOn w:val="a"/>
    <w:rsid w:val="002B64BF"/>
    <w:rPr>
      <w:sz w:val="16"/>
      <w:szCs w:val="16"/>
    </w:rPr>
  </w:style>
  <w:style w:type="paragraph" w:customStyle="1" w:styleId="230">
    <w:name w:val="Λίστα με κουκκίδες 23"/>
    <w:basedOn w:val="a"/>
    <w:rsid w:val="002B64BF"/>
    <w:pPr>
      <w:tabs>
        <w:tab w:val="num" w:pos="643"/>
      </w:tabs>
      <w:suppressAutoHyphens w:val="0"/>
      <w:spacing w:after="0" w:line="360" w:lineRule="auto"/>
      <w:ind w:left="643" w:hanging="360"/>
    </w:pPr>
    <w:rPr>
      <w:rFonts w:ascii="Trebuchet MS" w:hAnsi="Trebuchet MS" w:cs="Times New Roman"/>
      <w:szCs w:val="20"/>
      <w:lang w:val="en-US"/>
    </w:rPr>
  </w:style>
  <w:style w:type="table" w:styleId="aff">
    <w:name w:val="Table Grid"/>
    <w:basedOn w:val="a1"/>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Χωρίς λίστα1"/>
    <w:next w:val="a2"/>
    <w:uiPriority w:val="99"/>
    <w:semiHidden/>
    <w:unhideWhenUsed/>
    <w:rsid w:val="001B3B47"/>
  </w:style>
  <w:style w:type="table" w:customStyle="1" w:styleId="1f0">
    <w:name w:val="Πλέγμα πίνακα1"/>
    <w:basedOn w:val="a1"/>
    <w:next w:val="aff"/>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Παράγραφος λίστας Char"/>
    <w:link w:val="afe"/>
    <w:qFormat/>
    <w:locked/>
    <w:rsid w:val="001B3B47"/>
    <w:rPr>
      <w:rFonts w:ascii="Times New Roman" w:eastAsia="Times New Roman" w:hAnsi="Times New Roman" w:cs="Times New Roman"/>
      <w:sz w:val="24"/>
      <w:szCs w:val="24"/>
      <w:lang w:eastAsia="ar-SA"/>
    </w:rPr>
  </w:style>
  <w:style w:type="paragraph" w:styleId="aff0">
    <w:name w:val="Title"/>
    <w:basedOn w:val="a"/>
    <w:next w:val="a"/>
    <w:link w:val="Char9"/>
    <w:uiPriority w:val="10"/>
    <w:qFormat/>
    <w:rsid w:val="001B3B47"/>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0"/>
    <w:link w:val="aff0"/>
    <w:uiPriority w:val="10"/>
    <w:rsid w:val="001B3B47"/>
    <w:rPr>
      <w:rFonts w:ascii="Calibri Light" w:eastAsia="Times New Roman" w:hAnsi="Calibri Light" w:cs="Times New Roman"/>
      <w:spacing w:val="-10"/>
      <w:kern w:val="28"/>
      <w:sz w:val="56"/>
      <w:szCs w:val="56"/>
      <w:lang w:val="x-none"/>
    </w:rPr>
  </w:style>
  <w:style w:type="character" w:styleId="aff1">
    <w:name w:val="annotation reference"/>
    <w:unhideWhenUsed/>
    <w:rsid w:val="001B3B47"/>
    <w:rPr>
      <w:sz w:val="16"/>
      <w:szCs w:val="16"/>
    </w:rPr>
  </w:style>
  <w:style w:type="character" w:styleId="aff2">
    <w:name w:val="footnote reference"/>
    <w:rsid w:val="001B3B47"/>
    <w:rPr>
      <w:vertAlign w:val="superscript"/>
    </w:rPr>
  </w:style>
  <w:style w:type="table" w:customStyle="1" w:styleId="2f">
    <w:name w:val="Πλέγμα πίνακα2"/>
    <w:basedOn w:val="a1"/>
    <w:next w:val="aff"/>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Χωρίς λίστα2"/>
    <w:next w:val="a2"/>
    <w:uiPriority w:val="99"/>
    <w:semiHidden/>
    <w:unhideWhenUsed/>
    <w:rsid w:val="001B3B47"/>
  </w:style>
  <w:style w:type="table" w:customStyle="1" w:styleId="3b">
    <w:name w:val="Πλέγμα πίνακα3"/>
    <w:basedOn w:val="a1"/>
    <w:next w:val="aff"/>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Πλέγμα πίνακα4"/>
    <w:basedOn w:val="a1"/>
    <w:next w:val="aff"/>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laceholder Text"/>
    <w:rsid w:val="001B3B47"/>
    <w:rPr>
      <w:rFonts w:cs="Times New Roman"/>
      <w:color w:val="808080"/>
    </w:rPr>
  </w:style>
  <w:style w:type="character" w:styleId="aff4">
    <w:name w:val="endnote reference"/>
    <w:rsid w:val="001B3B47"/>
    <w:rPr>
      <w:vertAlign w:val="superscript"/>
    </w:rPr>
  </w:style>
  <w:style w:type="paragraph" w:styleId="aff5">
    <w:name w:val="caption"/>
    <w:basedOn w:val="a"/>
    <w:rsid w:val="001B3B47"/>
    <w:pPr>
      <w:suppressLineNumbers/>
      <w:spacing w:before="120"/>
    </w:pPr>
    <w:rPr>
      <w:rFonts w:cs="Mangal"/>
      <w:i/>
      <w:iCs/>
      <w:sz w:val="24"/>
      <w:lang w:eastAsia="zh-CN"/>
    </w:rPr>
  </w:style>
  <w:style w:type="paragraph" w:styleId="aff6">
    <w:name w:val="Date"/>
    <w:basedOn w:val="a"/>
    <w:next w:val="a"/>
    <w:link w:val="Chara"/>
    <w:rsid w:val="001B3B47"/>
    <w:pPr>
      <w:spacing w:after="100"/>
    </w:pPr>
    <w:rPr>
      <w:rFonts w:eastAsia="MS Mincho" w:cs="Times New Roman"/>
      <w:lang w:val="en-US" w:eastAsia="ja-JP"/>
    </w:rPr>
  </w:style>
  <w:style w:type="character" w:customStyle="1" w:styleId="Chara">
    <w:name w:val="Ημερομηνία Char"/>
    <w:basedOn w:val="a0"/>
    <w:link w:val="aff6"/>
    <w:rsid w:val="001B3B47"/>
    <w:rPr>
      <w:rFonts w:ascii="Calibri" w:eastAsia="MS Mincho" w:hAnsi="Calibri" w:cs="Times New Roman"/>
      <w:szCs w:val="24"/>
      <w:lang w:val="en-US" w:eastAsia="ja-JP"/>
    </w:rPr>
  </w:style>
  <w:style w:type="paragraph" w:styleId="3c">
    <w:name w:val="Body Text Indent 3"/>
    <w:basedOn w:val="a"/>
    <w:link w:val="3Char1"/>
    <w:rsid w:val="001B3B47"/>
    <w:pPr>
      <w:suppressAutoHyphens w:val="0"/>
      <w:spacing w:line="312" w:lineRule="auto"/>
      <w:ind w:left="283"/>
    </w:pPr>
    <w:rPr>
      <w:rFonts w:cs="Times New Roman"/>
      <w:sz w:val="16"/>
      <w:szCs w:val="16"/>
      <w:lang w:eastAsia="zh-CN"/>
    </w:rPr>
  </w:style>
  <w:style w:type="character" w:customStyle="1" w:styleId="3Char1">
    <w:name w:val="Σώμα κείμενου με εσοχή 3 Char"/>
    <w:basedOn w:val="a0"/>
    <w:link w:val="3c"/>
    <w:rsid w:val="001B3B47"/>
    <w:rPr>
      <w:rFonts w:ascii="Calibri" w:eastAsia="Times New Roman" w:hAnsi="Calibri" w:cs="Times New Roman"/>
      <w:sz w:val="16"/>
      <w:szCs w:val="16"/>
      <w:lang w:val="en-GB" w:eastAsia="zh-CN"/>
    </w:rPr>
  </w:style>
  <w:style w:type="paragraph" w:styleId="aff7">
    <w:name w:val="No Spacing"/>
    <w:qFormat/>
    <w:rsid w:val="001B3B47"/>
    <w:pPr>
      <w:suppressAutoHyphens/>
      <w:spacing w:after="0" w:line="240" w:lineRule="auto"/>
      <w:jc w:val="both"/>
    </w:pPr>
    <w:rPr>
      <w:rFonts w:ascii="Calibri" w:eastAsia="Times New Roman" w:hAnsi="Calibri" w:cs="Calibri"/>
      <w:szCs w:val="24"/>
      <w:lang w:val="en-GB" w:eastAsia="zh-CN"/>
    </w:rPr>
  </w:style>
  <w:style w:type="paragraph" w:styleId="3d">
    <w:name w:val="Body Text 3"/>
    <w:basedOn w:val="a"/>
    <w:link w:val="3Char10"/>
    <w:rsid w:val="001B3B47"/>
    <w:rPr>
      <w:rFonts w:cs="Times New Roman"/>
      <w:sz w:val="16"/>
      <w:szCs w:val="16"/>
      <w:lang w:eastAsia="zh-CN"/>
    </w:rPr>
  </w:style>
  <w:style w:type="character" w:customStyle="1" w:styleId="3Char10">
    <w:name w:val="Σώμα κείμενου 3 Char1"/>
    <w:basedOn w:val="a0"/>
    <w:link w:val="3d"/>
    <w:rsid w:val="001B3B47"/>
    <w:rPr>
      <w:rFonts w:ascii="Calibri" w:eastAsia="Times New Roman" w:hAnsi="Calibri" w:cs="Times New Roman"/>
      <w:sz w:val="16"/>
      <w:szCs w:val="16"/>
      <w:lang w:val="en-GB" w:eastAsia="zh-CN"/>
    </w:rPr>
  </w:style>
  <w:style w:type="paragraph" w:customStyle="1" w:styleId="1f1">
    <w:name w:val="Θέμα σχολίου1"/>
    <w:basedOn w:val="1e"/>
    <w:next w:val="1e"/>
    <w:rsid w:val="001B3B47"/>
    <w:rPr>
      <w:b/>
      <w:bCs/>
      <w:lang w:eastAsia="zh-CN"/>
    </w:rPr>
  </w:style>
  <w:style w:type="paragraph" w:styleId="2f1">
    <w:name w:val="List Bullet 2"/>
    <w:basedOn w:val="a"/>
    <w:rsid w:val="001B3B47"/>
    <w:pPr>
      <w:tabs>
        <w:tab w:val="num" w:pos="643"/>
      </w:tabs>
      <w:suppressAutoHyphens w:val="0"/>
      <w:spacing w:after="0" w:line="360" w:lineRule="auto"/>
      <w:ind w:left="643" w:hanging="360"/>
    </w:pPr>
    <w:rPr>
      <w:rFonts w:ascii="Trebuchet MS" w:hAnsi="Trebuchet MS" w:cs="Times New Roman"/>
      <w:szCs w:val="20"/>
      <w:lang w:val="en-US" w:eastAsia="zh-CN"/>
    </w:rPr>
  </w:style>
  <w:style w:type="paragraph" w:customStyle="1" w:styleId="para-1">
    <w:name w:val="para-1"/>
    <w:basedOn w:val="a"/>
    <w:rsid w:val="001B3B47"/>
    <w:pPr>
      <w:tabs>
        <w:tab w:val="left" w:pos="1021"/>
        <w:tab w:val="left" w:pos="1588"/>
        <w:tab w:val="left" w:pos="2155"/>
        <w:tab w:val="left" w:pos="2722"/>
        <w:tab w:val="left" w:pos="3289"/>
      </w:tabs>
      <w:spacing w:after="0"/>
      <w:ind w:left="1021" w:hanging="1021"/>
    </w:pPr>
    <w:rPr>
      <w:rFonts w:ascii="Arial" w:hAnsi="Arial" w:cs="Arial"/>
      <w:spacing w:val="5"/>
      <w:szCs w:val="20"/>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9576</Words>
  <Characters>51715</Characters>
  <Application>Microsoft Office Word</Application>
  <DocSecurity>0</DocSecurity>
  <Lines>430</Lines>
  <Paragraphs>122</Paragraphs>
  <ScaleCrop>false</ScaleCrop>
  <Company/>
  <LinksUpToDate>false</LinksUpToDate>
  <CharactersWithSpaces>61169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ΑΘΑΝΑΣΙΟΣ ΚΡΑΝΑΣ</cp:lastModifiedBy>
  <cp:revision>6</cp:revision>
  <dcterms:created xsi:type="dcterms:W3CDTF">2019-07-27T14:59:00Z</dcterms:created>
  <dcterms:modified xsi:type="dcterms:W3CDTF">2021-07-28T07:08:00Z</dcterms:modified>
</cp:coreProperties>
</file>