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0470" w14:textId="77777777" w:rsidR="00842296" w:rsidRPr="00CA77AD" w:rsidRDefault="00842296" w:rsidP="00842296">
      <w:pPr>
        <w:pStyle w:val="normalwithoutspacing"/>
        <w:spacing w:before="57" w:after="57"/>
        <w:rPr>
          <w:rFonts w:ascii="Segoe UI" w:hAnsi="Segoe UI" w:cs="Segoe UI"/>
          <w:b/>
          <w:szCs w:val="22"/>
        </w:rPr>
      </w:pPr>
      <w:r w:rsidRPr="00FF412C">
        <w:rPr>
          <w:rFonts w:ascii="Segoe UI" w:hAnsi="Segoe UI" w:cs="Segoe UI"/>
          <w:b/>
          <w:color w:val="002060"/>
          <w:sz w:val="24"/>
        </w:rPr>
        <w:t>ΜΕΡΟΣ Α - ΠΕΡΙΓΡΑΦΗ ΦΥΣΙΚΟΥ ΑΝΤΙΚΕΙΜΕΝΟΥ ΤΗΣ ΣΥΜΒΑΣΗΣ</w:t>
      </w:r>
    </w:p>
    <w:p w14:paraId="3C5719E6" w14:textId="77777777" w:rsidR="00842296" w:rsidRPr="004E4753" w:rsidRDefault="00842296" w:rsidP="00842296">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748964E4" w14:textId="77777777" w:rsidR="00842296" w:rsidRPr="00FF412C" w:rsidRDefault="00842296" w:rsidP="00842296">
      <w:pPr>
        <w:spacing w:before="240"/>
        <w:rPr>
          <w:rFonts w:ascii="Segoe UI" w:hAnsi="Segoe UI" w:cs="Segoe UI"/>
          <w:b/>
          <w:szCs w:val="22"/>
          <w:lang w:val="el-GR"/>
        </w:rPr>
      </w:pPr>
      <w:r w:rsidRPr="00FF412C">
        <w:rPr>
          <w:rFonts w:ascii="Segoe UI" w:hAnsi="Segoe UI" w:cs="Segoe UI"/>
          <w:b/>
          <w:szCs w:val="22"/>
          <w:lang w:val="el-GR"/>
        </w:rPr>
        <w:t>ΑΝΤΙΚΕΙΜΕΝΟ ΤΗΣ ΣΥΜΒΑΣΗΣ</w:t>
      </w:r>
    </w:p>
    <w:p w14:paraId="55F084F3" w14:textId="77777777" w:rsidR="00842296" w:rsidRDefault="00842296" w:rsidP="00842296">
      <w:pPr>
        <w:rPr>
          <w:rFonts w:ascii="Segoe UI" w:hAnsi="Segoe UI" w:cs="Segoe UI"/>
          <w:color w:val="000000"/>
          <w:szCs w:val="22"/>
          <w:lang w:val="el-GR"/>
        </w:rPr>
      </w:pPr>
      <w:r w:rsidRPr="00B751FD">
        <w:rPr>
          <w:rFonts w:ascii="Segoe UI" w:hAnsi="Segoe UI" w:cs="Segoe UI"/>
          <w:color w:val="000000"/>
          <w:szCs w:val="22"/>
          <w:lang w:val="el-GR"/>
        </w:rPr>
        <w:t xml:space="preserve">Η σύμβαση περιλαμβάνεται στο έργο με τίτλο «Η ΑΠΟΚΑΤΑΣΤΑΣΗ ΤΗΣ ΠΟΛΙΤΙΣΤΙΚΗΣ ΚΛΗΡΟΝΟΜΙΑΣ ΩΣ ΠΟΛΛΑΠΛΑΣΙΑΣΤΙΚΟΣ ΠΑΡΑΓΟΝΤΑΣ ΠΟΛΙΤΙΣΤΙΚΗΣ ΕΝΔΥΝΑΜΩΣΗΣ ΔΙΑΜΕΣΟΥ ΚΟΙΝΩΝΙΚΩΝ ΔΙΑΓΩΝΙΣΜΩΝ-HERMES - </w:t>
      </w:r>
      <w:proofErr w:type="spellStart"/>
      <w:r w:rsidRPr="00B751FD">
        <w:rPr>
          <w:rFonts w:ascii="Segoe UI" w:hAnsi="Segoe UI" w:cs="Segoe UI"/>
          <w:color w:val="000000"/>
          <w:szCs w:val="22"/>
          <w:lang w:val="el-GR"/>
        </w:rPr>
        <w:t>Heritage</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Rehabilitation</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as</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Multiplier</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cultural</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Empowerment</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within</w:t>
      </w:r>
      <w:proofErr w:type="spellEnd"/>
      <w:r w:rsidRPr="00B751FD">
        <w:rPr>
          <w:rFonts w:ascii="Segoe UI" w:hAnsi="Segoe UI" w:cs="Segoe UI"/>
          <w:color w:val="000000"/>
          <w:szCs w:val="22"/>
          <w:lang w:val="el-GR"/>
        </w:rPr>
        <w:t xml:space="preserve"> Social </w:t>
      </w:r>
      <w:proofErr w:type="spellStart"/>
      <w:r w:rsidRPr="00B751FD">
        <w:rPr>
          <w:rFonts w:ascii="Segoe UI" w:hAnsi="Segoe UI" w:cs="Segoe UI"/>
          <w:color w:val="000000"/>
          <w:szCs w:val="22"/>
          <w:lang w:val="el-GR"/>
        </w:rPr>
        <w:t>contest</w:t>
      </w:r>
      <w:proofErr w:type="spellEnd"/>
      <w:r>
        <w:rPr>
          <w:rFonts w:ascii="Segoe UI" w:hAnsi="Segoe UI" w:cs="Segoe UI"/>
          <w:color w:val="000000"/>
          <w:szCs w:val="22"/>
          <w:lang w:val="el-GR"/>
        </w:rPr>
        <w:t>»</w:t>
      </w:r>
      <w:r w:rsidRPr="00B751FD">
        <w:rPr>
          <w:rFonts w:ascii="Segoe UI" w:hAnsi="Segoe UI" w:cs="Segoe UI"/>
          <w:color w:val="000000"/>
          <w:szCs w:val="22"/>
          <w:lang w:val="el-GR"/>
        </w:rPr>
        <w:t xml:space="preserve">, </w:t>
      </w:r>
      <w:r>
        <w:rPr>
          <w:rFonts w:ascii="Segoe UI" w:hAnsi="Segoe UI" w:cs="Segoe UI"/>
          <w:color w:val="000000"/>
          <w:szCs w:val="22"/>
          <w:lang w:val="el-GR"/>
        </w:rPr>
        <w:t>με κωδικό Επιτροπής Ερευνών</w:t>
      </w:r>
      <w:r w:rsidRPr="00B751FD">
        <w:rPr>
          <w:rFonts w:ascii="Segoe UI" w:hAnsi="Segoe UI" w:cs="Segoe UI"/>
          <w:color w:val="000000"/>
          <w:szCs w:val="22"/>
          <w:lang w:val="el-GR"/>
        </w:rPr>
        <w:t xml:space="preserve"> «60600» </w:t>
      </w:r>
      <w:r>
        <w:rPr>
          <w:rFonts w:ascii="Segoe UI" w:hAnsi="Segoe UI" w:cs="Segoe UI"/>
          <w:color w:val="000000"/>
          <w:szCs w:val="22"/>
          <w:lang w:val="el-GR"/>
        </w:rPr>
        <w:t>και κωδικό</w:t>
      </w:r>
      <w:r w:rsidRPr="00B751FD">
        <w:rPr>
          <w:rFonts w:ascii="Segoe UI" w:hAnsi="Segoe UI" w:cs="Segoe UI"/>
          <w:color w:val="000000"/>
          <w:szCs w:val="22"/>
          <w:lang w:val="el-GR"/>
        </w:rPr>
        <w:t xml:space="preserve"> MIS «5003574»</w:t>
      </w:r>
      <w:r>
        <w:rPr>
          <w:rFonts w:ascii="Segoe UI" w:hAnsi="Segoe UI" w:cs="Segoe UI"/>
          <w:color w:val="000000"/>
          <w:szCs w:val="22"/>
          <w:lang w:val="el-GR"/>
        </w:rPr>
        <w:t>.</w:t>
      </w:r>
    </w:p>
    <w:p w14:paraId="07293D84" w14:textId="77777777" w:rsidR="00842296" w:rsidRPr="00B751FD" w:rsidRDefault="00842296" w:rsidP="00842296">
      <w:pPr>
        <w:rPr>
          <w:rFonts w:ascii="Segoe UI" w:hAnsi="Segoe UI" w:cs="Segoe UI"/>
          <w:color w:val="000000"/>
          <w:szCs w:val="22"/>
          <w:lang w:val="el-GR"/>
        </w:rPr>
      </w:pPr>
      <w:r w:rsidRPr="00507B46">
        <w:rPr>
          <w:rFonts w:ascii="Segoe UI" w:hAnsi="Segoe UI" w:cs="Segoe UI"/>
          <w:color w:val="000000"/>
          <w:szCs w:val="22"/>
          <w:lang w:val="el-GR"/>
        </w:rPr>
        <w:t xml:space="preserve">Το έργο έχει ενταχθεί στο Πρόγραμμα Διασυνοριακής Συνεργασίας </w:t>
      </w:r>
      <w:proofErr w:type="spellStart"/>
      <w:r w:rsidRPr="00507B46">
        <w:rPr>
          <w:rFonts w:ascii="Segoe UI" w:hAnsi="Segoe UI" w:cs="Segoe UI"/>
          <w:color w:val="000000"/>
          <w:szCs w:val="22"/>
          <w:lang w:val="el-GR"/>
        </w:rPr>
        <w:t>Interreg</w:t>
      </w:r>
      <w:proofErr w:type="spellEnd"/>
      <w:r w:rsidRPr="00507B46">
        <w:rPr>
          <w:rFonts w:ascii="Segoe UI" w:hAnsi="Segoe UI" w:cs="Segoe UI"/>
          <w:color w:val="000000"/>
          <w:szCs w:val="22"/>
          <w:lang w:val="el-GR"/>
        </w:rPr>
        <w:t xml:space="preserve"> V-A "Ελλάδα-Ιταλία 2014-2020" (ΠΡΟΓΡΑΜΜΑΤΑ ΕΔΑΦΙΚΗΣ ΣΥΝΕΡΓΑΣΙΑΣ).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2019ΕΠ31860005).</w:t>
      </w:r>
      <w:r>
        <w:rPr>
          <w:rFonts w:ascii="Segoe UI" w:hAnsi="Segoe UI" w:cs="Segoe UI"/>
          <w:color w:val="000000"/>
          <w:szCs w:val="22"/>
          <w:lang w:val="el-GR"/>
        </w:rPr>
        <w:t xml:space="preserve"> </w:t>
      </w:r>
      <w:r w:rsidRPr="00B751FD">
        <w:rPr>
          <w:rFonts w:ascii="Segoe UI" w:hAnsi="Segoe UI" w:cs="Segoe UI"/>
          <w:color w:val="000000"/>
          <w:szCs w:val="22"/>
          <w:lang w:val="el-GR"/>
        </w:rPr>
        <w:t xml:space="preserve">Το έργο HERMES εντάσσεται στα πλαίσια του Άξονα Προτεραιότητας 2: Ολοκληρωμένη Περιβαλλοντική Διαχείριση και συγκεκριμένα στον Ειδικό Στόχο 2.1: Αξιοποίηση της πολιτιστικής κληρονομιάς και των φυσικών πόρων ως εδαφικό πλεονέκτημα της περιοχής του προγράμματος. </w:t>
      </w:r>
    </w:p>
    <w:p w14:paraId="54299F42" w14:textId="77777777" w:rsidR="00842296" w:rsidRPr="00B751FD" w:rsidRDefault="00842296" w:rsidP="00842296">
      <w:pPr>
        <w:rPr>
          <w:rFonts w:ascii="Segoe UI" w:hAnsi="Segoe UI" w:cs="Segoe UI"/>
          <w:color w:val="000000"/>
          <w:szCs w:val="22"/>
          <w:highlight w:val="green"/>
          <w:lang w:val="el-GR"/>
        </w:rPr>
      </w:pPr>
      <w:r w:rsidRPr="00B751FD">
        <w:rPr>
          <w:rFonts w:ascii="Segoe UI" w:hAnsi="Segoe UI" w:cs="Segoe UI"/>
          <w:color w:val="000000"/>
          <w:szCs w:val="22"/>
          <w:lang w:val="el-GR"/>
        </w:rPr>
        <w:t>Το έργο HERMES έχει σαν στόχο την ενίσχυση της συνέργειας μεταξύ δημόσιων και ιδιωτικών φορέων για την προώθηση και ενίσχυση της κοινής εδαφικής κοινωνικής και πολιτιστικής ταυτότητας της Ελλάδας και της Απουλίας μέσω ολοκληρωμένων παρεμβάσεων, που περιλαμβάνουν έργα υποδομής σε εγκαταλειμμένους αρχαιολογικούς χώρους, παρεμβάσεις προσβασιμότητας και βιώσιμες καινοτόμες πολιτιστικές υπηρεσίες. Η κοινή παρέμβαση μεταξύ πολιτιστικών φορέων και δημόσιων αρχών είναι ζωτικής σημασίας για την προώθηση της ελκυστικότητας των εμπλεκομένων περιοχών, εστιάζοντας στην τοπική ταυτότητα και στις αρχαίες διαδρομές που μοιράζονται οι δύο χώρες. Το θέατρο, η μουσική και εικαστικές τέχνες αποτελούν ενδιαφέροντα εργαλεία για την ενίσχυση και την αποκατάσταση περιοχών και παραδόσεων στις τοπικές και ευρωπαϊκές κοινότητες.</w:t>
      </w:r>
    </w:p>
    <w:p w14:paraId="5BCF8A8E" w14:textId="77777777" w:rsidR="00842296" w:rsidRPr="00B751FD" w:rsidRDefault="00842296" w:rsidP="00842296">
      <w:pPr>
        <w:rPr>
          <w:rFonts w:ascii="Segoe UI" w:hAnsi="Segoe UI" w:cs="Segoe UI"/>
          <w:color w:val="000000"/>
          <w:szCs w:val="22"/>
          <w:highlight w:val="green"/>
          <w:lang w:val="el-GR"/>
        </w:rPr>
      </w:pPr>
      <w:r w:rsidRPr="00B751FD">
        <w:rPr>
          <w:rFonts w:ascii="Segoe UI" w:hAnsi="Segoe UI" w:cs="Segoe UI"/>
          <w:color w:val="000000"/>
          <w:szCs w:val="22"/>
          <w:lang w:val="el-GR"/>
        </w:rPr>
        <w:t>Το διασυνοριακό σχήμα υλοποίησης της πράξης αποτελείται από τους κάτωθι δικαιούχους:</w:t>
      </w:r>
    </w:p>
    <w:p w14:paraId="440352C9" w14:textId="77777777" w:rsidR="00842296" w:rsidRPr="00B751FD" w:rsidRDefault="00842296" w:rsidP="00842296">
      <w:pPr>
        <w:numPr>
          <w:ilvl w:val="0"/>
          <w:numId w:val="12"/>
        </w:numPr>
        <w:suppressAutoHyphens w:val="0"/>
        <w:spacing w:after="40"/>
        <w:ind w:left="697" w:hanging="340"/>
        <w:jc w:val="left"/>
        <w:rPr>
          <w:rFonts w:ascii="Segoe UI" w:hAnsi="Segoe UI" w:cs="Segoe UI"/>
          <w:color w:val="000000"/>
          <w:szCs w:val="22"/>
          <w:lang w:val="el-GR"/>
        </w:rPr>
      </w:pPr>
      <w:r w:rsidRPr="00B751FD">
        <w:rPr>
          <w:rFonts w:ascii="Segoe UI" w:hAnsi="Segoe UI" w:cs="Segoe UI"/>
          <w:color w:val="000000"/>
          <w:szCs w:val="22"/>
          <w:lang w:val="el-GR"/>
        </w:rPr>
        <w:t xml:space="preserve">Δήμος </w:t>
      </w:r>
      <w:proofErr w:type="spellStart"/>
      <w:r w:rsidRPr="00B751FD">
        <w:rPr>
          <w:rFonts w:ascii="Segoe UI" w:hAnsi="Segoe UI" w:cs="Segoe UI"/>
          <w:color w:val="000000"/>
          <w:szCs w:val="22"/>
          <w:lang w:val="el-GR"/>
        </w:rPr>
        <w:t>Φασάνο</w:t>
      </w:r>
      <w:proofErr w:type="spellEnd"/>
      <w:r w:rsidRPr="00B751FD">
        <w:rPr>
          <w:rFonts w:ascii="Segoe UI" w:hAnsi="Segoe UI" w:cs="Segoe UI"/>
          <w:color w:val="000000"/>
          <w:szCs w:val="22"/>
          <w:lang w:val="el-GR"/>
        </w:rPr>
        <w:t xml:space="preserve"> - </w:t>
      </w:r>
      <w:r w:rsidRPr="00B751FD">
        <w:rPr>
          <w:rFonts w:ascii="Segoe UI" w:hAnsi="Segoe UI" w:cs="Segoe UI"/>
          <w:i/>
          <w:color w:val="000000"/>
          <w:szCs w:val="22"/>
          <w:lang w:val="el-GR"/>
        </w:rPr>
        <w:t>Επικεφαλής Εταίρος</w:t>
      </w:r>
      <w:r w:rsidRPr="00B751FD">
        <w:rPr>
          <w:rFonts w:ascii="Segoe UI" w:hAnsi="Segoe UI" w:cs="Segoe UI"/>
          <w:color w:val="000000"/>
          <w:szCs w:val="22"/>
          <w:lang w:val="el-GR"/>
        </w:rPr>
        <w:t xml:space="preserve"> (Ιταλία)</w:t>
      </w:r>
    </w:p>
    <w:p w14:paraId="4E8BC3C2" w14:textId="77777777" w:rsidR="00842296" w:rsidRPr="00B751FD" w:rsidRDefault="00842296" w:rsidP="00842296">
      <w:pPr>
        <w:numPr>
          <w:ilvl w:val="0"/>
          <w:numId w:val="12"/>
        </w:numPr>
        <w:suppressAutoHyphens w:val="0"/>
        <w:spacing w:after="40"/>
        <w:jc w:val="left"/>
        <w:rPr>
          <w:rFonts w:ascii="Segoe UI" w:hAnsi="Segoe UI" w:cs="Segoe UI"/>
          <w:color w:val="000000"/>
          <w:szCs w:val="22"/>
          <w:lang w:val="el-GR"/>
        </w:rPr>
      </w:pPr>
      <w:r w:rsidRPr="00B751FD">
        <w:rPr>
          <w:rFonts w:ascii="Segoe UI" w:hAnsi="Segoe UI" w:cs="Segoe UI"/>
          <w:color w:val="000000"/>
          <w:szCs w:val="22"/>
          <w:lang w:val="el-GR"/>
        </w:rPr>
        <w:t>Σύνδεσμος Θεάτρων της Απουλίας (Ιταλία)</w:t>
      </w:r>
    </w:p>
    <w:p w14:paraId="62E1C20A" w14:textId="77777777" w:rsidR="00842296" w:rsidRPr="00B751FD" w:rsidRDefault="00842296" w:rsidP="00842296">
      <w:pPr>
        <w:numPr>
          <w:ilvl w:val="0"/>
          <w:numId w:val="12"/>
        </w:numPr>
        <w:suppressAutoHyphens w:val="0"/>
        <w:spacing w:after="40"/>
        <w:ind w:left="697" w:hanging="340"/>
        <w:jc w:val="left"/>
        <w:rPr>
          <w:rFonts w:ascii="Segoe UI" w:hAnsi="Segoe UI" w:cs="Segoe UI"/>
          <w:color w:val="000000"/>
          <w:szCs w:val="22"/>
          <w:lang w:val="el-GR"/>
        </w:rPr>
      </w:pPr>
      <w:r w:rsidRPr="00B751FD">
        <w:rPr>
          <w:rFonts w:ascii="Segoe UI" w:hAnsi="Segoe UI" w:cs="Segoe UI"/>
          <w:color w:val="000000"/>
          <w:szCs w:val="22"/>
          <w:lang w:val="el-GR"/>
        </w:rPr>
        <w:t>Σύνδεσμος Μουσείων της Απουλίας (Ιταλία)</w:t>
      </w:r>
    </w:p>
    <w:p w14:paraId="09DDEE4D" w14:textId="77777777" w:rsidR="00842296" w:rsidRPr="00B751FD" w:rsidRDefault="00842296" w:rsidP="00842296">
      <w:pPr>
        <w:numPr>
          <w:ilvl w:val="0"/>
          <w:numId w:val="12"/>
        </w:numPr>
        <w:suppressAutoHyphens w:val="0"/>
        <w:spacing w:after="40"/>
        <w:ind w:left="697" w:hanging="340"/>
        <w:jc w:val="left"/>
        <w:rPr>
          <w:rFonts w:ascii="Segoe UI" w:hAnsi="Segoe UI" w:cs="Segoe UI"/>
          <w:color w:val="000000"/>
          <w:szCs w:val="22"/>
          <w:lang w:val="el-GR"/>
        </w:rPr>
      </w:pPr>
      <w:r w:rsidRPr="00B751FD">
        <w:rPr>
          <w:rFonts w:ascii="Segoe UI" w:hAnsi="Segoe UI" w:cs="Segoe UI"/>
          <w:color w:val="000000"/>
          <w:szCs w:val="22"/>
          <w:lang w:val="el-GR"/>
        </w:rPr>
        <w:t>Υπουργείο Πολιτισμού και Αθλητισμού (Ελλάδα)</w:t>
      </w:r>
    </w:p>
    <w:p w14:paraId="220BAC55" w14:textId="77777777" w:rsidR="00842296" w:rsidRPr="00B751FD" w:rsidRDefault="00842296" w:rsidP="00842296">
      <w:pPr>
        <w:numPr>
          <w:ilvl w:val="0"/>
          <w:numId w:val="12"/>
        </w:numPr>
        <w:suppressAutoHyphens w:val="0"/>
        <w:spacing w:after="40"/>
        <w:ind w:left="697" w:hanging="340"/>
        <w:jc w:val="left"/>
        <w:rPr>
          <w:rFonts w:ascii="Segoe UI" w:hAnsi="Segoe UI" w:cs="Segoe UI"/>
          <w:color w:val="000000"/>
          <w:szCs w:val="22"/>
          <w:lang w:val="el-GR"/>
        </w:rPr>
      </w:pPr>
      <w:r w:rsidRPr="00B751FD">
        <w:rPr>
          <w:rFonts w:ascii="Segoe UI" w:hAnsi="Segoe UI" w:cs="Segoe UI"/>
          <w:color w:val="000000"/>
          <w:szCs w:val="22"/>
          <w:lang w:val="el-GR"/>
        </w:rPr>
        <w:t>Πανεπιστήμιο Ιωαννίνων, Τμήμα Πληροφορικής και Τηλεπικοινωνιών  (Ελλάδα)</w:t>
      </w:r>
    </w:p>
    <w:p w14:paraId="34DF00BC" w14:textId="77777777" w:rsidR="00842296" w:rsidRPr="008C6D4B" w:rsidRDefault="00842296" w:rsidP="00842296">
      <w:pPr>
        <w:autoSpaceDE w:val="0"/>
        <w:spacing w:after="60"/>
        <w:rPr>
          <w:rFonts w:ascii="Segoe UI" w:eastAsia="SimSun" w:hAnsi="Segoe UI" w:cs="Segoe UI"/>
          <w:b/>
          <w:sz w:val="20"/>
          <w:szCs w:val="20"/>
          <w:lang w:val="el-GR"/>
        </w:rPr>
      </w:pPr>
    </w:p>
    <w:p w14:paraId="6A2C0D8D" w14:textId="77777777" w:rsidR="00842296" w:rsidRPr="00BE0B4D" w:rsidRDefault="00842296" w:rsidP="00842296">
      <w:pPr>
        <w:autoSpaceDE w:val="0"/>
        <w:spacing w:after="60"/>
        <w:rPr>
          <w:rFonts w:ascii="Segoe UI" w:eastAsia="SimSun" w:hAnsi="Segoe UI" w:cs="Segoe UI"/>
          <w:b/>
          <w:szCs w:val="22"/>
          <w:lang w:val="el-GR"/>
        </w:rPr>
      </w:pPr>
      <w:r w:rsidRPr="00BE0B4D">
        <w:rPr>
          <w:rFonts w:ascii="Segoe UI" w:eastAsia="SimSun" w:hAnsi="Segoe UI" w:cs="Segoe UI"/>
          <w:b/>
          <w:szCs w:val="22"/>
          <w:lang w:val="el-GR"/>
        </w:rPr>
        <w:t>Τα αναμενόμενα αποτελέσματα του έργου “</w:t>
      </w:r>
      <w:r w:rsidRPr="00BE0B4D">
        <w:rPr>
          <w:rFonts w:ascii="Segoe UI" w:hAnsi="Segoe UI" w:cs="Segoe UI"/>
          <w:b/>
          <w:szCs w:val="22"/>
          <w:lang w:val="en-US"/>
        </w:rPr>
        <w:t>HERMES</w:t>
      </w:r>
      <w:r w:rsidRPr="00BE0B4D">
        <w:rPr>
          <w:rFonts w:ascii="Segoe UI" w:eastAsia="SimSun" w:hAnsi="Segoe UI" w:cs="Segoe UI"/>
          <w:b/>
          <w:szCs w:val="22"/>
          <w:lang w:val="el-GR"/>
        </w:rPr>
        <w:t>”:</w:t>
      </w:r>
    </w:p>
    <w:p w14:paraId="3710D196" w14:textId="77777777" w:rsidR="00842296" w:rsidRPr="00B751FD" w:rsidRDefault="00842296" w:rsidP="00842296">
      <w:pPr>
        <w:numPr>
          <w:ilvl w:val="0"/>
          <w:numId w:val="13"/>
        </w:numPr>
        <w:ind w:left="709" w:hanging="425"/>
        <w:rPr>
          <w:rFonts w:ascii="Segoe UI" w:hAnsi="Segoe UI" w:cs="Segoe UI"/>
          <w:color w:val="000000"/>
          <w:szCs w:val="22"/>
          <w:lang w:val="el-GR"/>
        </w:rPr>
      </w:pPr>
      <w:r w:rsidRPr="00B751FD">
        <w:rPr>
          <w:rFonts w:ascii="Segoe UI" w:hAnsi="Segoe UI" w:cs="Segoe UI"/>
          <w:color w:val="000000"/>
          <w:szCs w:val="22"/>
          <w:lang w:val="el-GR"/>
        </w:rPr>
        <w:t xml:space="preserve">Ενίσχυση της ικανότητας των δημόσιων φορέων, που διαχειρίζονται την πολιτιστική κληρονομιά, να καθορίσουν </w:t>
      </w:r>
      <w:r w:rsidRPr="00B751FD">
        <w:rPr>
          <w:rFonts w:ascii="Segoe UI" w:hAnsi="Segoe UI" w:cs="Segoe UI"/>
          <w:b/>
          <w:color w:val="000000"/>
          <w:szCs w:val="22"/>
          <w:lang w:val="el-GR"/>
        </w:rPr>
        <w:t>δράσεις/υπηρεσίες για πολιτιστική και δημιουργική προβολή</w:t>
      </w:r>
      <w:r w:rsidRPr="00B751FD">
        <w:rPr>
          <w:rFonts w:ascii="Segoe UI" w:hAnsi="Segoe UI" w:cs="Segoe UI"/>
          <w:color w:val="000000"/>
          <w:szCs w:val="22"/>
          <w:lang w:val="el-GR"/>
        </w:rPr>
        <w:t>, επιλέγοντας χώρους (αρχαιολογικούς/πολιτιστικού ενδιαφέροντος που δεν  είναι ανοιχτοί για το κοινό) στην Ελλάδα και την Απουλία και οι οποίοι θα αποτελέσουν σημείο αναφοράς για πολιτιστικές δραστηριότητες, εργαστήρια και παραστάσεις για τη διασυνοριακή πολιτιστική ανάπτυξη.</w:t>
      </w:r>
    </w:p>
    <w:p w14:paraId="1B452888" w14:textId="77777777" w:rsidR="00842296" w:rsidRPr="00B751FD" w:rsidRDefault="00842296" w:rsidP="00842296">
      <w:pPr>
        <w:numPr>
          <w:ilvl w:val="0"/>
          <w:numId w:val="13"/>
        </w:numPr>
        <w:ind w:left="709" w:hanging="425"/>
        <w:rPr>
          <w:rFonts w:ascii="Segoe UI" w:hAnsi="Segoe UI" w:cs="Segoe UI"/>
          <w:color w:val="000000"/>
          <w:szCs w:val="22"/>
          <w:lang w:val="el-GR"/>
        </w:rPr>
      </w:pPr>
      <w:r w:rsidRPr="00B751FD">
        <w:rPr>
          <w:rFonts w:ascii="Segoe UI" w:hAnsi="Segoe UI" w:cs="Segoe UI"/>
          <w:color w:val="000000"/>
          <w:szCs w:val="22"/>
          <w:lang w:val="el-GR"/>
        </w:rPr>
        <w:lastRenderedPageBreak/>
        <w:t xml:space="preserve">Η ενίσχυση των </w:t>
      </w:r>
      <w:r w:rsidRPr="00B751FD">
        <w:rPr>
          <w:rFonts w:ascii="Segoe UI" w:hAnsi="Segoe UI" w:cs="Segoe UI"/>
          <w:b/>
          <w:color w:val="000000"/>
          <w:szCs w:val="22"/>
          <w:lang w:val="el-GR"/>
        </w:rPr>
        <w:t xml:space="preserve">πολιτιστικών στρατηγικών </w:t>
      </w:r>
      <w:r w:rsidRPr="00B751FD">
        <w:rPr>
          <w:rFonts w:ascii="Segoe UI" w:hAnsi="Segoe UI" w:cs="Segoe UI"/>
          <w:color w:val="000000"/>
          <w:szCs w:val="22"/>
          <w:lang w:val="el-GR"/>
        </w:rPr>
        <w:t xml:space="preserve">μέσω της προσφοράς νέων υπηρεσιών, πρωτοβουλιών και εμπειριών με βάση τη </w:t>
      </w:r>
      <w:r w:rsidRPr="00B751FD">
        <w:rPr>
          <w:rFonts w:ascii="Segoe UI" w:hAnsi="Segoe UI" w:cs="Segoe UI"/>
          <w:b/>
          <w:color w:val="000000"/>
          <w:szCs w:val="22"/>
          <w:lang w:val="el-GR"/>
        </w:rPr>
        <w:t>δικτύωση μεταξύ δημόσιων και ιδιωτικών οργανισμών</w:t>
      </w:r>
      <w:r w:rsidRPr="00B751FD">
        <w:rPr>
          <w:rFonts w:ascii="Segoe UI" w:hAnsi="Segoe UI" w:cs="Segoe UI"/>
          <w:color w:val="000000"/>
          <w:szCs w:val="22"/>
          <w:lang w:val="el-GR"/>
        </w:rPr>
        <w:t>.</w:t>
      </w:r>
    </w:p>
    <w:p w14:paraId="4730B65C" w14:textId="77777777" w:rsidR="00842296" w:rsidRPr="00B751FD" w:rsidRDefault="00842296" w:rsidP="00842296">
      <w:pPr>
        <w:numPr>
          <w:ilvl w:val="0"/>
          <w:numId w:val="13"/>
        </w:numPr>
        <w:ind w:left="709" w:hanging="425"/>
        <w:rPr>
          <w:rFonts w:ascii="Segoe UI" w:hAnsi="Segoe UI" w:cs="Segoe UI"/>
          <w:color w:val="000000"/>
          <w:szCs w:val="22"/>
          <w:lang w:val="el-GR"/>
        </w:rPr>
      </w:pPr>
      <w:r w:rsidRPr="00B751FD">
        <w:rPr>
          <w:rFonts w:ascii="Segoe UI" w:hAnsi="Segoe UI" w:cs="Segoe UI"/>
          <w:color w:val="000000"/>
          <w:szCs w:val="22"/>
          <w:lang w:val="el-GR"/>
        </w:rPr>
        <w:t xml:space="preserve">Η προώθηση της θεατρικής προσέγγισης για τη διάδοση γνώσης, ευαισθητοποίησης και οικονομικής ανάπτυξης. Θα σχεδιαστεί μια κοινή </w:t>
      </w:r>
      <w:r w:rsidRPr="00B751FD">
        <w:rPr>
          <w:rFonts w:ascii="Segoe UI" w:hAnsi="Segoe UI" w:cs="Segoe UI"/>
          <w:b/>
          <w:color w:val="000000"/>
          <w:szCs w:val="22"/>
          <w:lang w:val="el-GR"/>
        </w:rPr>
        <w:t>ολοκληρωμένη πολιτιστική εργαλειοθήκη</w:t>
      </w:r>
      <w:r w:rsidRPr="00B751FD">
        <w:rPr>
          <w:rFonts w:ascii="Segoe UI" w:hAnsi="Segoe UI" w:cs="Segoe UI"/>
          <w:color w:val="000000"/>
          <w:szCs w:val="22"/>
          <w:lang w:val="el-GR"/>
        </w:rPr>
        <w:t xml:space="preserve"> που θα περιλαμβάνει τους δημιουργικούς οργανισμούς και των δύο περιοχών, ξεκινώντας από το θέατρο, τη μουσική, τις εικαστικές τέχνες και την τεχνολογία ΤΠΕ, για τη δημιουργία προϊόντων και υπηρεσιών ευαισθητοποίησης που θα απευθύνονται σε όλη την κοινωνία των πολιτών προς μια διαδικασία ενδυνάμωσης των κοινοτήτων </w:t>
      </w:r>
    </w:p>
    <w:p w14:paraId="32D0AFCE" w14:textId="77777777" w:rsidR="00842296" w:rsidRPr="00B751FD" w:rsidRDefault="00842296" w:rsidP="00842296">
      <w:pPr>
        <w:numPr>
          <w:ilvl w:val="0"/>
          <w:numId w:val="13"/>
        </w:numPr>
        <w:ind w:left="709" w:hanging="425"/>
        <w:rPr>
          <w:rFonts w:ascii="Segoe UI" w:hAnsi="Segoe UI" w:cs="Segoe UI"/>
          <w:color w:val="000000"/>
          <w:szCs w:val="22"/>
          <w:lang w:val="el-GR"/>
        </w:rPr>
      </w:pPr>
      <w:r w:rsidRPr="00B751FD">
        <w:rPr>
          <w:rFonts w:ascii="Segoe UI" w:hAnsi="Segoe UI" w:cs="Segoe UI"/>
          <w:color w:val="000000"/>
          <w:szCs w:val="22"/>
          <w:lang w:val="el-GR"/>
        </w:rPr>
        <w:t xml:space="preserve">Η ενδυνάμωση των ΤΠΕ για τη δημιουργία ενός </w:t>
      </w:r>
      <w:r w:rsidRPr="00B751FD">
        <w:rPr>
          <w:rFonts w:ascii="Segoe UI" w:hAnsi="Segoe UI" w:cs="Segoe UI"/>
          <w:b/>
          <w:color w:val="000000"/>
          <w:szCs w:val="22"/>
          <w:lang w:val="el-GR"/>
        </w:rPr>
        <w:t>εικονικού περιβάλλοντος</w:t>
      </w:r>
      <w:r w:rsidRPr="00B751FD">
        <w:rPr>
          <w:rFonts w:ascii="Segoe UI" w:hAnsi="Segoe UI" w:cs="Segoe UI"/>
          <w:color w:val="000000"/>
          <w:szCs w:val="22"/>
          <w:lang w:val="el-GR"/>
        </w:rPr>
        <w:t xml:space="preserve"> των περιοχών που αποτελούν αντικείμενο της έρευνας και τη δημιουργία ενός χώρου </w:t>
      </w:r>
      <w:r w:rsidRPr="00B751FD">
        <w:rPr>
          <w:rFonts w:ascii="Segoe UI" w:hAnsi="Segoe UI" w:cs="Segoe UI"/>
          <w:b/>
          <w:color w:val="000000"/>
          <w:szCs w:val="22"/>
          <w:lang w:val="el-GR"/>
        </w:rPr>
        <w:t>επαυξημένης πραγματικότητας</w:t>
      </w:r>
      <w:r w:rsidRPr="00B751FD">
        <w:rPr>
          <w:rFonts w:ascii="Segoe UI" w:hAnsi="Segoe UI" w:cs="Segoe UI"/>
          <w:color w:val="000000"/>
          <w:szCs w:val="22"/>
          <w:lang w:val="el-GR"/>
        </w:rPr>
        <w:t xml:space="preserve"> για κοινές διακρατικές εκδηλώσεις, όπου οι άνθρωποι θα </w:t>
      </w:r>
      <w:proofErr w:type="spellStart"/>
      <w:r w:rsidRPr="00B751FD">
        <w:rPr>
          <w:rFonts w:ascii="Segoe UI" w:hAnsi="Segoe UI" w:cs="Segoe UI"/>
          <w:color w:val="000000"/>
          <w:szCs w:val="22"/>
          <w:lang w:val="el-GR"/>
        </w:rPr>
        <w:t>αλληλεπιδρούν</w:t>
      </w:r>
      <w:proofErr w:type="spellEnd"/>
      <w:r w:rsidRPr="00B751FD">
        <w:rPr>
          <w:rFonts w:ascii="Segoe UI" w:hAnsi="Segoe UI" w:cs="Segoe UI"/>
          <w:color w:val="000000"/>
          <w:szCs w:val="22"/>
          <w:lang w:val="el-GR"/>
        </w:rPr>
        <w:t xml:space="preserve"> και θα δημιουργούν εικονική τέχνη μέσω Διαδικτύου</w:t>
      </w:r>
    </w:p>
    <w:p w14:paraId="0AF53726" w14:textId="77777777" w:rsidR="00842296" w:rsidRPr="00043F04" w:rsidRDefault="00842296" w:rsidP="00842296">
      <w:pPr>
        <w:rPr>
          <w:rFonts w:ascii="Segoe UI" w:hAnsi="Segoe UI" w:cs="Segoe UI"/>
          <w:bCs/>
          <w:szCs w:val="22"/>
          <w:lang w:val="el-GR"/>
        </w:rPr>
      </w:pPr>
      <w:r w:rsidRPr="00E057CB">
        <w:rPr>
          <w:rFonts w:ascii="Segoe UI" w:hAnsi="Segoe UI" w:cs="Segoe UI"/>
          <w:szCs w:val="22"/>
          <w:lang w:val="el-GR"/>
        </w:rPr>
        <w:t xml:space="preserve">Αντικείμενο της σύμβασης είναι η προμήθεια </w:t>
      </w:r>
      <w:r w:rsidRPr="00BB2F9D">
        <w:rPr>
          <w:rFonts w:ascii="Segoe UI" w:hAnsi="Segoe UI" w:cs="Segoe UI"/>
          <w:bCs/>
          <w:szCs w:val="22"/>
          <w:lang w:val="el-GR"/>
        </w:rPr>
        <w:t xml:space="preserve"> </w:t>
      </w:r>
      <w:r w:rsidRPr="00043F04">
        <w:rPr>
          <w:rFonts w:ascii="Segoe UI" w:hAnsi="Segoe UI" w:cs="Segoe UI"/>
          <w:bCs/>
          <w:szCs w:val="22"/>
          <w:lang w:val="el-GR"/>
        </w:rPr>
        <w:t xml:space="preserve">«Υπηρεσιών δημιουργίας προωθητικού υλικού, διοργάνωσης εκδηλώσεων και </w:t>
      </w:r>
      <w:proofErr w:type="spellStart"/>
      <w:r w:rsidRPr="00043F04">
        <w:rPr>
          <w:rFonts w:ascii="Segoe UI" w:hAnsi="Segoe UI" w:cs="Segoe UI"/>
          <w:bCs/>
          <w:szCs w:val="22"/>
          <w:lang w:val="el-GR"/>
        </w:rPr>
        <w:t>μουσικοθεατρικών</w:t>
      </w:r>
      <w:proofErr w:type="spellEnd"/>
      <w:r w:rsidRPr="00043F04">
        <w:rPr>
          <w:rFonts w:ascii="Segoe UI" w:hAnsi="Segoe UI" w:cs="Segoe UI"/>
          <w:bCs/>
          <w:szCs w:val="22"/>
          <w:lang w:val="el-GR"/>
        </w:rPr>
        <w:t xml:space="preserve"> εργαστηρίων» σύμφωνα με την Αναλυτική Περιγραφή του φυσικού και οικονομικού αντικειμένου στο ΠΑΡΑΡΤΗΜΑ Ι της Διακήρυξης.</w:t>
      </w:r>
    </w:p>
    <w:p w14:paraId="7C5160F4" w14:textId="77777777" w:rsidR="00842296" w:rsidRDefault="00842296" w:rsidP="00842296">
      <w:pPr>
        <w:rPr>
          <w:rFonts w:ascii="Segoe UI" w:hAnsi="Segoe UI" w:cs="Segoe UI"/>
          <w:bCs/>
          <w:szCs w:val="22"/>
          <w:lang w:val="el-GR"/>
        </w:rPr>
      </w:pPr>
      <w:bookmarkStart w:id="0" w:name="_Hlk41387724"/>
      <w:r w:rsidRPr="0087255C">
        <w:rPr>
          <w:rFonts w:ascii="Segoe UI" w:eastAsia="Tahoma" w:hAnsi="Segoe UI" w:cs="Segoe UI"/>
          <w:szCs w:val="22"/>
          <w:lang w:val="el-GR"/>
        </w:rPr>
        <w:t>Η εν λόγω Προμήθεια κατατάσσεται στο</w:t>
      </w:r>
      <w:r>
        <w:rPr>
          <w:rFonts w:ascii="Segoe UI" w:eastAsia="Tahoma" w:hAnsi="Segoe UI" w:cs="Segoe UI"/>
          <w:szCs w:val="22"/>
          <w:lang w:val="el-GR"/>
        </w:rPr>
        <w:t xml:space="preserve">υς </w:t>
      </w:r>
      <w:r w:rsidRPr="0087255C">
        <w:rPr>
          <w:rFonts w:ascii="Segoe UI" w:eastAsia="Tahoma" w:hAnsi="Segoe UI" w:cs="Segoe UI"/>
          <w:szCs w:val="22"/>
          <w:lang w:val="el-GR"/>
        </w:rPr>
        <w:t>ακόλουθο</w:t>
      </w:r>
      <w:r>
        <w:rPr>
          <w:rFonts w:ascii="Segoe UI" w:eastAsia="Tahoma" w:hAnsi="Segoe UI" w:cs="Segoe UI"/>
          <w:szCs w:val="22"/>
          <w:lang w:val="el-GR"/>
        </w:rPr>
        <w:t>υς</w:t>
      </w:r>
      <w:r w:rsidRPr="0087255C">
        <w:rPr>
          <w:rFonts w:ascii="Segoe UI" w:eastAsia="Tahoma" w:hAnsi="Segoe UI" w:cs="Segoe UI"/>
          <w:szCs w:val="22"/>
          <w:lang w:val="el-GR"/>
        </w:rPr>
        <w:t xml:space="preserve"> κωδικ</w:t>
      </w:r>
      <w:r>
        <w:rPr>
          <w:rFonts w:ascii="Segoe UI" w:eastAsia="Tahoma" w:hAnsi="Segoe UI" w:cs="Segoe UI"/>
          <w:szCs w:val="22"/>
          <w:lang w:val="el-GR"/>
        </w:rPr>
        <w:t>ούς</w:t>
      </w:r>
      <w:r w:rsidRPr="0087255C">
        <w:rPr>
          <w:rFonts w:ascii="Segoe UI" w:eastAsia="Tahoma" w:hAnsi="Segoe UI" w:cs="Segoe UI"/>
          <w:szCs w:val="22"/>
          <w:lang w:val="el-GR"/>
        </w:rPr>
        <w:t xml:space="preserve"> του Κοινού Λεξιλογίου δημοσίων συμβάσεων (CPV</w:t>
      </w:r>
      <w:r w:rsidRPr="0066358D">
        <w:rPr>
          <w:rFonts w:ascii="Segoe UI" w:eastAsia="Tahoma" w:hAnsi="Segoe UI" w:cs="Segoe UI"/>
          <w:szCs w:val="22"/>
          <w:lang w:val="el-GR"/>
        </w:rPr>
        <w:t>):</w:t>
      </w:r>
      <w:r w:rsidRPr="00AD24EF">
        <w:rPr>
          <w:rFonts w:ascii="Segoe UI" w:eastAsia="Tahoma" w:hAnsi="Segoe UI" w:cs="Segoe UI"/>
          <w:szCs w:val="22"/>
          <w:lang w:val="el-GR"/>
        </w:rPr>
        <w:t xml:space="preserve"> </w:t>
      </w:r>
      <w:r w:rsidRPr="00CB615A">
        <w:rPr>
          <w:rFonts w:ascii="Segoe UI" w:eastAsia="Tahoma" w:hAnsi="Segoe UI" w:cs="Segoe UI"/>
          <w:b/>
          <w:szCs w:val="22"/>
          <w:lang w:val="el-GR"/>
        </w:rPr>
        <w:t>79340000-9 79950000-8  79952100-3</w:t>
      </w:r>
      <w:r w:rsidRPr="0066358D">
        <w:rPr>
          <w:rFonts w:ascii="Segoe UI" w:eastAsia="Tahoma" w:hAnsi="Segoe UI" w:cs="Segoe UI"/>
          <w:szCs w:val="22"/>
          <w:lang w:val="el-GR"/>
        </w:rPr>
        <w:t>.</w:t>
      </w:r>
    </w:p>
    <w:p w14:paraId="59015AAA" w14:textId="77777777" w:rsidR="00842296" w:rsidRDefault="00842296" w:rsidP="00842296">
      <w:pPr>
        <w:rPr>
          <w:rFonts w:ascii="Segoe UI" w:hAnsi="Segoe UI" w:cs="Segoe UI"/>
          <w:b/>
          <w:szCs w:val="22"/>
          <w:u w:val="single"/>
          <w:lang w:val="el-GR"/>
        </w:rPr>
      </w:pPr>
    </w:p>
    <w:p w14:paraId="2400067F" w14:textId="77777777" w:rsidR="00842296" w:rsidRPr="00570D2B" w:rsidRDefault="00842296" w:rsidP="00842296">
      <w:pPr>
        <w:rPr>
          <w:rFonts w:ascii="Segoe UI" w:hAnsi="Segoe UI" w:cs="Segoe UI"/>
          <w:bCs/>
          <w:szCs w:val="22"/>
          <w:lang w:val="el-GR"/>
        </w:rPr>
      </w:pPr>
      <w:r w:rsidRPr="00570D2B">
        <w:rPr>
          <w:rFonts w:ascii="Segoe UI" w:hAnsi="Segoe UI" w:cs="Segoe UI"/>
          <w:b/>
          <w:szCs w:val="22"/>
          <w:lang w:val="el-GR"/>
        </w:rPr>
        <w:t xml:space="preserve">Η παρούσα σύμβαση αφορά την προμήθεια «Υπηρεσιών δημιουργίας προωθητικού υλικού, διοργάνωσης εκδηλώσεων και </w:t>
      </w:r>
      <w:proofErr w:type="spellStart"/>
      <w:r w:rsidRPr="00570D2B">
        <w:rPr>
          <w:rFonts w:ascii="Segoe UI" w:hAnsi="Segoe UI" w:cs="Segoe UI"/>
          <w:b/>
          <w:szCs w:val="22"/>
          <w:lang w:val="el-GR"/>
        </w:rPr>
        <w:t>μουσικοθεατρικών</w:t>
      </w:r>
      <w:proofErr w:type="spellEnd"/>
      <w:r w:rsidRPr="00570D2B">
        <w:rPr>
          <w:rFonts w:ascii="Segoe UI" w:hAnsi="Segoe UI" w:cs="Segoe UI"/>
          <w:b/>
          <w:szCs w:val="22"/>
          <w:lang w:val="el-GR"/>
        </w:rPr>
        <w:t xml:space="preserve"> εργαστηρίων»</w:t>
      </w:r>
    </w:p>
    <w:bookmarkEnd w:id="0"/>
    <w:p w14:paraId="30060EB4" w14:textId="77777777" w:rsidR="00842296" w:rsidRPr="00CB615A" w:rsidRDefault="00842296" w:rsidP="00842296">
      <w:pPr>
        <w:rPr>
          <w:rFonts w:ascii="Segoe UI" w:hAnsi="Segoe UI" w:cs="Segoe UI"/>
          <w:b/>
          <w:szCs w:val="22"/>
          <w:lang w:val="el-GR"/>
        </w:rPr>
      </w:pPr>
      <w:r w:rsidRPr="00CB615A">
        <w:rPr>
          <w:rFonts w:ascii="Segoe UI" w:hAnsi="Segoe UI" w:cs="Segoe UI"/>
          <w:b/>
          <w:szCs w:val="22"/>
          <w:lang w:val="el-GR"/>
        </w:rPr>
        <w:t>ΚΑΘΑΡΗ ΑΞΙΑ: 58.629,03€</w:t>
      </w:r>
    </w:p>
    <w:p w14:paraId="736EDDB0" w14:textId="77777777" w:rsidR="00842296" w:rsidRPr="00CB615A" w:rsidRDefault="00842296" w:rsidP="00842296">
      <w:pPr>
        <w:rPr>
          <w:rFonts w:ascii="Segoe UI" w:hAnsi="Segoe UI" w:cs="Segoe UI"/>
          <w:b/>
          <w:szCs w:val="22"/>
          <w:lang w:val="el-GR"/>
        </w:rPr>
      </w:pPr>
      <w:r w:rsidRPr="00CB615A">
        <w:rPr>
          <w:rFonts w:ascii="Segoe UI" w:hAnsi="Segoe UI" w:cs="Segoe UI"/>
          <w:b/>
          <w:szCs w:val="22"/>
          <w:lang w:val="el-GR"/>
        </w:rPr>
        <w:t>ΦΠΑ 24%: 14.070,97€</w:t>
      </w:r>
    </w:p>
    <w:p w14:paraId="7F3BA205" w14:textId="77777777" w:rsidR="00842296" w:rsidRDefault="00842296" w:rsidP="00842296">
      <w:pPr>
        <w:rPr>
          <w:rFonts w:ascii="Segoe UI" w:hAnsi="Segoe UI" w:cs="Segoe UI"/>
          <w:b/>
          <w:szCs w:val="22"/>
          <w:lang w:val="el-GR"/>
        </w:rPr>
      </w:pPr>
      <w:r w:rsidRPr="00CB615A">
        <w:rPr>
          <w:rFonts w:ascii="Segoe UI" w:hAnsi="Segoe UI" w:cs="Segoe UI"/>
          <w:b/>
          <w:szCs w:val="22"/>
          <w:lang w:val="el-GR"/>
        </w:rPr>
        <w:t>ΣΥΝΟΛΙΚΗ ΑΞΙΑ ΜΕ ΦΠΑ: 72.700,00</w:t>
      </w:r>
      <w:r>
        <w:rPr>
          <w:rFonts w:ascii="Segoe UI" w:hAnsi="Segoe UI" w:cs="Segoe UI"/>
          <w:b/>
          <w:szCs w:val="22"/>
          <w:lang w:val="el-GR"/>
        </w:rPr>
        <w:t>€</w:t>
      </w:r>
    </w:p>
    <w:p w14:paraId="2DC3880A" w14:textId="77777777" w:rsidR="00842296" w:rsidRDefault="00842296" w:rsidP="00842296">
      <w:pPr>
        <w:rPr>
          <w:rFonts w:ascii="Segoe UI" w:hAnsi="Segoe UI" w:cs="Segoe UI"/>
          <w:b/>
          <w:szCs w:val="22"/>
          <w:lang w:val="el-GR"/>
        </w:rPr>
      </w:pPr>
    </w:p>
    <w:p w14:paraId="4146A29A" w14:textId="77777777" w:rsidR="00842296" w:rsidRPr="00CB615A" w:rsidRDefault="00842296" w:rsidP="00842296">
      <w:pPr>
        <w:rPr>
          <w:rFonts w:ascii="Segoe UI" w:hAnsi="Segoe UI" w:cs="Segoe UI"/>
          <w:b/>
          <w:szCs w:val="22"/>
          <w:lang w:val="el-GR"/>
        </w:rPr>
      </w:pPr>
      <w:r w:rsidRPr="001930B3">
        <w:rPr>
          <w:rFonts w:ascii="Segoe UI" w:hAnsi="Segoe UI" w:cs="Segoe UI"/>
          <w:b/>
          <w:szCs w:val="22"/>
          <w:lang w:val="el-GR"/>
        </w:rPr>
        <w:t xml:space="preserve">Η </w:t>
      </w:r>
      <w:r>
        <w:rPr>
          <w:rFonts w:ascii="Segoe UI" w:hAnsi="Segoe UI" w:cs="Segoe UI"/>
          <w:b/>
          <w:szCs w:val="22"/>
          <w:lang w:val="el-GR"/>
        </w:rPr>
        <w:t>προμήθεια</w:t>
      </w:r>
      <w:r w:rsidRPr="001930B3">
        <w:rPr>
          <w:rFonts w:ascii="Segoe UI" w:hAnsi="Segoe UI" w:cs="Segoe UI"/>
          <w:b/>
          <w:szCs w:val="22"/>
          <w:lang w:val="el-GR"/>
        </w:rPr>
        <w:t xml:space="preserve"> συντίθεται στις εξής δράσεις:</w:t>
      </w:r>
    </w:p>
    <w:p w14:paraId="4DD8C5E9" w14:textId="77777777" w:rsidR="00842296" w:rsidRPr="00CB615A" w:rsidRDefault="00842296" w:rsidP="00842296">
      <w:pPr>
        <w:rPr>
          <w:rFonts w:ascii="Segoe UI" w:hAnsi="Segoe UI" w:cs="Segoe UI"/>
          <w:bCs/>
          <w:szCs w:val="22"/>
          <w:lang w:val="el-GR"/>
        </w:rPr>
      </w:pPr>
      <w:r>
        <w:rPr>
          <w:rFonts w:ascii="Segoe UI" w:hAnsi="Segoe UI" w:cs="Segoe UI"/>
          <w:b/>
          <w:szCs w:val="22"/>
          <w:lang w:val="el-GR"/>
        </w:rPr>
        <w:t>Δράση 1</w:t>
      </w:r>
      <w:r w:rsidRPr="00CB615A">
        <w:rPr>
          <w:rFonts w:ascii="Segoe UI" w:hAnsi="Segoe UI" w:cs="Segoe UI"/>
          <w:b/>
          <w:szCs w:val="22"/>
          <w:lang w:val="el-GR"/>
        </w:rPr>
        <w:t xml:space="preserve">: </w:t>
      </w:r>
      <w:r w:rsidRPr="00570D2B">
        <w:rPr>
          <w:rFonts w:ascii="Segoe UI" w:hAnsi="Segoe UI" w:cs="Segoe UI"/>
          <w:b/>
          <w:szCs w:val="22"/>
          <w:lang w:val="el-GR"/>
        </w:rPr>
        <w:t>Δημιουργία και παραγωγή υλικού Επικοινωνίας και Διάχυσης του έργου (</w:t>
      </w:r>
      <w:proofErr w:type="spellStart"/>
      <w:r w:rsidRPr="00570D2B">
        <w:rPr>
          <w:rFonts w:ascii="Segoe UI" w:hAnsi="Segoe UI" w:cs="Segoe UI"/>
          <w:b/>
          <w:szCs w:val="22"/>
          <w:lang w:val="el-GR"/>
        </w:rPr>
        <w:t>Task</w:t>
      </w:r>
      <w:proofErr w:type="spellEnd"/>
      <w:r w:rsidRPr="00570D2B">
        <w:rPr>
          <w:rFonts w:ascii="Segoe UI" w:hAnsi="Segoe UI" w:cs="Segoe UI"/>
          <w:b/>
          <w:szCs w:val="22"/>
          <w:lang w:val="el-GR"/>
        </w:rPr>
        <w:t xml:space="preserve"> 2.5.1)</w:t>
      </w:r>
    </w:p>
    <w:p w14:paraId="102D5EEE"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ΚΑΘΑΡΗ ΑΞΙΑ: 8.467,74€</w:t>
      </w:r>
    </w:p>
    <w:p w14:paraId="379F776D"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ΦΠΑ 24%: </w:t>
      </w:r>
      <w:r>
        <w:rPr>
          <w:rFonts w:ascii="Segoe UI" w:hAnsi="Segoe UI" w:cs="Segoe UI"/>
          <w:bCs/>
          <w:szCs w:val="22"/>
          <w:lang w:val="el-GR"/>
        </w:rPr>
        <w:t>2.032,26</w:t>
      </w:r>
      <w:r w:rsidRPr="00CB615A">
        <w:rPr>
          <w:rFonts w:ascii="Segoe UI" w:hAnsi="Segoe UI" w:cs="Segoe UI"/>
          <w:bCs/>
          <w:szCs w:val="22"/>
          <w:lang w:val="el-GR"/>
        </w:rPr>
        <w:t>€</w:t>
      </w:r>
    </w:p>
    <w:p w14:paraId="7BB55574"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ΣΥΝΟΛΙΚΗ ΑΞΙΑ  ΜΕ ΦΠΑ: 10.500</w:t>
      </w:r>
      <w:r>
        <w:rPr>
          <w:rFonts w:ascii="Segoe UI" w:hAnsi="Segoe UI" w:cs="Segoe UI"/>
          <w:bCs/>
          <w:szCs w:val="22"/>
          <w:lang w:val="el-GR"/>
        </w:rPr>
        <w:t>,00</w:t>
      </w:r>
      <w:r w:rsidRPr="00CB615A">
        <w:rPr>
          <w:rFonts w:ascii="Segoe UI" w:hAnsi="Segoe UI" w:cs="Segoe UI"/>
          <w:bCs/>
          <w:szCs w:val="22"/>
          <w:lang w:val="el-GR"/>
        </w:rPr>
        <w:t>€</w:t>
      </w:r>
    </w:p>
    <w:p w14:paraId="769C4091" w14:textId="77777777" w:rsidR="00842296" w:rsidRPr="004E4753" w:rsidRDefault="00842296" w:rsidP="00842296">
      <w:pPr>
        <w:rPr>
          <w:rFonts w:ascii="Segoe UI" w:hAnsi="Segoe UI" w:cs="Segoe UI"/>
          <w:bCs/>
          <w:szCs w:val="22"/>
          <w:lang w:val="el-GR"/>
        </w:rPr>
      </w:pPr>
      <w:r w:rsidRPr="00CB615A">
        <w:rPr>
          <w:rFonts w:ascii="Segoe UI" w:hAnsi="Segoe UI" w:cs="Segoe UI"/>
          <w:bCs/>
          <w:szCs w:val="22"/>
          <w:lang w:val="el-GR"/>
        </w:rPr>
        <w:t>(CPV): 79340000-9</w:t>
      </w:r>
    </w:p>
    <w:p w14:paraId="6365FD93" w14:textId="77777777" w:rsidR="00842296" w:rsidRDefault="00842296" w:rsidP="00842296">
      <w:pPr>
        <w:rPr>
          <w:rFonts w:ascii="Segoe UI" w:hAnsi="Segoe UI" w:cs="Segoe UI"/>
          <w:b/>
          <w:szCs w:val="22"/>
          <w:lang w:val="el-GR"/>
        </w:rPr>
      </w:pPr>
    </w:p>
    <w:p w14:paraId="5ABDD6D4" w14:textId="77777777" w:rsidR="00842296" w:rsidRPr="00570D2B" w:rsidRDefault="00842296" w:rsidP="00842296">
      <w:pPr>
        <w:rPr>
          <w:rFonts w:ascii="Segoe UI" w:hAnsi="Segoe UI" w:cs="Segoe UI"/>
          <w:b/>
          <w:szCs w:val="22"/>
          <w:lang w:val="el-GR"/>
        </w:rPr>
      </w:pPr>
      <w:r>
        <w:rPr>
          <w:rFonts w:ascii="Segoe UI" w:hAnsi="Segoe UI" w:cs="Segoe UI"/>
          <w:b/>
          <w:szCs w:val="22"/>
          <w:lang w:val="el-GR"/>
        </w:rPr>
        <w:t>Δράση 2</w:t>
      </w:r>
      <w:r w:rsidRPr="00CB615A">
        <w:rPr>
          <w:rFonts w:ascii="Segoe UI" w:hAnsi="Segoe UI" w:cs="Segoe UI"/>
          <w:b/>
          <w:szCs w:val="22"/>
          <w:lang w:val="el-GR"/>
        </w:rPr>
        <w:t xml:space="preserve">: </w:t>
      </w:r>
      <w:r w:rsidRPr="00570D2B">
        <w:rPr>
          <w:rFonts w:ascii="Segoe UI" w:hAnsi="Segoe UI" w:cs="Segoe UI"/>
          <w:b/>
          <w:szCs w:val="22"/>
          <w:lang w:val="el-GR"/>
        </w:rPr>
        <w:t>Διοργάνωση συνεδρίου και τελικής συνάντησης των εταίρων του έργου στην Άρτα (</w:t>
      </w:r>
      <w:proofErr w:type="spellStart"/>
      <w:r w:rsidRPr="00570D2B">
        <w:rPr>
          <w:rFonts w:ascii="Segoe UI" w:hAnsi="Segoe UI" w:cs="Segoe UI"/>
          <w:b/>
          <w:szCs w:val="22"/>
          <w:lang w:val="el-GR"/>
        </w:rPr>
        <w:t>Τask</w:t>
      </w:r>
      <w:proofErr w:type="spellEnd"/>
      <w:r w:rsidRPr="00570D2B">
        <w:rPr>
          <w:rFonts w:ascii="Segoe UI" w:hAnsi="Segoe UI" w:cs="Segoe UI"/>
          <w:b/>
          <w:szCs w:val="22"/>
          <w:lang w:val="el-GR"/>
        </w:rPr>
        <w:t xml:space="preserve"> 2.5.3)</w:t>
      </w:r>
    </w:p>
    <w:p w14:paraId="3FE76878"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ΚΑΘΑΡΗ ΑΞΙΑ: </w:t>
      </w:r>
      <w:r>
        <w:rPr>
          <w:rFonts w:ascii="Segoe UI" w:hAnsi="Segoe UI" w:cs="Segoe UI"/>
          <w:bCs/>
          <w:szCs w:val="22"/>
          <w:lang w:val="el-GR"/>
        </w:rPr>
        <w:t>6.612,90</w:t>
      </w:r>
      <w:r w:rsidRPr="00CB615A">
        <w:rPr>
          <w:rFonts w:ascii="Segoe UI" w:hAnsi="Segoe UI" w:cs="Segoe UI"/>
          <w:bCs/>
          <w:szCs w:val="22"/>
          <w:lang w:val="el-GR"/>
        </w:rPr>
        <w:t>€</w:t>
      </w:r>
    </w:p>
    <w:p w14:paraId="2B9F9B30"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ΦΠΑ 24%: </w:t>
      </w:r>
      <w:r>
        <w:rPr>
          <w:rFonts w:ascii="Segoe UI" w:hAnsi="Segoe UI" w:cs="Segoe UI"/>
          <w:bCs/>
          <w:szCs w:val="22"/>
          <w:lang w:val="el-GR"/>
        </w:rPr>
        <w:t>1.587,10</w:t>
      </w:r>
      <w:r w:rsidRPr="00CB615A">
        <w:rPr>
          <w:rFonts w:ascii="Segoe UI" w:hAnsi="Segoe UI" w:cs="Segoe UI"/>
          <w:bCs/>
          <w:szCs w:val="22"/>
          <w:lang w:val="el-GR"/>
        </w:rPr>
        <w:t>€</w:t>
      </w:r>
    </w:p>
    <w:p w14:paraId="251140E1"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ΣΥΝΟΛΙΚΗ ΑΞΙΑ ΜΕ ΦΠΑ: </w:t>
      </w:r>
      <w:r>
        <w:rPr>
          <w:rFonts w:ascii="Segoe UI" w:hAnsi="Segoe UI" w:cs="Segoe UI"/>
          <w:bCs/>
          <w:szCs w:val="22"/>
          <w:lang w:val="el-GR"/>
        </w:rPr>
        <w:t>8.200,00</w:t>
      </w:r>
      <w:r w:rsidRPr="00CB615A">
        <w:rPr>
          <w:rFonts w:ascii="Segoe UI" w:hAnsi="Segoe UI" w:cs="Segoe UI"/>
          <w:bCs/>
          <w:szCs w:val="22"/>
          <w:lang w:val="el-GR"/>
        </w:rPr>
        <w:t>€</w:t>
      </w:r>
    </w:p>
    <w:p w14:paraId="21F2B34F"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lastRenderedPageBreak/>
        <w:t>(CPV): 79950000-8</w:t>
      </w:r>
    </w:p>
    <w:p w14:paraId="76D5A0AF" w14:textId="77777777" w:rsidR="00842296" w:rsidRDefault="00842296" w:rsidP="00842296">
      <w:pPr>
        <w:rPr>
          <w:rFonts w:ascii="Segoe UI" w:hAnsi="Segoe UI" w:cs="Segoe UI"/>
          <w:b/>
          <w:szCs w:val="22"/>
          <w:lang w:val="el-GR"/>
        </w:rPr>
      </w:pPr>
    </w:p>
    <w:p w14:paraId="7C82423F" w14:textId="77777777" w:rsidR="00842296" w:rsidRPr="00570D2B" w:rsidRDefault="00842296" w:rsidP="00842296">
      <w:pPr>
        <w:rPr>
          <w:rFonts w:ascii="Segoe UI" w:hAnsi="Segoe UI" w:cs="Segoe UI"/>
          <w:b/>
          <w:szCs w:val="22"/>
          <w:lang w:val="el-GR"/>
        </w:rPr>
      </w:pPr>
      <w:r>
        <w:rPr>
          <w:rFonts w:ascii="Segoe UI" w:hAnsi="Segoe UI" w:cs="Segoe UI"/>
          <w:b/>
          <w:szCs w:val="22"/>
          <w:lang w:val="el-GR"/>
        </w:rPr>
        <w:t>Δράση 3</w:t>
      </w:r>
      <w:r w:rsidRPr="00CB615A">
        <w:rPr>
          <w:rFonts w:ascii="Segoe UI" w:hAnsi="Segoe UI" w:cs="Segoe UI"/>
          <w:b/>
          <w:szCs w:val="22"/>
          <w:lang w:val="el-GR"/>
        </w:rPr>
        <w:t xml:space="preserve">: </w:t>
      </w:r>
      <w:r w:rsidRPr="00570D2B">
        <w:rPr>
          <w:rFonts w:ascii="Segoe UI" w:hAnsi="Segoe UI" w:cs="Segoe UI"/>
          <w:b/>
          <w:szCs w:val="22"/>
          <w:lang w:val="el-GR"/>
        </w:rPr>
        <w:t xml:space="preserve">Διοργάνωση τριών (3) </w:t>
      </w:r>
      <w:proofErr w:type="spellStart"/>
      <w:r w:rsidRPr="00570D2B">
        <w:rPr>
          <w:rFonts w:ascii="Segoe UI" w:hAnsi="Segoe UI" w:cs="Segoe UI"/>
          <w:b/>
          <w:szCs w:val="22"/>
          <w:lang w:val="el-GR"/>
        </w:rPr>
        <w:t>μουσικοθεατρικών</w:t>
      </w:r>
      <w:proofErr w:type="spellEnd"/>
      <w:r w:rsidRPr="00570D2B">
        <w:rPr>
          <w:rFonts w:ascii="Segoe UI" w:hAnsi="Segoe UI" w:cs="Segoe UI"/>
          <w:b/>
          <w:szCs w:val="22"/>
          <w:lang w:val="el-GR"/>
        </w:rPr>
        <w:t xml:space="preserve"> εργαστηρίων στην Άρτα (ένα </w:t>
      </w:r>
      <w:proofErr w:type="spellStart"/>
      <w:r w:rsidRPr="00570D2B">
        <w:rPr>
          <w:rFonts w:ascii="Segoe UI" w:hAnsi="Segoe UI" w:cs="Segoe UI"/>
          <w:b/>
          <w:szCs w:val="22"/>
          <w:lang w:val="el-GR"/>
        </w:rPr>
        <w:t>στοχευμένο</w:t>
      </w:r>
      <w:proofErr w:type="spellEnd"/>
      <w:r w:rsidRPr="00570D2B">
        <w:rPr>
          <w:rFonts w:ascii="Segoe UI" w:hAnsi="Segoe UI" w:cs="Segoe UI"/>
          <w:b/>
          <w:szCs w:val="22"/>
          <w:lang w:val="el-GR"/>
        </w:rPr>
        <w:t xml:space="preserve"> στη μουσική και δύο στο θέατρο) για διαφορετικές ομάδες στόχους το καθένα (</w:t>
      </w:r>
      <w:proofErr w:type="spellStart"/>
      <w:r w:rsidRPr="00570D2B">
        <w:rPr>
          <w:rFonts w:ascii="Segoe UI" w:hAnsi="Segoe UI" w:cs="Segoe UI"/>
          <w:b/>
          <w:szCs w:val="22"/>
          <w:lang w:val="el-GR"/>
        </w:rPr>
        <w:t>Task</w:t>
      </w:r>
      <w:proofErr w:type="spellEnd"/>
      <w:r w:rsidRPr="00570D2B">
        <w:rPr>
          <w:rFonts w:ascii="Segoe UI" w:hAnsi="Segoe UI" w:cs="Segoe UI"/>
          <w:b/>
          <w:szCs w:val="22"/>
          <w:lang w:val="el-GR"/>
        </w:rPr>
        <w:t xml:space="preserve"> 4.5.2)</w:t>
      </w:r>
    </w:p>
    <w:p w14:paraId="2C3461A6"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ΚΑΘΑΡΗ ΑΞΙΑ: </w:t>
      </w:r>
      <w:r w:rsidRPr="00894973">
        <w:rPr>
          <w:rFonts w:ascii="Segoe UI" w:hAnsi="Segoe UI" w:cs="Segoe UI"/>
          <w:bCs/>
          <w:szCs w:val="22"/>
          <w:lang w:val="el-GR"/>
        </w:rPr>
        <w:t>43.548,39€</w:t>
      </w:r>
    </w:p>
    <w:p w14:paraId="7092F365"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ΦΠΑ 24%: </w:t>
      </w:r>
      <w:r>
        <w:rPr>
          <w:rFonts w:ascii="Segoe UI" w:hAnsi="Segoe UI" w:cs="Segoe UI"/>
          <w:bCs/>
          <w:szCs w:val="22"/>
          <w:lang w:val="el-GR"/>
        </w:rPr>
        <w:t>10.451,61</w:t>
      </w:r>
      <w:r w:rsidRPr="00CB615A">
        <w:rPr>
          <w:rFonts w:ascii="Segoe UI" w:hAnsi="Segoe UI" w:cs="Segoe UI"/>
          <w:bCs/>
          <w:szCs w:val="22"/>
          <w:lang w:val="el-GR"/>
        </w:rPr>
        <w:t>€</w:t>
      </w:r>
    </w:p>
    <w:p w14:paraId="50905E94" w14:textId="77777777" w:rsidR="00842296" w:rsidRPr="00CB615A" w:rsidRDefault="00842296" w:rsidP="00842296">
      <w:pPr>
        <w:rPr>
          <w:rFonts w:ascii="Segoe UI" w:hAnsi="Segoe UI" w:cs="Segoe UI"/>
          <w:bCs/>
          <w:szCs w:val="22"/>
          <w:lang w:val="el-GR"/>
        </w:rPr>
      </w:pPr>
      <w:r w:rsidRPr="00CB615A">
        <w:rPr>
          <w:rFonts w:ascii="Segoe UI" w:hAnsi="Segoe UI" w:cs="Segoe UI"/>
          <w:bCs/>
          <w:szCs w:val="22"/>
          <w:lang w:val="el-GR"/>
        </w:rPr>
        <w:t xml:space="preserve">ΣΥΝΟΛΙΚΗ ΑΞΙΑ ΜΕ ΦΠΑ: </w:t>
      </w:r>
      <w:r w:rsidRPr="00894973">
        <w:rPr>
          <w:rFonts w:ascii="Segoe UI" w:hAnsi="Segoe UI" w:cs="Segoe UI"/>
          <w:bCs/>
          <w:szCs w:val="22"/>
          <w:lang w:val="el-GR"/>
        </w:rPr>
        <w:t>54.000,00€</w:t>
      </w:r>
    </w:p>
    <w:p w14:paraId="4D893B64" w14:textId="77777777" w:rsidR="00842296" w:rsidRDefault="00842296" w:rsidP="00842296">
      <w:pPr>
        <w:rPr>
          <w:rFonts w:ascii="Segoe UI" w:hAnsi="Segoe UI" w:cs="Segoe UI"/>
          <w:b/>
          <w:szCs w:val="22"/>
          <w:lang w:val="el-GR"/>
        </w:rPr>
      </w:pPr>
      <w:r w:rsidRPr="00CB615A">
        <w:rPr>
          <w:rFonts w:ascii="Segoe UI" w:hAnsi="Segoe UI" w:cs="Segoe UI"/>
          <w:bCs/>
          <w:szCs w:val="22"/>
          <w:lang w:val="el-GR"/>
        </w:rPr>
        <w:t xml:space="preserve">(CPV): </w:t>
      </w:r>
      <w:r w:rsidRPr="003248FD">
        <w:rPr>
          <w:rFonts w:ascii="Segoe UI" w:hAnsi="Segoe UI" w:cs="Segoe UI"/>
          <w:bCs/>
          <w:szCs w:val="22"/>
          <w:lang w:val="el-GR"/>
        </w:rPr>
        <w:t>79952100-3</w:t>
      </w:r>
    </w:p>
    <w:p w14:paraId="24B84D30" w14:textId="77777777" w:rsidR="00842296" w:rsidRPr="00C61D29" w:rsidRDefault="00842296" w:rsidP="00842296">
      <w:pPr>
        <w:rPr>
          <w:rFonts w:ascii="Segoe UI" w:hAnsi="Segoe UI" w:cs="Segoe UI"/>
          <w:szCs w:val="22"/>
          <w:lang w:val="el-GR"/>
        </w:rPr>
      </w:pPr>
    </w:p>
    <w:p w14:paraId="4D75E674" w14:textId="77777777" w:rsidR="00842296" w:rsidRPr="004E4753" w:rsidRDefault="00842296" w:rsidP="00842296">
      <w:pPr>
        <w:jc w:val="center"/>
        <w:rPr>
          <w:rFonts w:ascii="Segoe UI" w:hAnsi="Segoe UI" w:cs="Segoe UI"/>
          <w:szCs w:val="22"/>
          <w:lang w:val="el-GR"/>
        </w:rPr>
      </w:pPr>
      <w:r w:rsidRPr="004E4753">
        <w:rPr>
          <w:rFonts w:ascii="Segoe UI" w:hAnsi="Segoe UI" w:cs="Segoe UI"/>
          <w:b/>
          <w:szCs w:val="22"/>
          <w:lang w:val="el-GR"/>
        </w:rPr>
        <w:t>ΤΕΧΝΙΚEΣ ΠΡΟΔΙΑΓΡΑΦΕΣ</w:t>
      </w:r>
    </w:p>
    <w:p w14:paraId="3F16DCF0" w14:textId="77777777" w:rsidR="00842296" w:rsidRPr="00B751FD" w:rsidRDefault="00842296" w:rsidP="00842296">
      <w:pPr>
        <w:spacing w:before="120"/>
        <w:rPr>
          <w:rFonts w:ascii="Segoe UI" w:hAnsi="Segoe UI" w:cs="Segoe UI"/>
          <w:b/>
          <w:color w:val="000000"/>
          <w:szCs w:val="22"/>
          <w:lang w:val="el-GR"/>
        </w:rPr>
      </w:pPr>
      <w:r>
        <w:rPr>
          <w:rFonts w:ascii="Segoe UI" w:hAnsi="Segoe UI" w:cs="Segoe UI"/>
          <w:b/>
          <w:color w:val="000000"/>
          <w:szCs w:val="22"/>
          <w:lang w:val="el-GR"/>
        </w:rPr>
        <w:t>Δράση 1</w:t>
      </w:r>
      <w:r w:rsidRPr="00B751FD">
        <w:rPr>
          <w:rFonts w:ascii="Segoe UI" w:hAnsi="Segoe UI" w:cs="Segoe UI"/>
          <w:b/>
          <w:color w:val="000000"/>
          <w:szCs w:val="22"/>
          <w:lang w:val="el-GR"/>
        </w:rPr>
        <w:t>: Δημιουργία και παραγωγή υλικού Επικοινωνίας και Διάχυσης του έργου (</w:t>
      </w:r>
      <w:r w:rsidRPr="00B751FD">
        <w:rPr>
          <w:rFonts w:ascii="Segoe UI" w:hAnsi="Segoe UI" w:cs="Segoe UI"/>
          <w:b/>
          <w:color w:val="000000"/>
          <w:szCs w:val="22"/>
          <w:lang w:val="en-US"/>
        </w:rPr>
        <w:t>Task</w:t>
      </w:r>
      <w:r w:rsidRPr="00B751FD">
        <w:rPr>
          <w:rFonts w:ascii="Segoe UI" w:hAnsi="Segoe UI" w:cs="Segoe UI"/>
          <w:b/>
          <w:color w:val="000000"/>
          <w:szCs w:val="22"/>
          <w:lang w:val="el-GR"/>
        </w:rPr>
        <w:t xml:space="preserve"> 2.5.1)</w:t>
      </w:r>
    </w:p>
    <w:p w14:paraId="6B26B322" w14:textId="77777777" w:rsidR="00842296" w:rsidRPr="00B751FD" w:rsidRDefault="00842296" w:rsidP="00842296">
      <w:pPr>
        <w:numPr>
          <w:ilvl w:val="0"/>
          <w:numId w:val="15"/>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Σχεδιασμός, δημιουργικό, (μετάφραση κειμένων φυλλαδίου ελληνικά-αγγλικά) και παραγωγή ενημερωτικών φυλλαδίων που θα εμπεριέχουν πληροφορίες για το έργο. Φυλλάδια 4χρωμα, διπλής όψης σε χαρτί Α5, </w:t>
      </w:r>
      <w:proofErr w:type="spellStart"/>
      <w:r w:rsidRPr="00B751FD">
        <w:rPr>
          <w:rFonts w:ascii="Segoe UI" w:hAnsi="Segoe UI" w:cs="Segoe UI"/>
          <w:color w:val="000000"/>
          <w:szCs w:val="22"/>
          <w:lang w:val="el-GR"/>
        </w:rPr>
        <w:t>velvet</w:t>
      </w:r>
      <w:proofErr w:type="spellEnd"/>
      <w:r w:rsidRPr="00B751FD">
        <w:rPr>
          <w:rFonts w:ascii="Segoe UI" w:hAnsi="Segoe UI" w:cs="Segoe UI"/>
          <w:color w:val="000000"/>
          <w:szCs w:val="22"/>
          <w:lang w:val="el-GR"/>
        </w:rPr>
        <w:t xml:space="preserve"> 300 </w:t>
      </w:r>
      <w:proofErr w:type="spellStart"/>
      <w:r w:rsidRPr="00B751FD">
        <w:rPr>
          <w:rFonts w:ascii="Segoe UI" w:hAnsi="Segoe UI" w:cs="Segoe UI"/>
          <w:color w:val="000000"/>
          <w:szCs w:val="22"/>
          <w:lang w:val="el-GR"/>
        </w:rPr>
        <w:t>gr</w:t>
      </w:r>
      <w:proofErr w:type="spellEnd"/>
      <w:r w:rsidRPr="00B751FD">
        <w:rPr>
          <w:rFonts w:ascii="Segoe UI" w:hAnsi="Segoe UI" w:cs="Segoe UI"/>
          <w:color w:val="000000"/>
          <w:szCs w:val="22"/>
          <w:lang w:val="el-GR"/>
        </w:rPr>
        <w:t xml:space="preserve">. Τεμάχια: 2.000  </w:t>
      </w:r>
    </w:p>
    <w:p w14:paraId="46B31849" w14:textId="77777777" w:rsidR="00842296" w:rsidRPr="00B751FD" w:rsidRDefault="00842296" w:rsidP="00842296">
      <w:pPr>
        <w:spacing w:before="120"/>
        <w:ind w:left="709" w:hanging="425"/>
        <w:rPr>
          <w:rFonts w:ascii="Segoe UI" w:hAnsi="Segoe UI" w:cs="Segoe UI"/>
          <w:color w:val="000000"/>
          <w:szCs w:val="22"/>
          <w:lang w:val="el-GR"/>
        </w:rPr>
      </w:pPr>
      <w:r w:rsidRPr="00B751FD">
        <w:rPr>
          <w:rFonts w:ascii="Segoe UI" w:hAnsi="Segoe UI" w:cs="Segoe UI"/>
          <w:color w:val="000000"/>
          <w:szCs w:val="22"/>
          <w:lang w:val="el-GR"/>
        </w:rPr>
        <w:t>2.</w:t>
      </w:r>
      <w:r w:rsidRPr="00B751FD">
        <w:rPr>
          <w:rFonts w:ascii="Segoe UI" w:hAnsi="Segoe UI" w:cs="Segoe UI"/>
          <w:color w:val="000000"/>
          <w:szCs w:val="22"/>
          <w:lang w:val="el-GR"/>
        </w:rPr>
        <w:tab/>
        <w:t xml:space="preserve">Σχεδιασμός και παραγωγή αυτοκόλλητων σημειώσεων (post </w:t>
      </w:r>
      <w:proofErr w:type="spellStart"/>
      <w:r w:rsidRPr="00B751FD">
        <w:rPr>
          <w:rFonts w:ascii="Segoe UI" w:hAnsi="Segoe UI" w:cs="Segoe UI"/>
          <w:color w:val="000000"/>
          <w:szCs w:val="22"/>
          <w:lang w:val="el-GR"/>
        </w:rPr>
        <w:t>it</w:t>
      </w:r>
      <w:proofErr w:type="spellEnd"/>
      <w:r w:rsidRPr="00B751FD">
        <w:rPr>
          <w:rFonts w:ascii="Segoe UI" w:hAnsi="Segoe UI" w:cs="Segoe UI"/>
          <w:color w:val="000000"/>
          <w:szCs w:val="22"/>
          <w:lang w:val="el-GR"/>
        </w:rPr>
        <w:t xml:space="preserve">), διαστάσεων τουλάχιστον 10.1 εκ*7.4 εκ, 4 </w:t>
      </w:r>
      <w:proofErr w:type="spellStart"/>
      <w:r w:rsidRPr="00B751FD">
        <w:rPr>
          <w:rFonts w:ascii="Segoe UI" w:hAnsi="Segoe UI" w:cs="Segoe UI"/>
          <w:color w:val="000000"/>
          <w:szCs w:val="22"/>
          <w:lang w:val="el-GR"/>
        </w:rPr>
        <w:t>χρωμα</w:t>
      </w:r>
      <w:proofErr w:type="spellEnd"/>
      <w:r w:rsidRPr="00B751FD">
        <w:rPr>
          <w:rFonts w:ascii="Segoe UI" w:hAnsi="Segoe UI" w:cs="Segoe UI"/>
          <w:color w:val="000000"/>
          <w:szCs w:val="22"/>
          <w:lang w:val="el-GR"/>
        </w:rPr>
        <w:t xml:space="preserve">, 90 </w:t>
      </w:r>
      <w:proofErr w:type="spellStart"/>
      <w:r w:rsidRPr="00B751FD">
        <w:rPr>
          <w:rFonts w:ascii="Segoe UI" w:hAnsi="Segoe UI" w:cs="Segoe UI"/>
          <w:color w:val="000000"/>
          <w:szCs w:val="22"/>
          <w:lang w:val="el-GR"/>
        </w:rPr>
        <w:t>γρ</w:t>
      </w:r>
      <w:proofErr w:type="spellEnd"/>
      <w:r w:rsidRPr="00B751FD">
        <w:rPr>
          <w:rFonts w:ascii="Segoe UI" w:hAnsi="Segoe UI" w:cs="Segoe UI"/>
          <w:color w:val="000000"/>
          <w:szCs w:val="22"/>
          <w:lang w:val="el-GR"/>
        </w:rPr>
        <w:t xml:space="preserve">. Τεμάχια: 2.000.  </w:t>
      </w:r>
    </w:p>
    <w:p w14:paraId="5FB788F3" w14:textId="77777777" w:rsidR="00842296" w:rsidRPr="00B751FD" w:rsidRDefault="00842296" w:rsidP="00842296">
      <w:pPr>
        <w:spacing w:before="120"/>
        <w:ind w:left="709" w:hanging="425"/>
        <w:rPr>
          <w:rFonts w:ascii="Segoe UI" w:hAnsi="Segoe UI" w:cs="Segoe UI"/>
          <w:color w:val="000000"/>
          <w:szCs w:val="22"/>
          <w:lang w:val="el-GR"/>
        </w:rPr>
      </w:pPr>
      <w:r w:rsidRPr="00B751FD">
        <w:rPr>
          <w:rFonts w:ascii="Segoe UI" w:hAnsi="Segoe UI" w:cs="Segoe UI"/>
          <w:color w:val="000000"/>
          <w:szCs w:val="22"/>
          <w:lang w:val="el-GR"/>
        </w:rPr>
        <w:t>3.</w:t>
      </w:r>
      <w:r w:rsidRPr="00B751FD">
        <w:rPr>
          <w:rFonts w:ascii="Segoe UI" w:hAnsi="Segoe UI" w:cs="Segoe UI"/>
          <w:color w:val="000000"/>
          <w:szCs w:val="22"/>
          <w:lang w:val="el-GR"/>
        </w:rPr>
        <w:tab/>
        <w:t xml:space="preserve">Σχεδιασμός, παραγωγή &amp; τοποθέτηση ενημερωτικών πινακίδων </w:t>
      </w:r>
      <w:proofErr w:type="spellStart"/>
      <w:r w:rsidRPr="00B751FD">
        <w:rPr>
          <w:rFonts w:ascii="Segoe UI" w:hAnsi="Segoe UI" w:cs="Segoe UI"/>
          <w:color w:val="000000"/>
          <w:szCs w:val="22"/>
          <w:lang w:val="el-GR"/>
        </w:rPr>
        <w:t>plexiglass</w:t>
      </w:r>
      <w:proofErr w:type="spellEnd"/>
      <w:r w:rsidRPr="00B751FD">
        <w:rPr>
          <w:rFonts w:ascii="Segoe UI" w:hAnsi="Segoe UI" w:cs="Segoe UI"/>
          <w:color w:val="000000"/>
          <w:szCs w:val="22"/>
          <w:lang w:val="el-GR"/>
        </w:rPr>
        <w:t xml:space="preserve">, 2χρωμία, πάχος 8-10 χιλιοστά, διαστάσεων τουλάχιστον 20εκ*30εκ. Εκτιμώμενα τεμάχια το μέγιστο : 20   </w:t>
      </w:r>
    </w:p>
    <w:p w14:paraId="1F0DC9B7" w14:textId="77777777" w:rsidR="00842296" w:rsidRPr="00B751FD" w:rsidRDefault="00842296" w:rsidP="00842296">
      <w:pPr>
        <w:numPr>
          <w:ilvl w:val="0"/>
          <w:numId w:val="16"/>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Σχεδιασμός και ψηφιακή εκτύπωση </w:t>
      </w:r>
      <w:proofErr w:type="spellStart"/>
      <w:r w:rsidRPr="00B751FD">
        <w:rPr>
          <w:rFonts w:ascii="Segoe UI" w:hAnsi="Segoe UI" w:cs="Segoe UI"/>
          <w:color w:val="000000"/>
          <w:szCs w:val="22"/>
          <w:lang w:val="el-GR"/>
        </w:rPr>
        <w:t>folders</w:t>
      </w:r>
      <w:proofErr w:type="spellEnd"/>
      <w:r w:rsidRPr="00B751FD">
        <w:rPr>
          <w:rFonts w:ascii="Segoe UI" w:hAnsi="Segoe UI" w:cs="Segoe UI"/>
          <w:color w:val="000000"/>
          <w:szCs w:val="22"/>
          <w:lang w:val="el-GR"/>
        </w:rPr>
        <w:t xml:space="preserve"> σε χαρτί </w:t>
      </w:r>
      <w:proofErr w:type="spellStart"/>
      <w:r w:rsidRPr="00B751FD">
        <w:rPr>
          <w:rFonts w:ascii="Segoe UI" w:hAnsi="Segoe UI" w:cs="Segoe UI"/>
          <w:color w:val="000000"/>
          <w:szCs w:val="22"/>
          <w:lang w:val="el-GR"/>
        </w:rPr>
        <w:t>velvet</w:t>
      </w:r>
      <w:proofErr w:type="spellEnd"/>
      <w:r w:rsidRPr="00B751FD">
        <w:rPr>
          <w:rFonts w:ascii="Segoe UI" w:hAnsi="Segoe UI" w:cs="Segoe UI"/>
          <w:color w:val="000000"/>
          <w:szCs w:val="22"/>
          <w:lang w:val="el-GR"/>
        </w:rPr>
        <w:t xml:space="preserve"> 300 </w:t>
      </w:r>
      <w:proofErr w:type="spellStart"/>
      <w:r w:rsidRPr="00B751FD">
        <w:rPr>
          <w:rFonts w:ascii="Segoe UI" w:hAnsi="Segoe UI" w:cs="Segoe UI"/>
          <w:color w:val="000000"/>
          <w:szCs w:val="22"/>
          <w:lang w:val="el-GR"/>
        </w:rPr>
        <w:t>γρ</w:t>
      </w:r>
      <w:proofErr w:type="spellEnd"/>
      <w:r w:rsidRPr="00B751FD">
        <w:rPr>
          <w:rFonts w:ascii="Segoe UI" w:hAnsi="Segoe UI" w:cs="Segoe UI"/>
          <w:color w:val="000000"/>
          <w:szCs w:val="22"/>
          <w:lang w:val="el-GR"/>
        </w:rPr>
        <w:t xml:space="preserve">. με γυαλιστερή πλαστικοποίηση, 4χρωμία. Τεμάχια 500.  </w:t>
      </w:r>
    </w:p>
    <w:p w14:paraId="6F00397C" w14:textId="77777777" w:rsidR="00842296" w:rsidRPr="00B751FD" w:rsidRDefault="00842296" w:rsidP="00842296">
      <w:pPr>
        <w:numPr>
          <w:ilvl w:val="0"/>
          <w:numId w:val="16"/>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Σχεδιασμός και εκτύπωση </w:t>
      </w:r>
      <w:proofErr w:type="spellStart"/>
      <w:r w:rsidRPr="00B751FD">
        <w:rPr>
          <w:rFonts w:ascii="Segoe UI" w:hAnsi="Segoe UI" w:cs="Segoe UI"/>
          <w:color w:val="000000"/>
          <w:szCs w:val="22"/>
          <w:lang w:val="el-GR"/>
        </w:rPr>
        <w:t>booklet</w:t>
      </w:r>
      <w:proofErr w:type="spellEnd"/>
      <w:r w:rsidRPr="00B751FD">
        <w:rPr>
          <w:rFonts w:ascii="Segoe UI" w:hAnsi="Segoe UI" w:cs="Segoe UI"/>
          <w:color w:val="000000"/>
          <w:szCs w:val="22"/>
          <w:lang w:val="el-GR"/>
        </w:rPr>
        <w:t xml:space="preserve"> διάστασης Α5, 4χρωμία, σε χαρτί </w:t>
      </w:r>
      <w:proofErr w:type="spellStart"/>
      <w:r w:rsidRPr="00B751FD">
        <w:rPr>
          <w:rFonts w:ascii="Segoe UI" w:hAnsi="Segoe UI" w:cs="Segoe UI"/>
          <w:color w:val="000000"/>
          <w:szCs w:val="22"/>
          <w:lang w:val="el-GR"/>
        </w:rPr>
        <w:t>velvet</w:t>
      </w:r>
      <w:proofErr w:type="spellEnd"/>
      <w:r w:rsidRPr="00B751FD">
        <w:rPr>
          <w:rFonts w:ascii="Segoe UI" w:hAnsi="Segoe UI" w:cs="Segoe UI"/>
          <w:color w:val="000000"/>
          <w:szCs w:val="22"/>
          <w:lang w:val="el-GR"/>
        </w:rPr>
        <w:t xml:space="preserve"> 150γρ, δερματόδετο,  το μέγιστο 128 σελίδων που θα εμπεριέχει τα αποτελέσματα του έργου, όπως αυτά θα προκύψουν μέσα από τις δράσεις που θα υλοποιηθούν κατά τη διάρκειά του. Τεμάχια 1000. </w:t>
      </w:r>
    </w:p>
    <w:p w14:paraId="76AA393D" w14:textId="77777777" w:rsidR="00842296" w:rsidRPr="00B751FD" w:rsidRDefault="00842296" w:rsidP="00842296">
      <w:pPr>
        <w:numPr>
          <w:ilvl w:val="0"/>
          <w:numId w:val="16"/>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Σχεδιασμός και 4χρωμη ψηφιακή εκτύπωση </w:t>
      </w:r>
      <w:proofErr w:type="spellStart"/>
      <w:r w:rsidRPr="00B751FD">
        <w:rPr>
          <w:rFonts w:ascii="Segoe UI" w:hAnsi="Segoe UI" w:cs="Segoe UI"/>
          <w:color w:val="000000"/>
          <w:szCs w:val="22"/>
          <w:lang w:val="el-GR"/>
        </w:rPr>
        <w:t>roll</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up</w:t>
      </w:r>
      <w:proofErr w:type="spellEnd"/>
      <w:r w:rsidRPr="00B751FD">
        <w:rPr>
          <w:rFonts w:ascii="Segoe UI" w:hAnsi="Segoe UI" w:cs="Segoe UI"/>
          <w:color w:val="000000"/>
          <w:szCs w:val="22"/>
          <w:lang w:val="el-GR"/>
        </w:rPr>
        <w:t xml:space="preserve"> με μηχανισμό (σε θήκη μεταφοράς) διαστάσεων τουλάχιστον 1m x2 m. Τεμάχια 2 </w:t>
      </w:r>
    </w:p>
    <w:p w14:paraId="7B62C847" w14:textId="77777777" w:rsidR="00842296" w:rsidRPr="00B751FD" w:rsidRDefault="00842296" w:rsidP="00842296">
      <w:pPr>
        <w:numPr>
          <w:ilvl w:val="0"/>
          <w:numId w:val="16"/>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Μπλοκ κολλητά 50φυλλα, Α4 (21x29εκ.), 4χρωμία, χαρτί 70γρ. γραφής, εκτύπωση μίας όψης, οπισθόφυλλο 400γρ. λευκό, εκτύπωση &amp; τοποθέτηση εξωφύλλου σε χαρτί 170γρ. Τεμάχια 500 </w:t>
      </w:r>
    </w:p>
    <w:p w14:paraId="17AA3405" w14:textId="77777777" w:rsidR="00842296" w:rsidRPr="00B751FD" w:rsidRDefault="00842296" w:rsidP="00842296">
      <w:pPr>
        <w:numPr>
          <w:ilvl w:val="0"/>
          <w:numId w:val="16"/>
        </w:numPr>
        <w:spacing w:before="120"/>
        <w:ind w:hanging="436"/>
        <w:rPr>
          <w:rFonts w:ascii="Segoe UI" w:hAnsi="Segoe UI" w:cs="Segoe UI"/>
          <w:color w:val="000000"/>
          <w:szCs w:val="22"/>
          <w:lang w:val="el-GR"/>
        </w:rPr>
      </w:pPr>
      <w:r w:rsidRPr="00B751FD">
        <w:rPr>
          <w:rFonts w:ascii="Segoe UI" w:hAnsi="Segoe UI" w:cs="Segoe UI"/>
          <w:color w:val="000000"/>
          <w:szCs w:val="22"/>
          <w:lang w:val="el-GR"/>
        </w:rPr>
        <w:t xml:space="preserve">Στυλό διαρκείας, χρώμα γραφής μπλε, γραφίδα αφής με έγχρωμη εκτύπωση λογότυπου έργου/ προγράμματος. Τεμάχια 500 </w:t>
      </w:r>
    </w:p>
    <w:p w14:paraId="779A70C4" w14:textId="77777777" w:rsidR="00842296" w:rsidRPr="00B751FD" w:rsidRDefault="00842296" w:rsidP="00842296">
      <w:pPr>
        <w:numPr>
          <w:ilvl w:val="0"/>
          <w:numId w:val="16"/>
        </w:numPr>
        <w:spacing w:before="120"/>
        <w:rPr>
          <w:rFonts w:ascii="Segoe UI" w:hAnsi="Segoe UI" w:cs="Segoe UI"/>
          <w:color w:val="000000"/>
          <w:szCs w:val="22"/>
          <w:lang w:val="el-GR"/>
        </w:rPr>
      </w:pPr>
      <w:r w:rsidRPr="00B751FD">
        <w:rPr>
          <w:rFonts w:ascii="Segoe UI" w:hAnsi="Segoe UI" w:cs="Segoe UI"/>
          <w:color w:val="000000"/>
          <w:szCs w:val="22"/>
          <w:lang w:val="el-GR"/>
        </w:rPr>
        <w:t xml:space="preserve">Τσάντες συνεδρίου, τύπου πλάτης μεταφοράς φορητού υπολογιστή με τουλάχιστον 2 βασικά διαφορετικά χωρίσματα και, τουλάχιστον 2 διαφορετικές θήκες, διάστασης τουλάχιστον 28 x 45 </w:t>
      </w:r>
      <w:proofErr w:type="spellStart"/>
      <w:r w:rsidRPr="00B751FD">
        <w:rPr>
          <w:rFonts w:ascii="Segoe UI" w:hAnsi="Segoe UI" w:cs="Segoe UI"/>
          <w:color w:val="000000"/>
          <w:szCs w:val="22"/>
          <w:lang w:val="el-GR"/>
        </w:rPr>
        <w:t>cm</w:t>
      </w:r>
      <w:proofErr w:type="spellEnd"/>
      <w:r w:rsidRPr="00B751FD">
        <w:rPr>
          <w:rFonts w:ascii="Segoe UI" w:hAnsi="Segoe UI" w:cs="Segoe UI"/>
          <w:color w:val="000000"/>
          <w:szCs w:val="22"/>
          <w:lang w:val="el-GR"/>
        </w:rPr>
        <w:t xml:space="preserve">, με εκτυπωμένη 4χρωμία εκτύπωση πληροφορίας και λογότυπου. Τεμάχια 200 </w:t>
      </w:r>
    </w:p>
    <w:p w14:paraId="7AE4FDF2" w14:textId="77777777" w:rsidR="00842296" w:rsidRPr="00B751FD" w:rsidRDefault="00842296" w:rsidP="00842296">
      <w:pPr>
        <w:spacing w:before="120"/>
        <w:rPr>
          <w:rFonts w:ascii="Segoe UI" w:hAnsi="Segoe UI" w:cs="Segoe UI"/>
          <w:color w:val="000000"/>
          <w:szCs w:val="22"/>
          <w:lang w:val="el-GR"/>
        </w:rPr>
      </w:pPr>
    </w:p>
    <w:p w14:paraId="3DEF18BD" w14:textId="77777777" w:rsidR="00842296" w:rsidRPr="00B751FD" w:rsidRDefault="00842296" w:rsidP="00842296">
      <w:pPr>
        <w:spacing w:before="120"/>
        <w:rPr>
          <w:rFonts w:ascii="Segoe UI" w:hAnsi="Segoe UI" w:cs="Segoe UI"/>
          <w:color w:val="000000"/>
          <w:szCs w:val="22"/>
          <w:lang w:val="el-GR"/>
        </w:rPr>
      </w:pPr>
      <w:r w:rsidRPr="00B751FD">
        <w:rPr>
          <w:rFonts w:ascii="Segoe UI" w:hAnsi="Segoe UI" w:cs="Segoe UI"/>
          <w:color w:val="000000"/>
          <w:szCs w:val="22"/>
          <w:lang w:val="el-GR"/>
        </w:rPr>
        <w:lastRenderedPageBreak/>
        <w:t>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w:t>
      </w:r>
    </w:p>
    <w:p w14:paraId="1894CCD3" w14:textId="77777777" w:rsidR="00842296" w:rsidRPr="00B751FD" w:rsidRDefault="00842296" w:rsidP="00842296">
      <w:pPr>
        <w:spacing w:before="120"/>
        <w:rPr>
          <w:rFonts w:ascii="Segoe UI" w:hAnsi="Segoe UI" w:cs="Segoe UI"/>
          <w:color w:val="000000"/>
          <w:szCs w:val="22"/>
          <w:lang w:val="el-GR"/>
        </w:rPr>
      </w:pPr>
      <w:r w:rsidRPr="00B751FD">
        <w:rPr>
          <w:rFonts w:ascii="Segoe UI" w:hAnsi="Segoe UI" w:cs="Segoe UI"/>
          <w:color w:val="000000"/>
          <w:szCs w:val="22"/>
          <w:lang w:val="el-GR"/>
        </w:rPr>
        <w:t>Όλα τα παραπάνω θα εμπεριέχουν λογότυπα και αναφορές στη χρηματοδότηση, σύμφωνα με τις οδηγίες του προγράμματος</w:t>
      </w:r>
    </w:p>
    <w:p w14:paraId="1F827D0B" w14:textId="77777777" w:rsidR="00842296" w:rsidRPr="00B751FD" w:rsidRDefault="00842296" w:rsidP="00842296">
      <w:pPr>
        <w:spacing w:before="120"/>
        <w:rPr>
          <w:rFonts w:ascii="Segoe UI" w:hAnsi="Segoe UI" w:cs="Segoe UI"/>
          <w:b/>
          <w:color w:val="000000"/>
          <w:szCs w:val="22"/>
          <w:lang w:val="el-GR"/>
        </w:rPr>
      </w:pPr>
    </w:p>
    <w:p w14:paraId="6C03BFEC" w14:textId="77777777" w:rsidR="00842296" w:rsidRPr="00B751FD" w:rsidRDefault="00842296" w:rsidP="00842296">
      <w:pPr>
        <w:spacing w:before="120"/>
        <w:rPr>
          <w:rFonts w:ascii="Segoe UI" w:hAnsi="Segoe UI" w:cs="Segoe UI"/>
          <w:b/>
          <w:color w:val="000000"/>
          <w:szCs w:val="22"/>
          <w:lang w:val="el-GR"/>
        </w:rPr>
      </w:pPr>
      <w:r w:rsidRPr="00196F4F">
        <w:rPr>
          <w:rFonts w:ascii="Segoe UI" w:hAnsi="Segoe UI" w:cs="Segoe UI"/>
          <w:b/>
          <w:color w:val="000000"/>
          <w:szCs w:val="22"/>
          <w:lang w:val="el-GR"/>
        </w:rPr>
        <w:t>Δράση 2: Διοργάνωση  συνεδρίου και τελικής συνάντησης των εταίρων του έργου στην Άρτα (Τ</w:t>
      </w:r>
      <w:r w:rsidRPr="00196F4F">
        <w:rPr>
          <w:rFonts w:ascii="Segoe UI" w:hAnsi="Segoe UI" w:cs="Segoe UI"/>
          <w:b/>
          <w:color w:val="000000"/>
          <w:szCs w:val="22"/>
          <w:lang w:val="en-US"/>
        </w:rPr>
        <w:t>ask</w:t>
      </w:r>
      <w:r w:rsidRPr="00196F4F">
        <w:rPr>
          <w:rFonts w:ascii="Segoe UI" w:hAnsi="Segoe UI" w:cs="Segoe UI"/>
          <w:b/>
          <w:color w:val="000000"/>
          <w:szCs w:val="22"/>
          <w:lang w:val="el-GR"/>
        </w:rPr>
        <w:t xml:space="preserve"> 2.5.3)</w:t>
      </w:r>
    </w:p>
    <w:p w14:paraId="66E6B206" w14:textId="77777777" w:rsidR="00842296" w:rsidRPr="00B751FD" w:rsidRDefault="00842296" w:rsidP="00842296">
      <w:pPr>
        <w:spacing w:before="120"/>
        <w:rPr>
          <w:rFonts w:ascii="Segoe UI" w:hAnsi="Segoe UI" w:cs="Segoe UI"/>
          <w:color w:val="000000"/>
          <w:szCs w:val="22"/>
          <w:lang w:val="el-GR"/>
        </w:rPr>
      </w:pPr>
      <w:r w:rsidRPr="00B751FD">
        <w:rPr>
          <w:rFonts w:ascii="Segoe UI" w:hAnsi="Segoe UI" w:cs="Segoe UI"/>
          <w:color w:val="000000"/>
          <w:szCs w:val="22"/>
          <w:lang w:val="el-GR"/>
        </w:rPr>
        <w:t>Στα πλαίσια του έργου, θα διοργανωθεί (1</w:t>
      </w:r>
      <w:r w:rsidRPr="00B751FD">
        <w:rPr>
          <w:rFonts w:ascii="Segoe UI" w:hAnsi="Segoe UI" w:cs="Segoe UI"/>
          <w:color w:val="000000"/>
          <w:szCs w:val="22"/>
          <w:vertAlign w:val="superscript"/>
          <w:lang w:val="el-GR"/>
        </w:rPr>
        <w:t>η</w:t>
      </w:r>
      <w:r w:rsidRPr="00B751FD">
        <w:rPr>
          <w:rFonts w:ascii="Segoe UI" w:hAnsi="Segoe UI" w:cs="Segoe UI"/>
          <w:color w:val="000000"/>
          <w:szCs w:val="22"/>
          <w:lang w:val="el-GR"/>
        </w:rPr>
        <w:t xml:space="preserve"> ημέρα) στην Άρτα συνέδριο, που θα απευθύνεται σε εκπροσώπους φορέων λήψης αποφάσεων, σε ενδιαφερόμενα μέλη (</w:t>
      </w:r>
      <w:r w:rsidRPr="00B751FD">
        <w:rPr>
          <w:rFonts w:ascii="Segoe UI" w:hAnsi="Segoe UI" w:cs="Segoe UI"/>
          <w:color w:val="000000"/>
          <w:szCs w:val="22"/>
          <w:lang w:val="en-US"/>
        </w:rPr>
        <w:t>stakeholders</w:t>
      </w:r>
      <w:r w:rsidRPr="00B751FD">
        <w:rPr>
          <w:rFonts w:ascii="Segoe UI" w:hAnsi="Segoe UI" w:cs="Segoe UI"/>
          <w:color w:val="000000"/>
          <w:szCs w:val="22"/>
          <w:lang w:val="el-GR"/>
        </w:rPr>
        <w:t>) που προέρχονται από φορείς σχετικούς με το αντικείμενο του έργου καθώς και το ευρύ κοινό προκειμένου να παρουσιαστούν τα αποτελέσματα του έργου και τα οφέλη για την περιοχή και τους πολίτες. Επιπλέον, θα πραγματοποιηθεί και η τελική συνάντηση των εταίρων του έργου με τον απολογισμό των πεπραγμένων.</w:t>
      </w:r>
      <w:r>
        <w:rPr>
          <w:rFonts w:ascii="Segoe UI" w:hAnsi="Segoe UI" w:cs="Segoe UI"/>
          <w:color w:val="000000"/>
          <w:szCs w:val="22"/>
          <w:lang w:val="el-GR"/>
        </w:rPr>
        <w:t xml:space="preserve"> </w:t>
      </w:r>
      <w:r w:rsidRPr="00B751FD">
        <w:rPr>
          <w:rFonts w:ascii="Segoe UI" w:hAnsi="Segoe UI" w:cs="Segoe UI"/>
          <w:color w:val="000000"/>
          <w:szCs w:val="22"/>
          <w:lang w:val="el-GR"/>
        </w:rPr>
        <w:t>(2</w:t>
      </w:r>
      <w:r w:rsidRPr="00B751FD">
        <w:rPr>
          <w:rFonts w:ascii="Segoe UI" w:hAnsi="Segoe UI" w:cs="Segoe UI"/>
          <w:color w:val="000000"/>
          <w:szCs w:val="22"/>
          <w:vertAlign w:val="superscript"/>
          <w:lang w:val="el-GR"/>
        </w:rPr>
        <w:t>η</w:t>
      </w:r>
      <w:r w:rsidRPr="00B751FD">
        <w:rPr>
          <w:rFonts w:ascii="Segoe UI" w:hAnsi="Segoe UI" w:cs="Segoe UI"/>
          <w:color w:val="000000"/>
          <w:szCs w:val="22"/>
          <w:lang w:val="el-GR"/>
        </w:rPr>
        <w:t xml:space="preserve"> ημέρα)</w:t>
      </w:r>
    </w:p>
    <w:p w14:paraId="3B488299" w14:textId="77777777" w:rsidR="00842296" w:rsidRPr="00B751FD" w:rsidRDefault="00842296" w:rsidP="00842296">
      <w:pPr>
        <w:spacing w:before="120"/>
        <w:rPr>
          <w:rFonts w:ascii="Segoe UI" w:hAnsi="Segoe UI" w:cs="Segoe UI"/>
          <w:color w:val="000000"/>
          <w:szCs w:val="22"/>
          <w:lang w:val="el-GR"/>
        </w:rPr>
      </w:pPr>
    </w:p>
    <w:p w14:paraId="67C6E911" w14:textId="77777777" w:rsidR="00842296" w:rsidRPr="00B751FD" w:rsidRDefault="00842296" w:rsidP="00842296">
      <w:pPr>
        <w:spacing w:before="120"/>
        <w:rPr>
          <w:rFonts w:ascii="Segoe UI" w:hAnsi="Segoe UI" w:cs="Segoe UI"/>
          <w:b/>
          <w:color w:val="000000"/>
          <w:szCs w:val="22"/>
          <w:u w:val="single"/>
          <w:lang w:val="el-GR"/>
        </w:rPr>
      </w:pPr>
      <w:r w:rsidRPr="00B751FD">
        <w:rPr>
          <w:rFonts w:ascii="Segoe UI" w:hAnsi="Segoe UI" w:cs="Segoe UI"/>
          <w:b/>
          <w:color w:val="000000"/>
          <w:szCs w:val="22"/>
          <w:u w:val="single"/>
          <w:lang w:val="el-GR"/>
        </w:rPr>
        <w:t>Για το συνέδριο</w:t>
      </w:r>
    </w:p>
    <w:p w14:paraId="54E827F0"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t>Εύρεση κατάλληλων ομιλητών (σε συνεργασία και μετά από έγκριση από τον Επιστημονικώς Υπεύθυνο του Έργου), τουλάχιστον τεσσάρων εξειδικευμένων επιστημόνων/ ομιλητών, οι οποίοι θα κάνουν παρουσιάσεις στα πλαίσια της εκδήλωσης σχετικές με τον πολιτισμό και τις τέχνες, τις διασυνοριακές πολιτιστικές διαδρομές, τη δημιουργική προβολή τους και τη χρήση των ΤΠΕ στην ανάδειξη του πολιτισμού. Πρέπει να προβλεφθεί  η αμοιβή των ομιλητών και υποστήριξή τους πριν και κατά τη διάρκεια του συνεδρίου. Θα πρέπει να καλυφθούν τα έξοδα μεταφοράς, διατροφής και διαμονής των ομιλητών. Η διαμονή θα είναι σε μονόκλινα δωμάτια, σε ξενοδοχείο τουλάχιστον 4 αστέρων, με παροχή πρωινού γεύματος στο ξενοδοχείο καθώς και η δυνατότητα σύνδεσης στο Διαδίκτυο στους κεντρικούς χώρους και στα δωμάτια.</w:t>
      </w:r>
    </w:p>
    <w:p w14:paraId="6950F834"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t xml:space="preserve">Κάλυψη εξόδων παροχής καφέ (διάλειμμα) &amp; δεξίωσης συμμετεχόντων για την ημέρα του συνεδρίου, σε ώρες όπως θα καθοριστούν στην ατζέντα  (2 </w:t>
      </w:r>
      <w:proofErr w:type="spellStart"/>
      <w:r w:rsidRPr="00B751FD">
        <w:rPr>
          <w:rFonts w:ascii="Segoe UI" w:hAnsi="Segoe UI" w:cs="Segoe UI"/>
          <w:color w:val="000000"/>
          <w:szCs w:val="22"/>
          <w:lang w:val="el-GR"/>
        </w:rPr>
        <w:t>coffee</w:t>
      </w:r>
      <w:proofErr w:type="spellEnd"/>
      <w:r w:rsidRPr="00B751FD">
        <w:rPr>
          <w:rFonts w:ascii="Segoe UI" w:hAnsi="Segoe UI" w:cs="Segoe UI"/>
          <w:color w:val="000000"/>
          <w:szCs w:val="22"/>
          <w:lang w:val="el-GR"/>
        </w:rPr>
        <w:t xml:space="preserve"> break,1 </w:t>
      </w:r>
      <w:proofErr w:type="spellStart"/>
      <w:r w:rsidRPr="00B751FD">
        <w:rPr>
          <w:rFonts w:ascii="Segoe UI" w:hAnsi="Segoe UI" w:cs="Segoe UI"/>
          <w:color w:val="000000"/>
          <w:szCs w:val="22"/>
          <w:lang w:val="el-GR"/>
        </w:rPr>
        <w:t>lunch</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break</w:t>
      </w:r>
      <w:proofErr w:type="spellEnd"/>
      <w:r w:rsidRPr="00B751FD">
        <w:rPr>
          <w:rFonts w:ascii="Segoe UI" w:hAnsi="Segoe UI" w:cs="Segoe UI"/>
          <w:color w:val="000000"/>
          <w:szCs w:val="22"/>
          <w:lang w:val="el-GR"/>
        </w:rPr>
        <w:t xml:space="preserve">). </w:t>
      </w:r>
    </w:p>
    <w:p w14:paraId="624ED0CF" w14:textId="77777777" w:rsidR="00842296" w:rsidRPr="00B751FD" w:rsidRDefault="00842296" w:rsidP="00842296">
      <w:pPr>
        <w:numPr>
          <w:ilvl w:val="0"/>
          <w:numId w:val="14"/>
        </w:numPr>
        <w:suppressAutoHyphens w:val="0"/>
        <w:ind w:hanging="357"/>
        <w:rPr>
          <w:rFonts w:ascii="Segoe UI" w:hAnsi="Segoe UI" w:cs="Segoe UI"/>
          <w:color w:val="000000"/>
          <w:szCs w:val="22"/>
          <w:lang w:val="el-GR"/>
        </w:rPr>
      </w:pPr>
      <w:r w:rsidRPr="00B751FD">
        <w:rPr>
          <w:rFonts w:ascii="Segoe UI" w:hAnsi="Segoe UI" w:cs="Segoe UI"/>
          <w:color w:val="000000"/>
          <w:szCs w:val="22"/>
          <w:lang w:val="el-GR"/>
        </w:rPr>
        <w:t xml:space="preserve">Τα </w:t>
      </w:r>
      <w:proofErr w:type="spellStart"/>
      <w:r w:rsidRPr="00B751FD">
        <w:rPr>
          <w:rFonts w:ascii="Segoe UI" w:hAnsi="Segoe UI" w:cs="Segoe UI"/>
          <w:color w:val="000000"/>
          <w:szCs w:val="22"/>
          <w:lang w:val="el-GR"/>
        </w:rPr>
        <w:t>coffee</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break</w:t>
      </w:r>
      <w:proofErr w:type="spellEnd"/>
      <w:r w:rsidRPr="00B751FD">
        <w:rPr>
          <w:rFonts w:ascii="Segoe UI" w:hAnsi="Segoe UI" w:cs="Segoe UI"/>
          <w:color w:val="000000"/>
          <w:szCs w:val="22"/>
          <w:lang w:val="el-GR"/>
        </w:rPr>
        <w:t xml:space="preserve"> θα διαθέτουν επιλογή από τουλάχιστον τρεις ποικιλίες καφέ, κουλουράκια, κέικ, βουτήματα, μπισκότα, χυμοί νερά. Σύνολο ατόμων 100</w:t>
      </w:r>
    </w:p>
    <w:p w14:paraId="04AD80F3" w14:textId="77777777" w:rsidR="00842296" w:rsidRPr="00B751FD" w:rsidRDefault="00842296" w:rsidP="00842296">
      <w:pPr>
        <w:numPr>
          <w:ilvl w:val="0"/>
          <w:numId w:val="14"/>
        </w:numPr>
        <w:suppressAutoHyphens w:val="0"/>
        <w:ind w:hanging="357"/>
        <w:rPr>
          <w:rFonts w:ascii="Segoe UI" w:hAnsi="Segoe UI" w:cs="Segoe UI"/>
          <w:color w:val="000000"/>
          <w:szCs w:val="22"/>
          <w:lang w:val="el-GR"/>
        </w:rPr>
      </w:pPr>
      <w:r w:rsidRPr="00B751FD">
        <w:rPr>
          <w:rFonts w:ascii="Segoe UI" w:hAnsi="Segoe UI" w:cs="Segoe UI"/>
          <w:color w:val="000000"/>
          <w:szCs w:val="22"/>
          <w:lang w:val="el-GR"/>
        </w:rPr>
        <w:t xml:space="preserve">Το </w:t>
      </w:r>
      <w:proofErr w:type="spellStart"/>
      <w:r w:rsidRPr="00B751FD">
        <w:rPr>
          <w:rFonts w:ascii="Segoe UI" w:hAnsi="Segoe UI" w:cs="Segoe UI"/>
          <w:color w:val="000000"/>
          <w:szCs w:val="22"/>
          <w:lang w:val="el-GR"/>
        </w:rPr>
        <w:t>lunch</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break</w:t>
      </w:r>
      <w:proofErr w:type="spellEnd"/>
      <w:r w:rsidRPr="00B751FD">
        <w:rPr>
          <w:rFonts w:ascii="Segoe UI" w:hAnsi="Segoe UI" w:cs="Segoe UI"/>
          <w:color w:val="000000"/>
          <w:szCs w:val="22"/>
          <w:lang w:val="el-GR"/>
        </w:rPr>
        <w:t xml:space="preserve">  θα έχουν τουλάχιστον 2 σαλάτες (ανά 4 άτομα), 4 ορεκτικά (Ανά 4 άτομα), τυριά, επιλογή από τρία κυρίως πιάτα (</w:t>
      </w:r>
      <w:proofErr w:type="spellStart"/>
      <w:r w:rsidRPr="00B751FD">
        <w:rPr>
          <w:rFonts w:ascii="Segoe UI" w:hAnsi="Segoe UI" w:cs="Segoe UI"/>
          <w:color w:val="000000"/>
          <w:szCs w:val="22"/>
          <w:lang w:val="el-GR"/>
        </w:rPr>
        <w:t>κρεατικά</w:t>
      </w:r>
      <w:proofErr w:type="spellEnd"/>
      <w:r w:rsidRPr="00B751FD">
        <w:rPr>
          <w:rFonts w:ascii="Segoe UI" w:hAnsi="Segoe UI" w:cs="Segoe UI"/>
          <w:color w:val="000000"/>
          <w:szCs w:val="22"/>
          <w:lang w:val="el-GR"/>
        </w:rPr>
        <w:t>), συνοδευτικά πατάτες &amp; ζυμαρικά. Νερά, αναψυκτικά, καφές και γλυκό. Σύνολο ατόμων 100</w:t>
      </w:r>
    </w:p>
    <w:p w14:paraId="0F38A566" w14:textId="77777777" w:rsidR="00842296" w:rsidRPr="00B751FD" w:rsidRDefault="00842296" w:rsidP="00842296">
      <w:pPr>
        <w:numPr>
          <w:ilvl w:val="0"/>
          <w:numId w:val="18"/>
        </w:numPr>
        <w:suppressAutoHyphens w:val="0"/>
        <w:contextualSpacing/>
        <w:rPr>
          <w:rFonts w:ascii="Segoe UI" w:hAnsi="Segoe UI" w:cs="Segoe UI"/>
          <w:color w:val="000000"/>
          <w:szCs w:val="22"/>
          <w:lang w:val="el-GR" w:eastAsia="en-US"/>
        </w:rPr>
      </w:pPr>
      <w:r w:rsidRPr="00B751FD">
        <w:rPr>
          <w:rFonts w:ascii="Segoe UI" w:hAnsi="Segoe UI" w:cs="Segoe UI"/>
          <w:color w:val="000000"/>
          <w:szCs w:val="22"/>
          <w:lang w:val="el-GR"/>
        </w:rPr>
        <w:t>Εξασφάλιση κατάλληλης αίθουσας (χωρητικότητας 100 ατόμων), καθώς και κάλυψη όλων των σχετικών εξόδων (μικροφωνικής, φωτισμού, μέσων παρουσιάσεων). Η αίθουσα απαιτείται να διαθέτει πολύ καλή σύνδεση στο Διαδίκτυο ώστε να καλύπτει τις ανάγκες όλων των συμμετεχόντων και να είναι δυνατή η ταυτόχρονη σύνδεσή τους σε αυτό.</w:t>
      </w:r>
    </w:p>
    <w:p w14:paraId="0B2DF999" w14:textId="77777777" w:rsidR="00842296" w:rsidRPr="00B751FD" w:rsidRDefault="00842296" w:rsidP="00842296">
      <w:pPr>
        <w:numPr>
          <w:ilvl w:val="0"/>
          <w:numId w:val="18"/>
        </w:numPr>
        <w:suppressAutoHyphens w:val="0"/>
        <w:contextualSpacing/>
        <w:rPr>
          <w:rFonts w:ascii="Segoe UI" w:hAnsi="Segoe UI" w:cs="Segoe UI"/>
          <w:color w:val="000000"/>
          <w:szCs w:val="22"/>
          <w:lang w:val="el-GR" w:eastAsia="en-US"/>
        </w:rPr>
      </w:pPr>
      <w:r w:rsidRPr="00B751FD">
        <w:rPr>
          <w:rFonts w:ascii="Segoe UI" w:hAnsi="Segoe UI" w:cs="Segoe UI"/>
          <w:color w:val="000000"/>
          <w:szCs w:val="22"/>
          <w:lang w:val="el-GR" w:eastAsia="en-US"/>
        </w:rPr>
        <w:t xml:space="preserve">Παροχή υπηρεσιών μετάφρασης (Ελληνικά-Ιταλικά) με τη διάθεση του αναγκαίου εξοπλισμού.  </w:t>
      </w:r>
    </w:p>
    <w:p w14:paraId="7DCD1741"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lastRenderedPageBreak/>
        <w:t>Σχεδιασμός και αποστολή προσκλήσεων στους σχετικούς τοπικούς φορείς και καλεσμένους για χαιρετισμό, διαμόρφωση και εκτύπωση ατζέντας του συνεδρίου, σε συνεννόηση με τον διοργανωτή.</w:t>
      </w:r>
    </w:p>
    <w:p w14:paraId="40020D0D"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t xml:space="preserve">Συγκρότηση ομάδας επικοινωνίας που θα εξασφαλίσει την διάχυση και επικοινωνία της εκδήλωσης, ώστε να εξασφαλίσει τη συμμετοχή τουλάχιστον 100 συμμετεχόντων.  </w:t>
      </w:r>
    </w:p>
    <w:p w14:paraId="29BB900E"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t>Συγκρότηση Γραμματείας για εγγραφές συμμετεχόντων, τήρηση και συγγραφή πρακτικών (αγγλικά και ελληνικά) καθώς και πιστοποιητικών συμμετοχής στο συνέδριο.</w:t>
      </w:r>
    </w:p>
    <w:p w14:paraId="1B9224E2" w14:textId="77777777" w:rsidR="00842296" w:rsidRPr="00B751FD" w:rsidRDefault="00842296" w:rsidP="00842296">
      <w:pPr>
        <w:numPr>
          <w:ilvl w:val="0"/>
          <w:numId w:val="18"/>
        </w:numPr>
        <w:suppressAutoHyphens w:val="0"/>
        <w:rPr>
          <w:rFonts w:ascii="Segoe UI" w:hAnsi="Segoe UI" w:cs="Segoe UI"/>
          <w:color w:val="000000"/>
          <w:szCs w:val="22"/>
          <w:lang w:val="el-GR"/>
        </w:rPr>
      </w:pPr>
      <w:r w:rsidRPr="00B751FD">
        <w:rPr>
          <w:rFonts w:ascii="Segoe UI" w:hAnsi="Segoe UI" w:cs="Segoe UI"/>
          <w:color w:val="000000"/>
          <w:szCs w:val="22"/>
          <w:lang w:val="el-GR"/>
        </w:rPr>
        <w:t xml:space="preserve">Σχεδιασμός και εκτύπωση 50 έγχρωμων αφισών, παροχή υποστηρικτικού υλικού για τους συμμετέχοντες. Συγκεκριμένα: </w:t>
      </w:r>
    </w:p>
    <w:p w14:paraId="509DA3A1" w14:textId="77777777" w:rsidR="00842296" w:rsidRPr="00B751FD" w:rsidRDefault="00842296" w:rsidP="00842296">
      <w:pPr>
        <w:numPr>
          <w:ilvl w:val="0"/>
          <w:numId w:val="19"/>
        </w:numPr>
        <w:rPr>
          <w:rFonts w:ascii="Segoe UI" w:hAnsi="Segoe UI" w:cs="Segoe UI"/>
          <w:color w:val="000000"/>
          <w:szCs w:val="22"/>
          <w:lang w:val="el-GR"/>
        </w:rPr>
      </w:pPr>
      <w:r w:rsidRPr="00B751FD">
        <w:rPr>
          <w:rFonts w:ascii="Segoe UI" w:hAnsi="Segoe UI" w:cs="Segoe UI"/>
          <w:color w:val="000000"/>
          <w:szCs w:val="22"/>
          <w:lang w:val="el-GR"/>
        </w:rPr>
        <w:t xml:space="preserve">Τσάντες συνεδρίου, με το λογότυπο του έργου και του διοργανωτή (4χρωμη εκτύπωση). Τεμάχια 100 </w:t>
      </w:r>
      <w:r w:rsidRPr="00B751FD">
        <w:rPr>
          <w:rFonts w:ascii="Segoe UI" w:hAnsi="Segoe UI" w:cs="Segoe UI"/>
          <w:color w:val="000000"/>
          <w:szCs w:val="22"/>
          <w:shd w:val="clear" w:color="auto" w:fill="FFFFFF"/>
          <w:lang w:val="el-GR"/>
        </w:rPr>
        <w:t>.</w:t>
      </w:r>
    </w:p>
    <w:p w14:paraId="4A9B33CD" w14:textId="77777777" w:rsidR="00842296" w:rsidRPr="00B751FD" w:rsidRDefault="00842296" w:rsidP="00842296">
      <w:pPr>
        <w:numPr>
          <w:ilvl w:val="0"/>
          <w:numId w:val="19"/>
        </w:numPr>
        <w:rPr>
          <w:rFonts w:ascii="Segoe UI" w:hAnsi="Segoe UI" w:cs="Segoe UI"/>
          <w:color w:val="000000"/>
          <w:szCs w:val="22"/>
          <w:lang w:val="el-GR"/>
        </w:rPr>
      </w:pPr>
      <w:r w:rsidRPr="00B751FD">
        <w:rPr>
          <w:rFonts w:ascii="Segoe UI" w:hAnsi="Segoe UI" w:cs="Segoe UI"/>
          <w:color w:val="000000"/>
          <w:szCs w:val="22"/>
          <w:lang w:val="el-GR"/>
        </w:rPr>
        <w:t xml:space="preserve">1 </w:t>
      </w:r>
      <w:r w:rsidRPr="00B751FD">
        <w:rPr>
          <w:rFonts w:ascii="Segoe UI" w:hAnsi="Segoe UI" w:cs="Segoe UI"/>
          <w:color w:val="000000"/>
          <w:szCs w:val="22"/>
          <w:lang w:val="en-US"/>
        </w:rPr>
        <w:t>b</w:t>
      </w:r>
      <w:proofErr w:type="spellStart"/>
      <w:r w:rsidRPr="00B751FD">
        <w:rPr>
          <w:rFonts w:ascii="Segoe UI" w:hAnsi="Segoe UI" w:cs="Segoe UI"/>
          <w:color w:val="000000"/>
          <w:szCs w:val="22"/>
          <w:lang w:val="el-GR"/>
        </w:rPr>
        <w:t>anner</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roll</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up</w:t>
      </w:r>
      <w:proofErr w:type="spellEnd"/>
      <w:r w:rsidRPr="00B751FD">
        <w:rPr>
          <w:rFonts w:ascii="Segoe UI" w:hAnsi="Segoe UI" w:cs="Segoe UI"/>
          <w:color w:val="000000"/>
          <w:szCs w:val="22"/>
          <w:lang w:val="el-GR"/>
        </w:rPr>
        <w:t xml:space="preserve"> με μηχανισμό (σε θήκη μεταφοράς) διαστάσεων τουλάχιστον 1m x2 m, με πληροφορίες σχετικά με το συνέδριο και το έργο.</w:t>
      </w:r>
    </w:p>
    <w:p w14:paraId="3F1F10EC" w14:textId="77777777" w:rsidR="00842296" w:rsidRPr="00B751FD" w:rsidRDefault="00842296" w:rsidP="00842296">
      <w:pPr>
        <w:numPr>
          <w:ilvl w:val="0"/>
          <w:numId w:val="19"/>
        </w:numPr>
        <w:rPr>
          <w:rFonts w:ascii="Segoe UI" w:hAnsi="Segoe UI" w:cs="Segoe UI"/>
          <w:color w:val="000000"/>
          <w:szCs w:val="22"/>
          <w:lang w:val="el-GR"/>
        </w:rPr>
      </w:pPr>
      <w:r w:rsidRPr="00B751FD">
        <w:rPr>
          <w:rFonts w:ascii="Segoe UI" w:hAnsi="Segoe UI" w:cs="Segoe UI"/>
          <w:color w:val="000000"/>
          <w:szCs w:val="22"/>
        </w:rPr>
        <w:t>Memory</w:t>
      </w:r>
      <w:r w:rsidRPr="00B751FD">
        <w:rPr>
          <w:rFonts w:ascii="Segoe UI" w:hAnsi="Segoe UI" w:cs="Segoe UI"/>
          <w:color w:val="000000"/>
          <w:szCs w:val="22"/>
          <w:lang w:val="el-GR"/>
        </w:rPr>
        <w:t xml:space="preserve"> </w:t>
      </w:r>
      <w:r w:rsidRPr="00B751FD">
        <w:rPr>
          <w:rFonts w:ascii="Segoe UI" w:hAnsi="Segoe UI" w:cs="Segoe UI"/>
          <w:color w:val="000000"/>
          <w:szCs w:val="22"/>
        </w:rPr>
        <w:t>sticks</w:t>
      </w:r>
      <w:r w:rsidRPr="00B751FD">
        <w:rPr>
          <w:rFonts w:ascii="Segoe UI" w:hAnsi="Segoe UI" w:cs="Segoe UI"/>
          <w:color w:val="000000"/>
          <w:szCs w:val="22"/>
          <w:lang w:val="el-GR"/>
        </w:rPr>
        <w:t xml:space="preserve"> (</w:t>
      </w:r>
      <w:r w:rsidRPr="00B751FD">
        <w:rPr>
          <w:rFonts w:ascii="Segoe UI" w:hAnsi="Segoe UI" w:cs="Segoe UI"/>
          <w:color w:val="000000"/>
          <w:szCs w:val="22"/>
        </w:rPr>
        <w:t>USB</w:t>
      </w:r>
      <w:r w:rsidRPr="00B751FD">
        <w:rPr>
          <w:rFonts w:ascii="Segoe UI" w:hAnsi="Segoe UI" w:cs="Segoe UI"/>
          <w:color w:val="000000"/>
          <w:szCs w:val="22"/>
          <w:lang w:val="el-GR"/>
        </w:rPr>
        <w:t xml:space="preserve">), 16 </w:t>
      </w:r>
      <w:r w:rsidRPr="00B751FD">
        <w:rPr>
          <w:rFonts w:ascii="Segoe UI" w:hAnsi="Segoe UI" w:cs="Segoe UI"/>
          <w:color w:val="000000"/>
          <w:szCs w:val="22"/>
        </w:rPr>
        <w:t>GB</w:t>
      </w:r>
      <w:r w:rsidRPr="00B751FD">
        <w:rPr>
          <w:rFonts w:ascii="Segoe UI" w:hAnsi="Segoe UI" w:cs="Segoe UI"/>
          <w:color w:val="000000"/>
          <w:szCs w:val="22"/>
          <w:lang w:val="el-GR"/>
        </w:rPr>
        <w:t xml:space="preserve"> με 4χρωμη χάραξη λογότυπου. Τεμάχια 100</w:t>
      </w:r>
    </w:p>
    <w:p w14:paraId="25D8F239" w14:textId="77777777" w:rsidR="00842296" w:rsidRPr="00B751FD" w:rsidRDefault="00842296" w:rsidP="00842296">
      <w:pPr>
        <w:numPr>
          <w:ilvl w:val="0"/>
          <w:numId w:val="18"/>
        </w:numPr>
        <w:rPr>
          <w:rFonts w:ascii="Segoe UI" w:hAnsi="Segoe UI" w:cs="Segoe UI"/>
          <w:color w:val="000000"/>
          <w:szCs w:val="22"/>
          <w:lang w:val="el-GR"/>
        </w:rPr>
      </w:pPr>
      <w:r w:rsidRPr="00B751FD">
        <w:rPr>
          <w:rFonts w:ascii="Segoe UI" w:hAnsi="Segoe UI" w:cs="Segoe UI"/>
          <w:color w:val="000000"/>
          <w:szCs w:val="22"/>
          <w:lang w:val="el-GR"/>
        </w:rPr>
        <w:t>Ηλεκτρονική προβολή της συνάντησης (μέσω e-</w:t>
      </w:r>
      <w:proofErr w:type="spellStart"/>
      <w:r w:rsidRPr="00B751FD">
        <w:rPr>
          <w:rFonts w:ascii="Segoe UI" w:hAnsi="Segoe UI" w:cs="Segoe UI"/>
          <w:color w:val="000000"/>
          <w:szCs w:val="22"/>
          <w:lang w:val="el-GR"/>
        </w:rPr>
        <w:t>mails</w:t>
      </w:r>
      <w:proofErr w:type="spellEnd"/>
      <w:r w:rsidRPr="00B751FD">
        <w:rPr>
          <w:rFonts w:ascii="Segoe UI" w:hAnsi="Segoe UI" w:cs="Segoe UI"/>
          <w:color w:val="000000"/>
          <w:szCs w:val="22"/>
          <w:lang w:val="el-GR"/>
        </w:rPr>
        <w:t xml:space="preserve">, αναρτήσεων σε σχετικά </w:t>
      </w:r>
      <w:proofErr w:type="spellStart"/>
      <w:r w:rsidRPr="00B751FD">
        <w:rPr>
          <w:rFonts w:ascii="Segoe UI" w:hAnsi="Segoe UI" w:cs="Segoe UI"/>
          <w:color w:val="000000"/>
          <w:szCs w:val="22"/>
          <w:lang w:val="el-GR"/>
        </w:rPr>
        <w:t>sites</w:t>
      </w:r>
      <w:proofErr w:type="spellEnd"/>
      <w:r w:rsidRPr="00B751FD">
        <w:rPr>
          <w:rFonts w:ascii="Segoe UI" w:hAnsi="Segoe UI" w:cs="Segoe UI"/>
          <w:color w:val="000000"/>
          <w:szCs w:val="22"/>
          <w:lang w:val="el-GR"/>
        </w:rPr>
        <w:t xml:space="preserve">, χρήση </w:t>
      </w:r>
      <w:proofErr w:type="spellStart"/>
      <w:r w:rsidRPr="00B751FD">
        <w:rPr>
          <w:rFonts w:ascii="Segoe UI" w:hAnsi="Segoe UI" w:cs="Segoe UI"/>
          <w:color w:val="000000"/>
          <w:szCs w:val="22"/>
          <w:lang w:val="el-GR"/>
        </w:rPr>
        <w:t>social</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media</w:t>
      </w:r>
      <w:proofErr w:type="spellEnd"/>
      <w:r w:rsidRPr="00B751FD">
        <w:rPr>
          <w:rFonts w:ascii="Segoe UI" w:hAnsi="Segoe UI" w:cs="Segoe UI"/>
          <w:color w:val="000000"/>
          <w:szCs w:val="22"/>
          <w:lang w:val="el-GR"/>
        </w:rPr>
        <w:t>).</w:t>
      </w:r>
    </w:p>
    <w:p w14:paraId="0ED128EF" w14:textId="77777777" w:rsidR="00842296" w:rsidRPr="00B751FD" w:rsidRDefault="00842296" w:rsidP="00842296">
      <w:pPr>
        <w:numPr>
          <w:ilvl w:val="0"/>
          <w:numId w:val="18"/>
        </w:numPr>
        <w:rPr>
          <w:rFonts w:ascii="Segoe UI" w:hAnsi="Segoe UI" w:cs="Segoe UI"/>
          <w:color w:val="000000"/>
          <w:szCs w:val="22"/>
          <w:lang w:val="el-GR"/>
        </w:rPr>
      </w:pPr>
      <w:r w:rsidRPr="00B751FD">
        <w:rPr>
          <w:rFonts w:ascii="Segoe UI" w:hAnsi="Segoe UI" w:cs="Segoe UI"/>
          <w:color w:val="000000"/>
          <w:szCs w:val="22"/>
          <w:lang w:val="el-GR"/>
        </w:rPr>
        <w:t>Εξασφάλιση τηλεοπτικής κάλυψης του συνεδρίου από ένα τουλάχιστον Περιφερειακό Τηλεοπτικό Σταθμό</w:t>
      </w:r>
    </w:p>
    <w:p w14:paraId="091C2375" w14:textId="77777777" w:rsidR="00842296" w:rsidRPr="00B751FD" w:rsidRDefault="00842296" w:rsidP="00842296">
      <w:pPr>
        <w:numPr>
          <w:ilvl w:val="0"/>
          <w:numId w:val="18"/>
        </w:numPr>
        <w:rPr>
          <w:rFonts w:ascii="Segoe UI" w:hAnsi="Segoe UI" w:cs="Segoe UI"/>
          <w:color w:val="000000"/>
          <w:szCs w:val="22"/>
          <w:lang w:val="el-GR"/>
        </w:rPr>
      </w:pPr>
      <w:r w:rsidRPr="00B751FD">
        <w:rPr>
          <w:rFonts w:ascii="Segoe UI" w:hAnsi="Segoe UI" w:cs="Segoe UI"/>
          <w:color w:val="000000"/>
          <w:szCs w:val="22"/>
          <w:lang w:val="el-GR"/>
        </w:rPr>
        <w:t>Σύνταξη, διανομή και δημοσίευση Δελτίων Τύπου, ένα (1) πριν και ένα (1) μετά το συνέδριο.</w:t>
      </w:r>
    </w:p>
    <w:p w14:paraId="1788EFB0" w14:textId="77777777" w:rsidR="00842296" w:rsidRPr="00B751FD" w:rsidRDefault="00842296" w:rsidP="00842296">
      <w:pPr>
        <w:numPr>
          <w:ilvl w:val="0"/>
          <w:numId w:val="18"/>
        </w:numPr>
        <w:spacing w:before="120"/>
        <w:rPr>
          <w:rFonts w:ascii="Segoe UI" w:hAnsi="Segoe UI" w:cs="Segoe UI"/>
          <w:color w:val="000000"/>
          <w:szCs w:val="22"/>
          <w:lang w:val="el-GR"/>
        </w:rPr>
      </w:pPr>
      <w:r w:rsidRPr="00B751FD">
        <w:rPr>
          <w:rFonts w:ascii="Segoe UI" w:hAnsi="Segoe UI" w:cs="Segoe UI"/>
          <w:color w:val="000000"/>
          <w:szCs w:val="22"/>
          <w:lang w:val="el-GR"/>
        </w:rPr>
        <w:t>Σχεδιασμός, Δημιουργία και Εκτύπωση έγχρωμων πρακτικών συνεδρίου σε μορφή βιβλίου,4χρωμη εκτύπωση, σε χαρτί πολυτελείας..  Εκτιμώμενες σελίδες το μέγιστο 256 σελίδες. Τεμάχια 100.  Για τα πρακτικά του συνεδρίου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w:t>
      </w:r>
    </w:p>
    <w:p w14:paraId="7B5FDE8B" w14:textId="77777777" w:rsidR="00842296" w:rsidRPr="00B751FD" w:rsidRDefault="00842296" w:rsidP="00842296">
      <w:pPr>
        <w:ind w:left="284"/>
        <w:rPr>
          <w:rFonts w:ascii="Segoe UI" w:hAnsi="Segoe UI" w:cs="Segoe UI"/>
          <w:b/>
          <w:color w:val="000000"/>
          <w:szCs w:val="22"/>
          <w:u w:val="single"/>
          <w:lang w:val="el-GR"/>
        </w:rPr>
      </w:pPr>
    </w:p>
    <w:p w14:paraId="27E96FC3" w14:textId="77777777" w:rsidR="00842296" w:rsidRPr="00B751FD" w:rsidRDefault="00842296" w:rsidP="00842296">
      <w:pPr>
        <w:ind w:left="284"/>
        <w:rPr>
          <w:rFonts w:ascii="Segoe UI" w:hAnsi="Segoe UI" w:cs="Segoe UI"/>
          <w:color w:val="000000"/>
          <w:szCs w:val="22"/>
          <w:lang w:val="el-GR"/>
        </w:rPr>
      </w:pPr>
      <w:r w:rsidRPr="00B751FD">
        <w:rPr>
          <w:rFonts w:ascii="Segoe UI" w:hAnsi="Segoe UI" w:cs="Segoe UI"/>
          <w:b/>
          <w:color w:val="000000"/>
          <w:szCs w:val="22"/>
          <w:u w:val="single"/>
          <w:lang w:val="el-GR"/>
        </w:rPr>
        <w:t xml:space="preserve">Για τη συνάντηση των εταίρων </w:t>
      </w:r>
      <w:r w:rsidRPr="00B751FD">
        <w:rPr>
          <w:rFonts w:ascii="Segoe UI" w:hAnsi="Segoe UI" w:cs="Segoe UI"/>
          <w:color w:val="000000"/>
          <w:szCs w:val="22"/>
          <w:lang w:val="el-GR"/>
        </w:rPr>
        <w:t>(θα πραγματοποιηθεί την επομένη του συνεδρίου)</w:t>
      </w:r>
    </w:p>
    <w:p w14:paraId="417149A8" w14:textId="77777777" w:rsidR="00842296" w:rsidRPr="00B751FD" w:rsidRDefault="00842296" w:rsidP="00842296">
      <w:pPr>
        <w:numPr>
          <w:ilvl w:val="0"/>
          <w:numId w:val="17"/>
        </w:numPr>
        <w:spacing w:before="120"/>
        <w:rPr>
          <w:rFonts w:ascii="Segoe UI" w:hAnsi="Segoe UI" w:cs="Segoe UI"/>
          <w:color w:val="000000"/>
          <w:szCs w:val="22"/>
          <w:lang w:val="el-GR"/>
        </w:rPr>
      </w:pPr>
      <w:r w:rsidRPr="00B751FD">
        <w:rPr>
          <w:rFonts w:ascii="Segoe UI" w:hAnsi="Segoe UI" w:cs="Segoe UI"/>
          <w:color w:val="000000"/>
          <w:szCs w:val="22"/>
          <w:lang w:val="el-GR"/>
        </w:rPr>
        <w:t>Κάλυψη των εξόδων μεταφοράς των εταίρων του έργου, από το Λιμάνι της Ηγουμενίτσας στην Άρτα και επιστροφή καθώς και (τοπικές διαδρομές), από τα ξενοδοχεία τους (Άρτα) στο χώρο συνάντησης για τις ημερομηνίες της συνάντησης (διαδρομή: 8:30 το πρωί αναχώρηση από τα ξενοδοχεία στο χώρο της συνάντησης, επιστροφή στις 18:00 στα ξενοδοχεία). Η μεταφορά θα γίνει με σύγχρονα πούλμαν, που θα πληρούν όλες τις προδιαγραφές καταλληλόλητας και θα έχουν περάσει όλους τους απαραίτητους ελέγχους. Σύνολο ατόμων τουλάχιστον 10</w:t>
      </w:r>
    </w:p>
    <w:p w14:paraId="32238640" w14:textId="77777777" w:rsidR="00842296" w:rsidRPr="00B751FD" w:rsidRDefault="00842296" w:rsidP="00842296">
      <w:pPr>
        <w:numPr>
          <w:ilvl w:val="0"/>
          <w:numId w:val="17"/>
        </w:numPr>
        <w:suppressAutoHyphens w:val="0"/>
        <w:spacing w:before="120"/>
        <w:contextualSpacing/>
        <w:rPr>
          <w:rFonts w:ascii="Segoe UI" w:hAnsi="Segoe UI" w:cs="Segoe UI"/>
          <w:color w:val="000000"/>
          <w:szCs w:val="22"/>
          <w:lang w:val="el-GR" w:eastAsia="en-US"/>
        </w:rPr>
      </w:pPr>
      <w:r w:rsidRPr="00B751FD">
        <w:rPr>
          <w:rFonts w:ascii="Segoe UI" w:hAnsi="Segoe UI" w:cs="Segoe UI"/>
          <w:color w:val="000000"/>
          <w:szCs w:val="22"/>
          <w:lang w:val="el-GR" w:eastAsia="en-US"/>
        </w:rPr>
        <w:t>Εξασφάλιση κατάλληλης αίθουσας (χωρητικότητας 20 ατόμων) καθώς και κάλυψη όλων των σχετικών εξόδων (μικροφωνικής, φωτισμού, μέσων παρουσιάσεων). Η αίθουσα απαιτείται να διαθέτει πολύ καλή σύνδεση στο Διαδίκτυο ώστε να καλύπτει τις ανάγκες όλων των συμμετεχόντων και να είναι δυνατή η ταυτόχρονη σύνδεσή τους σε αυτό.</w:t>
      </w:r>
    </w:p>
    <w:p w14:paraId="17E22563" w14:textId="77777777" w:rsidR="00842296" w:rsidRPr="00B751FD" w:rsidRDefault="00842296" w:rsidP="00842296">
      <w:pPr>
        <w:suppressAutoHyphens w:val="0"/>
        <w:spacing w:before="120"/>
        <w:ind w:left="720"/>
        <w:contextualSpacing/>
        <w:rPr>
          <w:rFonts w:ascii="Segoe UI" w:hAnsi="Segoe UI" w:cs="Segoe UI"/>
          <w:color w:val="000000"/>
          <w:szCs w:val="22"/>
          <w:lang w:val="el-GR" w:eastAsia="en-US"/>
        </w:rPr>
      </w:pPr>
    </w:p>
    <w:p w14:paraId="59C0FC2A" w14:textId="77777777" w:rsidR="00842296" w:rsidRPr="00B751FD" w:rsidRDefault="00842296" w:rsidP="00842296">
      <w:pPr>
        <w:numPr>
          <w:ilvl w:val="0"/>
          <w:numId w:val="17"/>
        </w:numPr>
        <w:suppressAutoHyphens w:val="0"/>
        <w:spacing w:before="120"/>
        <w:contextualSpacing/>
        <w:rPr>
          <w:rFonts w:ascii="Segoe UI" w:hAnsi="Segoe UI" w:cs="Segoe UI"/>
          <w:color w:val="000000"/>
          <w:szCs w:val="22"/>
          <w:lang w:val="el-GR" w:eastAsia="en-US"/>
        </w:rPr>
      </w:pPr>
      <w:r w:rsidRPr="00B751FD">
        <w:rPr>
          <w:rFonts w:ascii="Segoe UI" w:hAnsi="Segoe UI" w:cs="Segoe UI"/>
          <w:color w:val="000000"/>
          <w:szCs w:val="22"/>
          <w:lang w:val="el-GR"/>
        </w:rPr>
        <w:lastRenderedPageBreak/>
        <w:t xml:space="preserve">Κάλυψη εξόδων παροχής καφέ (διάλειμμα) &amp; δεξίωσης συμμετεχόντων σε ώρες όπως θα καθοριστούν στην ατζέντα. </w:t>
      </w:r>
    </w:p>
    <w:p w14:paraId="5B96AFBF" w14:textId="77777777" w:rsidR="00842296" w:rsidRPr="00B751FD" w:rsidRDefault="00842296" w:rsidP="00842296">
      <w:pPr>
        <w:numPr>
          <w:ilvl w:val="0"/>
          <w:numId w:val="14"/>
        </w:numPr>
        <w:suppressAutoHyphens w:val="0"/>
        <w:rPr>
          <w:rFonts w:ascii="Segoe UI" w:hAnsi="Segoe UI" w:cs="Segoe UI"/>
          <w:color w:val="000000"/>
          <w:szCs w:val="22"/>
          <w:lang w:val="el-GR"/>
        </w:rPr>
      </w:pPr>
      <w:r w:rsidRPr="00B751FD">
        <w:rPr>
          <w:rFonts w:ascii="Segoe UI" w:hAnsi="Segoe UI" w:cs="Segoe UI"/>
          <w:color w:val="000000"/>
          <w:szCs w:val="22"/>
          <w:lang w:val="el-GR"/>
        </w:rPr>
        <w:t xml:space="preserve">Τα </w:t>
      </w:r>
      <w:proofErr w:type="spellStart"/>
      <w:r w:rsidRPr="00B751FD">
        <w:rPr>
          <w:rFonts w:ascii="Segoe UI" w:hAnsi="Segoe UI" w:cs="Segoe UI"/>
          <w:color w:val="000000"/>
          <w:szCs w:val="22"/>
          <w:lang w:val="el-GR"/>
        </w:rPr>
        <w:t>coffee</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break</w:t>
      </w:r>
      <w:proofErr w:type="spellEnd"/>
      <w:r w:rsidRPr="00B751FD">
        <w:rPr>
          <w:rFonts w:ascii="Segoe UI" w:hAnsi="Segoe UI" w:cs="Segoe UI"/>
          <w:color w:val="000000"/>
          <w:szCs w:val="22"/>
          <w:lang w:val="el-GR"/>
        </w:rPr>
        <w:t xml:space="preserve"> (δύο ημερησίως) θα διαθέτουν επιλογή από τουλάχιστον τρεις ποικιλίες καφέ, κουλουράκια, κέικ, βουτήματα, μπισκότα, χυμοί νερά. Σύνολο ατόμων 20</w:t>
      </w:r>
    </w:p>
    <w:p w14:paraId="3EE12015" w14:textId="77777777" w:rsidR="00842296" w:rsidRPr="00B751FD" w:rsidRDefault="00842296" w:rsidP="00842296">
      <w:pPr>
        <w:numPr>
          <w:ilvl w:val="0"/>
          <w:numId w:val="14"/>
        </w:numPr>
        <w:suppressAutoHyphens w:val="0"/>
        <w:rPr>
          <w:rFonts w:ascii="Segoe UI" w:hAnsi="Segoe UI" w:cs="Segoe UI"/>
          <w:color w:val="000000"/>
          <w:szCs w:val="22"/>
          <w:lang w:val="el-GR"/>
        </w:rPr>
      </w:pPr>
      <w:r w:rsidRPr="00B751FD">
        <w:rPr>
          <w:rFonts w:ascii="Segoe UI" w:hAnsi="Segoe UI" w:cs="Segoe UI"/>
          <w:color w:val="000000"/>
          <w:szCs w:val="22"/>
          <w:lang w:val="el-GR"/>
        </w:rPr>
        <w:t xml:space="preserve">Το </w:t>
      </w:r>
      <w:proofErr w:type="spellStart"/>
      <w:r w:rsidRPr="00B751FD">
        <w:rPr>
          <w:rFonts w:ascii="Segoe UI" w:hAnsi="Segoe UI" w:cs="Segoe UI"/>
          <w:color w:val="000000"/>
          <w:szCs w:val="22"/>
          <w:lang w:val="el-GR"/>
        </w:rPr>
        <w:t>lunch</w:t>
      </w:r>
      <w:proofErr w:type="spellEnd"/>
      <w:r w:rsidRPr="00B751FD">
        <w:rPr>
          <w:rFonts w:ascii="Segoe UI" w:hAnsi="Segoe UI" w:cs="Segoe UI"/>
          <w:color w:val="000000"/>
          <w:szCs w:val="22"/>
          <w:lang w:val="el-GR"/>
        </w:rPr>
        <w:t xml:space="preserve"> </w:t>
      </w:r>
      <w:proofErr w:type="spellStart"/>
      <w:r w:rsidRPr="00B751FD">
        <w:rPr>
          <w:rFonts w:ascii="Segoe UI" w:hAnsi="Segoe UI" w:cs="Segoe UI"/>
          <w:color w:val="000000"/>
          <w:szCs w:val="22"/>
          <w:lang w:val="el-GR"/>
        </w:rPr>
        <w:t>break</w:t>
      </w:r>
      <w:proofErr w:type="spellEnd"/>
      <w:r w:rsidRPr="00B751FD">
        <w:rPr>
          <w:rFonts w:ascii="Segoe UI" w:hAnsi="Segoe UI" w:cs="Segoe UI"/>
          <w:color w:val="000000"/>
          <w:szCs w:val="22"/>
          <w:lang w:val="el-GR"/>
        </w:rPr>
        <w:t xml:space="preserve"> (1)  θα έχει τουλάχιστον 2 σαλάτες (ανά 4 άτομα), 4 ορεκτικά (ανά 4 άτομα), τυριά, επιλογή από τρία κυρίως πιάτα (</w:t>
      </w:r>
      <w:proofErr w:type="spellStart"/>
      <w:r w:rsidRPr="00B751FD">
        <w:rPr>
          <w:rFonts w:ascii="Segoe UI" w:hAnsi="Segoe UI" w:cs="Segoe UI"/>
          <w:color w:val="000000"/>
          <w:szCs w:val="22"/>
          <w:lang w:val="el-GR"/>
        </w:rPr>
        <w:t>κρεατικά</w:t>
      </w:r>
      <w:proofErr w:type="spellEnd"/>
      <w:r w:rsidRPr="00B751FD">
        <w:rPr>
          <w:rFonts w:ascii="Segoe UI" w:hAnsi="Segoe UI" w:cs="Segoe UI"/>
          <w:color w:val="000000"/>
          <w:szCs w:val="22"/>
          <w:lang w:val="el-GR"/>
        </w:rPr>
        <w:t>), συνοδευτικά πατάτες &amp; ζυμαρικά. Νερά, αναψυκτικά και γλυκό. Σύνολο ατόμων 20</w:t>
      </w:r>
    </w:p>
    <w:p w14:paraId="5D989C78" w14:textId="77777777" w:rsidR="00842296" w:rsidRPr="00B751FD" w:rsidRDefault="00842296" w:rsidP="00842296">
      <w:pPr>
        <w:numPr>
          <w:ilvl w:val="0"/>
          <w:numId w:val="20"/>
        </w:numPr>
        <w:suppressAutoHyphens w:val="0"/>
        <w:rPr>
          <w:rFonts w:ascii="Segoe UI" w:hAnsi="Segoe UI" w:cs="Segoe UI"/>
          <w:color w:val="000000"/>
          <w:szCs w:val="22"/>
          <w:lang w:val="el-GR"/>
        </w:rPr>
      </w:pPr>
      <w:r w:rsidRPr="00B751FD">
        <w:rPr>
          <w:rFonts w:ascii="Segoe UI" w:hAnsi="Segoe UI" w:cs="Segoe UI"/>
          <w:color w:val="000000"/>
          <w:szCs w:val="22"/>
          <w:lang w:val="el-GR"/>
        </w:rPr>
        <w:t>Συγκρότηση γραμματείας για εγγραφές συμμετεχόντων, τήρηση και συγγραφή πρακτικών (αγγλικά και ελληνικά).</w:t>
      </w:r>
    </w:p>
    <w:p w14:paraId="42B79570" w14:textId="77777777" w:rsidR="00842296" w:rsidRPr="00B751FD" w:rsidRDefault="00842296" w:rsidP="00842296">
      <w:pPr>
        <w:numPr>
          <w:ilvl w:val="0"/>
          <w:numId w:val="20"/>
        </w:numPr>
        <w:rPr>
          <w:rFonts w:ascii="Segoe UI" w:hAnsi="Segoe UI" w:cs="Segoe UI"/>
          <w:color w:val="000000"/>
          <w:szCs w:val="22"/>
          <w:lang w:val="el-GR"/>
        </w:rPr>
      </w:pPr>
      <w:r w:rsidRPr="00B751FD">
        <w:rPr>
          <w:rFonts w:ascii="Segoe UI" w:hAnsi="Segoe UI" w:cs="Segoe UI"/>
          <w:color w:val="000000"/>
          <w:szCs w:val="22"/>
          <w:lang w:val="el-GR"/>
        </w:rPr>
        <w:t>Σύνταξη, διανομή και δημοσίευση Δελτίου Τύπου μετά τη συνάντηση.</w:t>
      </w:r>
    </w:p>
    <w:p w14:paraId="17ECCE78" w14:textId="77777777" w:rsidR="00842296" w:rsidRPr="00B751FD" w:rsidRDefault="00842296" w:rsidP="00842296">
      <w:pPr>
        <w:suppressAutoHyphens w:val="0"/>
        <w:ind w:left="720"/>
        <w:rPr>
          <w:rFonts w:ascii="Segoe UI" w:hAnsi="Segoe UI" w:cs="Segoe UI"/>
          <w:color w:val="000000"/>
          <w:szCs w:val="22"/>
          <w:lang w:val="el-GR"/>
        </w:rPr>
      </w:pPr>
    </w:p>
    <w:p w14:paraId="72B990D5" w14:textId="77777777" w:rsidR="00842296" w:rsidRPr="00B751FD" w:rsidRDefault="00842296" w:rsidP="00842296">
      <w:pPr>
        <w:rPr>
          <w:rFonts w:ascii="Segoe UI" w:hAnsi="Segoe UI" w:cs="Segoe UI"/>
          <w:color w:val="000000"/>
          <w:szCs w:val="22"/>
          <w:lang w:val="el-GR"/>
        </w:rPr>
      </w:pPr>
      <w:r w:rsidRPr="00B751FD">
        <w:rPr>
          <w:rFonts w:ascii="Segoe UI" w:hAnsi="Segoe UI" w:cs="Segoe UI"/>
          <w:color w:val="000000"/>
          <w:szCs w:val="22"/>
          <w:lang w:val="el-GR"/>
        </w:rPr>
        <w:t xml:space="preserve">Για την καλύτερη οργάνωση  του συνεδρίου και της συνάντησης, ένα στέλεχος του αναδόχου απαιτείται να έχει επιτόπια συνεργασία με το προσωπικό του Εργαστηρίου, το τελευταίο τρίμηνο πριν τη διοργάνωση του συνεδρίου για τουλάχιστον 3 φορές την εβδομάδα πριν τη διοργάνωση του συνεδρίου και της συνάντησης, σε ημέρες που θα καθορίσει ο ΕΥ. Επιπλέον θα πρέπει να παρευρίσκεται συνεχώς στο χώρο των </w:t>
      </w:r>
      <w:r w:rsidRPr="00B751FD">
        <w:rPr>
          <w:rFonts w:ascii="Segoe UI" w:hAnsi="Segoe UI" w:cs="Segoe UI"/>
          <w:color w:val="000000"/>
          <w:szCs w:val="22"/>
          <w:lang w:val="en-US"/>
        </w:rPr>
        <w:t>event</w:t>
      </w:r>
      <w:r w:rsidRPr="00B751FD">
        <w:rPr>
          <w:rFonts w:ascii="Segoe UI" w:hAnsi="Segoe UI" w:cs="Segoe UI"/>
          <w:color w:val="000000"/>
          <w:szCs w:val="22"/>
          <w:lang w:val="el-GR"/>
        </w:rPr>
        <w:t xml:space="preserve">  2 ημέρες πριν από την διοργάνωση, καθ’ όλη τη διάρκεια υλοποίησής τους και μια ημέρα μετά.</w:t>
      </w:r>
    </w:p>
    <w:p w14:paraId="53F620E8" w14:textId="77777777" w:rsidR="00842296" w:rsidRPr="00B751FD" w:rsidRDefault="00842296" w:rsidP="00842296">
      <w:pPr>
        <w:spacing w:before="120"/>
        <w:rPr>
          <w:rFonts w:ascii="Segoe UI" w:hAnsi="Segoe UI" w:cs="Segoe UI"/>
          <w:color w:val="000000"/>
          <w:szCs w:val="22"/>
          <w:lang w:val="el-GR"/>
        </w:rPr>
      </w:pPr>
    </w:p>
    <w:p w14:paraId="245942EB" w14:textId="77777777" w:rsidR="00842296" w:rsidRPr="00B751FD" w:rsidRDefault="00842296" w:rsidP="00842296">
      <w:pPr>
        <w:spacing w:before="120"/>
        <w:rPr>
          <w:rFonts w:ascii="Segoe UI" w:hAnsi="Segoe UI" w:cs="Segoe UI"/>
          <w:color w:val="000000"/>
          <w:szCs w:val="22"/>
          <w:lang w:val="el-GR"/>
        </w:rPr>
      </w:pPr>
      <w:r>
        <w:rPr>
          <w:rFonts w:ascii="Segoe UI" w:hAnsi="Segoe UI" w:cs="Segoe UI"/>
          <w:b/>
          <w:color w:val="000000"/>
          <w:szCs w:val="22"/>
          <w:lang w:val="el-GR"/>
        </w:rPr>
        <w:t>Δράση 3</w:t>
      </w:r>
      <w:r w:rsidRPr="00B751FD">
        <w:rPr>
          <w:rFonts w:ascii="Segoe UI" w:hAnsi="Segoe UI" w:cs="Segoe UI"/>
          <w:b/>
          <w:color w:val="000000"/>
          <w:szCs w:val="22"/>
          <w:lang w:val="el-GR"/>
        </w:rPr>
        <w:t xml:space="preserve">: Διοργάνωση τριών (3) </w:t>
      </w:r>
      <w:proofErr w:type="spellStart"/>
      <w:r w:rsidRPr="00B751FD">
        <w:rPr>
          <w:rFonts w:ascii="Segoe UI" w:hAnsi="Segoe UI" w:cs="Segoe UI"/>
          <w:b/>
          <w:color w:val="000000"/>
          <w:szCs w:val="22"/>
          <w:lang w:val="el-GR"/>
        </w:rPr>
        <w:t>μουσικοθεατρικών</w:t>
      </w:r>
      <w:proofErr w:type="spellEnd"/>
      <w:r w:rsidRPr="00B751FD">
        <w:rPr>
          <w:rFonts w:ascii="Segoe UI" w:hAnsi="Segoe UI" w:cs="Segoe UI"/>
          <w:b/>
          <w:color w:val="000000"/>
          <w:szCs w:val="22"/>
          <w:lang w:val="el-GR"/>
        </w:rPr>
        <w:t xml:space="preserve"> εργαστηρίων στην Άρτα (ένα </w:t>
      </w:r>
      <w:proofErr w:type="spellStart"/>
      <w:r w:rsidRPr="00B751FD">
        <w:rPr>
          <w:rFonts w:ascii="Segoe UI" w:hAnsi="Segoe UI" w:cs="Segoe UI"/>
          <w:b/>
          <w:color w:val="000000"/>
          <w:szCs w:val="22"/>
          <w:lang w:val="el-GR"/>
        </w:rPr>
        <w:t>στοχευμένο</w:t>
      </w:r>
      <w:proofErr w:type="spellEnd"/>
      <w:r w:rsidRPr="00B751FD">
        <w:rPr>
          <w:rFonts w:ascii="Segoe UI" w:hAnsi="Segoe UI" w:cs="Segoe UI"/>
          <w:b/>
          <w:color w:val="000000"/>
          <w:szCs w:val="22"/>
          <w:lang w:val="el-GR"/>
        </w:rPr>
        <w:t xml:space="preserve"> στη μουσική και δύο στο θέατρο) για διαφορετικές ηλικιακές ομάδες στόχους το καθένα (</w:t>
      </w:r>
      <w:r w:rsidRPr="00B751FD">
        <w:rPr>
          <w:rFonts w:ascii="Segoe UI" w:hAnsi="Segoe UI" w:cs="Segoe UI"/>
          <w:b/>
          <w:color w:val="000000"/>
          <w:szCs w:val="22"/>
          <w:lang w:val="en-US"/>
        </w:rPr>
        <w:t>Task</w:t>
      </w:r>
      <w:r w:rsidRPr="00B751FD">
        <w:rPr>
          <w:rFonts w:ascii="Segoe UI" w:hAnsi="Segoe UI" w:cs="Segoe UI"/>
          <w:b/>
          <w:color w:val="000000"/>
          <w:szCs w:val="22"/>
          <w:lang w:val="el-GR"/>
        </w:rPr>
        <w:t xml:space="preserve"> 4.5.2)</w:t>
      </w:r>
    </w:p>
    <w:p w14:paraId="0F68F4A9" w14:textId="77777777" w:rsidR="00842296" w:rsidRPr="00B751FD" w:rsidRDefault="00842296" w:rsidP="00842296">
      <w:pPr>
        <w:spacing w:before="120"/>
        <w:rPr>
          <w:rFonts w:ascii="Segoe UI" w:hAnsi="Segoe UI" w:cs="Segoe UI"/>
          <w:color w:val="000000"/>
          <w:szCs w:val="22"/>
          <w:lang w:val="el-GR"/>
        </w:rPr>
      </w:pPr>
      <w:r w:rsidRPr="00B751FD">
        <w:rPr>
          <w:rFonts w:ascii="Segoe UI" w:hAnsi="Segoe UI" w:cs="Segoe UI"/>
          <w:color w:val="000000"/>
          <w:szCs w:val="22"/>
          <w:lang w:val="el-GR"/>
        </w:rPr>
        <w:t xml:space="preserve">Με στόχο την προώθηση των διακρατικών πολιτιστικών διαδρομών, θα διοργανωθούν στην Άρτα καλλιτεχνικά θεματικά εργαστήρια ενώ αντίστοιχα θα διοργανωθούν την ίδια περίοδο στην περιοχή της Απουλίας. Οι συμμετέχοντες στα εργαστήρια θα είναι από διαφορετικές ομάδες στόχους (μαθητές, ενήλικες, δημόσιοι λειτουργοί), οι οποίοι θα έχουν επιλεγεί στα πλαίσια προηγούμενης ενότητας εργασίας. Ο Ανάδοχος θα αναλάβει να σχεδιάσει και υλοποιήσει τη διαδικασία εκπαίδευσης στις θεματικές της μουσικής και του θεάτρου, σε περιεχόμενο που θα καθοριστεί σε συνεργασία με τον Επιστημονικώς Υπεύθυνο και την ερευνητική ομάδα του έργου. Ο Ανάδοχος θα αναλάβει να σχεδιάσει και να προτείνει το πλαίσιο εκπαίδευσης, το περιεχόμενο εκπαίδευσης και τη μεθοδολογία εκπαίδευσης προκειμένου να υλοποιηθούν τα τρία (3) </w:t>
      </w:r>
      <w:proofErr w:type="spellStart"/>
      <w:r w:rsidRPr="00B751FD">
        <w:rPr>
          <w:rFonts w:ascii="Segoe UI" w:hAnsi="Segoe UI" w:cs="Segoe UI"/>
          <w:color w:val="000000"/>
          <w:szCs w:val="22"/>
          <w:lang w:val="el-GR"/>
        </w:rPr>
        <w:t>μουσικοθεατρικά</w:t>
      </w:r>
      <w:proofErr w:type="spellEnd"/>
      <w:r w:rsidRPr="00B751FD">
        <w:rPr>
          <w:rFonts w:ascii="Segoe UI" w:hAnsi="Segoe UI" w:cs="Segoe UI"/>
          <w:color w:val="000000"/>
          <w:szCs w:val="22"/>
          <w:lang w:val="el-GR"/>
        </w:rPr>
        <w:t xml:space="preserve"> εργαστήρια με επιδίωξη την ανάδειξη, προώθηση και υλοποίηση στην πράξη των κοινών πολιτιστικών στοιχείων και διαδρομών μεταξύ των δύο περιοχών στον τομέα της μουσικής και του θεάτρου ( Άρτα και ευρύτερη περιοχή από την Ελλάδα και Απουλία από την Ιταλία). </w:t>
      </w:r>
    </w:p>
    <w:p w14:paraId="487EAF37" w14:textId="77777777" w:rsidR="00842296" w:rsidRPr="00B751FD" w:rsidRDefault="00842296" w:rsidP="00842296">
      <w:pPr>
        <w:spacing w:before="120"/>
        <w:rPr>
          <w:rFonts w:ascii="Segoe UI" w:hAnsi="Segoe UI" w:cs="Segoe UI"/>
          <w:color w:val="000000"/>
          <w:szCs w:val="22"/>
          <w:lang w:val="el-GR"/>
        </w:rPr>
      </w:pPr>
      <w:r w:rsidRPr="00B751FD">
        <w:rPr>
          <w:rFonts w:ascii="Segoe UI" w:hAnsi="Segoe UI" w:cs="Segoe UI"/>
          <w:color w:val="000000"/>
          <w:szCs w:val="22"/>
          <w:lang w:val="el-GR"/>
        </w:rPr>
        <w:t>Οι εκπαιδευόμενοι/ συμμετέχοντες θα διδαχθούν τεχνικές και εργαλεία που αποσκοπούν στο να εμπνευστούν και να κινητοποιηθούν ώστε να εξερευνήσουν τις πολιτιστικές διαδρομές  μέσω τις μουσικής και του θεάτρου που συνδέουν τις δύο περιοχές, τις οποίες θα εφαρμόσουν στην πράξη και θα παρουσιάσουν σε εκδηλώσεις τα αποτελέσματα.  Πιο συγκεκριμένα  στην Άρτα θα διοργανωθούν τα κάτωθι:</w:t>
      </w:r>
    </w:p>
    <w:p w14:paraId="3F14B72F" w14:textId="77777777" w:rsidR="00842296" w:rsidRPr="00B751FD" w:rsidRDefault="00842296" w:rsidP="00842296">
      <w:pPr>
        <w:numPr>
          <w:ilvl w:val="0"/>
          <w:numId w:val="21"/>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Ένα (1) εργαστήριο μουσικής, που θα απευθύνεται σε τουλάχιστον 10 μαθητές και 5 ενήλικες. Η διεξαγωγή των εργαστηρίων θα πραγματοποιείται τουλάχιστον 3 φορές το μήνα με διάρκεια τουλάχιστον 3 ωρών (το τρίωρο δύναται να σπάει σε </w:t>
      </w:r>
      <w:proofErr w:type="spellStart"/>
      <w:r w:rsidRPr="00B751FD">
        <w:rPr>
          <w:rFonts w:ascii="Segoe UI" w:hAnsi="Segoe UI" w:cs="Segoe UI"/>
          <w:color w:val="000000"/>
          <w:szCs w:val="22"/>
          <w:lang w:val="el-GR"/>
        </w:rPr>
        <w:t>μονόωρα</w:t>
      </w:r>
      <w:proofErr w:type="spellEnd"/>
      <w:r w:rsidRPr="00B751FD">
        <w:rPr>
          <w:rFonts w:ascii="Segoe UI" w:hAnsi="Segoe UI" w:cs="Segoe UI"/>
          <w:color w:val="000000"/>
          <w:szCs w:val="22"/>
          <w:lang w:val="el-GR"/>
        </w:rPr>
        <w:t xml:space="preserve">  </w:t>
      </w:r>
      <w:r w:rsidRPr="00B751FD">
        <w:rPr>
          <w:rFonts w:ascii="Segoe UI" w:hAnsi="Segoe UI" w:cs="Segoe UI"/>
          <w:color w:val="000000"/>
          <w:szCs w:val="22"/>
          <w:lang w:val="el-GR"/>
        </w:rPr>
        <w:lastRenderedPageBreak/>
        <w:t xml:space="preserve">εργαστήρια που θα ορίζονται διαφορετικές ημέρες της ίδιας εβδομάδας ανάλογα με την διαθεσιμότητα των εκπαιδευόμενων)  για συνολικά τουλάχιστον 4 μήνες, δηλαδή τουλάχιστον 36 ώρες εργαστηρίου. </w:t>
      </w:r>
    </w:p>
    <w:p w14:paraId="18C456A0" w14:textId="77777777" w:rsidR="00842296" w:rsidRPr="00B751FD" w:rsidRDefault="00842296" w:rsidP="00842296">
      <w:pPr>
        <w:numPr>
          <w:ilvl w:val="0"/>
          <w:numId w:val="21"/>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Ένα (1) θεατρικό εργαστήριο που θα απευθύνεται σε τουλάχιστον 10 ενήλικες (συμπεριλαμβανομένων δημοσίων λειτουργών). Η διεξαγωγή των εργαστηρίων θα πραγματοποιείται τουλάχιστον 3 φορές το μήνα με διάρκεια τουλάχιστον 3 ωρών (το τρίωρο δύναται να σπάει σε </w:t>
      </w:r>
      <w:proofErr w:type="spellStart"/>
      <w:r w:rsidRPr="00B751FD">
        <w:rPr>
          <w:rFonts w:ascii="Segoe UI" w:hAnsi="Segoe UI" w:cs="Segoe UI"/>
          <w:color w:val="000000"/>
          <w:szCs w:val="22"/>
          <w:lang w:val="el-GR"/>
        </w:rPr>
        <w:t>μονόωρα</w:t>
      </w:r>
      <w:proofErr w:type="spellEnd"/>
      <w:r w:rsidRPr="00B751FD">
        <w:rPr>
          <w:rFonts w:ascii="Segoe UI" w:hAnsi="Segoe UI" w:cs="Segoe UI"/>
          <w:color w:val="000000"/>
          <w:szCs w:val="22"/>
          <w:lang w:val="el-GR"/>
        </w:rPr>
        <w:t xml:space="preserve">  εργαστήρια που θα ορίζονται διαφορετικές ημέρες της ίδιας εβδομάδας ανάλογα με την διαθεσιμότητα των εκπαιδευόμενων)   για συνολικά τουλάχιστον 4 μήνες, δηλαδή τουλάχιστον 36 ώρες εργαστηρίου. </w:t>
      </w:r>
    </w:p>
    <w:p w14:paraId="3F3BF5B7" w14:textId="77777777" w:rsidR="00842296" w:rsidRPr="00B751FD" w:rsidRDefault="00842296" w:rsidP="00842296">
      <w:pPr>
        <w:numPr>
          <w:ilvl w:val="0"/>
          <w:numId w:val="21"/>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Ένα (1) θεατρικό εργαστήριο που θα απευθύνεται σε τουλάχιστον 10 μαθητές (ηλικίας από 12 έως 18 ετών). Η διεξαγωγή των εργαστηρίων θα πραγματοποιείται τουλάχιστον 3 φορές το μήνα με διάρκεια τουλάχιστον 3 ωρών (το τρίωρο δύναται να σπάει σε </w:t>
      </w:r>
      <w:proofErr w:type="spellStart"/>
      <w:r w:rsidRPr="00B751FD">
        <w:rPr>
          <w:rFonts w:ascii="Segoe UI" w:hAnsi="Segoe UI" w:cs="Segoe UI"/>
          <w:color w:val="000000"/>
          <w:szCs w:val="22"/>
          <w:lang w:val="el-GR"/>
        </w:rPr>
        <w:t>μονόωρα</w:t>
      </w:r>
      <w:proofErr w:type="spellEnd"/>
      <w:r w:rsidRPr="00B751FD">
        <w:rPr>
          <w:rFonts w:ascii="Segoe UI" w:hAnsi="Segoe UI" w:cs="Segoe UI"/>
          <w:color w:val="000000"/>
          <w:szCs w:val="22"/>
          <w:lang w:val="el-GR"/>
        </w:rPr>
        <w:t xml:space="preserve">  εργαστήρια που θα ορίζονται διαφορετικές ημέρες της ίδιας εβδομάδας ανάλογα με την διαθεσιμότητα των εκπαιδευόμενων)  για συνολικά τουλάχιστον 4 μήνες, δηλαδή τουλάχιστον 36 ώρες εργαστηρίου. </w:t>
      </w:r>
    </w:p>
    <w:p w14:paraId="7A4E5328" w14:textId="77777777" w:rsidR="00842296" w:rsidRPr="00B751FD" w:rsidRDefault="00842296" w:rsidP="00842296">
      <w:pPr>
        <w:spacing w:before="120"/>
        <w:ind w:left="720"/>
        <w:contextualSpacing/>
        <w:rPr>
          <w:rFonts w:ascii="Segoe UI" w:hAnsi="Segoe UI" w:cs="Segoe UI"/>
          <w:color w:val="000000"/>
          <w:szCs w:val="22"/>
          <w:lang w:val="el-GR"/>
        </w:rPr>
      </w:pPr>
    </w:p>
    <w:p w14:paraId="29D91207" w14:textId="77777777" w:rsidR="00842296" w:rsidRPr="00B751FD" w:rsidRDefault="00842296" w:rsidP="00842296">
      <w:p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Ο ανάδοχος καλείται να παράσχει τις κάτωθι υπηρεσίες:</w:t>
      </w:r>
    </w:p>
    <w:p w14:paraId="079570FC" w14:textId="77777777" w:rsidR="00842296" w:rsidRPr="00B751FD" w:rsidRDefault="00842296" w:rsidP="00842296">
      <w:pPr>
        <w:spacing w:before="120"/>
        <w:contextualSpacing/>
        <w:rPr>
          <w:rFonts w:ascii="Segoe UI" w:hAnsi="Segoe UI" w:cs="Segoe UI"/>
          <w:color w:val="000000"/>
          <w:szCs w:val="22"/>
          <w:lang w:val="el-GR"/>
        </w:rPr>
      </w:pPr>
    </w:p>
    <w:p w14:paraId="0B1C303E" w14:textId="77777777" w:rsidR="00842296" w:rsidRPr="00B751FD" w:rsidRDefault="00842296" w:rsidP="00842296">
      <w:pPr>
        <w:numPr>
          <w:ilvl w:val="0"/>
          <w:numId w:val="22"/>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Εξασφάλιση κατάλληλων εκπαιδευτών, οι οποίοι θα είναι υπεύθυνοι για τη υλοποίηση των εργαστηρίων.  </w:t>
      </w:r>
    </w:p>
    <w:p w14:paraId="537372F2" w14:textId="77777777" w:rsidR="00842296" w:rsidRPr="00B751FD" w:rsidRDefault="00842296" w:rsidP="00842296">
      <w:pPr>
        <w:numPr>
          <w:ilvl w:val="0"/>
          <w:numId w:val="23"/>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Ομάδα κατάλληλων εκπαιδευτών, αποτελούμενη από επαγγελματίες μουσικούς με εμπειρία στη διδασκαλία μουσικών οργάνων και κυρίως των παραδοσιακών και γνώση φωνητικής και τραγουδιού. Θα σχεδιαστεί και δημιουργηθεί κατάλληλο πρωτότυπο αναλυτικό περιεχόμενο εκπαίδευσης, πλάνο εκπαίδευσης και μεθοδολογία εκπαίδευσης, και το ανάλογο εκπαιδευτικό υλικό που θα παραδοθεί πλήρως και θα μπορεί να χρησιμοποιηθεί και μελλοντικά.   </w:t>
      </w:r>
    </w:p>
    <w:p w14:paraId="0F0D7F24" w14:textId="77777777" w:rsidR="00842296" w:rsidRPr="00B751FD" w:rsidRDefault="00842296" w:rsidP="00842296">
      <w:pPr>
        <w:numPr>
          <w:ilvl w:val="0"/>
          <w:numId w:val="23"/>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Ομάδα κατάλληλων εκπαιδευτών, με εμπειρία στην υποκριτική/ διδασκαλία θεάτρου και εκπαιδευτικού δράματος/ θεάτρου σε ενήλικες. Θα σχεδιαστεί και δημιουργηθεί κατάλληλο πρωτότυπο αναλυτικό περιεχόμενο εκπαίδευσης, πλάνο εκπαίδευσης και μεθοδολογία εκπαίδευσης, και το ανάλογο εκπαιδευτικό υλικό που θα παραδοθεί πλήρως και θα μπορεί να χρησιμοποιηθεί και μελλοντικά.    </w:t>
      </w:r>
    </w:p>
    <w:p w14:paraId="13D337A9" w14:textId="77777777" w:rsidR="00842296" w:rsidRPr="00B751FD" w:rsidRDefault="00842296" w:rsidP="00842296">
      <w:pPr>
        <w:numPr>
          <w:ilvl w:val="0"/>
          <w:numId w:val="23"/>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Ομάδα κατάλληλων εκπαιδευτών,  με εμπειρία στην υποκριτική/ διδασκαλία θεάτρου,  και εκπαιδευτικού δράματος/θεάτρου σε μαθητές. Θα σχεδιαστεί και δημιουργηθεί κατάλληλο πρωτότυπο αναλυτικό περιεχόμενο εκπαίδευσης, πλάνο εκπαίδευσης και μεθοδολογία εκπαίδευσης, και το ανάλογο εκπαιδευτικό υλικό που θα παραδοθεί πλήρως και θα μπορεί να χρησιμοποιηθεί και μελλοντικά.   </w:t>
      </w:r>
    </w:p>
    <w:p w14:paraId="290B0EFC" w14:textId="77777777" w:rsidR="00842296" w:rsidRPr="00B751FD" w:rsidRDefault="00842296" w:rsidP="00842296">
      <w:pPr>
        <w:spacing w:before="120"/>
        <w:contextualSpacing/>
        <w:rPr>
          <w:rFonts w:ascii="Segoe UI" w:hAnsi="Segoe UI" w:cs="Segoe UI"/>
          <w:color w:val="000000"/>
          <w:szCs w:val="22"/>
          <w:lang w:val="el-GR"/>
        </w:rPr>
      </w:pPr>
    </w:p>
    <w:p w14:paraId="284AA30E" w14:textId="77777777" w:rsidR="00842296" w:rsidRPr="00B751FD" w:rsidRDefault="00842296" w:rsidP="00842296">
      <w:p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Οι προτεινόμενες ομάδες εκπαιδευτών, μαζί με το πλάνο και περιεχόμενο εκπαίδευσης, θα πρέπει να προταθούν στον Επιστημονικώς Υπεύθυνο και την Ερευνητική ομάδα του έργου, να εγκριθούν για την επάρκεια και καταλληλόλητας τους. Σε περίπτωση που οι προτεινόμενες ομάδες εκπαιδευτών ή το περιεχόμενο εκπαίδευσης ή η μεθοδολογία και διαδικασία εκπαίδευσης δεν είναι κατάλληλες και δεν είναι αποδεκτές από τον Επιστημονικώς Υπεύθυνο, ο Ανάδοχος υποχρεούται στα χρονικά πλαίσια που θα θέσει ο Ε.Υ. να αναπροσαρμόσει ή και να προτείνει νέες ή κατάλληλες ομάδες εκπαιδευτών ή/και νέο περιεχόμενο εκπαίδευσης ή/και μεθοδολογία εκπαίδευσης, η συγκεκριμένη διαδικασία δύναται να επαναληφθεί όσες φορές απαιτηθεί.  Οι εκπαιδευτές θα έχουν στενή συνεργασία με την ερευνητική ομάδα του έργου, η οποία θα παρακολουθεί την διαδικασία και πρόοδο εκπαίδευσης και σε περίπτωση που το πλάνο, η </w:t>
      </w:r>
      <w:r w:rsidRPr="00B751FD">
        <w:rPr>
          <w:rFonts w:ascii="Segoe UI" w:hAnsi="Segoe UI" w:cs="Segoe UI"/>
          <w:color w:val="000000"/>
          <w:szCs w:val="22"/>
          <w:lang w:val="el-GR"/>
        </w:rPr>
        <w:lastRenderedPageBreak/>
        <w:t>μεθοδολογία εκπαίδευσης δεν ακολουθούνται ή ομάδες των εκπαιδευτών δεν ανταποκρίνονται πλήρως στα καθήκοντα και υποχρεώσεις τους, ο Επιστημονικώς Υπεύθυνος δύναται να ζητήσει από τον Ανάδοχο αλλαγές, βελτιώσεις ή/και επανάληψη της συγκεκριμένης διαδικασίας εκπαίδευσης. Απαιτείται να προηγηθούν τουλάχιστον 3 συναντήσεις για κάθε εργαστήριο  στην Άρτα, πριν από την έναρξη των εργαστηρίων, όπου θα παρουσιαστούν αναλυτικά οι προτεινόμενες ομάδες εκπαιδευτών, το περιεχόμενο εκπαίδευσης, η μεθοδολογία και διαδικασία εκπαίδευσης.</w:t>
      </w:r>
    </w:p>
    <w:p w14:paraId="525E0AD4" w14:textId="77777777" w:rsidR="00842296" w:rsidRPr="00B751FD" w:rsidRDefault="00842296" w:rsidP="00842296">
      <w:pPr>
        <w:numPr>
          <w:ilvl w:val="0"/>
          <w:numId w:val="22"/>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 xml:space="preserve">Εξασφάλιση κατάλληλης αίθουσας στην Άρτα (για το κάθε εργαστήριο), χωρητικότητας 10-15 ατόμων. Η αίθουσα θα βρίσκεται στο κέντρο της πόλης, προκειμένου να είναι εύκολα </w:t>
      </w:r>
      <w:proofErr w:type="spellStart"/>
      <w:r w:rsidRPr="00B751FD">
        <w:rPr>
          <w:rFonts w:ascii="Segoe UI" w:hAnsi="Segoe UI" w:cs="Segoe UI"/>
          <w:color w:val="000000"/>
          <w:szCs w:val="22"/>
          <w:lang w:val="el-GR"/>
        </w:rPr>
        <w:t>προσβάσιμη</w:t>
      </w:r>
      <w:proofErr w:type="spellEnd"/>
      <w:r w:rsidRPr="00B751FD">
        <w:rPr>
          <w:rFonts w:ascii="Segoe UI" w:hAnsi="Segoe UI" w:cs="Segoe UI"/>
          <w:color w:val="000000"/>
          <w:szCs w:val="22"/>
          <w:lang w:val="el-GR"/>
        </w:rPr>
        <w:t xml:space="preserve"> και θα διαθέτει τον κατάλληλο εξοπλισμό (οπτικοακουστικό, μικροφωνική </w:t>
      </w:r>
      <w:proofErr w:type="spellStart"/>
      <w:r w:rsidRPr="00B751FD">
        <w:rPr>
          <w:rFonts w:ascii="Segoe UI" w:hAnsi="Segoe UI" w:cs="Segoe UI"/>
          <w:color w:val="000000"/>
          <w:szCs w:val="22"/>
          <w:lang w:val="el-GR"/>
        </w:rPr>
        <w:t>κτλ</w:t>
      </w:r>
      <w:proofErr w:type="spellEnd"/>
      <w:r w:rsidRPr="00B751FD">
        <w:rPr>
          <w:rFonts w:ascii="Segoe UI" w:hAnsi="Segoe UI" w:cs="Segoe UI"/>
          <w:color w:val="000000"/>
          <w:szCs w:val="22"/>
          <w:lang w:val="el-GR"/>
        </w:rPr>
        <w:t xml:space="preserve">) για την υλοποίηση των εργαστηρίων. </w:t>
      </w:r>
    </w:p>
    <w:p w14:paraId="7CD25070" w14:textId="77777777" w:rsidR="00842296" w:rsidRPr="00B751FD" w:rsidRDefault="00842296" w:rsidP="00842296">
      <w:pPr>
        <w:numPr>
          <w:ilvl w:val="0"/>
          <w:numId w:val="22"/>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Για το μουσικό εργαστήριο, απαιτείται η εξασφάλιση μουσικών οργάνων (μέγιστος αριθμός 15-όσοι και οι μαθητές), εξοπλισμού, υλικών και αναλωσίμων απαραίτητων για τη διεξαγωγή των μαθημάτων καθώς και του σχετικού απαραίτητου εξοπλισμού για τραγούδι.</w:t>
      </w:r>
    </w:p>
    <w:p w14:paraId="2B64C855" w14:textId="77777777" w:rsidR="00842296" w:rsidRPr="00B751FD" w:rsidRDefault="00842296" w:rsidP="00842296">
      <w:pPr>
        <w:numPr>
          <w:ilvl w:val="0"/>
          <w:numId w:val="22"/>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Για τα θεατρικά εργαστήρια, εξασφάλιση απαραίτητου εξοπλισμού, υλικών και αναλωσίμων για τη διεξαγωγή και υλοποίηση των εργαστηρίων σύμφωνα με το πλάνο εκπαίδευσης.</w:t>
      </w:r>
    </w:p>
    <w:p w14:paraId="5466313B" w14:textId="77777777" w:rsidR="00842296" w:rsidRPr="00B751FD" w:rsidRDefault="00842296" w:rsidP="00842296">
      <w:pPr>
        <w:numPr>
          <w:ilvl w:val="0"/>
          <w:numId w:val="22"/>
        </w:numPr>
        <w:spacing w:before="120"/>
        <w:contextualSpacing/>
        <w:rPr>
          <w:rFonts w:ascii="Segoe UI" w:hAnsi="Segoe UI" w:cs="Segoe UI"/>
          <w:color w:val="000000"/>
          <w:szCs w:val="22"/>
          <w:lang w:val="el-GR"/>
        </w:rPr>
      </w:pPr>
      <w:r w:rsidRPr="00B751FD">
        <w:rPr>
          <w:rFonts w:ascii="Segoe UI" w:hAnsi="Segoe UI" w:cs="Segoe UI"/>
          <w:color w:val="000000"/>
          <w:szCs w:val="22"/>
          <w:lang w:val="el-GR"/>
        </w:rPr>
        <w:t>Παροχή χυμών/καφέ, φρούτων, τα οποία θα είναι διαθέσιμα στο χώρο κατά τη διάρκεια  διεξαγωγής των εργαστηρίων</w:t>
      </w:r>
    </w:p>
    <w:p w14:paraId="6F7B81CB" w14:textId="77777777" w:rsidR="00842296" w:rsidRPr="00B751FD" w:rsidRDefault="00842296" w:rsidP="00842296">
      <w:pPr>
        <w:spacing w:before="120"/>
        <w:ind w:left="720"/>
        <w:contextualSpacing/>
        <w:rPr>
          <w:rFonts w:ascii="Segoe UI" w:hAnsi="Segoe UI" w:cs="Segoe UI"/>
          <w:color w:val="000000"/>
          <w:sz w:val="20"/>
          <w:szCs w:val="20"/>
          <w:lang w:val="el-GR"/>
        </w:rPr>
      </w:pPr>
    </w:p>
    <w:p w14:paraId="702F2F05" w14:textId="77777777" w:rsidR="00842296" w:rsidRPr="00B751FD" w:rsidRDefault="00842296" w:rsidP="00842296">
      <w:pPr>
        <w:spacing w:before="120"/>
        <w:contextualSpacing/>
        <w:rPr>
          <w:rFonts w:ascii="Segoe UI" w:hAnsi="Segoe UI" w:cs="Segoe UI"/>
          <w:color w:val="000000"/>
          <w:szCs w:val="20"/>
          <w:lang w:val="el-GR"/>
        </w:rPr>
      </w:pPr>
      <w:r w:rsidRPr="00B751FD">
        <w:rPr>
          <w:rFonts w:ascii="Segoe UI" w:hAnsi="Segoe UI" w:cs="Segoe UI"/>
          <w:color w:val="000000"/>
          <w:szCs w:val="20"/>
          <w:lang w:val="el-GR"/>
        </w:rPr>
        <w:t xml:space="preserve">Τα εργαστήρια θα πρέπει να έχουν ολοκληρωθεί το αργότερο έως τον Απρίλιο 2021 ή μέχρι την ημερομηνία λήξης του έργου. </w:t>
      </w:r>
    </w:p>
    <w:p w14:paraId="5D2BD0C5" w14:textId="77777777" w:rsidR="00842296" w:rsidRPr="00D2517C" w:rsidRDefault="00842296" w:rsidP="00842296">
      <w:pPr>
        <w:spacing w:before="120"/>
        <w:rPr>
          <w:rFonts w:ascii="Segoe UI" w:hAnsi="Segoe UI" w:cs="Segoe UI"/>
          <w:color w:val="000000"/>
          <w:lang w:val="el-GR"/>
        </w:rPr>
      </w:pPr>
      <w:r w:rsidRPr="00D2517C">
        <w:rPr>
          <w:rFonts w:ascii="Segoe UI" w:hAnsi="Segoe UI" w:cs="Segoe UI"/>
          <w:color w:val="000000"/>
          <w:lang w:val="el-GR"/>
        </w:rPr>
        <w:t>Τα παραδοτέα του έργου είναι στην αγγλική γλώσσα. Για λόγους παρουσίασης των συνοπτικών αποτελεσμάτων δύναται να ζητηθεί η παρουσίαση της συνοπτικής έκθεσης (</w:t>
      </w:r>
      <w:proofErr w:type="spellStart"/>
      <w:r w:rsidRPr="00D2517C">
        <w:rPr>
          <w:rFonts w:ascii="Segoe UI" w:hAnsi="Segoe UI" w:cs="Segoe UI"/>
          <w:color w:val="000000"/>
          <w:lang w:val="el-GR"/>
        </w:rPr>
        <w:t>executive</w:t>
      </w:r>
      <w:proofErr w:type="spellEnd"/>
      <w:r w:rsidRPr="00D2517C">
        <w:rPr>
          <w:rFonts w:ascii="Segoe UI" w:hAnsi="Segoe UI" w:cs="Segoe UI"/>
          <w:color w:val="000000"/>
          <w:lang w:val="el-GR"/>
        </w:rPr>
        <w:t xml:space="preserve"> </w:t>
      </w:r>
      <w:proofErr w:type="spellStart"/>
      <w:r w:rsidRPr="00D2517C">
        <w:rPr>
          <w:rFonts w:ascii="Segoe UI" w:hAnsi="Segoe UI" w:cs="Segoe UI"/>
          <w:color w:val="000000"/>
          <w:lang w:val="el-GR"/>
        </w:rPr>
        <w:t>summary</w:t>
      </w:r>
      <w:proofErr w:type="spellEnd"/>
      <w:r w:rsidRPr="00D2517C">
        <w:rPr>
          <w:rFonts w:ascii="Segoe UI" w:hAnsi="Segoe UI" w:cs="Segoe UI"/>
          <w:color w:val="000000"/>
          <w:lang w:val="el-GR"/>
        </w:rPr>
        <w:t xml:space="preserve">) στην ελληνική γλώσσα. </w:t>
      </w:r>
    </w:p>
    <w:p w14:paraId="74F4FC71" w14:textId="77777777" w:rsidR="00842296" w:rsidRPr="00D2517C" w:rsidRDefault="00842296" w:rsidP="00842296">
      <w:pPr>
        <w:spacing w:before="120"/>
        <w:rPr>
          <w:rFonts w:ascii="Segoe UI" w:hAnsi="Segoe UI" w:cs="Segoe UI"/>
          <w:color w:val="000000"/>
          <w:lang w:val="el-GR"/>
        </w:rPr>
      </w:pPr>
      <w:r w:rsidRPr="00D2517C">
        <w:rPr>
          <w:rFonts w:ascii="Segoe UI" w:hAnsi="Segoe UI" w:cs="Segoe UI"/>
          <w:color w:val="000000"/>
          <w:lang w:val="el-GR"/>
        </w:rPr>
        <w:t>Κάθε πρόσφορο μέσο απόδειξης το οποίο δύναται ευκρινώς να θεωρηθεί επαρκές, κρίνεται αποδεκτό.</w:t>
      </w:r>
    </w:p>
    <w:p w14:paraId="758563F3" w14:textId="77777777" w:rsidR="00842296" w:rsidRPr="00B751FD" w:rsidRDefault="00842296" w:rsidP="00842296">
      <w:pPr>
        <w:spacing w:before="120"/>
        <w:rPr>
          <w:rFonts w:ascii="Segoe UI" w:hAnsi="Segoe UI" w:cs="Segoe UI"/>
          <w:color w:val="000000"/>
          <w:lang w:val="el-GR"/>
        </w:rPr>
      </w:pPr>
      <w:r w:rsidRPr="00D2517C">
        <w:rPr>
          <w:rFonts w:ascii="Segoe UI" w:hAnsi="Segoe UI" w:cs="Segoe UI"/>
          <w:color w:val="000000"/>
          <w:lang w:val="el-GR"/>
        </w:rPr>
        <w:t>Τα μέλη της Ομάδας έργου θα πρέπει να καλύπτουν επαρκώς χρονικό διάστημα με φυσική παρουσία στους χώρους της αναθέτουσας αρχής ή/ και της περιοχής εφαρμογής του έργου βάσει προγράμματος που θα γνωστοποιεί η Αναθέτουσα Αρχή στον Ανάδοχο.</w:t>
      </w:r>
    </w:p>
    <w:p w14:paraId="19584682" w14:textId="77777777" w:rsidR="00842296" w:rsidRPr="00A710EF" w:rsidRDefault="00842296" w:rsidP="00842296">
      <w:pPr>
        <w:spacing w:before="120"/>
        <w:rPr>
          <w:rFonts w:ascii="Segoe UI" w:hAnsi="Segoe UI" w:cs="Segoe UI"/>
          <w:color w:val="000000"/>
          <w:lang w:val="el-GR"/>
        </w:rPr>
      </w:pPr>
      <w:r w:rsidRPr="00A710EF">
        <w:rPr>
          <w:rFonts w:ascii="Segoe UI" w:hAnsi="Segoe UI" w:cs="Segoe UI"/>
          <w:color w:val="000000"/>
          <w:lang w:val="el-GR"/>
        </w:rPr>
        <w:t xml:space="preserve">Ο προσφέρων θα πρέπει να προσδιορίσει αναλυτικά στη Τεχνική Προσφορά, τις σκοπούμενες υπηρεσίες του προς την Αναθέτουσα Αρχή. </w:t>
      </w:r>
    </w:p>
    <w:p w14:paraId="6A95ABFC" w14:textId="77777777" w:rsidR="00842296" w:rsidRPr="004E4753" w:rsidRDefault="00842296" w:rsidP="00842296">
      <w:pPr>
        <w:jc w:val="center"/>
        <w:rPr>
          <w:rFonts w:ascii="Segoe UI" w:hAnsi="Segoe UI" w:cs="Segoe UI"/>
          <w:sz w:val="20"/>
          <w:szCs w:val="20"/>
          <w:lang w:val="el-GR"/>
        </w:rPr>
      </w:pPr>
      <w:bookmarkStart w:id="1" w:name="_Toc13052706"/>
      <w:r w:rsidRPr="004E4753">
        <w:rPr>
          <w:rFonts w:ascii="Segoe UI" w:hAnsi="Segoe UI" w:cs="Segoe UI"/>
          <w:b/>
          <w:sz w:val="20"/>
          <w:szCs w:val="20"/>
          <w:u w:val="single"/>
          <w:lang w:val="el-GR"/>
        </w:rPr>
        <w:t>ΧΡΟΝΟΔΙΑΓΡΑΜΜΑ</w:t>
      </w:r>
    </w:p>
    <w:p w14:paraId="0AF3DCAF" w14:textId="77777777" w:rsidR="00842296" w:rsidRPr="004E4753" w:rsidRDefault="00842296" w:rsidP="00842296">
      <w:pPr>
        <w:rPr>
          <w:rFonts w:ascii="Segoe UI" w:hAnsi="Segoe UI" w:cs="Segoe UI"/>
          <w:sz w:val="20"/>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623"/>
        <w:gridCol w:w="1467"/>
        <w:gridCol w:w="1382"/>
      </w:tblGrid>
      <w:tr w:rsidR="00842296" w:rsidRPr="004E4753" w14:paraId="11CEB57C" w14:textId="77777777" w:rsidTr="00751666">
        <w:trPr>
          <w:tblHeader/>
          <w:jc w:val="center"/>
        </w:trPr>
        <w:tc>
          <w:tcPr>
            <w:tcW w:w="0" w:type="auto"/>
            <w:vAlign w:val="center"/>
          </w:tcPr>
          <w:p w14:paraId="4865DBE6" w14:textId="77777777" w:rsidR="00842296" w:rsidRPr="004E4753" w:rsidRDefault="00842296" w:rsidP="00751666">
            <w:pPr>
              <w:jc w:val="center"/>
              <w:rPr>
                <w:rFonts w:ascii="Segoe UI" w:hAnsi="Segoe UI" w:cs="Segoe UI"/>
                <w:b/>
              </w:rPr>
            </w:pPr>
            <w:r>
              <w:rPr>
                <w:rFonts w:ascii="Segoe UI" w:hAnsi="Segoe UI" w:cs="Segoe UI"/>
                <w:b/>
                <w:bCs/>
                <w:color w:val="000000"/>
                <w:lang w:val="el-GR" w:eastAsia="zh-CN"/>
              </w:rPr>
              <w:t>Α/Α Δράσης</w:t>
            </w:r>
          </w:p>
        </w:tc>
        <w:tc>
          <w:tcPr>
            <w:tcW w:w="0" w:type="auto"/>
            <w:vAlign w:val="center"/>
          </w:tcPr>
          <w:p w14:paraId="06B1D47C" w14:textId="77777777" w:rsidR="00842296" w:rsidRPr="004E4753" w:rsidRDefault="00842296" w:rsidP="00751666">
            <w:pPr>
              <w:jc w:val="center"/>
              <w:rPr>
                <w:rFonts w:ascii="Segoe UI" w:hAnsi="Segoe UI" w:cs="Segoe UI"/>
                <w:b/>
              </w:rPr>
            </w:pPr>
            <w:proofErr w:type="spellStart"/>
            <w:r w:rsidRPr="004E4753">
              <w:rPr>
                <w:rFonts w:ascii="Segoe UI" w:hAnsi="Segoe UI" w:cs="Segoe UI"/>
                <w:b/>
              </w:rPr>
              <w:t>Τίτλος</w:t>
            </w:r>
            <w:proofErr w:type="spellEnd"/>
          </w:p>
        </w:tc>
        <w:tc>
          <w:tcPr>
            <w:tcW w:w="1467" w:type="dxa"/>
            <w:vAlign w:val="center"/>
          </w:tcPr>
          <w:p w14:paraId="6F3148EC" w14:textId="77777777" w:rsidR="00842296" w:rsidRPr="004E4753" w:rsidRDefault="00842296" w:rsidP="00751666">
            <w:pPr>
              <w:jc w:val="center"/>
              <w:rPr>
                <w:rFonts w:ascii="Segoe UI" w:hAnsi="Segoe UI" w:cs="Segoe UI"/>
                <w:b/>
              </w:rPr>
            </w:pPr>
            <w:proofErr w:type="spellStart"/>
            <w:r w:rsidRPr="004E4753">
              <w:rPr>
                <w:rFonts w:ascii="Segoe UI" w:hAnsi="Segoe UI" w:cs="Segoe UI"/>
                <w:b/>
              </w:rPr>
              <w:t>Έν</w:t>
            </w:r>
            <w:proofErr w:type="spellEnd"/>
            <w:r w:rsidRPr="004E4753">
              <w:rPr>
                <w:rFonts w:ascii="Segoe UI" w:hAnsi="Segoe UI" w:cs="Segoe UI"/>
                <w:b/>
              </w:rPr>
              <w:t>αρξη</w:t>
            </w:r>
          </w:p>
        </w:tc>
        <w:tc>
          <w:tcPr>
            <w:tcW w:w="1382" w:type="dxa"/>
            <w:vAlign w:val="center"/>
          </w:tcPr>
          <w:p w14:paraId="50C7888F" w14:textId="77777777" w:rsidR="00842296" w:rsidRPr="00A11C03" w:rsidRDefault="00842296" w:rsidP="00751666">
            <w:pPr>
              <w:jc w:val="center"/>
              <w:rPr>
                <w:rFonts w:ascii="Segoe UI" w:hAnsi="Segoe UI" w:cs="Segoe UI"/>
                <w:b/>
              </w:rPr>
            </w:pPr>
            <w:proofErr w:type="spellStart"/>
            <w:r w:rsidRPr="00A11C03">
              <w:rPr>
                <w:rFonts w:ascii="Segoe UI" w:hAnsi="Segoe UI" w:cs="Segoe UI"/>
                <w:b/>
              </w:rPr>
              <w:t>Λήξη</w:t>
            </w:r>
            <w:proofErr w:type="spellEnd"/>
          </w:p>
        </w:tc>
      </w:tr>
      <w:tr w:rsidR="00842296" w:rsidRPr="004E4753" w14:paraId="2DF43E95" w14:textId="77777777" w:rsidTr="00751666">
        <w:trPr>
          <w:trHeight w:val="743"/>
          <w:jc w:val="center"/>
        </w:trPr>
        <w:tc>
          <w:tcPr>
            <w:tcW w:w="0" w:type="auto"/>
            <w:vAlign w:val="center"/>
          </w:tcPr>
          <w:p w14:paraId="4215203A" w14:textId="77777777" w:rsidR="00842296" w:rsidRPr="00B751FD" w:rsidRDefault="00842296" w:rsidP="00751666">
            <w:pPr>
              <w:spacing w:after="0"/>
              <w:jc w:val="center"/>
              <w:rPr>
                <w:rFonts w:ascii="Segoe UI" w:hAnsi="Segoe UI" w:cs="Segoe UI"/>
                <w:color w:val="000000"/>
                <w:sz w:val="20"/>
                <w:szCs w:val="20"/>
                <w:lang w:val="el-GR"/>
              </w:rPr>
            </w:pPr>
            <w:r w:rsidRPr="00B751FD">
              <w:rPr>
                <w:rFonts w:ascii="Segoe UI" w:hAnsi="Segoe UI" w:cs="Segoe UI"/>
                <w:b/>
                <w:color w:val="000000"/>
                <w:lang w:val="el-GR"/>
              </w:rPr>
              <w:t>Δράση 1</w:t>
            </w:r>
          </w:p>
          <w:p w14:paraId="3F82242B" w14:textId="77777777" w:rsidR="00842296" w:rsidRPr="00B751FD" w:rsidRDefault="00842296" w:rsidP="00751666">
            <w:pPr>
              <w:spacing w:after="0"/>
              <w:jc w:val="center"/>
              <w:rPr>
                <w:rFonts w:ascii="Segoe UI" w:hAnsi="Segoe UI" w:cs="Segoe UI"/>
                <w:b/>
                <w:color w:val="000000"/>
                <w:lang w:val="el-GR"/>
              </w:rPr>
            </w:pPr>
            <w:r w:rsidRPr="00B751FD">
              <w:rPr>
                <w:rFonts w:ascii="Segoe UI" w:hAnsi="Segoe UI" w:cs="Segoe UI"/>
                <w:color w:val="000000"/>
                <w:sz w:val="20"/>
                <w:szCs w:val="20"/>
                <w:lang w:val="el-GR"/>
              </w:rPr>
              <w:t>(</w:t>
            </w:r>
            <w:r w:rsidRPr="00B751FD">
              <w:rPr>
                <w:rFonts w:ascii="Segoe UI" w:hAnsi="Segoe UI" w:cs="Segoe UI"/>
                <w:color w:val="000000"/>
                <w:sz w:val="20"/>
                <w:szCs w:val="20"/>
                <w:lang w:val="en-US"/>
              </w:rPr>
              <w:t>Task</w:t>
            </w:r>
            <w:r w:rsidRPr="00B751FD">
              <w:rPr>
                <w:rFonts w:ascii="Segoe UI" w:hAnsi="Segoe UI" w:cs="Segoe UI"/>
                <w:color w:val="000000"/>
                <w:sz w:val="20"/>
                <w:szCs w:val="20"/>
                <w:lang w:val="el-GR"/>
              </w:rPr>
              <w:t xml:space="preserve"> 2.5.1)</w:t>
            </w:r>
          </w:p>
        </w:tc>
        <w:tc>
          <w:tcPr>
            <w:tcW w:w="0" w:type="auto"/>
            <w:vAlign w:val="center"/>
          </w:tcPr>
          <w:p w14:paraId="7EB249F4" w14:textId="77777777" w:rsidR="00842296" w:rsidRPr="00B751FD" w:rsidRDefault="00842296" w:rsidP="00751666">
            <w:pPr>
              <w:rPr>
                <w:rFonts w:ascii="Segoe UI" w:hAnsi="Segoe UI" w:cs="Segoe UI"/>
                <w:color w:val="000000"/>
                <w:sz w:val="20"/>
                <w:szCs w:val="20"/>
                <w:lang w:val="el-GR"/>
              </w:rPr>
            </w:pPr>
            <w:r w:rsidRPr="00B751FD">
              <w:rPr>
                <w:rFonts w:ascii="Segoe UI" w:hAnsi="Segoe UI" w:cs="Segoe UI"/>
                <w:color w:val="000000"/>
                <w:sz w:val="20"/>
                <w:szCs w:val="20"/>
                <w:lang w:val="el-GR"/>
              </w:rPr>
              <w:t xml:space="preserve">Δημιουργία και παραγωγή υλικού Επικοινωνίας και Διάχυσης του έργου </w:t>
            </w:r>
          </w:p>
        </w:tc>
        <w:tc>
          <w:tcPr>
            <w:tcW w:w="1467" w:type="dxa"/>
            <w:vAlign w:val="center"/>
          </w:tcPr>
          <w:p w14:paraId="18CC08A9" w14:textId="77777777" w:rsidR="00842296" w:rsidRPr="00B751FD" w:rsidRDefault="00842296" w:rsidP="00751666">
            <w:pPr>
              <w:jc w:val="center"/>
              <w:rPr>
                <w:rFonts w:ascii="Segoe UI" w:hAnsi="Segoe UI" w:cs="Segoe UI"/>
                <w:color w:val="000000"/>
              </w:rPr>
            </w:pPr>
            <w:r w:rsidRPr="00B751FD">
              <w:rPr>
                <w:rFonts w:ascii="Segoe UI" w:hAnsi="Segoe UI" w:cs="Segoe UI"/>
                <w:color w:val="000000"/>
              </w:rPr>
              <w:t>Ε</w:t>
            </w:r>
          </w:p>
        </w:tc>
        <w:tc>
          <w:tcPr>
            <w:tcW w:w="1382" w:type="dxa"/>
            <w:vAlign w:val="center"/>
          </w:tcPr>
          <w:p w14:paraId="6674E7FA" w14:textId="77777777" w:rsidR="00842296" w:rsidRPr="00570D2B" w:rsidRDefault="00842296" w:rsidP="00751666">
            <w:pPr>
              <w:jc w:val="center"/>
              <w:rPr>
                <w:rFonts w:ascii="Segoe UI" w:hAnsi="Segoe UI" w:cs="Segoe UI"/>
                <w:highlight w:val="red"/>
              </w:rPr>
            </w:pPr>
            <w:r w:rsidRPr="00A11C03">
              <w:rPr>
                <w:rFonts w:ascii="Segoe UI" w:hAnsi="Segoe UI" w:cs="Segoe UI"/>
                <w:lang w:val="el-GR"/>
              </w:rPr>
              <w:t>Ε</w:t>
            </w:r>
            <w:r>
              <w:rPr>
                <w:rFonts w:ascii="Segoe UI" w:hAnsi="Segoe UI" w:cs="Segoe UI"/>
                <w:lang w:val="el-GR"/>
              </w:rPr>
              <w:t>+10Μ</w:t>
            </w:r>
          </w:p>
        </w:tc>
      </w:tr>
      <w:tr w:rsidR="00842296" w:rsidRPr="004E4753" w14:paraId="041C71C7" w14:textId="77777777" w:rsidTr="00751666">
        <w:trPr>
          <w:jc w:val="center"/>
        </w:trPr>
        <w:tc>
          <w:tcPr>
            <w:tcW w:w="0" w:type="auto"/>
            <w:vAlign w:val="center"/>
          </w:tcPr>
          <w:p w14:paraId="0E11AF07" w14:textId="77777777" w:rsidR="00842296" w:rsidRPr="00B751FD" w:rsidRDefault="00842296" w:rsidP="00751666">
            <w:pPr>
              <w:jc w:val="center"/>
              <w:rPr>
                <w:rFonts w:ascii="Segoe UI" w:hAnsi="Segoe UI" w:cs="Segoe UI"/>
                <w:b/>
                <w:color w:val="000000"/>
                <w:lang w:val="el-GR"/>
              </w:rPr>
            </w:pPr>
            <w:r w:rsidRPr="00B751FD">
              <w:rPr>
                <w:rFonts w:ascii="Segoe UI" w:hAnsi="Segoe UI" w:cs="Segoe UI"/>
                <w:b/>
                <w:color w:val="000000"/>
                <w:lang w:val="el-GR"/>
              </w:rPr>
              <w:t>Δράση 2</w:t>
            </w:r>
          </w:p>
          <w:p w14:paraId="57744B4D" w14:textId="77777777" w:rsidR="00842296" w:rsidRPr="00B751FD" w:rsidRDefault="00842296" w:rsidP="00751666">
            <w:pPr>
              <w:jc w:val="center"/>
              <w:rPr>
                <w:rFonts w:ascii="Segoe UI" w:hAnsi="Segoe UI" w:cs="Segoe UI"/>
                <w:b/>
                <w:color w:val="000000"/>
                <w:lang w:val="el-GR"/>
              </w:rPr>
            </w:pPr>
            <w:r w:rsidRPr="00B751FD">
              <w:rPr>
                <w:rFonts w:ascii="Segoe UI" w:hAnsi="Segoe UI" w:cs="Segoe UI"/>
                <w:color w:val="000000"/>
                <w:sz w:val="20"/>
                <w:szCs w:val="20"/>
                <w:lang w:val="el-GR"/>
              </w:rPr>
              <w:t>(Τ</w:t>
            </w:r>
            <w:r w:rsidRPr="00B751FD">
              <w:rPr>
                <w:rFonts w:ascii="Segoe UI" w:hAnsi="Segoe UI" w:cs="Segoe UI"/>
                <w:color w:val="000000"/>
                <w:sz w:val="20"/>
                <w:szCs w:val="20"/>
                <w:lang w:val="en-US"/>
              </w:rPr>
              <w:t>ask</w:t>
            </w:r>
            <w:r w:rsidRPr="00B751FD">
              <w:rPr>
                <w:rFonts w:ascii="Segoe UI" w:hAnsi="Segoe UI" w:cs="Segoe UI"/>
                <w:color w:val="000000"/>
                <w:sz w:val="20"/>
                <w:szCs w:val="20"/>
                <w:lang w:val="el-GR"/>
              </w:rPr>
              <w:t xml:space="preserve"> 2.5.3)</w:t>
            </w:r>
          </w:p>
        </w:tc>
        <w:tc>
          <w:tcPr>
            <w:tcW w:w="0" w:type="auto"/>
            <w:vAlign w:val="center"/>
          </w:tcPr>
          <w:p w14:paraId="2379A5D0" w14:textId="77777777" w:rsidR="00842296" w:rsidRPr="00B751FD" w:rsidRDefault="00842296" w:rsidP="00751666">
            <w:pPr>
              <w:rPr>
                <w:rFonts w:ascii="Segoe UI" w:hAnsi="Segoe UI" w:cs="Segoe UI"/>
                <w:color w:val="000000"/>
                <w:sz w:val="20"/>
                <w:szCs w:val="20"/>
                <w:lang w:val="el-GR"/>
              </w:rPr>
            </w:pPr>
            <w:r w:rsidRPr="00B751FD">
              <w:rPr>
                <w:rFonts w:ascii="Segoe UI" w:hAnsi="Segoe UI" w:cs="Segoe UI"/>
                <w:color w:val="000000"/>
                <w:sz w:val="20"/>
                <w:szCs w:val="20"/>
                <w:lang w:val="el-GR"/>
              </w:rPr>
              <w:t xml:space="preserve">Διοργάνωση συνεδρίου και τελικής συνάντησης των εταίρων του έργου στην Άρτα </w:t>
            </w:r>
          </w:p>
        </w:tc>
        <w:tc>
          <w:tcPr>
            <w:tcW w:w="1467" w:type="dxa"/>
            <w:vAlign w:val="center"/>
          </w:tcPr>
          <w:p w14:paraId="0CDAD211" w14:textId="77777777" w:rsidR="00842296" w:rsidRPr="00B751FD" w:rsidRDefault="00842296" w:rsidP="00751666">
            <w:pPr>
              <w:jc w:val="center"/>
              <w:rPr>
                <w:rFonts w:ascii="Segoe UI" w:hAnsi="Segoe UI" w:cs="Segoe UI"/>
                <w:color w:val="000000"/>
              </w:rPr>
            </w:pPr>
            <w:r w:rsidRPr="00B751FD">
              <w:rPr>
                <w:rFonts w:ascii="Segoe UI" w:hAnsi="Segoe UI" w:cs="Segoe UI"/>
                <w:color w:val="000000"/>
              </w:rPr>
              <w:t>Ε</w:t>
            </w:r>
          </w:p>
        </w:tc>
        <w:tc>
          <w:tcPr>
            <w:tcW w:w="1382" w:type="dxa"/>
            <w:vAlign w:val="center"/>
          </w:tcPr>
          <w:p w14:paraId="41B97DD0" w14:textId="77777777" w:rsidR="00842296" w:rsidRPr="00A11C03" w:rsidRDefault="00842296" w:rsidP="00751666">
            <w:pPr>
              <w:jc w:val="center"/>
              <w:rPr>
                <w:rFonts w:ascii="Segoe UI" w:hAnsi="Segoe UI" w:cs="Segoe UI"/>
                <w:lang w:val="el-GR"/>
              </w:rPr>
            </w:pPr>
            <w:r w:rsidRPr="00A11C03">
              <w:rPr>
                <w:rFonts w:ascii="Segoe UI" w:hAnsi="Segoe UI" w:cs="Segoe UI"/>
                <w:lang w:val="el-GR"/>
              </w:rPr>
              <w:t>Ε+10Μ</w:t>
            </w:r>
          </w:p>
        </w:tc>
      </w:tr>
      <w:tr w:rsidR="00842296" w:rsidRPr="004E4753" w14:paraId="3E764741" w14:textId="77777777" w:rsidTr="00751666">
        <w:trPr>
          <w:jc w:val="center"/>
        </w:trPr>
        <w:tc>
          <w:tcPr>
            <w:tcW w:w="0" w:type="auto"/>
            <w:vAlign w:val="center"/>
          </w:tcPr>
          <w:p w14:paraId="52459145" w14:textId="77777777" w:rsidR="00842296" w:rsidRPr="00B751FD" w:rsidRDefault="00842296" w:rsidP="00751666">
            <w:pPr>
              <w:jc w:val="center"/>
              <w:rPr>
                <w:rFonts w:ascii="Segoe UI" w:hAnsi="Segoe UI" w:cs="Segoe UI"/>
                <w:b/>
                <w:color w:val="000000"/>
                <w:lang w:val="el-GR"/>
              </w:rPr>
            </w:pPr>
            <w:r w:rsidRPr="00B751FD">
              <w:rPr>
                <w:rFonts w:ascii="Segoe UI" w:hAnsi="Segoe UI" w:cs="Segoe UI"/>
                <w:b/>
                <w:color w:val="000000"/>
                <w:lang w:val="el-GR"/>
              </w:rPr>
              <w:lastRenderedPageBreak/>
              <w:t>Δράση 3</w:t>
            </w:r>
          </w:p>
          <w:p w14:paraId="51E2E3D3" w14:textId="77777777" w:rsidR="00842296" w:rsidRPr="00B751FD" w:rsidRDefault="00842296" w:rsidP="00751666">
            <w:pPr>
              <w:jc w:val="center"/>
              <w:rPr>
                <w:rFonts w:ascii="Segoe UI" w:hAnsi="Segoe UI" w:cs="Segoe UI"/>
                <w:b/>
                <w:color w:val="000000"/>
                <w:lang w:val="el-GR"/>
              </w:rPr>
            </w:pPr>
            <w:r w:rsidRPr="00B751FD">
              <w:rPr>
                <w:rFonts w:ascii="Segoe UI" w:hAnsi="Segoe UI" w:cs="Segoe UI"/>
                <w:color w:val="000000"/>
                <w:sz w:val="20"/>
                <w:szCs w:val="20"/>
                <w:lang w:val="el-GR"/>
              </w:rPr>
              <w:t>(Τ</w:t>
            </w:r>
            <w:r w:rsidRPr="00B751FD">
              <w:rPr>
                <w:rFonts w:ascii="Segoe UI" w:hAnsi="Segoe UI" w:cs="Segoe UI"/>
                <w:color w:val="000000"/>
                <w:sz w:val="20"/>
                <w:szCs w:val="20"/>
                <w:lang w:val="en-US"/>
              </w:rPr>
              <w:t>ask</w:t>
            </w:r>
            <w:r w:rsidRPr="00B751FD">
              <w:rPr>
                <w:rFonts w:ascii="Segoe UI" w:hAnsi="Segoe UI" w:cs="Segoe UI"/>
                <w:color w:val="000000"/>
                <w:sz w:val="20"/>
                <w:szCs w:val="20"/>
                <w:lang w:val="el-GR"/>
              </w:rPr>
              <w:t xml:space="preserve"> 4.5.2</w:t>
            </w:r>
            <w:r w:rsidRPr="00B751FD">
              <w:rPr>
                <w:rFonts w:ascii="Segoe UI" w:hAnsi="Segoe UI" w:cs="Segoe UI"/>
                <w:b/>
                <w:color w:val="000000"/>
                <w:lang w:val="el-GR"/>
              </w:rPr>
              <w:t>)</w:t>
            </w:r>
          </w:p>
        </w:tc>
        <w:tc>
          <w:tcPr>
            <w:tcW w:w="0" w:type="auto"/>
            <w:vAlign w:val="center"/>
          </w:tcPr>
          <w:p w14:paraId="084AF4BD" w14:textId="77777777" w:rsidR="00842296" w:rsidRPr="00B751FD" w:rsidRDefault="00842296" w:rsidP="00751666">
            <w:pPr>
              <w:rPr>
                <w:rFonts w:ascii="Segoe UI" w:hAnsi="Segoe UI" w:cs="Segoe UI"/>
                <w:color w:val="000000"/>
                <w:sz w:val="20"/>
                <w:szCs w:val="20"/>
                <w:lang w:val="el-GR"/>
              </w:rPr>
            </w:pPr>
            <w:r w:rsidRPr="00B751FD">
              <w:rPr>
                <w:rFonts w:ascii="Segoe UI" w:hAnsi="Segoe UI" w:cs="Segoe UI"/>
                <w:color w:val="000000"/>
                <w:sz w:val="20"/>
                <w:szCs w:val="20"/>
                <w:lang w:val="el-GR"/>
              </w:rPr>
              <w:t xml:space="preserve">Διοργάνωση τριών (3) </w:t>
            </w:r>
            <w:proofErr w:type="spellStart"/>
            <w:r w:rsidRPr="00B751FD">
              <w:rPr>
                <w:rFonts w:ascii="Segoe UI" w:hAnsi="Segoe UI" w:cs="Segoe UI"/>
                <w:color w:val="000000"/>
                <w:sz w:val="20"/>
                <w:szCs w:val="20"/>
                <w:lang w:val="el-GR"/>
              </w:rPr>
              <w:t>μουσικοθεατρικών</w:t>
            </w:r>
            <w:proofErr w:type="spellEnd"/>
            <w:r w:rsidRPr="00B751FD">
              <w:rPr>
                <w:rFonts w:ascii="Segoe UI" w:hAnsi="Segoe UI" w:cs="Segoe UI"/>
                <w:color w:val="000000"/>
                <w:sz w:val="20"/>
                <w:szCs w:val="20"/>
                <w:lang w:val="el-GR"/>
              </w:rPr>
              <w:t xml:space="preserve"> εργαστηρίων στην Άρτα (ένα </w:t>
            </w:r>
            <w:proofErr w:type="spellStart"/>
            <w:r w:rsidRPr="00B751FD">
              <w:rPr>
                <w:rFonts w:ascii="Segoe UI" w:hAnsi="Segoe UI" w:cs="Segoe UI"/>
                <w:color w:val="000000"/>
                <w:sz w:val="20"/>
                <w:szCs w:val="20"/>
                <w:lang w:val="el-GR"/>
              </w:rPr>
              <w:t>στοχευμένο</w:t>
            </w:r>
            <w:proofErr w:type="spellEnd"/>
            <w:r w:rsidRPr="00B751FD">
              <w:rPr>
                <w:rFonts w:ascii="Segoe UI" w:hAnsi="Segoe UI" w:cs="Segoe UI"/>
                <w:color w:val="000000"/>
                <w:sz w:val="20"/>
                <w:szCs w:val="20"/>
                <w:lang w:val="el-GR"/>
              </w:rPr>
              <w:t xml:space="preserve"> στη μουσική και δύο στο θέατρο) για διαφορετικές ομάδες στόχους το καθένα</w:t>
            </w:r>
            <w:r w:rsidRPr="00B751FD">
              <w:rPr>
                <w:rFonts w:ascii="Segoe UI" w:hAnsi="Segoe UI" w:cs="Segoe UI"/>
                <w:color w:val="000000"/>
                <w:lang w:val="el-GR"/>
              </w:rPr>
              <w:t xml:space="preserve"> </w:t>
            </w:r>
          </w:p>
        </w:tc>
        <w:tc>
          <w:tcPr>
            <w:tcW w:w="1467" w:type="dxa"/>
            <w:vAlign w:val="center"/>
          </w:tcPr>
          <w:p w14:paraId="3E9BBD65" w14:textId="77777777" w:rsidR="00842296" w:rsidRPr="00B751FD" w:rsidRDefault="00842296" w:rsidP="00751666">
            <w:pPr>
              <w:jc w:val="center"/>
              <w:rPr>
                <w:rFonts w:ascii="Segoe UI" w:hAnsi="Segoe UI" w:cs="Segoe UI"/>
                <w:color w:val="000000"/>
                <w:lang w:val="el-GR"/>
              </w:rPr>
            </w:pPr>
            <w:r w:rsidRPr="00B751FD">
              <w:rPr>
                <w:rFonts w:ascii="Segoe UI" w:hAnsi="Segoe UI" w:cs="Segoe UI"/>
                <w:color w:val="000000"/>
                <w:lang w:val="el-GR"/>
              </w:rPr>
              <w:t>Ε</w:t>
            </w:r>
          </w:p>
        </w:tc>
        <w:tc>
          <w:tcPr>
            <w:tcW w:w="1382" w:type="dxa"/>
            <w:vAlign w:val="center"/>
          </w:tcPr>
          <w:p w14:paraId="77BD9126" w14:textId="77777777" w:rsidR="00842296" w:rsidRPr="00A11C03" w:rsidRDefault="00842296" w:rsidP="00751666">
            <w:pPr>
              <w:jc w:val="center"/>
              <w:rPr>
                <w:rFonts w:ascii="Segoe UI" w:hAnsi="Segoe UI" w:cs="Segoe UI"/>
                <w:lang w:val="el-GR"/>
              </w:rPr>
            </w:pPr>
            <w:r w:rsidRPr="00A11C03">
              <w:rPr>
                <w:rFonts w:ascii="Segoe UI" w:hAnsi="Segoe UI" w:cs="Segoe UI"/>
                <w:lang w:val="el-GR"/>
              </w:rPr>
              <w:t>Ε+10Μ</w:t>
            </w:r>
          </w:p>
        </w:tc>
      </w:tr>
    </w:tbl>
    <w:p w14:paraId="5A986A8B" w14:textId="77777777" w:rsidR="00842296" w:rsidRPr="00CD1B33" w:rsidRDefault="00842296" w:rsidP="00842296">
      <w:pPr>
        <w:ind w:left="1440"/>
        <w:rPr>
          <w:rFonts w:ascii="Segoe UI" w:hAnsi="Segoe UI" w:cs="Segoe UI"/>
          <w:sz w:val="18"/>
          <w:lang w:val="el-GR"/>
        </w:rPr>
      </w:pPr>
      <w:r w:rsidRPr="00CD1B33">
        <w:rPr>
          <w:rFonts w:ascii="Segoe UI" w:hAnsi="Segoe UI" w:cs="Segoe UI"/>
          <w:sz w:val="18"/>
          <w:lang w:val="el-GR"/>
        </w:rPr>
        <w:t>Ε: Ημερομηνία Υπογραφής της Σύμβασης</w:t>
      </w:r>
    </w:p>
    <w:p w14:paraId="243C3FD9" w14:textId="77777777" w:rsidR="00842296" w:rsidRPr="003F5744" w:rsidRDefault="00842296" w:rsidP="00842296">
      <w:pPr>
        <w:ind w:left="1440"/>
        <w:rPr>
          <w:rFonts w:ascii="Segoe UI" w:hAnsi="Segoe UI" w:cs="Segoe UI"/>
          <w:sz w:val="18"/>
          <w:highlight w:val="yellow"/>
          <w:lang w:val="el-GR"/>
        </w:rPr>
      </w:pPr>
      <w:r w:rsidRPr="00CD1B33">
        <w:rPr>
          <w:rFonts w:ascii="Segoe UI" w:hAnsi="Segoe UI" w:cs="Segoe UI"/>
          <w:sz w:val="18"/>
          <w:lang w:val="el-GR"/>
        </w:rPr>
        <w:t>Μ: Ημερολογιακός Μήνας</w:t>
      </w:r>
    </w:p>
    <w:p w14:paraId="366A2A25" w14:textId="77777777" w:rsidR="00842296" w:rsidRPr="004E4753" w:rsidRDefault="00842296" w:rsidP="00842296">
      <w:pPr>
        <w:autoSpaceDE w:val="0"/>
        <w:spacing w:after="60"/>
        <w:rPr>
          <w:rFonts w:ascii="Segoe UI" w:eastAsia="SimSun" w:hAnsi="Segoe UI" w:cs="Segoe UI"/>
          <w:b/>
          <w:sz w:val="20"/>
          <w:szCs w:val="20"/>
          <w:lang w:val="el-GR"/>
        </w:rPr>
      </w:pPr>
    </w:p>
    <w:bookmarkEnd w:id="1"/>
    <w:p w14:paraId="21DF9DC4" w14:textId="77777777" w:rsidR="00842296" w:rsidRPr="004E4753" w:rsidRDefault="00842296" w:rsidP="00842296">
      <w:pPr>
        <w:spacing w:before="57" w:after="57"/>
        <w:rPr>
          <w:rFonts w:ascii="Segoe UI" w:hAnsi="Segoe UI" w:cs="Segoe UI"/>
          <w:b/>
          <w:szCs w:val="22"/>
          <w:lang w:val="el-GR"/>
        </w:rPr>
      </w:pPr>
      <w:r>
        <w:rPr>
          <w:rFonts w:ascii="Segoe UI" w:hAnsi="Segoe UI" w:cs="Segoe UI"/>
          <w:b/>
          <w:color w:val="002060"/>
          <w:sz w:val="24"/>
          <w:lang w:val="el-GR"/>
        </w:rPr>
        <w:br w:type="page"/>
      </w:r>
      <w:r w:rsidRPr="004E4753">
        <w:rPr>
          <w:rFonts w:ascii="Segoe UI" w:hAnsi="Segoe UI" w:cs="Segoe UI"/>
          <w:b/>
          <w:color w:val="002060"/>
          <w:sz w:val="24"/>
          <w:lang w:val="el-GR"/>
        </w:rPr>
        <w:lastRenderedPageBreak/>
        <w:t>ΜΕΡΟΣ Β - ΠΕΡΙΓΡΑΦΗ ΟΙΚΟΝΟΜΙΚΟΥ ΑΝΤΙΚΕΙΜΕΝΟΥ ΤΗΣ ΣΥΜΒΑΣΗΣ</w:t>
      </w:r>
    </w:p>
    <w:p w14:paraId="1AB43741" w14:textId="77777777" w:rsidR="00842296" w:rsidRPr="00570D2B" w:rsidRDefault="00842296" w:rsidP="00842296">
      <w:pPr>
        <w:rPr>
          <w:rFonts w:ascii="Segoe UI" w:hAnsi="Segoe UI" w:cs="Segoe UI"/>
          <w:color w:val="000000"/>
          <w:szCs w:val="22"/>
          <w:lang w:val="el-GR"/>
        </w:rPr>
      </w:pPr>
      <w:r w:rsidRPr="00570D2B">
        <w:rPr>
          <w:rFonts w:ascii="Segoe UI" w:hAnsi="Segoe UI" w:cs="Segoe UI"/>
          <w:color w:val="000000"/>
          <w:szCs w:val="22"/>
          <w:lang w:val="el-GR"/>
        </w:rPr>
        <w:t xml:space="preserve">Η σύμβαση περιλαμβάνεται στο έργο με τίτλο «Η ΑΠΟΚΑΤΑΣΤΑΣΗ ΤΗΣ ΠΟΛΙΤΙΣΤΙΚΗΣ ΚΛΗΡΟΝΟΜΙΑΣ ΩΣ ΠΟΛΛΑΠΛΑΣΙΑΣΤΙΚΟΣ ΠΑΡΑΓΟΝΤΑΣ ΠΟΛΙΤΙΣΤΙΚΗΣ ΕΝΔΥΝΑΜΩΣΗΣ ΔΙΑΜΕΣΟΥ ΚΟΙΝΩΝΙΚΩΝ ΔΙΑΓΩΝΙΣΜΩΝ-HERMES - </w:t>
      </w:r>
      <w:proofErr w:type="spellStart"/>
      <w:r w:rsidRPr="00570D2B">
        <w:rPr>
          <w:rFonts w:ascii="Segoe UI" w:hAnsi="Segoe UI" w:cs="Segoe UI"/>
          <w:color w:val="000000"/>
          <w:szCs w:val="22"/>
          <w:lang w:val="el-GR"/>
        </w:rPr>
        <w:t>Heritage</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Rehabilitation</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as</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Multiplier</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cultural</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Empowerment</w:t>
      </w:r>
      <w:proofErr w:type="spellEnd"/>
      <w:r w:rsidRPr="00570D2B">
        <w:rPr>
          <w:rFonts w:ascii="Segoe UI" w:hAnsi="Segoe UI" w:cs="Segoe UI"/>
          <w:color w:val="000000"/>
          <w:szCs w:val="22"/>
          <w:lang w:val="el-GR"/>
        </w:rPr>
        <w:t xml:space="preserve"> </w:t>
      </w:r>
      <w:proofErr w:type="spellStart"/>
      <w:r w:rsidRPr="00570D2B">
        <w:rPr>
          <w:rFonts w:ascii="Segoe UI" w:hAnsi="Segoe UI" w:cs="Segoe UI"/>
          <w:color w:val="000000"/>
          <w:szCs w:val="22"/>
          <w:lang w:val="el-GR"/>
        </w:rPr>
        <w:t>within</w:t>
      </w:r>
      <w:proofErr w:type="spellEnd"/>
      <w:r w:rsidRPr="00570D2B">
        <w:rPr>
          <w:rFonts w:ascii="Segoe UI" w:hAnsi="Segoe UI" w:cs="Segoe UI"/>
          <w:color w:val="000000"/>
          <w:szCs w:val="22"/>
          <w:lang w:val="el-GR"/>
        </w:rPr>
        <w:t xml:space="preserve"> Social </w:t>
      </w:r>
      <w:proofErr w:type="spellStart"/>
      <w:r w:rsidRPr="00570D2B">
        <w:rPr>
          <w:rFonts w:ascii="Segoe UI" w:hAnsi="Segoe UI" w:cs="Segoe UI"/>
          <w:color w:val="000000"/>
          <w:szCs w:val="22"/>
          <w:lang w:val="el-GR"/>
        </w:rPr>
        <w:t>contest</w:t>
      </w:r>
      <w:proofErr w:type="spellEnd"/>
      <w:r w:rsidRPr="00570D2B">
        <w:rPr>
          <w:rFonts w:ascii="Segoe UI" w:hAnsi="Segoe UI" w:cs="Segoe UI"/>
          <w:color w:val="000000"/>
          <w:szCs w:val="22"/>
          <w:lang w:val="el-GR"/>
        </w:rPr>
        <w:t>», με κωδικό Επιτροπής Ερευνών «60600» και κωδικό MIS «5003574».</w:t>
      </w:r>
    </w:p>
    <w:p w14:paraId="0EB8844B" w14:textId="77777777" w:rsidR="00842296" w:rsidRPr="004669E3" w:rsidRDefault="00842296" w:rsidP="00842296">
      <w:pPr>
        <w:rPr>
          <w:rFonts w:ascii="Segoe UI" w:hAnsi="Segoe UI" w:cs="Segoe UI"/>
          <w:color w:val="000000"/>
          <w:szCs w:val="22"/>
          <w:lang w:val="el-GR"/>
        </w:rPr>
      </w:pPr>
      <w:r w:rsidRPr="00570D2B">
        <w:rPr>
          <w:rFonts w:ascii="Segoe UI" w:hAnsi="Segoe UI" w:cs="Segoe UI"/>
          <w:color w:val="000000"/>
          <w:szCs w:val="22"/>
          <w:lang w:val="el-GR"/>
        </w:rPr>
        <w:t xml:space="preserve">Το έργο έχει ενταχθεί στο Πρόγραμμα Διασυνοριακής Συνεργασίας </w:t>
      </w:r>
      <w:proofErr w:type="spellStart"/>
      <w:r w:rsidRPr="00570D2B">
        <w:rPr>
          <w:rFonts w:ascii="Segoe UI" w:hAnsi="Segoe UI" w:cs="Segoe UI"/>
          <w:color w:val="000000"/>
          <w:szCs w:val="22"/>
          <w:lang w:val="el-GR"/>
        </w:rPr>
        <w:t>Interreg</w:t>
      </w:r>
      <w:proofErr w:type="spellEnd"/>
      <w:r w:rsidRPr="00570D2B">
        <w:rPr>
          <w:rFonts w:ascii="Segoe UI" w:hAnsi="Segoe UI" w:cs="Segoe UI"/>
          <w:color w:val="000000"/>
          <w:szCs w:val="22"/>
          <w:lang w:val="el-GR"/>
        </w:rPr>
        <w:t xml:space="preserve"> V-A "Ελλάδα-Ιταλία 2014-2020" (ΠΡΟΓΡΑΜΜΑΤΑ ΕΔΑΦΙΚΗΣ ΣΥΝΕΡΓΑΣΙΑΣ).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w:t>
      </w:r>
      <w:r w:rsidRPr="004669E3">
        <w:rPr>
          <w:rFonts w:ascii="Segoe UI" w:hAnsi="Segoe UI" w:cs="Segoe UI"/>
          <w:color w:val="000000"/>
          <w:szCs w:val="22"/>
          <w:lang w:val="el-GR"/>
        </w:rPr>
        <w:t xml:space="preserve">2019ΕΠ31860005). </w:t>
      </w:r>
    </w:p>
    <w:p w14:paraId="57B7F641" w14:textId="77777777" w:rsidR="00842296" w:rsidRDefault="00842296" w:rsidP="00842296">
      <w:pPr>
        <w:rPr>
          <w:rFonts w:ascii="Segoe UI" w:hAnsi="Segoe UI" w:cs="Segoe UI"/>
          <w:bCs/>
          <w:szCs w:val="22"/>
          <w:lang w:val="el-GR"/>
        </w:rPr>
      </w:pPr>
      <w:r w:rsidRPr="004669E3">
        <w:rPr>
          <w:rFonts w:ascii="Segoe UI" w:hAnsi="Segoe UI" w:cs="Segoe UI"/>
          <w:szCs w:val="22"/>
          <w:lang w:val="el-GR"/>
        </w:rPr>
        <w:t>Η παρούσα σύμβαση υποδιαιρείται στ</w:t>
      </w:r>
      <w:r>
        <w:rPr>
          <w:rFonts w:ascii="Segoe UI" w:hAnsi="Segoe UI" w:cs="Segoe UI"/>
          <w:szCs w:val="22"/>
          <w:lang w:val="el-GR"/>
        </w:rPr>
        <w:t>ους</w:t>
      </w:r>
      <w:r w:rsidRPr="004669E3">
        <w:rPr>
          <w:rFonts w:ascii="Segoe UI" w:hAnsi="Segoe UI" w:cs="Segoe UI"/>
          <w:szCs w:val="22"/>
          <w:lang w:val="el-GR"/>
        </w:rPr>
        <w:t xml:space="preserve"> παρακάτω </w:t>
      </w:r>
      <w:r w:rsidRPr="004669E3">
        <w:rPr>
          <w:rFonts w:ascii="Segoe UI" w:eastAsia="Tahoma" w:hAnsi="Segoe UI" w:cs="Segoe UI"/>
          <w:szCs w:val="22"/>
          <w:lang w:val="el-GR"/>
        </w:rPr>
        <w:t>κωδικούς του Κοινού Λεξιλογίου δημοσ</w:t>
      </w:r>
      <w:bookmarkStart w:id="2" w:name="_GoBack"/>
      <w:bookmarkEnd w:id="2"/>
      <w:r w:rsidRPr="004669E3">
        <w:rPr>
          <w:rFonts w:ascii="Segoe UI" w:eastAsia="Tahoma" w:hAnsi="Segoe UI" w:cs="Segoe UI"/>
          <w:szCs w:val="22"/>
          <w:lang w:val="el-GR"/>
        </w:rPr>
        <w:t xml:space="preserve">ίων συμβάσεων (CPV): </w:t>
      </w:r>
      <w:r w:rsidRPr="004669E3">
        <w:rPr>
          <w:rFonts w:ascii="Segoe UI" w:eastAsia="Tahoma" w:hAnsi="Segoe UI" w:cs="Segoe UI"/>
          <w:b/>
          <w:szCs w:val="22"/>
          <w:lang w:val="el-GR"/>
        </w:rPr>
        <w:t>79340000-9, 79950000-8, 79952100-3</w:t>
      </w:r>
      <w:r w:rsidRPr="004669E3">
        <w:rPr>
          <w:rFonts w:ascii="Segoe UI" w:eastAsia="Tahoma" w:hAnsi="Segoe UI" w:cs="Segoe UI"/>
          <w:szCs w:val="22"/>
          <w:lang w:val="el-GR"/>
        </w:rPr>
        <w:t>.</w:t>
      </w:r>
    </w:p>
    <w:p w14:paraId="476F009E" w14:textId="77777777" w:rsidR="00842296" w:rsidRPr="004E4753" w:rsidRDefault="00842296" w:rsidP="00842296">
      <w:pPr>
        <w:spacing w:after="60"/>
        <w:rPr>
          <w:rFonts w:ascii="Segoe UI" w:hAnsi="Segoe UI" w:cs="Segoe UI"/>
          <w:szCs w:val="22"/>
          <w:lang w:val="el-GR"/>
        </w:rPr>
      </w:pPr>
      <w:r w:rsidRPr="004E4753">
        <w:rPr>
          <w:rFonts w:ascii="Segoe UI" w:hAnsi="Segoe UI" w:cs="Segoe UI"/>
          <w:szCs w:val="22"/>
          <w:lang w:val="el-GR"/>
        </w:rPr>
        <w:t xml:space="preserve">Η εκτιμώμενη καθαρή αξία της σύμβασης ανέρχεται στο ποσό των </w:t>
      </w:r>
      <w:r w:rsidRPr="004E4753">
        <w:rPr>
          <w:rFonts w:ascii="Segoe UI" w:hAnsi="Segoe UI" w:cs="Segoe UI"/>
          <w:b/>
          <w:szCs w:val="22"/>
          <w:lang w:val="el-GR"/>
        </w:rPr>
        <w:t>58.629,03</w:t>
      </w:r>
      <w:r w:rsidRPr="00570D2B">
        <w:rPr>
          <w:rFonts w:ascii="Segoe UI" w:hAnsi="Segoe UI" w:cs="Segoe UI"/>
          <w:b/>
          <w:bCs/>
          <w:szCs w:val="22"/>
          <w:lang w:val="el-GR"/>
        </w:rPr>
        <w:t>€</w:t>
      </w:r>
      <w:r w:rsidRPr="004E4753">
        <w:rPr>
          <w:rFonts w:ascii="Segoe UI" w:hAnsi="Segoe UI" w:cs="Segoe UI"/>
          <w:szCs w:val="22"/>
          <w:lang w:val="el-GR"/>
        </w:rPr>
        <w:t xml:space="preserve"> ήτοι συνολικής αξίας </w:t>
      </w:r>
      <w:r w:rsidRPr="004E4753">
        <w:rPr>
          <w:rFonts w:ascii="Segoe UI" w:hAnsi="Segoe UI" w:cs="Segoe UI"/>
          <w:b/>
          <w:szCs w:val="22"/>
          <w:lang w:val="el-GR"/>
        </w:rPr>
        <w:t>72.700,00</w:t>
      </w:r>
      <w:r w:rsidRPr="004E4753">
        <w:rPr>
          <w:rFonts w:ascii="Segoe UI" w:hAnsi="Segoe UI" w:cs="Segoe UI"/>
          <w:b/>
          <w:sz w:val="20"/>
          <w:szCs w:val="20"/>
          <w:lang w:val="el-GR" w:eastAsia="zh-CN"/>
        </w:rPr>
        <w:t>€</w:t>
      </w:r>
      <w:r w:rsidRPr="004E4753">
        <w:rPr>
          <w:rFonts w:ascii="Segoe UI" w:hAnsi="Segoe UI" w:cs="Segoe UI"/>
          <w:szCs w:val="22"/>
          <w:lang w:val="el-GR"/>
        </w:rPr>
        <w:t xml:space="preserve"> συμπεριλαμβανομένου ΦΠΑ 24% ή ανά </w:t>
      </w:r>
      <w:r>
        <w:rPr>
          <w:rFonts w:ascii="Segoe UI" w:hAnsi="Segoe UI" w:cs="Segoe UI"/>
          <w:szCs w:val="22"/>
          <w:lang w:val="el-GR"/>
        </w:rPr>
        <w:t>Δράση</w:t>
      </w:r>
      <w:r w:rsidRPr="004E4753">
        <w:rPr>
          <w:rFonts w:ascii="Segoe UI" w:hAnsi="Segoe UI" w:cs="Segoe UI"/>
          <w:szCs w:val="22"/>
          <w:lang w:val="el-GR"/>
        </w:rPr>
        <w:t xml:space="preserve"> όπως αναλυτικά περιγράφεται στον κατωτέρω πίνακα.</w:t>
      </w:r>
    </w:p>
    <w:p w14:paraId="0877818C" w14:textId="77777777" w:rsidR="00842296" w:rsidRPr="004747D9" w:rsidRDefault="00842296" w:rsidP="00842296">
      <w:pPr>
        <w:jc w:val="center"/>
        <w:rPr>
          <w:rFonts w:ascii="Segoe UI" w:hAnsi="Segoe UI" w:cs="Segoe UI"/>
          <w:b/>
          <w:sz w:val="20"/>
          <w:szCs w:val="20"/>
          <w:u w:val="single"/>
          <w:lang w:val="el-GR"/>
        </w:rPr>
      </w:pPr>
    </w:p>
    <w:tbl>
      <w:tblPr>
        <w:tblpPr w:leftFromText="180" w:rightFromText="180" w:vertAnchor="text" w:horzAnchor="margin" w:tblpY="364"/>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235"/>
        <w:gridCol w:w="1417"/>
        <w:gridCol w:w="2136"/>
        <w:gridCol w:w="1929"/>
        <w:gridCol w:w="2314"/>
      </w:tblGrid>
      <w:tr w:rsidR="00842296" w:rsidRPr="004E4753" w14:paraId="0FF399A0" w14:textId="77777777" w:rsidTr="00751666">
        <w:trPr>
          <w:trHeight w:val="242"/>
        </w:trPr>
        <w:tc>
          <w:tcPr>
            <w:tcW w:w="2235" w:type="dxa"/>
            <w:tcBorders>
              <w:bottom w:val="single" w:sz="4" w:space="0" w:color="auto"/>
            </w:tcBorders>
          </w:tcPr>
          <w:p w14:paraId="6BB18AA9" w14:textId="77777777" w:rsidR="00842296" w:rsidRPr="00A11C03" w:rsidRDefault="00842296" w:rsidP="00751666">
            <w:pPr>
              <w:autoSpaceDE w:val="0"/>
              <w:autoSpaceDN w:val="0"/>
              <w:adjustRightInd w:val="0"/>
              <w:spacing w:after="0"/>
              <w:jc w:val="center"/>
              <w:rPr>
                <w:rFonts w:ascii="Segoe UI" w:hAnsi="Segoe UI" w:cs="Segoe UI"/>
                <w:color w:val="000000"/>
                <w:lang w:val="el-GR" w:eastAsia="zh-CN"/>
              </w:rPr>
            </w:pPr>
            <w:r>
              <w:rPr>
                <w:rFonts w:ascii="Segoe UI" w:hAnsi="Segoe UI" w:cs="Segoe UI"/>
                <w:b/>
                <w:bCs/>
                <w:color w:val="000000"/>
                <w:lang w:val="el-GR" w:eastAsia="zh-CN"/>
              </w:rPr>
              <w:t>Α/Α Δράσης</w:t>
            </w:r>
          </w:p>
        </w:tc>
        <w:tc>
          <w:tcPr>
            <w:tcW w:w="1417" w:type="dxa"/>
            <w:tcBorders>
              <w:bottom w:val="single" w:sz="4" w:space="0" w:color="auto"/>
            </w:tcBorders>
          </w:tcPr>
          <w:p w14:paraId="15215515" w14:textId="77777777" w:rsidR="00842296" w:rsidRDefault="00842296" w:rsidP="00751666">
            <w:pPr>
              <w:autoSpaceDE w:val="0"/>
              <w:autoSpaceDN w:val="0"/>
              <w:adjustRightInd w:val="0"/>
              <w:spacing w:after="0"/>
              <w:jc w:val="center"/>
              <w:rPr>
                <w:rFonts w:ascii="Segoe UI" w:hAnsi="Segoe UI" w:cs="Segoe UI"/>
                <w:b/>
                <w:bCs/>
                <w:color w:val="000000"/>
                <w:lang w:val="el-GR" w:eastAsia="zh-CN"/>
              </w:rPr>
            </w:pPr>
            <w:r w:rsidRPr="00A11C03">
              <w:rPr>
                <w:rFonts w:ascii="Segoe UI" w:hAnsi="Segoe UI" w:cs="Segoe UI"/>
                <w:b/>
                <w:bCs/>
                <w:color w:val="000000"/>
                <w:lang w:eastAsia="zh-CN"/>
              </w:rPr>
              <w:t>CPV</w:t>
            </w:r>
          </w:p>
          <w:p w14:paraId="3AC9B875" w14:textId="77777777" w:rsidR="00842296" w:rsidRPr="00A11C03" w:rsidRDefault="00842296" w:rsidP="00751666">
            <w:pPr>
              <w:autoSpaceDE w:val="0"/>
              <w:autoSpaceDN w:val="0"/>
              <w:adjustRightInd w:val="0"/>
              <w:spacing w:after="0"/>
              <w:jc w:val="center"/>
              <w:rPr>
                <w:rFonts w:ascii="Segoe UI" w:hAnsi="Segoe UI" w:cs="Segoe UI"/>
                <w:b/>
                <w:bCs/>
                <w:color w:val="000000"/>
                <w:lang w:val="el-GR" w:eastAsia="zh-CN"/>
              </w:rPr>
            </w:pPr>
          </w:p>
        </w:tc>
        <w:tc>
          <w:tcPr>
            <w:tcW w:w="2136" w:type="dxa"/>
            <w:tcBorders>
              <w:bottom w:val="single" w:sz="4" w:space="0" w:color="auto"/>
            </w:tcBorders>
          </w:tcPr>
          <w:p w14:paraId="67B63253" w14:textId="77777777" w:rsidR="00842296" w:rsidRPr="00B751FD" w:rsidRDefault="00842296" w:rsidP="00751666">
            <w:pPr>
              <w:autoSpaceDE w:val="0"/>
              <w:autoSpaceDN w:val="0"/>
              <w:adjustRightInd w:val="0"/>
              <w:spacing w:after="0"/>
              <w:jc w:val="center"/>
              <w:rPr>
                <w:rFonts w:ascii="Segoe UI" w:hAnsi="Segoe UI" w:cs="Segoe UI"/>
                <w:color w:val="000000"/>
                <w:lang w:eastAsia="zh-CN"/>
              </w:rPr>
            </w:pPr>
            <w:proofErr w:type="spellStart"/>
            <w:r w:rsidRPr="00B751FD">
              <w:rPr>
                <w:rFonts w:ascii="Segoe UI" w:hAnsi="Segoe UI" w:cs="Segoe UI"/>
                <w:b/>
                <w:bCs/>
                <w:color w:val="000000"/>
                <w:lang w:eastAsia="zh-CN"/>
              </w:rPr>
              <w:t>Προϋ</w:t>
            </w:r>
            <w:proofErr w:type="spellEnd"/>
            <w:r w:rsidRPr="00B751FD">
              <w:rPr>
                <w:rFonts w:ascii="Segoe UI" w:hAnsi="Segoe UI" w:cs="Segoe UI"/>
                <w:b/>
                <w:bCs/>
                <w:color w:val="000000"/>
                <w:lang w:eastAsia="zh-CN"/>
              </w:rPr>
              <w:t xml:space="preserve">πολογισμός </w:t>
            </w:r>
            <w:r>
              <w:rPr>
                <w:rFonts w:ascii="Segoe UI" w:hAnsi="Segoe UI" w:cs="Segoe UI"/>
                <w:b/>
                <w:bCs/>
                <w:color w:val="000000"/>
                <w:lang w:val="el-GR" w:eastAsia="zh-CN"/>
              </w:rPr>
              <w:t>χωρίς</w:t>
            </w:r>
            <w:r w:rsidRPr="00B751FD">
              <w:rPr>
                <w:rFonts w:ascii="Segoe UI" w:hAnsi="Segoe UI" w:cs="Segoe UI"/>
                <w:b/>
                <w:bCs/>
                <w:color w:val="000000"/>
                <w:lang w:eastAsia="zh-CN"/>
              </w:rPr>
              <w:t xml:space="preserve"> ΦΠΑ 24%</w:t>
            </w:r>
          </w:p>
        </w:tc>
        <w:tc>
          <w:tcPr>
            <w:tcW w:w="1929" w:type="dxa"/>
            <w:tcBorders>
              <w:bottom w:val="single" w:sz="4" w:space="0" w:color="auto"/>
            </w:tcBorders>
          </w:tcPr>
          <w:p w14:paraId="53B5817A" w14:textId="77777777" w:rsidR="00842296" w:rsidRPr="00B751FD" w:rsidRDefault="00842296" w:rsidP="00751666">
            <w:pPr>
              <w:autoSpaceDE w:val="0"/>
              <w:autoSpaceDN w:val="0"/>
              <w:adjustRightInd w:val="0"/>
              <w:spacing w:after="0"/>
              <w:jc w:val="center"/>
              <w:rPr>
                <w:rFonts w:ascii="Segoe UI" w:hAnsi="Segoe UI" w:cs="Segoe UI"/>
                <w:b/>
                <w:bCs/>
                <w:color w:val="000000"/>
                <w:lang w:val="el-GR" w:eastAsia="zh-CN"/>
              </w:rPr>
            </w:pPr>
            <w:r w:rsidRPr="00B751FD">
              <w:rPr>
                <w:rFonts w:ascii="Segoe UI" w:hAnsi="Segoe UI" w:cs="Segoe UI"/>
                <w:b/>
                <w:bCs/>
                <w:color w:val="000000"/>
                <w:lang w:val="el-GR" w:eastAsia="zh-CN"/>
              </w:rPr>
              <w:t>ΦΠΑ 24%</w:t>
            </w:r>
          </w:p>
        </w:tc>
        <w:tc>
          <w:tcPr>
            <w:tcW w:w="2314" w:type="dxa"/>
            <w:tcBorders>
              <w:bottom w:val="single" w:sz="4" w:space="0" w:color="auto"/>
            </w:tcBorders>
          </w:tcPr>
          <w:p w14:paraId="753511AA" w14:textId="77777777" w:rsidR="00842296" w:rsidRPr="00B751FD" w:rsidRDefault="00842296" w:rsidP="00751666">
            <w:pPr>
              <w:autoSpaceDE w:val="0"/>
              <w:autoSpaceDN w:val="0"/>
              <w:adjustRightInd w:val="0"/>
              <w:spacing w:after="0"/>
              <w:jc w:val="center"/>
              <w:rPr>
                <w:rFonts w:ascii="Segoe UI" w:hAnsi="Segoe UI" w:cs="Segoe UI"/>
                <w:color w:val="000000"/>
                <w:lang w:eastAsia="zh-CN"/>
              </w:rPr>
            </w:pPr>
            <w:proofErr w:type="spellStart"/>
            <w:r w:rsidRPr="00B751FD">
              <w:rPr>
                <w:rFonts w:ascii="Segoe UI" w:hAnsi="Segoe UI" w:cs="Segoe UI"/>
                <w:b/>
                <w:bCs/>
                <w:color w:val="000000"/>
                <w:lang w:eastAsia="zh-CN"/>
              </w:rPr>
              <w:t>Προϋ</w:t>
            </w:r>
            <w:proofErr w:type="spellEnd"/>
            <w:r w:rsidRPr="00B751FD">
              <w:rPr>
                <w:rFonts w:ascii="Segoe UI" w:hAnsi="Segoe UI" w:cs="Segoe UI"/>
                <w:b/>
                <w:bCs/>
                <w:color w:val="000000"/>
                <w:lang w:eastAsia="zh-CN"/>
              </w:rPr>
              <w:t xml:space="preserve">πολογισμός </w:t>
            </w:r>
            <w:r>
              <w:rPr>
                <w:rFonts w:ascii="Segoe UI" w:hAnsi="Segoe UI" w:cs="Segoe UI"/>
                <w:b/>
                <w:bCs/>
                <w:color w:val="000000"/>
                <w:lang w:val="el-GR" w:eastAsia="zh-CN"/>
              </w:rPr>
              <w:t>με</w:t>
            </w:r>
            <w:r w:rsidRPr="00B751FD">
              <w:rPr>
                <w:rFonts w:ascii="Segoe UI" w:hAnsi="Segoe UI" w:cs="Segoe UI"/>
                <w:b/>
                <w:bCs/>
                <w:color w:val="000000"/>
                <w:lang w:eastAsia="zh-CN"/>
              </w:rPr>
              <w:t xml:space="preserve"> ΦΠΑ 24%</w:t>
            </w:r>
          </w:p>
        </w:tc>
      </w:tr>
      <w:tr w:rsidR="00842296" w:rsidRPr="004E4753" w14:paraId="1A5347BA" w14:textId="77777777" w:rsidTr="00751666">
        <w:trPr>
          <w:trHeight w:val="242"/>
        </w:trPr>
        <w:tc>
          <w:tcPr>
            <w:tcW w:w="2235" w:type="dxa"/>
            <w:tcBorders>
              <w:top w:val="single" w:sz="4" w:space="0" w:color="auto"/>
              <w:bottom w:val="single" w:sz="4" w:space="0" w:color="auto"/>
            </w:tcBorders>
            <w:vAlign w:val="center"/>
          </w:tcPr>
          <w:p w14:paraId="0F595423" w14:textId="77777777" w:rsidR="00842296" w:rsidRPr="00B751FD" w:rsidRDefault="00842296" w:rsidP="00751666">
            <w:pPr>
              <w:autoSpaceDE w:val="0"/>
              <w:autoSpaceDN w:val="0"/>
              <w:adjustRightInd w:val="0"/>
              <w:spacing w:after="0"/>
              <w:jc w:val="center"/>
              <w:rPr>
                <w:rFonts w:ascii="Segoe UI" w:hAnsi="Segoe UI" w:cs="Segoe UI"/>
                <w:color w:val="000000"/>
                <w:szCs w:val="18"/>
                <w:lang w:eastAsia="zh-CN"/>
              </w:rPr>
            </w:pPr>
            <w:r>
              <w:rPr>
                <w:rFonts w:ascii="Segoe UI" w:hAnsi="Segoe UI" w:cs="Segoe UI"/>
                <w:color w:val="000000"/>
                <w:lang w:val="el-GR" w:eastAsia="zh-CN"/>
              </w:rPr>
              <w:t xml:space="preserve">Δράση 1 </w:t>
            </w:r>
            <w:r w:rsidRPr="00B751FD">
              <w:rPr>
                <w:rFonts w:ascii="Segoe UI" w:hAnsi="Segoe UI" w:cs="Segoe UI"/>
                <w:color w:val="000000"/>
                <w:lang w:eastAsia="zh-CN"/>
              </w:rPr>
              <w:t>(Task 2.5.</w:t>
            </w:r>
            <w:r w:rsidRPr="00B751FD">
              <w:rPr>
                <w:rFonts w:ascii="Segoe UI" w:hAnsi="Segoe UI" w:cs="Segoe UI"/>
                <w:color w:val="000000"/>
                <w:lang w:val="el-GR" w:eastAsia="zh-CN"/>
              </w:rPr>
              <w:t>1</w:t>
            </w:r>
            <w:r w:rsidRPr="00B751FD">
              <w:rPr>
                <w:rFonts w:ascii="Segoe UI" w:hAnsi="Segoe UI" w:cs="Segoe UI"/>
                <w:color w:val="000000"/>
                <w:lang w:eastAsia="zh-CN"/>
              </w:rPr>
              <w:t>)</w:t>
            </w:r>
          </w:p>
        </w:tc>
        <w:tc>
          <w:tcPr>
            <w:tcW w:w="1417" w:type="dxa"/>
            <w:tcBorders>
              <w:top w:val="single" w:sz="4" w:space="0" w:color="auto"/>
              <w:bottom w:val="single" w:sz="4" w:space="0" w:color="auto"/>
            </w:tcBorders>
          </w:tcPr>
          <w:p w14:paraId="70FD815A" w14:textId="77777777" w:rsidR="00842296" w:rsidRPr="00B751FD" w:rsidRDefault="00842296" w:rsidP="00751666">
            <w:pPr>
              <w:jc w:val="right"/>
              <w:rPr>
                <w:rFonts w:ascii="Segoe UI" w:hAnsi="Segoe UI" w:cs="Segoe UI"/>
                <w:color w:val="000000"/>
                <w:lang w:val="el-GR" w:eastAsia="zh-CN"/>
              </w:rPr>
            </w:pPr>
            <w:r w:rsidRPr="00A11C03">
              <w:rPr>
                <w:rFonts w:ascii="Segoe UI" w:hAnsi="Segoe UI" w:cs="Segoe UI"/>
                <w:color w:val="000000"/>
                <w:lang w:val="el-GR" w:eastAsia="zh-CN"/>
              </w:rPr>
              <w:t>79340000-9</w:t>
            </w:r>
          </w:p>
        </w:tc>
        <w:tc>
          <w:tcPr>
            <w:tcW w:w="2136" w:type="dxa"/>
            <w:tcBorders>
              <w:top w:val="single" w:sz="4" w:space="0" w:color="auto"/>
              <w:bottom w:val="single" w:sz="4" w:space="0" w:color="auto"/>
            </w:tcBorders>
            <w:vAlign w:val="center"/>
          </w:tcPr>
          <w:p w14:paraId="48585434"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val="el-GR" w:eastAsia="zh-CN"/>
              </w:rPr>
              <w:t>8.467,74</w:t>
            </w:r>
            <w:r w:rsidRPr="00B751FD">
              <w:rPr>
                <w:rFonts w:ascii="Segoe UI" w:hAnsi="Segoe UI" w:cs="Segoe UI"/>
                <w:color w:val="000000"/>
                <w:lang w:eastAsia="zh-CN"/>
              </w:rPr>
              <w:t>€</w:t>
            </w:r>
          </w:p>
        </w:tc>
        <w:tc>
          <w:tcPr>
            <w:tcW w:w="1929" w:type="dxa"/>
            <w:tcBorders>
              <w:top w:val="single" w:sz="4" w:space="0" w:color="auto"/>
              <w:bottom w:val="single" w:sz="4" w:space="0" w:color="auto"/>
            </w:tcBorders>
          </w:tcPr>
          <w:p w14:paraId="7FA32820" w14:textId="77777777" w:rsidR="00842296" w:rsidRPr="00B751FD" w:rsidRDefault="00842296" w:rsidP="00751666">
            <w:pPr>
              <w:jc w:val="right"/>
              <w:rPr>
                <w:rFonts w:ascii="Segoe UI" w:hAnsi="Segoe UI" w:cs="Segoe UI"/>
                <w:color w:val="000000"/>
                <w:lang w:val="el-GR" w:eastAsia="zh-CN"/>
              </w:rPr>
            </w:pPr>
            <w:r w:rsidRPr="00B751FD">
              <w:rPr>
                <w:rFonts w:ascii="Segoe UI" w:hAnsi="Segoe UI" w:cs="Segoe UI"/>
                <w:color w:val="000000"/>
                <w:lang w:val="el-GR" w:eastAsia="zh-CN"/>
              </w:rPr>
              <w:t>2.032,26</w:t>
            </w:r>
            <w:r w:rsidRPr="00856860">
              <w:rPr>
                <w:rFonts w:ascii="Segoe UI" w:hAnsi="Segoe UI" w:cs="Segoe UI"/>
                <w:color w:val="000000"/>
                <w:lang w:val="el-GR" w:eastAsia="zh-CN"/>
              </w:rPr>
              <w:t>€</w:t>
            </w:r>
          </w:p>
        </w:tc>
        <w:tc>
          <w:tcPr>
            <w:tcW w:w="2314" w:type="dxa"/>
            <w:tcBorders>
              <w:top w:val="single" w:sz="4" w:space="0" w:color="auto"/>
              <w:bottom w:val="single" w:sz="4" w:space="0" w:color="auto"/>
            </w:tcBorders>
            <w:vAlign w:val="center"/>
          </w:tcPr>
          <w:p w14:paraId="314760A4"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val="el-GR" w:eastAsia="zh-CN"/>
              </w:rPr>
              <w:t>10.500,00</w:t>
            </w:r>
            <w:r w:rsidRPr="00B751FD">
              <w:rPr>
                <w:rFonts w:ascii="Segoe UI" w:hAnsi="Segoe UI" w:cs="Segoe UI"/>
                <w:color w:val="000000"/>
                <w:lang w:eastAsia="zh-CN"/>
              </w:rPr>
              <w:t>€</w:t>
            </w:r>
          </w:p>
        </w:tc>
      </w:tr>
      <w:tr w:rsidR="00842296" w:rsidRPr="004E4753" w14:paraId="5F4A7BF4" w14:textId="77777777" w:rsidTr="00751666">
        <w:trPr>
          <w:trHeight w:val="242"/>
        </w:trPr>
        <w:tc>
          <w:tcPr>
            <w:tcW w:w="2235" w:type="dxa"/>
            <w:tcBorders>
              <w:top w:val="single" w:sz="4" w:space="0" w:color="auto"/>
              <w:bottom w:val="single" w:sz="4" w:space="0" w:color="auto"/>
            </w:tcBorders>
            <w:vAlign w:val="center"/>
          </w:tcPr>
          <w:p w14:paraId="07F35D60" w14:textId="77777777" w:rsidR="00842296" w:rsidRPr="00B751FD" w:rsidRDefault="00842296" w:rsidP="00751666">
            <w:pPr>
              <w:autoSpaceDE w:val="0"/>
              <w:autoSpaceDN w:val="0"/>
              <w:adjustRightInd w:val="0"/>
              <w:spacing w:after="0"/>
              <w:jc w:val="center"/>
              <w:rPr>
                <w:rFonts w:ascii="Segoe UI" w:hAnsi="Segoe UI" w:cs="Segoe UI"/>
                <w:color w:val="000000"/>
                <w:lang w:eastAsia="zh-CN"/>
              </w:rPr>
            </w:pPr>
            <w:r>
              <w:rPr>
                <w:rFonts w:ascii="Segoe UI" w:hAnsi="Segoe UI" w:cs="Segoe UI"/>
                <w:color w:val="000000"/>
                <w:lang w:val="el-GR" w:eastAsia="zh-CN"/>
              </w:rPr>
              <w:t>Δράση 2</w:t>
            </w:r>
            <w:r w:rsidRPr="00B751FD">
              <w:rPr>
                <w:rFonts w:ascii="Segoe UI" w:hAnsi="Segoe UI" w:cs="Segoe UI"/>
                <w:color w:val="000000"/>
                <w:lang w:eastAsia="zh-CN"/>
              </w:rPr>
              <w:t xml:space="preserve"> (Task </w:t>
            </w:r>
            <w:r w:rsidRPr="00B751FD">
              <w:rPr>
                <w:rFonts w:ascii="Segoe UI" w:hAnsi="Segoe UI" w:cs="Segoe UI"/>
                <w:color w:val="000000"/>
                <w:lang w:val="el-GR" w:eastAsia="zh-CN"/>
              </w:rPr>
              <w:t>2</w:t>
            </w:r>
            <w:r w:rsidRPr="00B751FD">
              <w:rPr>
                <w:rFonts w:ascii="Segoe UI" w:hAnsi="Segoe UI" w:cs="Segoe UI"/>
                <w:color w:val="000000"/>
                <w:lang w:eastAsia="zh-CN"/>
              </w:rPr>
              <w:t>.5.</w:t>
            </w:r>
            <w:r w:rsidRPr="00B751FD">
              <w:rPr>
                <w:rFonts w:ascii="Segoe UI" w:hAnsi="Segoe UI" w:cs="Segoe UI"/>
                <w:color w:val="000000"/>
                <w:lang w:val="el-GR" w:eastAsia="zh-CN"/>
              </w:rPr>
              <w:t>3</w:t>
            </w:r>
            <w:r w:rsidRPr="00B751FD">
              <w:rPr>
                <w:rFonts w:ascii="Segoe UI" w:hAnsi="Segoe UI" w:cs="Segoe UI"/>
                <w:color w:val="000000"/>
                <w:lang w:eastAsia="zh-CN"/>
              </w:rPr>
              <w:t>)</w:t>
            </w:r>
          </w:p>
        </w:tc>
        <w:tc>
          <w:tcPr>
            <w:tcW w:w="1417" w:type="dxa"/>
            <w:tcBorders>
              <w:top w:val="single" w:sz="4" w:space="0" w:color="auto"/>
              <w:bottom w:val="single" w:sz="4" w:space="0" w:color="auto"/>
            </w:tcBorders>
          </w:tcPr>
          <w:p w14:paraId="1E51E533" w14:textId="77777777" w:rsidR="00842296" w:rsidRPr="00B751FD" w:rsidRDefault="00842296" w:rsidP="00751666">
            <w:pPr>
              <w:jc w:val="right"/>
              <w:rPr>
                <w:rFonts w:ascii="Segoe UI" w:hAnsi="Segoe UI" w:cs="Segoe UI"/>
                <w:color w:val="000000"/>
                <w:lang w:eastAsia="zh-CN"/>
              </w:rPr>
            </w:pPr>
            <w:r w:rsidRPr="00A11C03">
              <w:rPr>
                <w:rFonts w:ascii="Segoe UI" w:hAnsi="Segoe UI" w:cs="Segoe UI"/>
                <w:color w:val="000000"/>
                <w:lang w:eastAsia="zh-CN"/>
              </w:rPr>
              <w:t>79950000-8</w:t>
            </w:r>
          </w:p>
        </w:tc>
        <w:tc>
          <w:tcPr>
            <w:tcW w:w="2136" w:type="dxa"/>
            <w:tcBorders>
              <w:top w:val="single" w:sz="4" w:space="0" w:color="auto"/>
              <w:bottom w:val="single" w:sz="4" w:space="0" w:color="auto"/>
            </w:tcBorders>
            <w:vAlign w:val="center"/>
          </w:tcPr>
          <w:p w14:paraId="46D28748"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eastAsia="zh-CN"/>
              </w:rPr>
              <w:t>6</w:t>
            </w:r>
            <w:r w:rsidRPr="00B751FD">
              <w:rPr>
                <w:rFonts w:ascii="Segoe UI" w:hAnsi="Segoe UI" w:cs="Segoe UI"/>
                <w:color w:val="000000"/>
                <w:lang w:val="el-GR" w:eastAsia="zh-CN"/>
              </w:rPr>
              <w:t>.</w:t>
            </w:r>
            <w:r w:rsidRPr="00B751FD">
              <w:rPr>
                <w:rFonts w:ascii="Segoe UI" w:hAnsi="Segoe UI" w:cs="Segoe UI"/>
                <w:color w:val="000000"/>
                <w:lang w:eastAsia="zh-CN"/>
              </w:rPr>
              <w:t>612,9</w:t>
            </w:r>
            <w:r>
              <w:rPr>
                <w:rFonts w:ascii="Segoe UI" w:hAnsi="Segoe UI" w:cs="Segoe UI"/>
                <w:color w:val="000000"/>
                <w:lang w:val="el-GR" w:eastAsia="zh-CN"/>
              </w:rPr>
              <w:t>0</w:t>
            </w:r>
            <w:r w:rsidRPr="00B751FD">
              <w:rPr>
                <w:rFonts w:ascii="Segoe UI" w:hAnsi="Segoe UI" w:cs="Segoe UI"/>
                <w:color w:val="000000"/>
                <w:lang w:eastAsia="zh-CN"/>
              </w:rPr>
              <w:t>€</w:t>
            </w:r>
          </w:p>
        </w:tc>
        <w:tc>
          <w:tcPr>
            <w:tcW w:w="1929" w:type="dxa"/>
            <w:tcBorders>
              <w:top w:val="single" w:sz="4" w:space="0" w:color="auto"/>
              <w:bottom w:val="single" w:sz="4" w:space="0" w:color="auto"/>
            </w:tcBorders>
          </w:tcPr>
          <w:p w14:paraId="159CA003" w14:textId="77777777" w:rsidR="00842296" w:rsidRPr="00B751FD" w:rsidRDefault="00842296" w:rsidP="00751666">
            <w:pPr>
              <w:jc w:val="right"/>
              <w:rPr>
                <w:rFonts w:ascii="Segoe UI" w:hAnsi="Segoe UI" w:cs="Segoe UI"/>
                <w:color w:val="000000"/>
                <w:lang w:val="el-GR" w:eastAsia="zh-CN"/>
              </w:rPr>
            </w:pPr>
            <w:r w:rsidRPr="00B751FD">
              <w:rPr>
                <w:rFonts w:ascii="Segoe UI" w:hAnsi="Segoe UI" w:cs="Segoe UI"/>
                <w:color w:val="000000"/>
                <w:lang w:val="el-GR" w:eastAsia="zh-CN"/>
              </w:rPr>
              <w:t>1.587,10</w:t>
            </w:r>
            <w:r w:rsidRPr="00856860">
              <w:rPr>
                <w:rFonts w:ascii="Segoe UI" w:hAnsi="Segoe UI" w:cs="Segoe UI"/>
                <w:color w:val="000000"/>
                <w:lang w:eastAsia="zh-CN"/>
              </w:rPr>
              <w:t>€</w:t>
            </w:r>
          </w:p>
        </w:tc>
        <w:tc>
          <w:tcPr>
            <w:tcW w:w="2314" w:type="dxa"/>
            <w:tcBorders>
              <w:top w:val="single" w:sz="4" w:space="0" w:color="auto"/>
              <w:bottom w:val="single" w:sz="4" w:space="0" w:color="auto"/>
            </w:tcBorders>
            <w:vAlign w:val="center"/>
          </w:tcPr>
          <w:p w14:paraId="34B3582D"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val="el-GR" w:eastAsia="zh-CN"/>
              </w:rPr>
              <w:t>8.200,00</w:t>
            </w:r>
            <w:r w:rsidRPr="00B751FD">
              <w:rPr>
                <w:rFonts w:ascii="Segoe UI" w:hAnsi="Segoe UI" w:cs="Segoe UI"/>
                <w:color w:val="000000"/>
                <w:lang w:eastAsia="zh-CN"/>
              </w:rPr>
              <w:t>€</w:t>
            </w:r>
          </w:p>
        </w:tc>
      </w:tr>
      <w:tr w:rsidR="00842296" w:rsidRPr="004E4753" w14:paraId="684F733A" w14:textId="77777777" w:rsidTr="00751666">
        <w:trPr>
          <w:trHeight w:val="242"/>
        </w:trPr>
        <w:tc>
          <w:tcPr>
            <w:tcW w:w="2235" w:type="dxa"/>
            <w:tcBorders>
              <w:top w:val="single" w:sz="4" w:space="0" w:color="auto"/>
              <w:bottom w:val="single" w:sz="4" w:space="0" w:color="auto"/>
            </w:tcBorders>
            <w:vAlign w:val="center"/>
          </w:tcPr>
          <w:p w14:paraId="47823607" w14:textId="77777777" w:rsidR="00842296" w:rsidRPr="00B751FD" w:rsidRDefault="00842296" w:rsidP="00751666">
            <w:pPr>
              <w:autoSpaceDE w:val="0"/>
              <w:autoSpaceDN w:val="0"/>
              <w:adjustRightInd w:val="0"/>
              <w:spacing w:after="0"/>
              <w:jc w:val="center"/>
              <w:rPr>
                <w:rFonts w:ascii="Segoe UI" w:hAnsi="Segoe UI" w:cs="Segoe UI"/>
                <w:color w:val="000000"/>
                <w:lang w:eastAsia="zh-CN"/>
              </w:rPr>
            </w:pPr>
            <w:r>
              <w:rPr>
                <w:rFonts w:ascii="Segoe UI" w:hAnsi="Segoe UI" w:cs="Segoe UI"/>
                <w:color w:val="000000"/>
                <w:lang w:val="el-GR" w:eastAsia="zh-CN"/>
              </w:rPr>
              <w:t>Δράση 3</w:t>
            </w:r>
            <w:r w:rsidRPr="00B751FD">
              <w:rPr>
                <w:rFonts w:ascii="Segoe UI" w:hAnsi="Segoe UI" w:cs="Segoe UI"/>
                <w:color w:val="000000"/>
                <w:lang w:eastAsia="zh-CN"/>
              </w:rPr>
              <w:t xml:space="preserve"> (Task 4.5.</w:t>
            </w:r>
            <w:r w:rsidRPr="00B751FD">
              <w:rPr>
                <w:rFonts w:ascii="Segoe UI" w:hAnsi="Segoe UI" w:cs="Segoe UI"/>
                <w:color w:val="000000"/>
                <w:lang w:val="el-GR" w:eastAsia="zh-CN"/>
              </w:rPr>
              <w:t>2</w:t>
            </w:r>
            <w:r w:rsidRPr="00B751FD">
              <w:rPr>
                <w:rFonts w:ascii="Segoe UI" w:hAnsi="Segoe UI" w:cs="Segoe UI"/>
                <w:color w:val="000000"/>
                <w:lang w:eastAsia="zh-CN"/>
              </w:rPr>
              <w:t>)</w:t>
            </w:r>
          </w:p>
        </w:tc>
        <w:tc>
          <w:tcPr>
            <w:tcW w:w="1417" w:type="dxa"/>
            <w:tcBorders>
              <w:top w:val="single" w:sz="4" w:space="0" w:color="auto"/>
              <w:bottom w:val="single" w:sz="4" w:space="0" w:color="auto"/>
            </w:tcBorders>
          </w:tcPr>
          <w:p w14:paraId="695F8415" w14:textId="77777777" w:rsidR="00842296" w:rsidRPr="00B751FD" w:rsidRDefault="00842296" w:rsidP="00751666">
            <w:pPr>
              <w:jc w:val="right"/>
              <w:rPr>
                <w:rFonts w:ascii="Segoe UI" w:hAnsi="Segoe UI" w:cs="Segoe UI"/>
                <w:color w:val="000000"/>
                <w:lang w:val="el-GR" w:eastAsia="zh-CN"/>
              </w:rPr>
            </w:pPr>
            <w:r w:rsidRPr="00A11C03">
              <w:rPr>
                <w:rFonts w:ascii="Segoe UI" w:hAnsi="Segoe UI" w:cs="Segoe UI"/>
                <w:color w:val="000000"/>
                <w:lang w:val="el-GR" w:eastAsia="zh-CN"/>
              </w:rPr>
              <w:t>79952100-3</w:t>
            </w:r>
          </w:p>
        </w:tc>
        <w:tc>
          <w:tcPr>
            <w:tcW w:w="2136" w:type="dxa"/>
            <w:tcBorders>
              <w:top w:val="single" w:sz="4" w:space="0" w:color="auto"/>
              <w:bottom w:val="single" w:sz="4" w:space="0" w:color="auto"/>
            </w:tcBorders>
            <w:vAlign w:val="center"/>
          </w:tcPr>
          <w:p w14:paraId="105AF5CB"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val="el-GR" w:eastAsia="zh-CN"/>
              </w:rPr>
              <w:t>43.548,39</w:t>
            </w:r>
            <w:r w:rsidRPr="00B751FD">
              <w:rPr>
                <w:rFonts w:ascii="Segoe UI" w:hAnsi="Segoe UI" w:cs="Segoe UI"/>
                <w:color w:val="000000"/>
                <w:lang w:eastAsia="zh-CN"/>
              </w:rPr>
              <w:t>€</w:t>
            </w:r>
          </w:p>
        </w:tc>
        <w:tc>
          <w:tcPr>
            <w:tcW w:w="1929" w:type="dxa"/>
            <w:tcBorders>
              <w:top w:val="single" w:sz="4" w:space="0" w:color="auto"/>
              <w:bottom w:val="single" w:sz="4" w:space="0" w:color="auto"/>
            </w:tcBorders>
          </w:tcPr>
          <w:p w14:paraId="0C943043" w14:textId="77777777" w:rsidR="00842296" w:rsidRPr="00B751FD" w:rsidRDefault="00842296" w:rsidP="00751666">
            <w:pPr>
              <w:jc w:val="right"/>
              <w:rPr>
                <w:rFonts w:ascii="Segoe UI" w:hAnsi="Segoe UI" w:cs="Segoe UI"/>
                <w:color w:val="000000"/>
                <w:lang w:val="el-GR" w:eastAsia="zh-CN"/>
              </w:rPr>
            </w:pPr>
            <w:r w:rsidRPr="00B751FD">
              <w:rPr>
                <w:rFonts w:ascii="Segoe UI" w:hAnsi="Segoe UI" w:cs="Segoe UI"/>
                <w:color w:val="000000"/>
                <w:lang w:val="el-GR" w:eastAsia="zh-CN"/>
              </w:rPr>
              <w:t>10.451,61</w:t>
            </w:r>
            <w:r w:rsidRPr="00856860">
              <w:rPr>
                <w:rFonts w:ascii="Segoe UI" w:hAnsi="Segoe UI" w:cs="Segoe UI"/>
                <w:color w:val="000000"/>
                <w:lang w:val="el-GR" w:eastAsia="zh-CN"/>
              </w:rPr>
              <w:t>€</w:t>
            </w:r>
          </w:p>
        </w:tc>
        <w:tc>
          <w:tcPr>
            <w:tcW w:w="2314" w:type="dxa"/>
            <w:tcBorders>
              <w:top w:val="single" w:sz="4" w:space="0" w:color="auto"/>
              <w:bottom w:val="single" w:sz="4" w:space="0" w:color="auto"/>
            </w:tcBorders>
            <w:vAlign w:val="center"/>
          </w:tcPr>
          <w:p w14:paraId="2C0C20B4" w14:textId="77777777" w:rsidR="00842296" w:rsidRPr="00B751FD" w:rsidRDefault="00842296" w:rsidP="00751666">
            <w:pPr>
              <w:jc w:val="right"/>
              <w:rPr>
                <w:rFonts w:ascii="Segoe UI" w:hAnsi="Segoe UI" w:cs="Segoe UI"/>
                <w:color w:val="000000"/>
                <w:lang w:eastAsia="zh-CN"/>
              </w:rPr>
            </w:pPr>
            <w:r w:rsidRPr="00B751FD">
              <w:rPr>
                <w:rFonts w:ascii="Segoe UI" w:hAnsi="Segoe UI" w:cs="Segoe UI"/>
                <w:color w:val="000000"/>
                <w:lang w:val="el-GR" w:eastAsia="zh-CN"/>
              </w:rPr>
              <w:t>54.000,00</w:t>
            </w:r>
            <w:r w:rsidRPr="00B751FD">
              <w:rPr>
                <w:rFonts w:ascii="Segoe UI" w:hAnsi="Segoe UI" w:cs="Segoe UI"/>
                <w:color w:val="000000"/>
                <w:lang w:eastAsia="zh-CN"/>
              </w:rPr>
              <w:t>€</w:t>
            </w:r>
          </w:p>
        </w:tc>
      </w:tr>
      <w:tr w:rsidR="00842296" w:rsidRPr="004E4753" w14:paraId="4ADC3902" w14:textId="77777777" w:rsidTr="00751666">
        <w:trPr>
          <w:trHeight w:val="242"/>
        </w:trPr>
        <w:tc>
          <w:tcPr>
            <w:tcW w:w="2235" w:type="dxa"/>
            <w:tcBorders>
              <w:top w:val="single" w:sz="4" w:space="0" w:color="auto"/>
              <w:bottom w:val="single" w:sz="4" w:space="0" w:color="auto"/>
            </w:tcBorders>
          </w:tcPr>
          <w:p w14:paraId="4B04701B" w14:textId="77777777" w:rsidR="00842296" w:rsidRPr="00B751FD" w:rsidRDefault="00842296" w:rsidP="00751666">
            <w:pPr>
              <w:autoSpaceDE w:val="0"/>
              <w:autoSpaceDN w:val="0"/>
              <w:adjustRightInd w:val="0"/>
              <w:spacing w:after="0"/>
              <w:jc w:val="center"/>
              <w:rPr>
                <w:rFonts w:ascii="Segoe UI" w:hAnsi="Segoe UI" w:cs="Segoe UI"/>
                <w:b/>
                <w:color w:val="000000"/>
                <w:lang w:eastAsia="zh-CN"/>
              </w:rPr>
            </w:pPr>
            <w:proofErr w:type="spellStart"/>
            <w:r w:rsidRPr="00B751FD">
              <w:rPr>
                <w:rFonts w:ascii="Segoe UI" w:hAnsi="Segoe UI" w:cs="Segoe UI"/>
                <w:b/>
                <w:color w:val="000000"/>
                <w:lang w:eastAsia="zh-CN"/>
              </w:rPr>
              <w:t>Σύνολο</w:t>
            </w:r>
            <w:proofErr w:type="spellEnd"/>
          </w:p>
        </w:tc>
        <w:tc>
          <w:tcPr>
            <w:tcW w:w="1417" w:type="dxa"/>
            <w:tcBorders>
              <w:top w:val="single" w:sz="4" w:space="0" w:color="auto"/>
              <w:bottom w:val="single" w:sz="4" w:space="0" w:color="auto"/>
            </w:tcBorders>
          </w:tcPr>
          <w:p w14:paraId="044D9534" w14:textId="77777777" w:rsidR="00842296" w:rsidRPr="00B751FD" w:rsidRDefault="00842296" w:rsidP="00751666">
            <w:pPr>
              <w:jc w:val="right"/>
              <w:rPr>
                <w:rFonts w:ascii="Segoe UI" w:hAnsi="Segoe UI" w:cs="Segoe UI"/>
                <w:b/>
                <w:color w:val="000000"/>
                <w:lang w:eastAsia="zh-CN"/>
              </w:rPr>
            </w:pPr>
          </w:p>
        </w:tc>
        <w:tc>
          <w:tcPr>
            <w:tcW w:w="2136" w:type="dxa"/>
            <w:tcBorders>
              <w:top w:val="single" w:sz="4" w:space="0" w:color="auto"/>
              <w:bottom w:val="single" w:sz="4" w:space="0" w:color="auto"/>
            </w:tcBorders>
          </w:tcPr>
          <w:p w14:paraId="2F6193C1" w14:textId="77777777" w:rsidR="00842296" w:rsidRPr="00B751FD" w:rsidRDefault="00842296" w:rsidP="00751666">
            <w:pPr>
              <w:jc w:val="right"/>
              <w:rPr>
                <w:rFonts w:ascii="Segoe UI" w:hAnsi="Segoe UI" w:cs="Segoe UI"/>
                <w:b/>
                <w:color w:val="000000"/>
                <w:lang w:eastAsia="zh-CN"/>
              </w:rPr>
            </w:pPr>
            <w:r w:rsidRPr="00B751FD">
              <w:rPr>
                <w:rFonts w:ascii="Segoe UI" w:hAnsi="Segoe UI" w:cs="Segoe UI"/>
                <w:b/>
                <w:color w:val="000000"/>
                <w:lang w:eastAsia="zh-CN"/>
              </w:rPr>
              <w:t>58</w:t>
            </w:r>
            <w:r w:rsidRPr="00B751FD">
              <w:rPr>
                <w:rFonts w:ascii="Segoe UI" w:hAnsi="Segoe UI" w:cs="Segoe UI"/>
                <w:b/>
                <w:color w:val="000000"/>
                <w:lang w:val="el-GR" w:eastAsia="zh-CN"/>
              </w:rPr>
              <w:t>.</w:t>
            </w:r>
            <w:r w:rsidRPr="00B751FD">
              <w:rPr>
                <w:rFonts w:ascii="Segoe UI" w:hAnsi="Segoe UI" w:cs="Segoe UI"/>
                <w:b/>
                <w:color w:val="000000"/>
                <w:lang w:eastAsia="zh-CN"/>
              </w:rPr>
              <w:t>629,03€</w:t>
            </w:r>
          </w:p>
        </w:tc>
        <w:tc>
          <w:tcPr>
            <w:tcW w:w="1929" w:type="dxa"/>
            <w:tcBorders>
              <w:top w:val="single" w:sz="4" w:space="0" w:color="auto"/>
              <w:bottom w:val="single" w:sz="4" w:space="0" w:color="auto"/>
            </w:tcBorders>
          </w:tcPr>
          <w:p w14:paraId="4D6E1EDE" w14:textId="77777777" w:rsidR="00842296" w:rsidRPr="00B751FD" w:rsidRDefault="00842296" w:rsidP="00751666">
            <w:pPr>
              <w:jc w:val="right"/>
              <w:rPr>
                <w:rFonts w:ascii="Segoe UI" w:hAnsi="Segoe UI" w:cs="Segoe UI"/>
                <w:b/>
                <w:color w:val="000000"/>
                <w:lang w:val="el-GR" w:eastAsia="zh-CN"/>
              </w:rPr>
            </w:pPr>
            <w:r w:rsidRPr="00B751FD">
              <w:rPr>
                <w:rFonts w:ascii="Segoe UI" w:hAnsi="Segoe UI" w:cs="Segoe UI"/>
                <w:b/>
                <w:color w:val="000000"/>
                <w:lang w:val="el-GR" w:eastAsia="zh-CN"/>
              </w:rPr>
              <w:t>14.070,97</w:t>
            </w:r>
            <w:r w:rsidRPr="00856860">
              <w:rPr>
                <w:rFonts w:ascii="Segoe UI" w:hAnsi="Segoe UI" w:cs="Segoe UI"/>
                <w:b/>
                <w:color w:val="000000"/>
                <w:lang w:val="el-GR" w:eastAsia="zh-CN"/>
              </w:rPr>
              <w:t>€</w:t>
            </w:r>
          </w:p>
        </w:tc>
        <w:tc>
          <w:tcPr>
            <w:tcW w:w="2314" w:type="dxa"/>
            <w:tcBorders>
              <w:top w:val="single" w:sz="4" w:space="0" w:color="auto"/>
              <w:bottom w:val="single" w:sz="4" w:space="0" w:color="auto"/>
            </w:tcBorders>
          </w:tcPr>
          <w:p w14:paraId="14A2F6A1" w14:textId="77777777" w:rsidR="00842296" w:rsidRPr="00B751FD" w:rsidRDefault="00842296" w:rsidP="00751666">
            <w:pPr>
              <w:jc w:val="right"/>
              <w:rPr>
                <w:rFonts w:ascii="Segoe UI" w:hAnsi="Segoe UI" w:cs="Segoe UI"/>
                <w:b/>
                <w:color w:val="000000"/>
                <w:lang w:eastAsia="zh-CN"/>
              </w:rPr>
            </w:pPr>
            <w:r w:rsidRPr="00B751FD">
              <w:rPr>
                <w:rFonts w:ascii="Segoe UI" w:hAnsi="Segoe UI" w:cs="Segoe UI"/>
                <w:b/>
                <w:color w:val="000000"/>
                <w:lang w:val="el-GR" w:eastAsia="zh-CN"/>
              </w:rPr>
              <w:t>72.700,00</w:t>
            </w:r>
            <w:r w:rsidRPr="00B751FD">
              <w:rPr>
                <w:rFonts w:ascii="Segoe UI" w:hAnsi="Segoe UI" w:cs="Segoe UI"/>
                <w:b/>
                <w:color w:val="000000"/>
                <w:lang w:eastAsia="zh-CN"/>
              </w:rPr>
              <w:t>€</w:t>
            </w:r>
          </w:p>
        </w:tc>
      </w:tr>
    </w:tbl>
    <w:p w14:paraId="7D83D63E" w14:textId="77777777" w:rsidR="00842296" w:rsidRPr="004E4753" w:rsidRDefault="00842296" w:rsidP="00842296">
      <w:pPr>
        <w:jc w:val="center"/>
        <w:rPr>
          <w:rFonts w:ascii="Segoe UI" w:hAnsi="Segoe UI" w:cs="Segoe UI"/>
          <w:b/>
          <w:sz w:val="20"/>
          <w:szCs w:val="20"/>
          <w:u w:val="single"/>
        </w:rPr>
      </w:pPr>
    </w:p>
    <w:p w14:paraId="45BF0488" w14:textId="77777777" w:rsidR="00842296" w:rsidRPr="004E4753" w:rsidRDefault="00842296" w:rsidP="00842296">
      <w:pPr>
        <w:spacing w:after="60"/>
        <w:rPr>
          <w:rFonts w:ascii="Segoe UI" w:hAnsi="Segoe UI" w:cs="Segoe UI"/>
          <w:lang w:val="el-GR"/>
        </w:rPr>
      </w:pPr>
    </w:p>
    <w:p w14:paraId="63256799" w14:textId="77777777" w:rsidR="000E5D18" w:rsidRPr="00842296" w:rsidRDefault="000E5D18" w:rsidP="00842296"/>
    <w:sectPr w:rsidR="000E5D18" w:rsidRPr="00842296"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C3"/>
      </v:shape>
    </w:pict>
  </w:numPicBullet>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64320B"/>
    <w:multiLevelType w:val="hybridMultilevel"/>
    <w:tmpl w:val="259EA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3A7132"/>
    <w:multiLevelType w:val="hybridMultilevel"/>
    <w:tmpl w:val="B686B3C6"/>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5" w15:restartNumberingAfterBreak="0">
    <w:nsid w:val="21F609B6"/>
    <w:multiLevelType w:val="hybridMultilevel"/>
    <w:tmpl w:val="661C9B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8BC7CCF"/>
    <w:multiLevelType w:val="hybridMultilevel"/>
    <w:tmpl w:val="7D2A2950"/>
    <w:lvl w:ilvl="0" w:tplc="160E56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BD36AD"/>
    <w:multiLevelType w:val="hybridMultilevel"/>
    <w:tmpl w:val="84203C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12" w15:restartNumberingAfterBreak="0">
    <w:nsid w:val="4DC71C1A"/>
    <w:multiLevelType w:val="hybridMultilevel"/>
    <w:tmpl w:val="85CE929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D764B7"/>
    <w:multiLevelType w:val="hybridMultilevel"/>
    <w:tmpl w:val="628859B8"/>
    <w:lvl w:ilvl="0" w:tplc="2F1E1FD6">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6" w15:restartNumberingAfterBreak="0">
    <w:nsid w:val="5FD54C4E"/>
    <w:multiLevelType w:val="hybridMultilevel"/>
    <w:tmpl w:val="06B48B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2E1E31"/>
    <w:multiLevelType w:val="hybridMultilevel"/>
    <w:tmpl w:val="E5C44972"/>
    <w:lvl w:ilvl="0" w:tplc="394CABC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B0142A"/>
    <w:multiLevelType w:val="hybridMultilevel"/>
    <w:tmpl w:val="00AC2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FBC40E4"/>
    <w:multiLevelType w:val="hybridMultilevel"/>
    <w:tmpl w:val="58040ACE"/>
    <w:lvl w:ilvl="0" w:tplc="85324D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73153B3"/>
    <w:multiLevelType w:val="hybridMultilevel"/>
    <w:tmpl w:val="8D0C85DE"/>
    <w:lvl w:ilvl="0" w:tplc="04080001">
      <w:start w:val="1"/>
      <w:numFmt w:val="bullet"/>
      <w:lvlText w:val=""/>
      <w:lvlJc w:val="left"/>
      <w:pPr>
        <w:ind w:left="1540" w:hanging="360"/>
      </w:pPr>
      <w:rPr>
        <w:rFonts w:ascii="Symbol" w:hAnsi="Symbol" w:hint="default"/>
      </w:rPr>
    </w:lvl>
    <w:lvl w:ilvl="1" w:tplc="04080003" w:tentative="1">
      <w:start w:val="1"/>
      <w:numFmt w:val="bullet"/>
      <w:lvlText w:val="o"/>
      <w:lvlJc w:val="left"/>
      <w:pPr>
        <w:ind w:left="2260" w:hanging="360"/>
      </w:pPr>
      <w:rPr>
        <w:rFonts w:ascii="Courier New" w:hAnsi="Courier New" w:cs="Courier New" w:hint="default"/>
      </w:rPr>
    </w:lvl>
    <w:lvl w:ilvl="2" w:tplc="04080005" w:tentative="1">
      <w:start w:val="1"/>
      <w:numFmt w:val="bullet"/>
      <w:lvlText w:val=""/>
      <w:lvlJc w:val="left"/>
      <w:pPr>
        <w:ind w:left="2980" w:hanging="360"/>
      </w:pPr>
      <w:rPr>
        <w:rFonts w:ascii="Wingdings" w:hAnsi="Wingdings" w:hint="default"/>
      </w:rPr>
    </w:lvl>
    <w:lvl w:ilvl="3" w:tplc="04080001" w:tentative="1">
      <w:start w:val="1"/>
      <w:numFmt w:val="bullet"/>
      <w:lvlText w:val=""/>
      <w:lvlJc w:val="left"/>
      <w:pPr>
        <w:ind w:left="3700" w:hanging="360"/>
      </w:pPr>
      <w:rPr>
        <w:rFonts w:ascii="Symbol" w:hAnsi="Symbol" w:hint="default"/>
      </w:rPr>
    </w:lvl>
    <w:lvl w:ilvl="4" w:tplc="04080003" w:tentative="1">
      <w:start w:val="1"/>
      <w:numFmt w:val="bullet"/>
      <w:lvlText w:val="o"/>
      <w:lvlJc w:val="left"/>
      <w:pPr>
        <w:ind w:left="4420" w:hanging="360"/>
      </w:pPr>
      <w:rPr>
        <w:rFonts w:ascii="Courier New" w:hAnsi="Courier New" w:cs="Courier New" w:hint="default"/>
      </w:rPr>
    </w:lvl>
    <w:lvl w:ilvl="5" w:tplc="04080005" w:tentative="1">
      <w:start w:val="1"/>
      <w:numFmt w:val="bullet"/>
      <w:lvlText w:val=""/>
      <w:lvlJc w:val="left"/>
      <w:pPr>
        <w:ind w:left="5140" w:hanging="360"/>
      </w:pPr>
      <w:rPr>
        <w:rFonts w:ascii="Wingdings" w:hAnsi="Wingdings" w:hint="default"/>
      </w:rPr>
    </w:lvl>
    <w:lvl w:ilvl="6" w:tplc="04080001" w:tentative="1">
      <w:start w:val="1"/>
      <w:numFmt w:val="bullet"/>
      <w:lvlText w:val=""/>
      <w:lvlJc w:val="left"/>
      <w:pPr>
        <w:ind w:left="5860" w:hanging="360"/>
      </w:pPr>
      <w:rPr>
        <w:rFonts w:ascii="Symbol" w:hAnsi="Symbol" w:hint="default"/>
      </w:rPr>
    </w:lvl>
    <w:lvl w:ilvl="7" w:tplc="04080003" w:tentative="1">
      <w:start w:val="1"/>
      <w:numFmt w:val="bullet"/>
      <w:lvlText w:val="o"/>
      <w:lvlJc w:val="left"/>
      <w:pPr>
        <w:ind w:left="6580" w:hanging="360"/>
      </w:pPr>
      <w:rPr>
        <w:rFonts w:ascii="Courier New" w:hAnsi="Courier New" w:cs="Courier New" w:hint="default"/>
      </w:rPr>
    </w:lvl>
    <w:lvl w:ilvl="8" w:tplc="04080005" w:tentative="1">
      <w:start w:val="1"/>
      <w:numFmt w:val="bullet"/>
      <w:lvlText w:val=""/>
      <w:lvlJc w:val="left"/>
      <w:pPr>
        <w:ind w:left="7300" w:hanging="360"/>
      </w:pPr>
      <w:rPr>
        <w:rFonts w:ascii="Wingdings" w:hAnsi="Wingdings" w:hint="default"/>
      </w:rPr>
    </w:lvl>
  </w:abstractNum>
  <w:num w:numId="1">
    <w:abstractNumId w:val="13"/>
  </w:num>
  <w:num w:numId="2">
    <w:abstractNumId w:val="3"/>
  </w:num>
  <w:num w:numId="3">
    <w:abstractNumId w:val="21"/>
  </w:num>
  <w:num w:numId="4">
    <w:abstractNumId w:val="4"/>
  </w:num>
  <w:num w:numId="5">
    <w:abstractNumId w:val="11"/>
  </w:num>
  <w:num w:numId="6">
    <w:abstractNumId w:val="8"/>
  </w:num>
  <w:num w:numId="7">
    <w:abstractNumId w:val="7"/>
  </w:num>
  <w:num w:numId="8">
    <w:abstractNumId w:val="9"/>
  </w:num>
  <w:num w:numId="9">
    <w:abstractNumId w:val="15"/>
  </w:num>
  <w:num w:numId="10">
    <w:abstractNumId w:val="0"/>
  </w:num>
  <w:num w:numId="11">
    <w:abstractNumId w:val="19"/>
  </w:num>
  <w:num w:numId="12">
    <w:abstractNumId w:val="10"/>
  </w:num>
  <w:num w:numId="13">
    <w:abstractNumId w:val="2"/>
  </w:num>
  <w:num w:numId="14">
    <w:abstractNumId w:val="12"/>
  </w:num>
  <w:num w:numId="15">
    <w:abstractNumId w:val="18"/>
  </w:num>
  <w:num w:numId="16">
    <w:abstractNumId w:val="14"/>
  </w:num>
  <w:num w:numId="17">
    <w:abstractNumId w:val="20"/>
  </w:num>
  <w:num w:numId="18">
    <w:abstractNumId w:val="16"/>
  </w:num>
  <w:num w:numId="19">
    <w:abstractNumId w:val="22"/>
  </w:num>
  <w:num w:numId="20">
    <w:abstractNumId w:val="17"/>
  </w:num>
  <w:num w:numId="21">
    <w:abstractNumId w:val="1"/>
  </w:num>
  <w:num w:numId="22">
    <w:abstractNumId w:val="6"/>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664FB"/>
    <w:rsid w:val="000E5D18"/>
    <w:rsid w:val="003A2591"/>
    <w:rsid w:val="003B05AA"/>
    <w:rsid w:val="004D3F87"/>
    <w:rsid w:val="004E3302"/>
    <w:rsid w:val="005A2FB7"/>
    <w:rsid w:val="005F1A07"/>
    <w:rsid w:val="00842296"/>
    <w:rsid w:val="00AE40E4"/>
    <w:rsid w:val="00CA7086"/>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3536</Words>
  <Characters>19099</Characters>
  <Application>Microsoft Office Word</Application>
  <DocSecurity>0</DocSecurity>
  <Lines>159</Lines>
  <Paragraphs>45</Paragraphs>
  <ScaleCrop>false</ScaleCrop>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2019-08-28T09:43:00Z</dcterms:created>
  <dcterms:modified xsi:type="dcterms:W3CDTF">2020-07-13T08:25:00Z</dcterms:modified>
</cp:coreProperties>
</file>