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A169" w14:textId="77777777" w:rsidR="004D3F87" w:rsidRPr="00CA77AD" w:rsidRDefault="004D3F87" w:rsidP="004D3F87">
      <w:pPr>
        <w:pStyle w:val="normalwithoutspacing"/>
        <w:spacing w:before="57" w:after="57"/>
        <w:rPr>
          <w:rFonts w:ascii="Segoe UI" w:hAnsi="Segoe UI" w:cs="Segoe UI"/>
          <w:b/>
          <w:szCs w:val="22"/>
        </w:rPr>
      </w:pPr>
      <w:r w:rsidRPr="005D1925">
        <w:rPr>
          <w:rFonts w:ascii="Segoe UI" w:hAnsi="Segoe UI" w:cs="Segoe UI"/>
          <w:b/>
          <w:color w:val="002060"/>
          <w:sz w:val="24"/>
        </w:rPr>
        <w:t>ΜΕΡΟΣ Α - ΠΕΡΙΓΡΑΦΗ ΦΥΣΙΚΟΥ ΑΝΤΙΚΕΙΜΕΝΟΥ ΤΗΣ ΣΥΜΒΑΣΗΣ</w:t>
      </w:r>
    </w:p>
    <w:p w14:paraId="675C0A97" w14:textId="77777777" w:rsidR="004D3F87" w:rsidRPr="00C20BD0" w:rsidRDefault="004D3F87" w:rsidP="004D3F87">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w:t>
      </w:r>
      <w:r>
        <w:rPr>
          <w:rFonts w:ascii="Segoe UI" w:hAnsi="Segoe UI" w:cs="Segoe UI"/>
          <w:b/>
          <w:szCs w:val="22"/>
          <w:u w:val="single"/>
          <w:lang w:val="el-GR"/>
        </w:rPr>
        <w:t xml:space="preserve"> ή αναφορά σε σήμα, δίπλωμα ευρε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510F2DB4" w14:textId="77777777" w:rsidR="004D3F87" w:rsidRDefault="004D3F87" w:rsidP="004D3F87">
      <w:pPr>
        <w:rPr>
          <w:rFonts w:ascii="Segoe UI" w:hAnsi="Segoe UI" w:cs="Segoe UI"/>
          <w:b/>
          <w:szCs w:val="22"/>
          <w:u w:val="single"/>
          <w:lang w:val="el-GR"/>
        </w:rPr>
      </w:pPr>
    </w:p>
    <w:p w14:paraId="4E592CFA" w14:textId="77777777" w:rsidR="004D3F87" w:rsidRPr="00E607C6" w:rsidRDefault="004D3F87" w:rsidP="004D3F87">
      <w:pPr>
        <w:rPr>
          <w:rFonts w:ascii="Segoe UI" w:hAnsi="Segoe UI" w:cs="Segoe UI"/>
          <w:b/>
          <w:szCs w:val="22"/>
          <w:lang w:val="el-GR"/>
        </w:rPr>
      </w:pPr>
      <w:r>
        <w:rPr>
          <w:rFonts w:ascii="Segoe UI" w:hAnsi="Segoe UI" w:cs="Segoe UI"/>
          <w:b/>
          <w:szCs w:val="22"/>
          <w:lang w:val="el-GR"/>
        </w:rPr>
        <w:t xml:space="preserve">ΥΠΗΡΕΣΙΕΣ ΔΙΕΞΑΓΩΓΗΣ </w:t>
      </w:r>
      <w:r w:rsidRPr="00E607C6">
        <w:rPr>
          <w:rFonts w:ascii="Segoe UI" w:hAnsi="Segoe UI" w:cs="Segoe UI"/>
          <w:b/>
          <w:szCs w:val="22"/>
          <w:lang w:val="el-GR"/>
        </w:rPr>
        <w:t>ΜΕΛΕΤΗ</w:t>
      </w:r>
      <w:r>
        <w:rPr>
          <w:rFonts w:ascii="Segoe UI" w:hAnsi="Segoe UI" w:cs="Segoe UI"/>
          <w:b/>
          <w:szCs w:val="22"/>
          <w:lang w:val="el-GR"/>
        </w:rPr>
        <w:t>Σ</w:t>
      </w:r>
      <w:r w:rsidRPr="00E607C6">
        <w:rPr>
          <w:rFonts w:ascii="Segoe UI" w:hAnsi="Segoe UI" w:cs="Segoe UI"/>
          <w:b/>
          <w:szCs w:val="22"/>
          <w:lang w:val="el-GR"/>
        </w:rPr>
        <w:t xml:space="preserve"> ΤΕΧΝΙΚΗΣ ΣΚΟΠΙΜΟΤΗΤΑΣ</w:t>
      </w:r>
    </w:p>
    <w:p w14:paraId="4E1F63D0" w14:textId="77777777" w:rsidR="004D3F87" w:rsidRPr="00E607C6" w:rsidRDefault="004D3F87" w:rsidP="004D3F87">
      <w:pPr>
        <w:rPr>
          <w:rFonts w:ascii="Segoe UI" w:hAnsi="Segoe UI" w:cs="Segoe UI"/>
          <w:szCs w:val="22"/>
          <w:lang w:val="el-GR"/>
        </w:rPr>
      </w:pPr>
      <w:r w:rsidRPr="00E607C6">
        <w:rPr>
          <w:rFonts w:ascii="Segoe UI" w:hAnsi="Segoe UI" w:cs="Segoe UI"/>
          <w:szCs w:val="22"/>
          <w:lang w:val="el-GR"/>
        </w:rPr>
        <w:t>ΚΑΘΑΡΗ ΑΞΙΑ: 15.725,81€</w:t>
      </w:r>
    </w:p>
    <w:p w14:paraId="2544F91B" w14:textId="77777777" w:rsidR="004D3F87" w:rsidRPr="00E607C6" w:rsidRDefault="004D3F87" w:rsidP="004D3F87">
      <w:pPr>
        <w:rPr>
          <w:rFonts w:ascii="Segoe UI" w:hAnsi="Segoe UI" w:cs="Segoe UI"/>
          <w:szCs w:val="22"/>
          <w:lang w:val="el-GR"/>
        </w:rPr>
      </w:pPr>
      <w:r w:rsidRPr="00E607C6">
        <w:rPr>
          <w:rFonts w:ascii="Segoe UI" w:hAnsi="Segoe UI" w:cs="Segoe UI"/>
          <w:szCs w:val="22"/>
          <w:lang w:val="el-GR"/>
        </w:rPr>
        <w:t>ΦΠΑ 24%: 3.774,19 €</w:t>
      </w:r>
    </w:p>
    <w:p w14:paraId="621552C7" w14:textId="77777777" w:rsidR="004D3F87" w:rsidRPr="00E607C6" w:rsidRDefault="004D3F87" w:rsidP="004D3F87">
      <w:pPr>
        <w:rPr>
          <w:rFonts w:ascii="Segoe UI" w:hAnsi="Segoe UI" w:cs="Segoe UI"/>
          <w:szCs w:val="22"/>
          <w:lang w:val="el-GR"/>
        </w:rPr>
      </w:pPr>
      <w:r w:rsidRPr="00E607C6">
        <w:rPr>
          <w:rFonts w:ascii="Segoe UI" w:hAnsi="Segoe UI" w:cs="Segoe UI"/>
          <w:szCs w:val="22"/>
          <w:lang w:val="el-GR"/>
        </w:rPr>
        <w:t>ΣΥΝΟΛΙΚΗ ΑΞΙΑ ΜΕ ΦΠΑ: 19.500,00 €</w:t>
      </w:r>
    </w:p>
    <w:p w14:paraId="6715918E" w14:textId="77777777" w:rsidR="004D3F87" w:rsidRPr="00E607C6" w:rsidRDefault="004D3F87" w:rsidP="004D3F87">
      <w:pPr>
        <w:rPr>
          <w:rFonts w:ascii="Segoe UI" w:eastAsia="Tahoma" w:hAnsi="Segoe UI" w:cs="Segoe UI"/>
          <w:szCs w:val="22"/>
          <w:lang w:val="el-GR"/>
        </w:rPr>
      </w:pPr>
      <w:r w:rsidRPr="00E607C6">
        <w:rPr>
          <w:rFonts w:ascii="Segoe UI" w:eastAsia="Tahoma" w:hAnsi="Segoe UI" w:cs="Segoe UI"/>
          <w:szCs w:val="22"/>
          <w:lang w:val="el-GR"/>
        </w:rPr>
        <w:t>(CPV): 79314000-8</w:t>
      </w:r>
    </w:p>
    <w:p w14:paraId="417DD8B1" w14:textId="77777777" w:rsidR="004D3F87" w:rsidRDefault="004D3F87" w:rsidP="004D3F87">
      <w:pPr>
        <w:rPr>
          <w:b/>
          <w:highlight w:val="yellow"/>
          <w:u w:val="single"/>
          <w:lang w:val="el-GR"/>
        </w:rPr>
      </w:pPr>
    </w:p>
    <w:p w14:paraId="13EECB8E" w14:textId="77777777" w:rsidR="004D3F87" w:rsidRPr="007758EA" w:rsidRDefault="004D3F87" w:rsidP="004D3F87">
      <w:pPr>
        <w:rPr>
          <w:b/>
          <w:lang w:val="el-GR"/>
        </w:rPr>
      </w:pPr>
      <w:r w:rsidRPr="007758EA">
        <w:rPr>
          <w:b/>
          <w:lang w:val="el-GR"/>
        </w:rPr>
        <w:t>ΑΝΤΙΚΕΙΜΕΝΟ:</w:t>
      </w:r>
    </w:p>
    <w:p w14:paraId="4B03C47A" w14:textId="77777777" w:rsidR="004D3F87" w:rsidRPr="005D1925" w:rsidRDefault="004D3F87" w:rsidP="004D3F87">
      <w:pPr>
        <w:rPr>
          <w:rFonts w:ascii="Segoe UI" w:eastAsia="SimSun" w:hAnsi="Segoe UI" w:cs="Segoe UI"/>
          <w:szCs w:val="22"/>
          <w:lang w:val="el-GR"/>
        </w:rPr>
      </w:pPr>
      <w:r w:rsidRPr="005D1925">
        <w:rPr>
          <w:rFonts w:ascii="Segoe UI" w:eastAsia="SimSun" w:hAnsi="Segoe UI" w:cs="Segoe UI"/>
          <w:szCs w:val="22"/>
          <w:lang w:val="el-GR"/>
        </w:rPr>
        <w:t xml:space="preserve">Αντικείμενο της πρόσκλησης αποτελεί η σύνταξη μιας μελέτης σκοπιμότητας για την ανάπτυξη μεθόδων, μηχανισμών και εργαλείων εξακρίβωσης της γνησιότητας της εκτροφής ελευθέρας βοσκής ορνίθων καθώς και για τη δημιουργία μιας καινοτόμου διατροφικής μεθόδου τύπου «ελευθέρας βοσκής» για την εκτροφή ορνίθων. </w:t>
      </w:r>
      <w:r>
        <w:rPr>
          <w:rFonts w:ascii="Segoe UI" w:eastAsia="SimSun" w:hAnsi="Segoe UI" w:cs="Segoe UI"/>
          <w:szCs w:val="22"/>
          <w:lang w:val="el-GR"/>
        </w:rPr>
        <w:t>Οι</w:t>
      </w:r>
      <w:r w:rsidRPr="005D1925">
        <w:rPr>
          <w:rFonts w:ascii="Segoe UI" w:eastAsia="SimSun" w:hAnsi="Segoe UI" w:cs="Segoe UI"/>
          <w:szCs w:val="22"/>
          <w:lang w:val="el-GR"/>
        </w:rPr>
        <w:t xml:space="preserve"> προς προμήθεια υπηρεσίες κατατάσσονται στον ακόλουθο κωδικό του Κοινού Λεξιλογίου δημοσίων συμβάσεων (CPV): 79314000-8 (Μελέτη Σκοπιμότητας). </w:t>
      </w:r>
    </w:p>
    <w:p w14:paraId="6A955781" w14:textId="77777777" w:rsidR="004D3F87" w:rsidRPr="005D1925" w:rsidRDefault="004D3F87" w:rsidP="004D3F87">
      <w:pPr>
        <w:rPr>
          <w:rFonts w:ascii="Segoe UI" w:eastAsia="SimSun" w:hAnsi="Segoe UI" w:cs="Segoe UI"/>
          <w:szCs w:val="22"/>
          <w:lang w:val="el-GR"/>
        </w:rPr>
      </w:pPr>
      <w:r w:rsidRPr="005D1925">
        <w:rPr>
          <w:rFonts w:ascii="Segoe UI" w:eastAsia="SimSun" w:hAnsi="Segoe UI" w:cs="Segoe UI"/>
          <w:szCs w:val="22"/>
          <w:lang w:val="el-GR"/>
        </w:rPr>
        <w:t xml:space="preserve">Η μελέτη θα πρέπει να περιλαμβάνει </w:t>
      </w:r>
      <w:proofErr w:type="spellStart"/>
      <w:r w:rsidRPr="005D1925">
        <w:rPr>
          <w:rFonts w:ascii="Segoe UI" w:eastAsia="SimSun" w:hAnsi="Segoe UI" w:cs="Segoe UI"/>
          <w:szCs w:val="22"/>
          <w:lang w:val="el-GR"/>
        </w:rPr>
        <w:t>κατ</w:t>
      </w:r>
      <w:proofErr w:type="spellEnd"/>
      <w:r w:rsidRPr="005D1925">
        <w:rPr>
          <w:rFonts w:ascii="Segoe UI" w:eastAsia="SimSun" w:hAnsi="Segoe UI" w:cs="Segoe UI"/>
          <w:szCs w:val="22"/>
          <w:lang w:val="el-GR"/>
        </w:rPr>
        <w:t>΄ ελάχιστο τα εξής:</w:t>
      </w:r>
    </w:p>
    <w:p w14:paraId="7E4AF23C" w14:textId="77777777" w:rsidR="004D3F87" w:rsidRPr="005D1925" w:rsidRDefault="004D3F87" w:rsidP="004D3F87">
      <w:pPr>
        <w:numPr>
          <w:ilvl w:val="0"/>
          <w:numId w:val="22"/>
        </w:numPr>
        <w:rPr>
          <w:rFonts w:ascii="Segoe UI" w:eastAsia="SimSun" w:hAnsi="Segoe UI" w:cs="Segoe UI"/>
          <w:szCs w:val="22"/>
          <w:lang w:val="el-GR"/>
        </w:rPr>
      </w:pPr>
      <w:r w:rsidRPr="005D1925">
        <w:rPr>
          <w:rFonts w:ascii="Segoe UI" w:eastAsia="SimSun" w:hAnsi="Segoe UI" w:cs="Segoe UI"/>
          <w:szCs w:val="22"/>
          <w:lang w:val="el-GR"/>
        </w:rPr>
        <w:t xml:space="preserve">Σχεδιασμός &amp; Περιγραφή μεθοδολογίας εκπόνησης μελέτης. </w:t>
      </w:r>
    </w:p>
    <w:p w14:paraId="1C3BEA1A" w14:textId="77777777" w:rsidR="004D3F87" w:rsidRPr="005D1925" w:rsidRDefault="004D3F87" w:rsidP="004D3F87">
      <w:pPr>
        <w:numPr>
          <w:ilvl w:val="0"/>
          <w:numId w:val="22"/>
        </w:numPr>
        <w:rPr>
          <w:rFonts w:ascii="Segoe UI" w:eastAsia="SimSun" w:hAnsi="Segoe UI" w:cs="Segoe UI"/>
          <w:szCs w:val="22"/>
          <w:lang w:val="el-GR"/>
        </w:rPr>
      </w:pPr>
      <w:r w:rsidRPr="005D1925">
        <w:rPr>
          <w:rFonts w:ascii="Segoe UI" w:eastAsia="SimSun" w:hAnsi="Segoe UI" w:cs="Segoe UI"/>
          <w:szCs w:val="22"/>
          <w:lang w:val="el-GR"/>
        </w:rPr>
        <w:t>Ανάλυση Υφιστάμενης κατάστασης</w:t>
      </w:r>
    </w:p>
    <w:p w14:paraId="41909620" w14:textId="77777777" w:rsidR="004D3F87" w:rsidRPr="005D1925" w:rsidRDefault="004D3F87" w:rsidP="004D3F87">
      <w:pPr>
        <w:numPr>
          <w:ilvl w:val="0"/>
          <w:numId w:val="22"/>
        </w:numPr>
        <w:rPr>
          <w:rFonts w:ascii="Segoe UI" w:eastAsia="SimSun" w:hAnsi="Segoe UI" w:cs="Segoe UI"/>
          <w:szCs w:val="22"/>
          <w:lang w:val="el-GR"/>
        </w:rPr>
      </w:pPr>
      <w:r w:rsidRPr="005D1925">
        <w:rPr>
          <w:rFonts w:ascii="Segoe UI" w:eastAsia="SimSun" w:hAnsi="Segoe UI" w:cs="Segoe UI"/>
          <w:szCs w:val="22"/>
          <w:lang w:val="el-GR"/>
        </w:rPr>
        <w:t xml:space="preserve">Ανάλυση των δυνατών σημείων, αδυναμιών, ευκαιριών και απειλών του προτεινόμενου έργου. </w:t>
      </w:r>
    </w:p>
    <w:p w14:paraId="62DC29AE" w14:textId="77777777" w:rsidR="004D3F87" w:rsidRPr="005D1925" w:rsidRDefault="004D3F87" w:rsidP="004D3F87">
      <w:pPr>
        <w:numPr>
          <w:ilvl w:val="0"/>
          <w:numId w:val="22"/>
        </w:numPr>
        <w:rPr>
          <w:rFonts w:ascii="Segoe UI" w:eastAsia="SimSun" w:hAnsi="Segoe UI" w:cs="Segoe UI"/>
          <w:szCs w:val="22"/>
          <w:lang w:val="el-GR"/>
        </w:rPr>
      </w:pPr>
      <w:r w:rsidRPr="005D1925">
        <w:rPr>
          <w:rFonts w:ascii="Segoe UI" w:eastAsia="SimSun" w:hAnsi="Segoe UI" w:cs="Segoe UI"/>
          <w:szCs w:val="22"/>
          <w:lang w:val="el-GR"/>
        </w:rPr>
        <w:t>Λειτουργικές, τεχνικές και οικονομικές παράμετροι τεχνικής σκοπιμότητας.</w:t>
      </w:r>
    </w:p>
    <w:p w14:paraId="3337F32B" w14:textId="77777777" w:rsidR="004D3F87" w:rsidRPr="005D1925" w:rsidRDefault="004D3F87" w:rsidP="004D3F87">
      <w:pPr>
        <w:numPr>
          <w:ilvl w:val="0"/>
          <w:numId w:val="22"/>
        </w:numPr>
        <w:rPr>
          <w:rFonts w:ascii="Segoe UI" w:eastAsia="SimSun" w:hAnsi="Segoe UI" w:cs="Segoe UI"/>
          <w:szCs w:val="22"/>
          <w:lang w:val="el-GR"/>
        </w:rPr>
      </w:pPr>
      <w:r w:rsidRPr="005D1925">
        <w:rPr>
          <w:rFonts w:ascii="Segoe UI" w:eastAsia="SimSun" w:hAnsi="Segoe UI" w:cs="Segoe UI"/>
          <w:szCs w:val="22"/>
          <w:lang w:val="el-GR"/>
        </w:rPr>
        <w:t xml:space="preserve">Συμπεράσματα. </w:t>
      </w:r>
    </w:p>
    <w:p w14:paraId="0478953D" w14:textId="77777777" w:rsidR="004D3F87" w:rsidRPr="007758EA" w:rsidRDefault="004D3F87" w:rsidP="004D3F87">
      <w:pPr>
        <w:rPr>
          <w:lang w:val="el-GR"/>
        </w:rPr>
      </w:pPr>
      <w:r w:rsidRPr="007758EA">
        <w:rPr>
          <w:b/>
          <w:lang w:val="el-GR"/>
        </w:rPr>
        <w:t>Χρονική διάρκεια σύμβασης</w:t>
      </w:r>
      <w:r w:rsidRPr="007758EA">
        <w:rPr>
          <w:lang w:val="el-GR"/>
        </w:rPr>
        <w:t xml:space="preserve">: </w:t>
      </w:r>
      <w:r w:rsidRPr="000F7D52">
        <w:rPr>
          <w:rFonts w:ascii="Segoe UI" w:eastAsia="SimSun" w:hAnsi="Segoe UI" w:cs="Segoe UI"/>
          <w:szCs w:val="22"/>
          <w:lang w:val="el-GR"/>
        </w:rPr>
        <w:t>Τέσσερις (4) μήνες από την ημερομηνία υπογραφής της</w:t>
      </w:r>
      <w:r w:rsidRPr="007758EA">
        <w:rPr>
          <w:lang w:val="el-GR"/>
        </w:rPr>
        <w:t>.</w:t>
      </w:r>
    </w:p>
    <w:p w14:paraId="2101E5C2" w14:textId="77777777" w:rsidR="004D3F87" w:rsidRPr="000F7D52" w:rsidRDefault="004D3F87" w:rsidP="004D3F87">
      <w:pPr>
        <w:rPr>
          <w:rFonts w:ascii="Segoe UI" w:eastAsia="SimSun" w:hAnsi="Segoe UI" w:cs="Segoe UI"/>
          <w:szCs w:val="22"/>
          <w:lang w:val="el-GR"/>
        </w:rPr>
      </w:pPr>
      <w:r w:rsidRPr="007758EA">
        <w:rPr>
          <w:b/>
          <w:lang w:val="el-GR"/>
        </w:rPr>
        <w:t>Τόπος παράδοσης υπό προμήθεια υπηρεσιών</w:t>
      </w:r>
      <w:r w:rsidRPr="007758EA">
        <w:rPr>
          <w:lang w:val="el-GR"/>
        </w:rPr>
        <w:t xml:space="preserve">: </w:t>
      </w:r>
      <w:r w:rsidRPr="000F7D52">
        <w:rPr>
          <w:rFonts w:ascii="Segoe UI" w:eastAsia="SimSun" w:hAnsi="Segoe UI" w:cs="Segoe UI"/>
          <w:szCs w:val="22"/>
          <w:lang w:val="el-GR"/>
        </w:rPr>
        <w:t>Η παραλαβή των παραδοτέων της σύμβασης (Π27 – Μελέτη Σκοπιμότητας χωρισμένο σε δύο υπό παραδοτέα) θα πραγματοποιηθεί από Επιτροπή Παραλαβής και σύμφωνα με το κατωτέρω χρονοδιάγραμμα:</w:t>
      </w:r>
    </w:p>
    <w:p w14:paraId="60D7F77A" w14:textId="77777777" w:rsidR="004D3F87" w:rsidRPr="007758EA" w:rsidRDefault="004D3F87" w:rsidP="004D3F87">
      <w:pPr>
        <w:rPr>
          <w:lang w:val="el-G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5582"/>
        <w:gridCol w:w="1276"/>
        <w:gridCol w:w="1559"/>
      </w:tblGrid>
      <w:tr w:rsidR="004D3F87" w:rsidRPr="006E4503" w14:paraId="674A993D" w14:textId="77777777" w:rsidTr="008F7E83">
        <w:trPr>
          <w:trHeight w:val="255"/>
        </w:trPr>
        <w:tc>
          <w:tcPr>
            <w:tcW w:w="1364" w:type="dxa"/>
            <w:shd w:val="clear" w:color="auto" w:fill="auto"/>
          </w:tcPr>
          <w:p w14:paraId="583DDF68" w14:textId="77777777" w:rsidR="004D3F87" w:rsidRPr="0049621F" w:rsidRDefault="004D3F87" w:rsidP="008F7E83">
            <w:pPr>
              <w:rPr>
                <w:b/>
                <w:bCs/>
                <w:lang w:val="el-GR"/>
              </w:rPr>
            </w:pPr>
            <w:bookmarkStart w:id="0" w:name="_Hlk13040154"/>
            <w:r w:rsidRPr="0049621F">
              <w:rPr>
                <w:b/>
                <w:bCs/>
                <w:lang w:val="el-GR"/>
              </w:rPr>
              <w:t>ΠΑΡΑΔΟΤΕΑ</w:t>
            </w:r>
          </w:p>
        </w:tc>
        <w:tc>
          <w:tcPr>
            <w:tcW w:w="5582" w:type="dxa"/>
            <w:shd w:val="clear" w:color="auto" w:fill="auto"/>
            <w:hideMark/>
          </w:tcPr>
          <w:p w14:paraId="58B07BAF" w14:textId="77777777" w:rsidR="004D3F87" w:rsidRPr="0049621F" w:rsidRDefault="004D3F87" w:rsidP="008F7E83">
            <w:pPr>
              <w:rPr>
                <w:b/>
                <w:bCs/>
              </w:rPr>
            </w:pPr>
            <w:r w:rsidRPr="0049621F">
              <w:rPr>
                <w:b/>
                <w:bCs/>
              </w:rPr>
              <w:t>ΕΝΟΤΗΤΕΣ</w:t>
            </w:r>
          </w:p>
        </w:tc>
        <w:tc>
          <w:tcPr>
            <w:tcW w:w="1276" w:type="dxa"/>
            <w:shd w:val="clear" w:color="auto" w:fill="auto"/>
          </w:tcPr>
          <w:p w14:paraId="0585DFCA" w14:textId="77777777" w:rsidR="004D3F87" w:rsidRPr="0049621F" w:rsidRDefault="004D3F87" w:rsidP="008F7E83">
            <w:pPr>
              <w:jc w:val="center"/>
              <w:rPr>
                <w:b/>
                <w:bCs/>
              </w:rPr>
            </w:pPr>
            <w:proofErr w:type="spellStart"/>
            <w:r w:rsidRPr="0049621F">
              <w:rPr>
                <w:b/>
                <w:bCs/>
              </w:rPr>
              <w:t>Έν</w:t>
            </w:r>
            <w:proofErr w:type="spellEnd"/>
            <w:r w:rsidRPr="0049621F">
              <w:rPr>
                <w:b/>
                <w:bCs/>
              </w:rPr>
              <w:t>αρξη</w:t>
            </w:r>
          </w:p>
        </w:tc>
        <w:tc>
          <w:tcPr>
            <w:tcW w:w="1559" w:type="dxa"/>
            <w:shd w:val="clear" w:color="auto" w:fill="auto"/>
            <w:noWrap/>
            <w:hideMark/>
          </w:tcPr>
          <w:p w14:paraId="7BE6FB7B" w14:textId="77777777" w:rsidR="004D3F87" w:rsidRPr="0049621F" w:rsidRDefault="004D3F87" w:rsidP="008F7E83">
            <w:pPr>
              <w:jc w:val="center"/>
              <w:rPr>
                <w:b/>
                <w:bCs/>
              </w:rPr>
            </w:pPr>
            <w:proofErr w:type="spellStart"/>
            <w:r w:rsidRPr="0049621F">
              <w:rPr>
                <w:b/>
                <w:bCs/>
              </w:rPr>
              <w:t>Λήξη</w:t>
            </w:r>
            <w:proofErr w:type="spellEnd"/>
          </w:p>
        </w:tc>
      </w:tr>
      <w:tr w:rsidR="004D3F87" w:rsidRPr="006E4503" w14:paraId="1EAA9DA5" w14:textId="77777777" w:rsidTr="008F7E83">
        <w:trPr>
          <w:trHeight w:val="353"/>
        </w:trPr>
        <w:tc>
          <w:tcPr>
            <w:tcW w:w="1364" w:type="dxa"/>
            <w:vMerge w:val="restart"/>
            <w:shd w:val="clear" w:color="auto" w:fill="auto"/>
          </w:tcPr>
          <w:p w14:paraId="33E5A73B" w14:textId="77777777" w:rsidR="004D3F87" w:rsidRPr="0049621F" w:rsidRDefault="004D3F87" w:rsidP="008F7E83">
            <w:pPr>
              <w:rPr>
                <w:b/>
                <w:bCs/>
                <w:lang w:val="el-GR"/>
              </w:rPr>
            </w:pPr>
          </w:p>
          <w:p w14:paraId="0C4D55C2" w14:textId="77777777" w:rsidR="004D3F87" w:rsidRPr="0049621F" w:rsidRDefault="004D3F87" w:rsidP="008F7E83">
            <w:pPr>
              <w:rPr>
                <w:b/>
                <w:bCs/>
                <w:lang w:val="el-GR"/>
              </w:rPr>
            </w:pPr>
            <w:r w:rsidRPr="0049621F">
              <w:rPr>
                <w:b/>
                <w:bCs/>
                <w:lang w:val="el-GR"/>
              </w:rPr>
              <w:t>Π27.1</w:t>
            </w:r>
          </w:p>
        </w:tc>
        <w:tc>
          <w:tcPr>
            <w:tcW w:w="5582" w:type="dxa"/>
            <w:shd w:val="clear" w:color="auto" w:fill="auto"/>
            <w:hideMark/>
          </w:tcPr>
          <w:p w14:paraId="0DDFA65B" w14:textId="77777777" w:rsidR="004D3F87" w:rsidRPr="0049621F" w:rsidRDefault="004D3F87" w:rsidP="008F7E83">
            <w:pPr>
              <w:rPr>
                <w:b/>
                <w:bCs/>
              </w:rPr>
            </w:pPr>
            <w:proofErr w:type="spellStart"/>
            <w:r w:rsidRPr="0049621F">
              <w:rPr>
                <w:b/>
                <w:bCs/>
              </w:rPr>
              <w:t>Περιγρ</w:t>
            </w:r>
            <w:proofErr w:type="spellEnd"/>
            <w:r w:rsidRPr="0049621F">
              <w:rPr>
                <w:b/>
                <w:bCs/>
              </w:rPr>
              <w:t xml:space="preserve">αφή </w:t>
            </w:r>
            <w:proofErr w:type="spellStart"/>
            <w:r w:rsidRPr="0049621F">
              <w:rPr>
                <w:b/>
                <w:bCs/>
              </w:rPr>
              <w:t>μεθοδολογί</w:t>
            </w:r>
            <w:proofErr w:type="spellEnd"/>
            <w:r w:rsidRPr="0049621F">
              <w:rPr>
                <w:b/>
                <w:bCs/>
              </w:rPr>
              <w:t xml:space="preserve">ας </w:t>
            </w:r>
            <w:proofErr w:type="spellStart"/>
            <w:r w:rsidRPr="0049621F">
              <w:rPr>
                <w:b/>
                <w:bCs/>
              </w:rPr>
              <w:t>εκ</w:t>
            </w:r>
            <w:proofErr w:type="spellEnd"/>
            <w:r w:rsidRPr="0049621F">
              <w:rPr>
                <w:b/>
                <w:bCs/>
              </w:rPr>
              <w:t xml:space="preserve">πόνησης </w:t>
            </w:r>
            <w:proofErr w:type="spellStart"/>
            <w:r w:rsidRPr="0049621F">
              <w:rPr>
                <w:b/>
                <w:bCs/>
              </w:rPr>
              <w:t>μελέτης</w:t>
            </w:r>
            <w:proofErr w:type="spellEnd"/>
          </w:p>
        </w:tc>
        <w:tc>
          <w:tcPr>
            <w:tcW w:w="1276" w:type="dxa"/>
            <w:vMerge w:val="restart"/>
            <w:shd w:val="clear" w:color="auto" w:fill="auto"/>
          </w:tcPr>
          <w:p w14:paraId="57FDB159" w14:textId="77777777" w:rsidR="004D3F87" w:rsidRDefault="004D3F87" w:rsidP="008F7E83"/>
          <w:p w14:paraId="3A897754" w14:textId="77777777" w:rsidR="004D3F87" w:rsidRPr="00702C87" w:rsidRDefault="004D3F87" w:rsidP="008F7E83">
            <w:pPr>
              <w:jc w:val="center"/>
            </w:pPr>
            <w:r w:rsidRPr="00702C87">
              <w:t>Ε</w:t>
            </w:r>
          </w:p>
        </w:tc>
        <w:tc>
          <w:tcPr>
            <w:tcW w:w="1559" w:type="dxa"/>
            <w:vMerge w:val="restart"/>
            <w:shd w:val="clear" w:color="auto" w:fill="auto"/>
            <w:noWrap/>
          </w:tcPr>
          <w:p w14:paraId="46B39CBE" w14:textId="77777777" w:rsidR="004D3F87" w:rsidRDefault="004D3F87" w:rsidP="008F7E83">
            <w:pPr>
              <w:jc w:val="center"/>
            </w:pPr>
          </w:p>
          <w:p w14:paraId="73910CF2" w14:textId="77777777" w:rsidR="004D3F87" w:rsidRPr="00702C87" w:rsidRDefault="004D3F87" w:rsidP="008F7E83">
            <w:pPr>
              <w:jc w:val="center"/>
            </w:pPr>
            <w:r>
              <w:t>Ε+2Μ</w:t>
            </w:r>
          </w:p>
        </w:tc>
      </w:tr>
      <w:tr w:rsidR="004D3F87" w:rsidRPr="006E4503" w14:paraId="395F479B" w14:textId="77777777" w:rsidTr="008F7E83">
        <w:trPr>
          <w:trHeight w:val="319"/>
        </w:trPr>
        <w:tc>
          <w:tcPr>
            <w:tcW w:w="1364" w:type="dxa"/>
            <w:vMerge/>
            <w:shd w:val="clear" w:color="auto" w:fill="auto"/>
          </w:tcPr>
          <w:p w14:paraId="126E94FE" w14:textId="77777777" w:rsidR="004D3F87" w:rsidRPr="0049621F" w:rsidRDefault="004D3F87" w:rsidP="008F7E83">
            <w:pPr>
              <w:rPr>
                <w:b/>
                <w:bCs/>
              </w:rPr>
            </w:pPr>
          </w:p>
        </w:tc>
        <w:tc>
          <w:tcPr>
            <w:tcW w:w="5582" w:type="dxa"/>
            <w:shd w:val="clear" w:color="auto" w:fill="auto"/>
          </w:tcPr>
          <w:p w14:paraId="375683C7" w14:textId="77777777" w:rsidR="004D3F87" w:rsidRPr="0049621F" w:rsidRDefault="004D3F87" w:rsidP="008F7E83">
            <w:pPr>
              <w:rPr>
                <w:b/>
                <w:bCs/>
                <w:lang w:val="el-GR"/>
              </w:rPr>
            </w:pPr>
            <w:r w:rsidRPr="0049621F">
              <w:rPr>
                <w:b/>
                <w:bCs/>
                <w:lang w:val="el-GR"/>
              </w:rPr>
              <w:t>Ανάλυση Υφιστάμενης Κατάστασης</w:t>
            </w:r>
          </w:p>
        </w:tc>
        <w:tc>
          <w:tcPr>
            <w:tcW w:w="1276" w:type="dxa"/>
            <w:vMerge/>
            <w:shd w:val="clear" w:color="auto" w:fill="auto"/>
          </w:tcPr>
          <w:p w14:paraId="0D0A4948" w14:textId="77777777" w:rsidR="004D3F87" w:rsidRPr="006E4503" w:rsidRDefault="004D3F87" w:rsidP="008F7E83">
            <w:pPr>
              <w:jc w:val="center"/>
            </w:pPr>
          </w:p>
        </w:tc>
        <w:tc>
          <w:tcPr>
            <w:tcW w:w="1559" w:type="dxa"/>
            <w:vMerge/>
            <w:shd w:val="clear" w:color="auto" w:fill="auto"/>
            <w:noWrap/>
            <w:vAlign w:val="center"/>
          </w:tcPr>
          <w:p w14:paraId="5EA9F66B" w14:textId="77777777" w:rsidR="004D3F87" w:rsidRPr="006E4503" w:rsidRDefault="004D3F87" w:rsidP="008F7E83">
            <w:pPr>
              <w:jc w:val="center"/>
            </w:pPr>
          </w:p>
        </w:tc>
      </w:tr>
      <w:tr w:rsidR="004D3F87" w:rsidRPr="006E4503" w14:paraId="2F80EC7D" w14:textId="77777777" w:rsidTr="008F7E83">
        <w:trPr>
          <w:trHeight w:val="247"/>
        </w:trPr>
        <w:tc>
          <w:tcPr>
            <w:tcW w:w="1364" w:type="dxa"/>
            <w:vMerge w:val="restart"/>
            <w:shd w:val="clear" w:color="auto" w:fill="auto"/>
          </w:tcPr>
          <w:p w14:paraId="174ACBE5" w14:textId="77777777" w:rsidR="004D3F87" w:rsidRPr="0049621F" w:rsidRDefault="004D3F87" w:rsidP="008F7E83">
            <w:pPr>
              <w:rPr>
                <w:b/>
                <w:bCs/>
                <w:lang w:val="el-GR"/>
              </w:rPr>
            </w:pPr>
          </w:p>
          <w:p w14:paraId="2B7CC7B7" w14:textId="77777777" w:rsidR="004D3F87" w:rsidRPr="0049621F" w:rsidRDefault="004D3F87" w:rsidP="008F7E83">
            <w:pPr>
              <w:rPr>
                <w:b/>
                <w:bCs/>
                <w:lang w:val="el-GR"/>
              </w:rPr>
            </w:pPr>
            <w:r w:rsidRPr="0049621F">
              <w:rPr>
                <w:b/>
                <w:bCs/>
                <w:lang w:val="el-GR"/>
              </w:rPr>
              <w:t>Π27.2</w:t>
            </w:r>
          </w:p>
        </w:tc>
        <w:tc>
          <w:tcPr>
            <w:tcW w:w="5582" w:type="dxa"/>
            <w:shd w:val="clear" w:color="auto" w:fill="auto"/>
            <w:hideMark/>
          </w:tcPr>
          <w:p w14:paraId="6D0681CF" w14:textId="77777777" w:rsidR="004D3F87" w:rsidRPr="0049621F" w:rsidRDefault="004D3F87" w:rsidP="008F7E83">
            <w:pPr>
              <w:rPr>
                <w:b/>
                <w:bCs/>
                <w:lang w:val="el-GR"/>
              </w:rPr>
            </w:pPr>
            <w:r w:rsidRPr="0049621F">
              <w:rPr>
                <w:b/>
                <w:bCs/>
                <w:lang w:val="el-GR"/>
              </w:rPr>
              <w:t xml:space="preserve">Ανάλυση </w:t>
            </w:r>
            <w:r w:rsidRPr="0049621F">
              <w:rPr>
                <w:b/>
                <w:bCs/>
              </w:rPr>
              <w:t>SWOT</w:t>
            </w:r>
            <w:r w:rsidRPr="0049621F">
              <w:rPr>
                <w:b/>
                <w:bCs/>
                <w:lang w:val="el-GR"/>
              </w:rPr>
              <w:t xml:space="preserve"> - Λειτουργικές, τεχνικές και οικονομικές παράμετροι σκοπιμότητας</w:t>
            </w:r>
          </w:p>
        </w:tc>
        <w:tc>
          <w:tcPr>
            <w:tcW w:w="1276" w:type="dxa"/>
            <w:vMerge w:val="restart"/>
            <w:shd w:val="clear" w:color="auto" w:fill="auto"/>
          </w:tcPr>
          <w:p w14:paraId="2DAEC33C" w14:textId="77777777" w:rsidR="004D3F87" w:rsidRPr="0049621F" w:rsidRDefault="004D3F87" w:rsidP="008F7E83">
            <w:pPr>
              <w:rPr>
                <w:lang w:val="el-GR"/>
              </w:rPr>
            </w:pPr>
          </w:p>
          <w:p w14:paraId="248490F7" w14:textId="77777777" w:rsidR="004D3F87" w:rsidRPr="00702C87" w:rsidRDefault="004D3F87" w:rsidP="008F7E83">
            <w:pPr>
              <w:jc w:val="center"/>
            </w:pPr>
            <w:r w:rsidRPr="00702C87">
              <w:t>Ε</w:t>
            </w:r>
          </w:p>
        </w:tc>
        <w:tc>
          <w:tcPr>
            <w:tcW w:w="1559" w:type="dxa"/>
            <w:vMerge w:val="restart"/>
            <w:shd w:val="clear" w:color="auto" w:fill="auto"/>
            <w:noWrap/>
          </w:tcPr>
          <w:p w14:paraId="0CBA281A" w14:textId="77777777" w:rsidR="004D3F87" w:rsidRDefault="004D3F87" w:rsidP="008F7E83"/>
          <w:p w14:paraId="5CA13526" w14:textId="77777777" w:rsidR="004D3F87" w:rsidRPr="00702C87" w:rsidRDefault="004D3F87" w:rsidP="008F7E83">
            <w:pPr>
              <w:jc w:val="center"/>
            </w:pPr>
            <w:r>
              <w:t>Ε+4Μ</w:t>
            </w:r>
          </w:p>
        </w:tc>
      </w:tr>
      <w:tr w:rsidR="004D3F87" w:rsidRPr="006E4503" w14:paraId="795A7CC6" w14:textId="77777777" w:rsidTr="008F7E83">
        <w:trPr>
          <w:trHeight w:val="255"/>
        </w:trPr>
        <w:tc>
          <w:tcPr>
            <w:tcW w:w="1364" w:type="dxa"/>
            <w:vMerge/>
            <w:shd w:val="clear" w:color="auto" w:fill="auto"/>
          </w:tcPr>
          <w:p w14:paraId="7FFD50A5" w14:textId="77777777" w:rsidR="004D3F87" w:rsidRPr="0049621F" w:rsidRDefault="004D3F87" w:rsidP="008F7E83">
            <w:pPr>
              <w:rPr>
                <w:b/>
                <w:bCs/>
              </w:rPr>
            </w:pPr>
          </w:p>
        </w:tc>
        <w:tc>
          <w:tcPr>
            <w:tcW w:w="5582" w:type="dxa"/>
            <w:shd w:val="clear" w:color="auto" w:fill="auto"/>
            <w:hideMark/>
          </w:tcPr>
          <w:p w14:paraId="340BD6F5" w14:textId="77777777" w:rsidR="004D3F87" w:rsidRPr="0049621F" w:rsidRDefault="004D3F87" w:rsidP="008F7E83">
            <w:pPr>
              <w:rPr>
                <w:b/>
                <w:bCs/>
              </w:rPr>
            </w:pPr>
            <w:proofErr w:type="spellStart"/>
            <w:r w:rsidRPr="0049621F">
              <w:rPr>
                <w:b/>
                <w:bCs/>
              </w:rPr>
              <w:t>Συμ</w:t>
            </w:r>
            <w:proofErr w:type="spellEnd"/>
            <w:r w:rsidRPr="0049621F">
              <w:rPr>
                <w:b/>
                <w:bCs/>
              </w:rPr>
              <w:t>περάσματα</w:t>
            </w:r>
          </w:p>
        </w:tc>
        <w:tc>
          <w:tcPr>
            <w:tcW w:w="1276" w:type="dxa"/>
            <w:vMerge/>
            <w:shd w:val="clear" w:color="auto" w:fill="auto"/>
          </w:tcPr>
          <w:p w14:paraId="45424926" w14:textId="77777777" w:rsidR="004D3F87" w:rsidRPr="006E4503" w:rsidRDefault="004D3F87" w:rsidP="008F7E83">
            <w:pPr>
              <w:jc w:val="center"/>
            </w:pPr>
          </w:p>
        </w:tc>
        <w:tc>
          <w:tcPr>
            <w:tcW w:w="1559" w:type="dxa"/>
            <w:vMerge/>
            <w:shd w:val="clear" w:color="auto" w:fill="auto"/>
            <w:noWrap/>
            <w:vAlign w:val="center"/>
          </w:tcPr>
          <w:p w14:paraId="1AFD0FF9" w14:textId="77777777" w:rsidR="004D3F87" w:rsidRPr="006E4503" w:rsidRDefault="004D3F87" w:rsidP="008F7E83">
            <w:pPr>
              <w:jc w:val="center"/>
            </w:pPr>
          </w:p>
        </w:tc>
      </w:tr>
      <w:bookmarkEnd w:id="0"/>
    </w:tbl>
    <w:p w14:paraId="1F71B669" w14:textId="77777777" w:rsidR="004D3F87" w:rsidRDefault="004D3F87" w:rsidP="004D3F87"/>
    <w:p w14:paraId="686FA4FF" w14:textId="77777777" w:rsidR="004D3F87" w:rsidRPr="00500913" w:rsidRDefault="004D3F87" w:rsidP="004D3F87">
      <w:pPr>
        <w:ind w:left="1440"/>
        <w:rPr>
          <w:sz w:val="18"/>
          <w:lang w:val="el-GR"/>
        </w:rPr>
      </w:pPr>
      <w:r w:rsidRPr="00500913">
        <w:rPr>
          <w:sz w:val="18"/>
          <w:lang w:val="el-GR"/>
        </w:rPr>
        <w:t>Ε: Ημερομηνία Υπογραφής της Σύμβασης</w:t>
      </w:r>
    </w:p>
    <w:p w14:paraId="1E19B616" w14:textId="77777777" w:rsidR="004D3F87" w:rsidRPr="00500913" w:rsidRDefault="004D3F87" w:rsidP="004D3F87">
      <w:pPr>
        <w:ind w:left="1440"/>
        <w:rPr>
          <w:sz w:val="18"/>
          <w:lang w:val="el-GR"/>
        </w:rPr>
      </w:pPr>
      <w:r w:rsidRPr="00500913">
        <w:rPr>
          <w:sz w:val="18"/>
          <w:lang w:val="el-GR"/>
        </w:rPr>
        <w:t>Μ: Ημερολογιακός Μήνας</w:t>
      </w:r>
    </w:p>
    <w:p w14:paraId="5B6B2F99" w14:textId="77777777" w:rsidR="004D3F87" w:rsidRPr="00AF4EB4" w:rsidRDefault="004D3F87" w:rsidP="004D3F87">
      <w:pPr>
        <w:ind w:left="1440"/>
        <w:rPr>
          <w:sz w:val="18"/>
          <w:highlight w:val="yellow"/>
          <w:lang w:val="el-GR"/>
        </w:rPr>
      </w:pPr>
    </w:p>
    <w:p w14:paraId="3A0DF6F8" w14:textId="77777777" w:rsidR="004D3F87" w:rsidRDefault="004D3F87" w:rsidP="004D3F87">
      <w:pPr>
        <w:rPr>
          <w:rFonts w:ascii="Segoe UI" w:hAnsi="Segoe UI" w:cs="Segoe UI"/>
          <w:szCs w:val="22"/>
          <w:lang w:val="el-GR"/>
        </w:rPr>
      </w:pPr>
      <w:r>
        <w:rPr>
          <w:rFonts w:ascii="Segoe UI" w:hAnsi="Segoe UI" w:cs="Segoe UI"/>
          <w:szCs w:val="22"/>
          <w:lang w:val="el-GR"/>
        </w:rPr>
        <w:t xml:space="preserve">Τόπος παράδοσης </w:t>
      </w:r>
      <w:r w:rsidRPr="00FE2722">
        <w:rPr>
          <w:rFonts w:ascii="Segoe UI" w:hAnsi="Segoe UI" w:cs="Segoe UI"/>
          <w:b/>
          <w:szCs w:val="22"/>
          <w:u w:val="single"/>
          <w:lang w:val="el-GR"/>
        </w:rPr>
        <w:t xml:space="preserve">των ως άνω </w:t>
      </w:r>
      <w:r w:rsidRPr="009A2511">
        <w:rPr>
          <w:rFonts w:ascii="Segoe UI" w:hAnsi="Segoe UI" w:cs="Segoe UI"/>
          <w:b/>
          <w:szCs w:val="22"/>
          <w:u w:val="single"/>
          <w:lang w:val="el-GR"/>
        </w:rPr>
        <w:t>παραδοτέων</w:t>
      </w:r>
      <w:r>
        <w:rPr>
          <w:rFonts w:ascii="Segoe UI" w:hAnsi="Segoe UI" w:cs="Segoe UI"/>
          <w:b/>
          <w:szCs w:val="22"/>
          <w:lang w:val="el-GR"/>
        </w:rPr>
        <w:t xml:space="preserve"> </w:t>
      </w:r>
      <w:r w:rsidRPr="009A2511">
        <w:rPr>
          <w:rFonts w:ascii="Segoe UI" w:hAnsi="Segoe UI" w:cs="Segoe UI"/>
          <w:szCs w:val="22"/>
          <w:lang w:val="el-GR"/>
        </w:rPr>
        <w:t>είναι</w:t>
      </w:r>
      <w:r>
        <w:rPr>
          <w:rFonts w:ascii="Segoe UI" w:hAnsi="Segoe UI" w:cs="Segoe UI"/>
          <w:szCs w:val="22"/>
          <w:lang w:val="el-GR"/>
        </w:rPr>
        <w:t xml:space="preserve"> το </w:t>
      </w:r>
      <w:r w:rsidRPr="009A2511">
        <w:rPr>
          <w:rFonts w:ascii="Segoe UI" w:hAnsi="Segoe UI" w:cs="Segoe UI"/>
          <w:szCs w:val="22"/>
          <w:lang w:val="el-GR"/>
        </w:rPr>
        <w:t>Εργαστήριο Βιοχημείας, Τομέας Οργανικής Χημείας και Βιοχημείας, Τμήμα Χημείας, Σχολή Θετικών Επιστημών, Πανεπιστήμιο Ιωαννίνων</w:t>
      </w:r>
      <w:r>
        <w:rPr>
          <w:rFonts w:ascii="Segoe UI" w:hAnsi="Segoe UI" w:cs="Segoe UI"/>
          <w:szCs w:val="22"/>
          <w:lang w:val="el-GR"/>
        </w:rPr>
        <w:t xml:space="preserve"> (Κτήριο Χ3). </w:t>
      </w:r>
    </w:p>
    <w:p w14:paraId="44C861A2" w14:textId="77777777" w:rsidR="004D3F87" w:rsidRDefault="004D3F87" w:rsidP="004D3F87">
      <w:pPr>
        <w:rPr>
          <w:b/>
          <w:lang w:val="el-GR"/>
        </w:rPr>
      </w:pPr>
    </w:p>
    <w:p w14:paraId="56566003" w14:textId="77777777" w:rsidR="004D3F87" w:rsidRPr="007758EA" w:rsidRDefault="004D3F87" w:rsidP="004D3F87">
      <w:pPr>
        <w:rPr>
          <w:b/>
          <w:lang w:val="el-GR"/>
        </w:rPr>
      </w:pPr>
      <w:r w:rsidRPr="007758EA">
        <w:rPr>
          <w:b/>
          <w:lang w:val="el-GR"/>
        </w:rPr>
        <w:t>Κριτήρια Επιλογής</w:t>
      </w:r>
    </w:p>
    <w:p w14:paraId="4AAE3CF7" w14:textId="77777777" w:rsidR="004D3F87" w:rsidRDefault="004D3F87" w:rsidP="004D3F87">
      <w:pPr>
        <w:rPr>
          <w:rFonts w:ascii="Segoe UI" w:hAnsi="Segoe UI" w:cs="Segoe UI"/>
          <w:szCs w:val="22"/>
          <w:lang w:val="el-GR"/>
        </w:rPr>
      </w:pPr>
      <w:r w:rsidRPr="005D1925">
        <w:rPr>
          <w:rFonts w:ascii="Segoe UI" w:hAnsi="Segoe UI" w:cs="Segoe UI"/>
          <w:szCs w:val="22"/>
          <w:lang w:val="el-GR"/>
        </w:rPr>
        <w:t>Η σύμβαση θα ανατεθεί με το κριτήριο της πλέον συμφέρουσας από οικονομική άποψη προσφοράς, βάσει της βέλτιστης σχέση ποιότητας – τιμής, όπως ορίζεται στο άρθρο 86 του Ν. 4412/2016 και με βάση συντελεστή βαρύτητας τόσο για την τεχνική όσο και για την οικονομική προσφορά.</w:t>
      </w:r>
    </w:p>
    <w:p w14:paraId="19659C76" w14:textId="77777777" w:rsidR="004D3F87" w:rsidRPr="005D1925" w:rsidRDefault="004D3F87" w:rsidP="004D3F87">
      <w:pPr>
        <w:rPr>
          <w:rFonts w:ascii="Segoe UI" w:hAnsi="Segoe UI" w:cs="Segoe UI"/>
          <w:szCs w:val="22"/>
          <w:lang w:val="el-GR"/>
        </w:rPr>
      </w:pPr>
    </w:p>
    <w:p w14:paraId="6A300E57" w14:textId="77777777" w:rsidR="004D3F87" w:rsidRPr="007758EA" w:rsidRDefault="004D3F87" w:rsidP="004D3F87">
      <w:pPr>
        <w:rPr>
          <w:lang w:val="el-GR"/>
        </w:rPr>
      </w:pPr>
      <w:r w:rsidRPr="007758EA">
        <w:rPr>
          <w:lang w:val="el-GR"/>
        </w:rPr>
        <w:t>1. ΚΡΙΤΗΡΙΑ ΠΟΙΟΤΙΚΗΣ ΕΠΙΛΟΓΗΣ</w:t>
      </w:r>
    </w:p>
    <w:p w14:paraId="50A317A4" w14:textId="77777777" w:rsidR="004D3F87" w:rsidRPr="005D1925" w:rsidRDefault="004D3F87" w:rsidP="004D3F87">
      <w:pPr>
        <w:rPr>
          <w:rFonts w:ascii="Segoe UI" w:hAnsi="Segoe UI" w:cs="Segoe UI"/>
          <w:szCs w:val="22"/>
          <w:lang w:val="el-GR"/>
        </w:rPr>
      </w:pPr>
      <w:r w:rsidRPr="005D1925">
        <w:rPr>
          <w:rFonts w:ascii="Segoe UI" w:hAnsi="Segoe UI" w:cs="Segoe UI"/>
          <w:szCs w:val="22"/>
          <w:lang w:val="el-GR"/>
        </w:rPr>
        <w:t xml:space="preserve">1.1 </w:t>
      </w:r>
      <w:proofErr w:type="spellStart"/>
      <w:r w:rsidRPr="005D1925">
        <w:rPr>
          <w:rFonts w:ascii="Segoe UI" w:hAnsi="Segoe UI" w:cs="Segoe UI"/>
          <w:szCs w:val="22"/>
          <w:lang w:val="el-GR"/>
        </w:rPr>
        <w:t>Καταλληλότητα</w:t>
      </w:r>
      <w:proofErr w:type="spellEnd"/>
      <w:r w:rsidRPr="005D1925">
        <w:rPr>
          <w:rFonts w:ascii="Segoe UI" w:hAnsi="Segoe UI" w:cs="Segoe UI"/>
          <w:szCs w:val="22"/>
          <w:lang w:val="el-GR"/>
        </w:rPr>
        <w:t xml:space="preserve"> άσκησης επαγγελματικής δραστηριότητας</w:t>
      </w:r>
    </w:p>
    <w:p w14:paraId="1BCEC7F8" w14:textId="77777777" w:rsidR="004D3F87" w:rsidRPr="005D1925" w:rsidRDefault="004D3F87" w:rsidP="004D3F87">
      <w:pPr>
        <w:rPr>
          <w:rFonts w:ascii="Segoe UI" w:hAnsi="Segoe UI" w:cs="Segoe UI"/>
          <w:szCs w:val="22"/>
          <w:lang w:val="el-GR"/>
        </w:rPr>
      </w:pPr>
      <w:r w:rsidRPr="005D1925">
        <w:rPr>
          <w:rFonts w:ascii="Segoe UI" w:hAnsi="Segoe UI" w:cs="Segoe UI"/>
          <w:szCs w:val="22"/>
          <w:lang w:val="el-GR"/>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w:t>
      </w:r>
      <w:r w:rsidRPr="005D1925">
        <w:rPr>
          <w:rFonts w:ascii="Segoe UI" w:hAnsi="Segoe UI" w:cs="Segoe UI"/>
          <w:szCs w:val="22"/>
          <w:lang w:val="el-GR"/>
        </w:rPr>
        <w:cr/>
      </w:r>
    </w:p>
    <w:p w14:paraId="66DA4351" w14:textId="77777777" w:rsidR="004D3F87" w:rsidRPr="005D1925" w:rsidRDefault="004D3F87" w:rsidP="004D3F87">
      <w:pPr>
        <w:rPr>
          <w:rFonts w:ascii="Segoe UI" w:hAnsi="Segoe UI" w:cs="Segoe UI"/>
          <w:szCs w:val="22"/>
          <w:lang w:val="el-GR"/>
        </w:rPr>
      </w:pPr>
      <w:r w:rsidRPr="005D1925">
        <w:rPr>
          <w:rFonts w:ascii="Segoe UI" w:hAnsi="Segoe UI" w:cs="Segoe UI"/>
          <w:szCs w:val="22"/>
          <w:lang w:val="el-GR"/>
        </w:rPr>
        <w:t>1.2 Τεχνική και επαγγελματική ικανότητα</w:t>
      </w:r>
    </w:p>
    <w:p w14:paraId="5E556C8A" w14:textId="77777777" w:rsidR="004D3F87" w:rsidRPr="005D1925" w:rsidRDefault="004D3F87" w:rsidP="004D3F87">
      <w:pPr>
        <w:rPr>
          <w:rFonts w:ascii="Segoe UI" w:hAnsi="Segoe UI" w:cs="Segoe UI"/>
          <w:szCs w:val="22"/>
          <w:lang w:val="el-GR"/>
        </w:rPr>
      </w:pPr>
      <w:bookmarkStart w:id="1" w:name="_Hlk13038154"/>
      <w:r w:rsidRPr="005D1925">
        <w:rPr>
          <w:rFonts w:ascii="Segoe UI" w:hAnsi="Segoe UI" w:cs="Segoe UI"/>
          <w:szCs w:val="22"/>
          <w:lang w:val="el-GR"/>
        </w:rPr>
        <w:t>Όσον αφορά στην τεχνική και επαγγελματική ικανότητα για την παρούσα διαδικασία σύναψης σύμβασης, οι οικονομικοί φορείς απαιτείται να διαθέτουν τουλάχιστον τριμελή ομάδα έργου. Η ομάδα έργου θα πρέπει να αποτελείται από:</w:t>
      </w:r>
    </w:p>
    <w:p w14:paraId="0E31DC7A" w14:textId="77777777" w:rsidR="004D3F87" w:rsidRPr="005D1925" w:rsidRDefault="004D3F87" w:rsidP="004D3F87">
      <w:pPr>
        <w:rPr>
          <w:rFonts w:ascii="Segoe UI" w:hAnsi="Segoe UI" w:cs="Segoe UI"/>
          <w:szCs w:val="22"/>
          <w:lang w:val="el-GR"/>
        </w:rPr>
      </w:pPr>
      <w:r w:rsidRPr="005D1925">
        <w:rPr>
          <w:rFonts w:ascii="Segoe UI" w:hAnsi="Segoe UI" w:cs="Segoe UI"/>
          <w:szCs w:val="22"/>
          <w:lang w:val="el-GR"/>
        </w:rPr>
        <w:t xml:space="preserve">Τον Υπεύθυνο Έργου ο οποίος θα πρέπει να διαθέτει: </w:t>
      </w:r>
    </w:p>
    <w:p w14:paraId="29E3EED7" w14:textId="77777777" w:rsidR="004D3F87" w:rsidRPr="005D1925" w:rsidRDefault="004D3F87" w:rsidP="004D3F87">
      <w:pPr>
        <w:numPr>
          <w:ilvl w:val="0"/>
          <w:numId w:val="23"/>
        </w:numPr>
        <w:rPr>
          <w:rFonts w:ascii="Segoe UI" w:hAnsi="Segoe UI" w:cs="Segoe UI"/>
          <w:szCs w:val="22"/>
          <w:lang w:val="el-GR"/>
        </w:rPr>
      </w:pPr>
      <w:r w:rsidRPr="005D1925">
        <w:rPr>
          <w:rFonts w:ascii="Segoe UI" w:hAnsi="Segoe UI" w:cs="Segoe UI"/>
          <w:szCs w:val="22"/>
          <w:lang w:val="el-GR"/>
        </w:rPr>
        <w:t>Τουλάχιστον Δεκαετή (10ετή) επαγγελματική εμπειρία ως οικονομολόγος, με εμπειρία στην εκπόνηση οικονομοτεχνικών μελετών .</w:t>
      </w:r>
    </w:p>
    <w:p w14:paraId="284E82A0" w14:textId="77777777" w:rsidR="004D3F87" w:rsidRPr="005D1925" w:rsidRDefault="004D3F87" w:rsidP="004D3F87">
      <w:pPr>
        <w:numPr>
          <w:ilvl w:val="0"/>
          <w:numId w:val="23"/>
        </w:numPr>
        <w:rPr>
          <w:rFonts w:ascii="Segoe UI" w:hAnsi="Segoe UI" w:cs="Segoe UI"/>
          <w:szCs w:val="22"/>
          <w:lang w:val="el-GR"/>
        </w:rPr>
      </w:pPr>
      <w:r w:rsidRPr="005D1925">
        <w:rPr>
          <w:rFonts w:ascii="Segoe UI" w:hAnsi="Segoe UI" w:cs="Segoe UI"/>
          <w:szCs w:val="22"/>
          <w:lang w:val="el-GR"/>
        </w:rPr>
        <w:t>Πτυχίο ΑΕΙ/ΤΕΙ οικονομικών σπουδών ή συναφούς αντικειμένου.</w:t>
      </w:r>
    </w:p>
    <w:p w14:paraId="66F609C4" w14:textId="77777777" w:rsidR="004D3F87" w:rsidRPr="005D1925" w:rsidRDefault="004D3F87" w:rsidP="004D3F87">
      <w:pPr>
        <w:numPr>
          <w:ilvl w:val="0"/>
          <w:numId w:val="23"/>
        </w:numPr>
        <w:rPr>
          <w:rFonts w:ascii="Segoe UI" w:hAnsi="Segoe UI" w:cs="Segoe UI"/>
          <w:szCs w:val="22"/>
          <w:lang w:val="el-GR"/>
        </w:rPr>
      </w:pPr>
      <w:r w:rsidRPr="005D1925">
        <w:rPr>
          <w:rFonts w:ascii="Segoe UI" w:hAnsi="Segoe UI" w:cs="Segoe UI"/>
          <w:szCs w:val="22"/>
          <w:lang w:val="el-GR"/>
        </w:rPr>
        <w:t xml:space="preserve">Μεταπτυχιακό Τίτλο Σπουδών στα χρηματοοικονομικά ή συναφές αντικείμενο. </w:t>
      </w:r>
    </w:p>
    <w:p w14:paraId="07E195A6" w14:textId="77777777" w:rsidR="004D3F87" w:rsidRPr="005D1925" w:rsidRDefault="004D3F87" w:rsidP="004D3F87">
      <w:pPr>
        <w:rPr>
          <w:rFonts w:ascii="Segoe UI" w:hAnsi="Segoe UI" w:cs="Segoe UI"/>
          <w:szCs w:val="22"/>
          <w:lang w:val="el-GR"/>
        </w:rPr>
      </w:pPr>
      <w:r w:rsidRPr="005D1925">
        <w:rPr>
          <w:rFonts w:ascii="Segoe UI" w:hAnsi="Segoe UI" w:cs="Segoe UI"/>
          <w:szCs w:val="22"/>
          <w:lang w:val="el-GR"/>
        </w:rPr>
        <w:t xml:space="preserve">Τον Αναπληρωτή Υπεύθυνο Έργου ο οποίος θα πρέπει να διαθέτει: </w:t>
      </w:r>
    </w:p>
    <w:p w14:paraId="7436B4ED" w14:textId="77777777" w:rsidR="004D3F87" w:rsidRPr="005D1925" w:rsidRDefault="004D3F87" w:rsidP="004D3F87">
      <w:pPr>
        <w:numPr>
          <w:ilvl w:val="0"/>
          <w:numId w:val="24"/>
        </w:numPr>
        <w:rPr>
          <w:rFonts w:ascii="Segoe UI" w:hAnsi="Segoe UI" w:cs="Segoe UI"/>
          <w:szCs w:val="22"/>
          <w:lang w:val="el-GR"/>
        </w:rPr>
      </w:pPr>
      <w:r w:rsidRPr="005D1925">
        <w:rPr>
          <w:rFonts w:ascii="Segoe UI" w:hAnsi="Segoe UI" w:cs="Segoe UI"/>
          <w:szCs w:val="22"/>
          <w:lang w:val="el-GR"/>
        </w:rPr>
        <w:t>Τουλάχιστον Τριετή (3ετή) επαγγελματική εμπειρία ως οικονομολόγος στην υλοποίηση έργων παροχής συμβουλευτικών υπηρεσιών.</w:t>
      </w:r>
    </w:p>
    <w:p w14:paraId="71C7EE11" w14:textId="77777777" w:rsidR="004D3F87" w:rsidRPr="005D1925" w:rsidRDefault="004D3F87" w:rsidP="004D3F87">
      <w:pPr>
        <w:numPr>
          <w:ilvl w:val="0"/>
          <w:numId w:val="24"/>
        </w:numPr>
        <w:rPr>
          <w:rFonts w:ascii="Segoe UI" w:hAnsi="Segoe UI" w:cs="Segoe UI"/>
          <w:szCs w:val="22"/>
          <w:lang w:val="el-GR"/>
        </w:rPr>
      </w:pPr>
      <w:r w:rsidRPr="005D1925">
        <w:rPr>
          <w:rFonts w:ascii="Segoe UI" w:hAnsi="Segoe UI" w:cs="Segoe UI"/>
          <w:szCs w:val="22"/>
          <w:lang w:val="el-GR"/>
        </w:rPr>
        <w:t xml:space="preserve">Πτυχίο ΑΕΙ  οικονομικής κατεύθυνσης ή συναφούς αντικειμένου. </w:t>
      </w:r>
    </w:p>
    <w:p w14:paraId="1E04F9B0" w14:textId="77777777" w:rsidR="004D3F87" w:rsidRPr="005D1925" w:rsidRDefault="004D3F87" w:rsidP="004D3F87">
      <w:pPr>
        <w:numPr>
          <w:ilvl w:val="0"/>
          <w:numId w:val="24"/>
        </w:numPr>
        <w:rPr>
          <w:rFonts w:ascii="Segoe UI" w:hAnsi="Segoe UI" w:cs="Segoe UI"/>
          <w:szCs w:val="22"/>
          <w:lang w:val="el-GR"/>
        </w:rPr>
      </w:pPr>
      <w:r w:rsidRPr="005D1925">
        <w:rPr>
          <w:rFonts w:ascii="Segoe UI" w:hAnsi="Segoe UI" w:cs="Segoe UI"/>
          <w:szCs w:val="22"/>
          <w:lang w:val="el-GR"/>
        </w:rPr>
        <w:t>Μεταπτυχιακό Τίτλο Σπουδών στο αντικείμενο της Πληροφορικής και Οικονομίας.</w:t>
      </w:r>
    </w:p>
    <w:p w14:paraId="3FEBA3FD" w14:textId="77777777" w:rsidR="004D3F87" w:rsidRPr="005D1925" w:rsidRDefault="004D3F87" w:rsidP="004D3F87">
      <w:pPr>
        <w:rPr>
          <w:rFonts w:ascii="Segoe UI" w:hAnsi="Segoe UI" w:cs="Segoe UI"/>
          <w:szCs w:val="22"/>
          <w:lang w:val="el-GR"/>
        </w:rPr>
      </w:pPr>
      <w:r w:rsidRPr="005D1925">
        <w:rPr>
          <w:rFonts w:ascii="Segoe UI" w:hAnsi="Segoe UI" w:cs="Segoe UI"/>
          <w:szCs w:val="22"/>
          <w:lang w:val="el-GR"/>
        </w:rPr>
        <w:t xml:space="preserve">Ένα μέλος ομάδας έργου το οποίο θα πρέπει να διαθέτει κατ’ ελάχιστο Πτυχίο με αντικείμενο στον κλάδο των τεχνολογικών εφαρμογών. </w:t>
      </w:r>
    </w:p>
    <w:bookmarkEnd w:id="1"/>
    <w:p w14:paraId="4DFEEC96" w14:textId="77777777" w:rsidR="004D3F87" w:rsidRPr="007758EA" w:rsidRDefault="004D3F87" w:rsidP="004D3F87">
      <w:pPr>
        <w:rPr>
          <w:lang w:val="el-GR"/>
        </w:rPr>
      </w:pPr>
    </w:p>
    <w:p w14:paraId="47C721DD" w14:textId="77777777" w:rsidR="004D3F87" w:rsidRPr="005D1925" w:rsidRDefault="004D3F87" w:rsidP="004D3F87">
      <w:pPr>
        <w:rPr>
          <w:rFonts w:ascii="Segoe UI" w:hAnsi="Segoe UI" w:cs="Segoe UI"/>
          <w:szCs w:val="22"/>
          <w:lang w:val="el-GR"/>
        </w:rPr>
      </w:pPr>
      <w:r w:rsidRPr="005D1925">
        <w:rPr>
          <w:rFonts w:ascii="Segoe UI" w:hAnsi="Segoe UI" w:cs="Segoe UI"/>
          <w:szCs w:val="22"/>
          <w:lang w:val="el-GR"/>
        </w:rPr>
        <w:t>2) Βαθμολόγηση τεχνικών προσφορών</w:t>
      </w:r>
    </w:p>
    <w:p w14:paraId="3D6B004A" w14:textId="77777777" w:rsidR="004D3F87" w:rsidRPr="005D1925" w:rsidRDefault="004D3F87" w:rsidP="004D3F87">
      <w:pPr>
        <w:rPr>
          <w:rFonts w:ascii="Segoe UI" w:hAnsi="Segoe UI" w:cs="Segoe UI"/>
          <w:szCs w:val="22"/>
          <w:lang w:val="el-GR"/>
        </w:rPr>
      </w:pPr>
      <w:bookmarkStart w:id="2" w:name="_Hlk13038793"/>
      <w:r w:rsidRPr="005D1925">
        <w:rPr>
          <w:rFonts w:ascii="Segoe UI" w:hAnsi="Segoe UI" w:cs="Segoe UI"/>
          <w:szCs w:val="22"/>
          <w:lang w:val="el-GR"/>
        </w:rPr>
        <w:lastRenderedPageBreak/>
        <w:t>Τα κριτήρια ανάθεσης της τεχνικής προσφοράς είναι τα εξής: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662"/>
        <w:gridCol w:w="1843"/>
      </w:tblGrid>
      <w:tr w:rsidR="004D3F87" w:rsidRPr="000E243D" w14:paraId="5CE3A7CD" w14:textId="77777777" w:rsidTr="008F7E83">
        <w:tc>
          <w:tcPr>
            <w:tcW w:w="1526" w:type="dxa"/>
          </w:tcPr>
          <w:p w14:paraId="4CF6EB07" w14:textId="77777777" w:rsidR="004D3F87" w:rsidRPr="000E243D" w:rsidRDefault="004D3F87" w:rsidP="008F7E83">
            <w:pPr>
              <w:spacing w:before="60" w:after="60"/>
              <w:jc w:val="center"/>
              <w:rPr>
                <w:rFonts w:ascii="Verdana" w:hAnsi="Verdana"/>
                <w:b/>
                <w:sz w:val="20"/>
              </w:rPr>
            </w:pPr>
            <w:r>
              <w:rPr>
                <w:rFonts w:ascii="Verdana" w:hAnsi="Verdana"/>
                <w:b/>
                <w:sz w:val="20"/>
              </w:rPr>
              <w:t>ΚΡΙΤΗΡΙΟ</w:t>
            </w:r>
          </w:p>
        </w:tc>
        <w:tc>
          <w:tcPr>
            <w:tcW w:w="6662" w:type="dxa"/>
            <w:vAlign w:val="center"/>
          </w:tcPr>
          <w:p w14:paraId="37A344B5" w14:textId="77777777" w:rsidR="004D3F87" w:rsidRPr="000E243D" w:rsidRDefault="004D3F87" w:rsidP="008F7E83">
            <w:pPr>
              <w:spacing w:before="60" w:after="60"/>
              <w:jc w:val="center"/>
              <w:rPr>
                <w:rFonts w:ascii="Verdana" w:hAnsi="Verdana"/>
                <w:b/>
                <w:sz w:val="20"/>
              </w:rPr>
            </w:pPr>
            <w:r>
              <w:rPr>
                <w:rFonts w:ascii="Verdana" w:hAnsi="Verdana"/>
                <w:b/>
                <w:sz w:val="20"/>
              </w:rPr>
              <w:t xml:space="preserve">ΠΕΡΙΓΡΑΦΗ </w:t>
            </w:r>
          </w:p>
        </w:tc>
        <w:tc>
          <w:tcPr>
            <w:tcW w:w="1843" w:type="dxa"/>
            <w:vAlign w:val="center"/>
          </w:tcPr>
          <w:p w14:paraId="0D8FB371" w14:textId="77777777" w:rsidR="004D3F87" w:rsidRPr="00BE2D5F" w:rsidRDefault="004D3F87" w:rsidP="008F7E83">
            <w:pPr>
              <w:spacing w:before="60" w:after="60"/>
              <w:jc w:val="center"/>
              <w:rPr>
                <w:rFonts w:ascii="Verdana" w:hAnsi="Verdana"/>
                <w:b/>
                <w:sz w:val="20"/>
              </w:rPr>
            </w:pPr>
            <w:r>
              <w:rPr>
                <w:rFonts w:ascii="Verdana" w:hAnsi="Verdana"/>
                <w:b/>
                <w:sz w:val="20"/>
              </w:rPr>
              <w:t xml:space="preserve">ΣΥΝΤΕΛΕΣΤΗΣ ΒΑΡΥΤΗΤΑΣ </w:t>
            </w:r>
          </w:p>
        </w:tc>
      </w:tr>
      <w:tr w:rsidR="004D3F87" w:rsidRPr="000E243D" w14:paraId="1353AD6E" w14:textId="77777777" w:rsidTr="008F7E83">
        <w:trPr>
          <w:trHeight w:val="1266"/>
        </w:trPr>
        <w:tc>
          <w:tcPr>
            <w:tcW w:w="1526" w:type="dxa"/>
          </w:tcPr>
          <w:p w14:paraId="24A954B1" w14:textId="77777777" w:rsidR="004D3F87" w:rsidRDefault="004D3F87" w:rsidP="008F7E83">
            <w:pPr>
              <w:spacing w:before="60" w:after="60"/>
              <w:jc w:val="center"/>
            </w:pPr>
            <w:r>
              <w:t>Κ1</w:t>
            </w:r>
          </w:p>
        </w:tc>
        <w:tc>
          <w:tcPr>
            <w:tcW w:w="6662" w:type="dxa"/>
          </w:tcPr>
          <w:p w14:paraId="0F22CF63" w14:textId="77777777" w:rsidR="004D3F87" w:rsidRPr="005D1925" w:rsidRDefault="004D3F87" w:rsidP="008F7E83">
            <w:pPr>
              <w:spacing w:before="60" w:after="60"/>
              <w:rPr>
                <w:rFonts w:ascii="Segoe UI" w:hAnsi="Segoe UI" w:cs="Segoe UI"/>
                <w:sz w:val="20"/>
                <w:szCs w:val="20"/>
                <w:lang w:val="el-GR"/>
              </w:rPr>
            </w:pPr>
            <w:r w:rsidRPr="005D1925">
              <w:rPr>
                <w:rFonts w:ascii="Segoe UI" w:hAnsi="Segoe UI" w:cs="Segoe UI"/>
                <w:sz w:val="20"/>
                <w:szCs w:val="20"/>
                <w:lang w:val="el-GR"/>
              </w:rPr>
              <w:t xml:space="preserve">Αρτιότητα προσέγγισης σύμφωνα με τις ανάγκες του έργου και του φυσικού αντικειμένου - Τεκμηριωμένη πρόταση, καθώς και η επαρκής ανάλυση και εξειδίκευση των μεθοδολογιών, των τεχνικών και των εργαλείων που θα χρησιμοποιήσει ο οικονομικός φορέας για την εκτέλεση </w:t>
            </w:r>
            <w:r>
              <w:rPr>
                <w:rFonts w:ascii="Segoe UI" w:hAnsi="Segoe UI" w:cs="Segoe UI"/>
                <w:sz w:val="20"/>
                <w:szCs w:val="20"/>
                <w:lang w:val="el-GR"/>
              </w:rPr>
              <w:t xml:space="preserve">της </w:t>
            </w:r>
            <w:r w:rsidRPr="005D1925">
              <w:rPr>
                <w:rFonts w:ascii="Segoe UI" w:hAnsi="Segoe UI" w:cs="Segoe UI"/>
                <w:sz w:val="20"/>
                <w:szCs w:val="20"/>
                <w:lang w:val="el-GR"/>
              </w:rPr>
              <w:t>Σύμβασης.</w:t>
            </w:r>
          </w:p>
        </w:tc>
        <w:tc>
          <w:tcPr>
            <w:tcW w:w="1843" w:type="dxa"/>
          </w:tcPr>
          <w:p w14:paraId="457ACE93" w14:textId="77777777" w:rsidR="004D3F87" w:rsidRPr="003157C1" w:rsidRDefault="004D3F87" w:rsidP="008F7E83">
            <w:pPr>
              <w:spacing w:before="60" w:after="60"/>
              <w:jc w:val="center"/>
              <w:rPr>
                <w:rFonts w:ascii="Verdana" w:hAnsi="Verdana"/>
                <w:sz w:val="20"/>
              </w:rPr>
            </w:pPr>
            <w:r>
              <w:rPr>
                <w:rFonts w:ascii="Verdana" w:hAnsi="Verdana"/>
                <w:b/>
                <w:sz w:val="20"/>
              </w:rPr>
              <w:t>60%</w:t>
            </w:r>
          </w:p>
        </w:tc>
      </w:tr>
      <w:tr w:rsidR="004D3F87" w:rsidRPr="000E243D" w14:paraId="08D8A4FB" w14:textId="77777777" w:rsidTr="008F7E83">
        <w:tc>
          <w:tcPr>
            <w:tcW w:w="1526" w:type="dxa"/>
          </w:tcPr>
          <w:p w14:paraId="0C310824" w14:textId="77777777" w:rsidR="004D3F87" w:rsidRDefault="004D3F87" w:rsidP="008F7E83">
            <w:pPr>
              <w:spacing w:before="60" w:after="60"/>
              <w:jc w:val="center"/>
            </w:pPr>
            <w:r>
              <w:t>Κ2</w:t>
            </w:r>
          </w:p>
        </w:tc>
        <w:tc>
          <w:tcPr>
            <w:tcW w:w="6662" w:type="dxa"/>
          </w:tcPr>
          <w:p w14:paraId="501202E0" w14:textId="77777777" w:rsidR="004D3F87" w:rsidRPr="005D1925" w:rsidRDefault="004D3F87" w:rsidP="008F7E83">
            <w:pPr>
              <w:spacing w:before="60" w:after="60"/>
              <w:rPr>
                <w:rFonts w:ascii="Segoe UI" w:hAnsi="Segoe UI" w:cs="Segoe UI"/>
                <w:sz w:val="20"/>
                <w:szCs w:val="20"/>
                <w:lang w:val="el-GR"/>
              </w:rPr>
            </w:pPr>
            <w:proofErr w:type="spellStart"/>
            <w:r w:rsidRPr="005D1925">
              <w:rPr>
                <w:rFonts w:ascii="Segoe UI" w:hAnsi="Segoe UI" w:cs="Segoe UI"/>
                <w:sz w:val="20"/>
                <w:szCs w:val="20"/>
                <w:lang w:val="el-GR"/>
              </w:rPr>
              <w:t>Εφικτότητα</w:t>
            </w:r>
            <w:proofErr w:type="spellEnd"/>
            <w:r w:rsidRPr="005D1925">
              <w:rPr>
                <w:rFonts w:ascii="Segoe UI" w:hAnsi="Segoe UI" w:cs="Segoe UI"/>
                <w:sz w:val="20"/>
                <w:szCs w:val="20"/>
                <w:lang w:val="el-GR"/>
              </w:rPr>
              <w:t xml:space="preserve"> προσέγγισης και</w:t>
            </w:r>
            <w:r>
              <w:rPr>
                <w:rFonts w:ascii="Segoe UI" w:hAnsi="Segoe UI" w:cs="Segoe UI"/>
                <w:sz w:val="20"/>
                <w:szCs w:val="20"/>
                <w:lang w:val="el-GR"/>
              </w:rPr>
              <w:t xml:space="preserve"> </w:t>
            </w:r>
            <w:r w:rsidRPr="005D1925">
              <w:rPr>
                <w:rFonts w:ascii="Segoe UI" w:hAnsi="Segoe UI" w:cs="Segoe UI"/>
                <w:sz w:val="20"/>
                <w:szCs w:val="20"/>
                <w:lang w:val="el-GR"/>
              </w:rPr>
              <w:t>χρονοδιαγράμματος - Επαρκής και ορθολογική ανάλυση των υπηρεσιών της σύμβασης σε πακέτα εργασίας, δραστηριότητες και παραδοτέα, καθώς και το ρεαλιστικό χρονοδιάγραμμα υλοποίησης έργου.</w:t>
            </w:r>
          </w:p>
        </w:tc>
        <w:tc>
          <w:tcPr>
            <w:tcW w:w="1843" w:type="dxa"/>
          </w:tcPr>
          <w:p w14:paraId="5E05353F" w14:textId="77777777" w:rsidR="004D3F87" w:rsidRPr="003157C1" w:rsidRDefault="004D3F87" w:rsidP="008F7E83">
            <w:pPr>
              <w:spacing w:before="60" w:after="60"/>
              <w:jc w:val="center"/>
              <w:rPr>
                <w:rFonts w:ascii="Verdana" w:hAnsi="Verdana"/>
                <w:b/>
                <w:sz w:val="20"/>
              </w:rPr>
            </w:pPr>
            <w:r>
              <w:rPr>
                <w:rFonts w:ascii="Verdana" w:hAnsi="Verdana"/>
                <w:b/>
                <w:sz w:val="20"/>
              </w:rPr>
              <w:t>20%</w:t>
            </w:r>
          </w:p>
        </w:tc>
      </w:tr>
      <w:tr w:rsidR="004D3F87" w:rsidRPr="000E243D" w14:paraId="77577AA4" w14:textId="77777777" w:rsidTr="008F7E83">
        <w:tc>
          <w:tcPr>
            <w:tcW w:w="1526" w:type="dxa"/>
          </w:tcPr>
          <w:p w14:paraId="7A3DE4A8" w14:textId="77777777" w:rsidR="004D3F87" w:rsidRDefault="004D3F87" w:rsidP="008F7E83">
            <w:pPr>
              <w:spacing w:before="60" w:after="60"/>
              <w:jc w:val="center"/>
            </w:pPr>
            <w:r>
              <w:t>Κ3</w:t>
            </w:r>
          </w:p>
        </w:tc>
        <w:tc>
          <w:tcPr>
            <w:tcW w:w="6662" w:type="dxa"/>
          </w:tcPr>
          <w:p w14:paraId="3379F911" w14:textId="77777777" w:rsidR="004D3F87" w:rsidRPr="005D1925" w:rsidRDefault="004D3F87" w:rsidP="008F7E83">
            <w:pPr>
              <w:spacing w:before="60" w:after="60"/>
              <w:rPr>
                <w:rFonts w:ascii="Segoe UI" w:hAnsi="Segoe UI" w:cs="Segoe UI"/>
                <w:sz w:val="20"/>
                <w:szCs w:val="20"/>
                <w:lang w:val="el-GR"/>
              </w:rPr>
            </w:pPr>
            <w:r w:rsidRPr="005D1925">
              <w:rPr>
                <w:rFonts w:ascii="Segoe UI" w:hAnsi="Segoe UI" w:cs="Segoe UI"/>
                <w:sz w:val="20"/>
                <w:szCs w:val="20"/>
                <w:lang w:val="el-GR"/>
              </w:rPr>
              <w:t xml:space="preserve">Σύνθεση, δομή και οργάνωση ομάδας έργου σε συνάρτηση με το αντικείμενο και τις υπηρεσίες της σύμβασης. </w:t>
            </w:r>
          </w:p>
        </w:tc>
        <w:tc>
          <w:tcPr>
            <w:tcW w:w="1843" w:type="dxa"/>
          </w:tcPr>
          <w:p w14:paraId="6954DAB7" w14:textId="77777777" w:rsidR="004D3F87" w:rsidRPr="003157C1" w:rsidRDefault="004D3F87" w:rsidP="008F7E83">
            <w:pPr>
              <w:spacing w:before="60" w:after="60"/>
              <w:jc w:val="center"/>
              <w:rPr>
                <w:rFonts w:ascii="Verdana" w:hAnsi="Verdana"/>
                <w:sz w:val="20"/>
              </w:rPr>
            </w:pPr>
            <w:r>
              <w:rPr>
                <w:rFonts w:ascii="Verdana" w:hAnsi="Verdana"/>
                <w:b/>
                <w:sz w:val="20"/>
              </w:rPr>
              <w:t>20%</w:t>
            </w:r>
          </w:p>
        </w:tc>
      </w:tr>
      <w:tr w:rsidR="004D3F87" w:rsidRPr="000E243D" w14:paraId="6AB93B6E" w14:textId="77777777" w:rsidTr="008F7E83">
        <w:tc>
          <w:tcPr>
            <w:tcW w:w="8188" w:type="dxa"/>
            <w:gridSpan w:val="2"/>
          </w:tcPr>
          <w:p w14:paraId="7208CF73" w14:textId="77777777" w:rsidR="004D3F87" w:rsidRPr="000F7D52" w:rsidRDefault="004D3F87" w:rsidP="008F7E83">
            <w:pPr>
              <w:spacing w:before="60" w:after="60"/>
              <w:jc w:val="right"/>
              <w:rPr>
                <w:b/>
                <w:lang w:val="el-GR"/>
              </w:rPr>
            </w:pPr>
            <w:r w:rsidRPr="000F7D52">
              <w:rPr>
                <w:b/>
              </w:rPr>
              <w:t>ΑΘΡΟΙΣΜΑ ΣΥΝΟΛΟΥ ΣΥΝΤΕΛΕΣΤΩΝ</w:t>
            </w:r>
            <w:r w:rsidRPr="000F7D52">
              <w:rPr>
                <w:b/>
                <w:lang w:val="el-GR"/>
              </w:rPr>
              <w:t>:</w:t>
            </w:r>
          </w:p>
        </w:tc>
        <w:tc>
          <w:tcPr>
            <w:tcW w:w="1843" w:type="dxa"/>
          </w:tcPr>
          <w:p w14:paraId="570B61F1" w14:textId="77777777" w:rsidR="004D3F87" w:rsidRDefault="004D3F87" w:rsidP="008F7E83">
            <w:pPr>
              <w:spacing w:before="60" w:after="60"/>
              <w:jc w:val="center"/>
              <w:rPr>
                <w:rFonts w:ascii="Verdana" w:hAnsi="Verdana"/>
                <w:b/>
                <w:sz w:val="20"/>
              </w:rPr>
            </w:pPr>
            <w:r w:rsidRPr="005D1925">
              <w:rPr>
                <w:rFonts w:ascii="Verdana" w:hAnsi="Verdana"/>
                <w:b/>
                <w:sz w:val="20"/>
              </w:rPr>
              <w:t>100%</w:t>
            </w:r>
          </w:p>
        </w:tc>
      </w:tr>
    </w:tbl>
    <w:p w14:paraId="5F29E5D7" w14:textId="77777777" w:rsidR="004D3F87" w:rsidRPr="006C6FBB" w:rsidRDefault="004D3F87" w:rsidP="004D3F87">
      <w:pPr>
        <w:spacing w:before="60" w:after="60"/>
        <w:rPr>
          <w:rFonts w:ascii="Verdana" w:hAnsi="Verdana"/>
          <w:sz w:val="20"/>
        </w:rPr>
      </w:pPr>
    </w:p>
    <w:p w14:paraId="6563651C" w14:textId="77777777" w:rsidR="004D3F87" w:rsidRPr="005D1925" w:rsidRDefault="004D3F87" w:rsidP="004D3F87">
      <w:pPr>
        <w:rPr>
          <w:rFonts w:ascii="Segoe UI" w:hAnsi="Segoe UI" w:cs="Segoe UI"/>
          <w:sz w:val="20"/>
          <w:szCs w:val="20"/>
          <w:lang w:val="el-GR"/>
        </w:rPr>
      </w:pPr>
      <w:bookmarkStart w:id="3" w:name="_Hlk13039063"/>
      <w:r w:rsidRPr="005D1925">
        <w:rPr>
          <w:rFonts w:ascii="Segoe UI" w:hAnsi="Segoe UI" w:cs="Segoe UI"/>
          <w:sz w:val="20"/>
          <w:szCs w:val="20"/>
          <w:lang w:val="el-GR"/>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Κάθε κριτήριο αξιολόγησης βαθμολογείται αυτόνομα με βάση τα στοιχεία της προσφοράς. 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Η συνολική βαθμολογία της τεχνικής προσφοράς υπολογίζεται με βάση τον παρακάτω τύπο: U = Σ1*Κ1 + Σ2*Κ2 + Σ3*Κ3 + Σ4*Κ4 </w:t>
      </w:r>
    </w:p>
    <w:p w14:paraId="312AD49D" w14:textId="77777777" w:rsidR="004D3F87" w:rsidRPr="005D1925" w:rsidRDefault="004D3F87" w:rsidP="004D3F87">
      <w:pPr>
        <w:rPr>
          <w:rFonts w:ascii="Segoe UI" w:hAnsi="Segoe UI" w:cs="Segoe UI"/>
          <w:sz w:val="20"/>
          <w:szCs w:val="20"/>
          <w:lang w:val="el-GR"/>
        </w:rPr>
      </w:pPr>
      <w:r w:rsidRPr="005D1925">
        <w:rPr>
          <w:rFonts w:ascii="Segoe UI" w:hAnsi="Segoe UI" w:cs="Segoe UI"/>
          <w:sz w:val="20"/>
          <w:szCs w:val="20"/>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Η κατακύρωση θα γίνει στον οικονομικό φορέα με το μεγαλύτερο αριθμό στο U.</w:t>
      </w:r>
    </w:p>
    <w:p w14:paraId="532B6506" w14:textId="77777777" w:rsidR="004D3F87" w:rsidRPr="005D1925" w:rsidRDefault="004D3F87" w:rsidP="004D3F87">
      <w:pPr>
        <w:rPr>
          <w:rFonts w:ascii="Segoe UI" w:hAnsi="Segoe UI" w:cs="Segoe UI"/>
          <w:sz w:val="20"/>
          <w:szCs w:val="20"/>
          <w:lang w:val="el-GR"/>
        </w:rPr>
      </w:pPr>
      <w:r w:rsidRPr="005D1925">
        <w:rPr>
          <w:rFonts w:ascii="Segoe UI" w:hAnsi="Segoe UI" w:cs="Segoe UI"/>
          <w:sz w:val="20"/>
          <w:szCs w:val="20"/>
          <w:lang w:val="el-GR"/>
        </w:rPr>
        <w:t>Η τεχνική προσφορά που θα υποβάλλει ο κάθε οικονομικός φορέας πρέπει να περιλαμβάνει υποχρεωτικά τα παρακάτω κεφάλαια επαρκώς αναλυμένα:</w:t>
      </w:r>
    </w:p>
    <w:p w14:paraId="42CF76CA" w14:textId="77777777" w:rsidR="004D3F87" w:rsidRPr="005D1925" w:rsidRDefault="004D3F87" w:rsidP="004D3F87">
      <w:pPr>
        <w:pStyle w:val="a4"/>
        <w:numPr>
          <w:ilvl w:val="0"/>
          <w:numId w:val="19"/>
        </w:numPr>
        <w:spacing w:after="160" w:line="259" w:lineRule="auto"/>
        <w:contextualSpacing/>
        <w:rPr>
          <w:rFonts w:ascii="Segoe UI" w:hAnsi="Segoe UI" w:cs="Segoe UI"/>
          <w:sz w:val="20"/>
          <w:szCs w:val="20"/>
        </w:rPr>
      </w:pPr>
      <w:r w:rsidRPr="005D1925">
        <w:rPr>
          <w:rFonts w:ascii="Segoe UI" w:hAnsi="Segoe UI" w:cs="Segoe UI"/>
          <w:sz w:val="20"/>
          <w:szCs w:val="20"/>
        </w:rPr>
        <w:t>Μεθοδολογική προσέγγιση: τεκμηριωμένη περιγραφή των επιμέρους εργασιών που απαιτούνται για την εκπόνηση του έργου και των ενεργειών με τις οποίες θα υλοποιηθούν.</w:t>
      </w:r>
    </w:p>
    <w:p w14:paraId="2C0CF488" w14:textId="77777777" w:rsidR="004D3F87" w:rsidRPr="005D1925" w:rsidRDefault="004D3F87" w:rsidP="004D3F87">
      <w:pPr>
        <w:pStyle w:val="a4"/>
        <w:numPr>
          <w:ilvl w:val="0"/>
          <w:numId w:val="19"/>
        </w:numPr>
        <w:spacing w:after="160" w:line="259" w:lineRule="auto"/>
        <w:contextualSpacing/>
        <w:rPr>
          <w:rFonts w:ascii="Segoe UI" w:hAnsi="Segoe UI" w:cs="Segoe UI"/>
          <w:sz w:val="20"/>
          <w:szCs w:val="20"/>
        </w:rPr>
      </w:pPr>
      <w:r w:rsidRPr="005D1925">
        <w:rPr>
          <w:rFonts w:ascii="Segoe UI" w:hAnsi="Segoe UI" w:cs="Segoe UI"/>
          <w:sz w:val="20"/>
          <w:szCs w:val="20"/>
        </w:rPr>
        <w:t>Χρονοδιάγραμμα εργασιών με λεπτομερή αποτύπωση των επιμέρους ενεργειών που καθορίζονται στην μεθοδολογική προσέγγιση.</w:t>
      </w:r>
    </w:p>
    <w:p w14:paraId="080DD462" w14:textId="77777777" w:rsidR="004D3F87" w:rsidRPr="005D1925" w:rsidRDefault="004D3F87" w:rsidP="004D3F87">
      <w:pPr>
        <w:pStyle w:val="a4"/>
        <w:numPr>
          <w:ilvl w:val="0"/>
          <w:numId w:val="19"/>
        </w:numPr>
        <w:spacing w:after="160" w:line="259" w:lineRule="auto"/>
        <w:contextualSpacing/>
        <w:rPr>
          <w:rFonts w:ascii="Segoe UI" w:hAnsi="Segoe UI" w:cs="Segoe UI"/>
          <w:sz w:val="20"/>
          <w:szCs w:val="20"/>
        </w:rPr>
      </w:pPr>
      <w:r w:rsidRPr="005D1925">
        <w:rPr>
          <w:rFonts w:ascii="Segoe UI" w:hAnsi="Segoe UI" w:cs="Segoe UI"/>
          <w:sz w:val="20"/>
          <w:szCs w:val="20"/>
        </w:rPr>
        <w:t>Οργανόγραμμα και ομάδα εργασίας με βιογραφικά σημειώματα, βεβαιώσεις προϋπηρεσίας, αντίγραφα τίτλων σπουδών.</w:t>
      </w:r>
    </w:p>
    <w:p w14:paraId="15997850" w14:textId="77777777" w:rsidR="004D3F87" w:rsidRPr="007758EA" w:rsidRDefault="004D3F87" w:rsidP="004D3F87">
      <w:pPr>
        <w:rPr>
          <w:lang w:val="el-GR"/>
        </w:rPr>
      </w:pPr>
    </w:p>
    <w:p w14:paraId="3BA95E31" w14:textId="77777777" w:rsidR="004D3F87" w:rsidRPr="00EE3DB9" w:rsidRDefault="004D3F87" w:rsidP="004D3F87">
      <w:pPr>
        <w:rPr>
          <w:rFonts w:ascii="Segoe UI" w:hAnsi="Segoe UI" w:cs="Segoe UI"/>
          <w:sz w:val="20"/>
          <w:szCs w:val="20"/>
          <w:lang w:val="el-GR"/>
        </w:rPr>
      </w:pPr>
      <w:r w:rsidRPr="007758EA">
        <w:rPr>
          <w:lang w:val="el-GR"/>
        </w:rPr>
        <w:t xml:space="preserve">3) </w:t>
      </w:r>
      <w:r w:rsidRPr="00EE3DB9">
        <w:rPr>
          <w:rFonts w:ascii="Segoe UI" w:hAnsi="Segoe UI" w:cs="Segoe UI"/>
          <w:sz w:val="20"/>
          <w:szCs w:val="20"/>
          <w:lang w:val="el-GR"/>
        </w:rPr>
        <w:t>Βαθμολόγηση οικονομικών προσφορών</w:t>
      </w:r>
    </w:p>
    <w:p w14:paraId="6B8F626D" w14:textId="77777777" w:rsidR="004D3F87" w:rsidRPr="00EE3DB9" w:rsidRDefault="004D3F87" w:rsidP="004D3F87">
      <w:pPr>
        <w:rPr>
          <w:rFonts w:ascii="Segoe UI" w:hAnsi="Segoe UI" w:cs="Segoe UI"/>
          <w:sz w:val="20"/>
          <w:szCs w:val="20"/>
          <w:lang w:val="el-GR"/>
        </w:rPr>
      </w:pPr>
      <w:r w:rsidRPr="00EE3DB9">
        <w:rPr>
          <w:rFonts w:ascii="Segoe UI" w:hAnsi="Segoe UI" w:cs="Segoe UI"/>
          <w:sz w:val="20"/>
          <w:szCs w:val="20"/>
          <w:lang w:val="el-GR"/>
        </w:rPr>
        <w:t xml:space="preserve">Η συνολική βαθμολογία της οικονομικής προσφοράς ΣΟΠ προκύπτει ως </w:t>
      </w:r>
      <w:proofErr w:type="spellStart"/>
      <w:r w:rsidRPr="00EE3DB9">
        <w:rPr>
          <w:rFonts w:ascii="Segoe UI" w:hAnsi="Segoe UI" w:cs="Segoe UI"/>
          <w:sz w:val="20"/>
          <w:szCs w:val="20"/>
          <w:lang w:val="el-GR"/>
        </w:rPr>
        <w:t>ως</w:t>
      </w:r>
      <w:proofErr w:type="spellEnd"/>
      <w:r w:rsidRPr="00EE3DB9">
        <w:rPr>
          <w:rFonts w:ascii="Segoe UI" w:hAnsi="Segoe UI" w:cs="Segoe UI"/>
          <w:sz w:val="20"/>
          <w:szCs w:val="20"/>
          <w:lang w:val="el-GR"/>
        </w:rPr>
        <w:t xml:space="preserve"> εξής: </w:t>
      </w:r>
    </w:p>
    <w:p w14:paraId="76BFEDA0" w14:textId="77777777" w:rsidR="004D3F87" w:rsidRPr="00EE3DB9" w:rsidRDefault="004D3F87" w:rsidP="004D3F87">
      <w:pPr>
        <w:jc w:val="center"/>
        <w:rPr>
          <w:rFonts w:ascii="Segoe UI" w:hAnsi="Segoe UI" w:cs="Segoe UI"/>
          <w:sz w:val="20"/>
          <w:szCs w:val="20"/>
          <w:lang w:val="el-GR"/>
        </w:rPr>
      </w:pPr>
      <w:r w:rsidRPr="00EE3DB9">
        <w:rPr>
          <w:rFonts w:ascii="Segoe UI" w:hAnsi="Segoe UI" w:cs="Segoe UI"/>
          <w:sz w:val="20"/>
          <w:szCs w:val="20"/>
          <w:lang w:val="el-GR"/>
        </w:rPr>
        <w:t>ΣΟΠ = 100*</w:t>
      </w:r>
      <w:proofErr w:type="spellStart"/>
      <w:r w:rsidRPr="00EE3DB9">
        <w:rPr>
          <w:rFonts w:ascii="Segoe UI" w:hAnsi="Segoe UI" w:cs="Segoe UI"/>
          <w:sz w:val="20"/>
          <w:szCs w:val="20"/>
          <w:lang w:val="el-GR"/>
        </w:rPr>
        <w:t>ΟΠmin</w:t>
      </w:r>
      <w:proofErr w:type="spellEnd"/>
      <w:r w:rsidRPr="00EE3DB9">
        <w:rPr>
          <w:rFonts w:ascii="Segoe UI" w:hAnsi="Segoe UI" w:cs="Segoe UI"/>
          <w:sz w:val="20"/>
          <w:szCs w:val="20"/>
          <w:lang w:val="el-GR"/>
        </w:rPr>
        <w:t>/ΟΠ</w:t>
      </w:r>
    </w:p>
    <w:p w14:paraId="3C0C010C" w14:textId="77777777" w:rsidR="004D3F87" w:rsidRPr="00EE3DB9" w:rsidRDefault="004D3F87" w:rsidP="004D3F87">
      <w:pPr>
        <w:rPr>
          <w:rFonts w:ascii="Segoe UI" w:hAnsi="Segoe UI" w:cs="Segoe UI"/>
          <w:sz w:val="20"/>
          <w:szCs w:val="20"/>
          <w:lang w:val="el-GR"/>
        </w:rPr>
      </w:pPr>
      <w:r w:rsidRPr="00EE3DB9">
        <w:rPr>
          <w:rFonts w:ascii="Segoe UI" w:hAnsi="Segoe UI" w:cs="Segoe UI"/>
          <w:sz w:val="20"/>
          <w:szCs w:val="20"/>
          <w:lang w:val="el-GR"/>
        </w:rPr>
        <w:t xml:space="preserve">Όπου </w:t>
      </w:r>
      <w:proofErr w:type="spellStart"/>
      <w:r w:rsidRPr="00EE3DB9">
        <w:rPr>
          <w:rFonts w:ascii="Segoe UI" w:hAnsi="Segoe UI" w:cs="Segoe UI"/>
          <w:sz w:val="20"/>
          <w:szCs w:val="20"/>
          <w:lang w:val="el-GR"/>
        </w:rPr>
        <w:t>Οπmin</w:t>
      </w:r>
      <w:proofErr w:type="spellEnd"/>
      <w:r w:rsidRPr="00EE3DB9">
        <w:rPr>
          <w:rFonts w:ascii="Segoe UI" w:hAnsi="Segoe UI" w:cs="Segoe UI"/>
          <w:sz w:val="20"/>
          <w:szCs w:val="20"/>
          <w:lang w:val="el-GR"/>
        </w:rPr>
        <w:t xml:space="preserve"> η χαμηλότερη οικονομική προσφορά στο σύνολο των διαγωνιζομένων σε ευρώ χωρίς ΦΠΑ και ΟΠ η οικονομική προσφορά του οικονομικού φορέα σε ευρώ χωρίς ΦΠΑ. </w:t>
      </w:r>
    </w:p>
    <w:p w14:paraId="3390EED2" w14:textId="77777777" w:rsidR="004D3F87" w:rsidRPr="00EE3DB9" w:rsidRDefault="004D3F87" w:rsidP="004D3F87">
      <w:pPr>
        <w:rPr>
          <w:rFonts w:ascii="Segoe UI" w:hAnsi="Segoe UI" w:cs="Segoe UI"/>
          <w:sz w:val="20"/>
          <w:szCs w:val="20"/>
          <w:lang w:val="el-GR"/>
        </w:rPr>
      </w:pPr>
      <w:r w:rsidRPr="00EE3DB9">
        <w:rPr>
          <w:rFonts w:ascii="Segoe UI" w:hAnsi="Segoe UI" w:cs="Segoe UI"/>
          <w:sz w:val="20"/>
          <w:szCs w:val="20"/>
          <w:lang w:val="el-GR"/>
        </w:rPr>
        <w:t>Ενδεικτικό Εκτιμώμενο κόστος: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5866"/>
        <w:gridCol w:w="1275"/>
        <w:gridCol w:w="1134"/>
      </w:tblGrid>
      <w:tr w:rsidR="004D3F87" w:rsidRPr="006E4503" w14:paraId="4BF848AB" w14:textId="77777777" w:rsidTr="008F7E83">
        <w:trPr>
          <w:trHeight w:val="255"/>
        </w:trPr>
        <w:tc>
          <w:tcPr>
            <w:tcW w:w="1364" w:type="dxa"/>
            <w:shd w:val="clear" w:color="auto" w:fill="auto"/>
          </w:tcPr>
          <w:p w14:paraId="5A26B060" w14:textId="77777777" w:rsidR="004D3F87" w:rsidRPr="0049621F" w:rsidRDefault="004D3F87" w:rsidP="008F7E83">
            <w:pPr>
              <w:rPr>
                <w:b/>
                <w:bCs/>
                <w:lang w:val="el-GR"/>
              </w:rPr>
            </w:pPr>
            <w:r w:rsidRPr="0049621F">
              <w:rPr>
                <w:b/>
                <w:bCs/>
                <w:lang w:val="el-GR"/>
              </w:rPr>
              <w:lastRenderedPageBreak/>
              <w:t>ΠΑΡΑΔΟΤΕΑ</w:t>
            </w:r>
          </w:p>
        </w:tc>
        <w:tc>
          <w:tcPr>
            <w:tcW w:w="5866" w:type="dxa"/>
            <w:shd w:val="clear" w:color="auto" w:fill="auto"/>
            <w:hideMark/>
          </w:tcPr>
          <w:p w14:paraId="194934A9" w14:textId="77777777" w:rsidR="004D3F87" w:rsidRPr="0049621F" w:rsidRDefault="004D3F87" w:rsidP="008F7E83">
            <w:pPr>
              <w:rPr>
                <w:b/>
                <w:bCs/>
                <w:lang w:val="el-GR"/>
              </w:rPr>
            </w:pPr>
            <w:r w:rsidRPr="0049621F">
              <w:rPr>
                <w:b/>
                <w:bCs/>
                <w:lang w:val="el-GR"/>
              </w:rPr>
              <w:t>ΠΕΡΙΓΡΑΦΗ</w:t>
            </w:r>
          </w:p>
        </w:tc>
        <w:tc>
          <w:tcPr>
            <w:tcW w:w="1275" w:type="dxa"/>
            <w:shd w:val="clear" w:color="auto" w:fill="auto"/>
          </w:tcPr>
          <w:p w14:paraId="2875EC72" w14:textId="77777777" w:rsidR="004D3F87" w:rsidRPr="0049621F" w:rsidRDefault="004D3F87" w:rsidP="008F7E83">
            <w:pPr>
              <w:jc w:val="center"/>
              <w:rPr>
                <w:b/>
                <w:bCs/>
                <w:lang w:val="el-GR"/>
              </w:rPr>
            </w:pPr>
            <w:r w:rsidRPr="0049621F">
              <w:rPr>
                <w:b/>
                <w:bCs/>
                <w:lang w:val="el-GR"/>
              </w:rPr>
              <w:t xml:space="preserve">Π/Υ μη </w:t>
            </w:r>
            <w:proofErr w:type="spellStart"/>
            <w:r w:rsidRPr="0049621F">
              <w:rPr>
                <w:b/>
                <w:bCs/>
                <w:lang w:val="el-GR"/>
              </w:rPr>
              <w:t>συμ</w:t>
            </w:r>
            <w:proofErr w:type="spellEnd"/>
            <w:r w:rsidRPr="0049621F">
              <w:rPr>
                <w:b/>
                <w:bCs/>
                <w:lang w:val="el-GR"/>
              </w:rPr>
              <w:t>. ΦΠΑ 24%</w:t>
            </w:r>
          </w:p>
        </w:tc>
        <w:tc>
          <w:tcPr>
            <w:tcW w:w="1134" w:type="dxa"/>
            <w:shd w:val="clear" w:color="auto" w:fill="auto"/>
            <w:noWrap/>
            <w:hideMark/>
          </w:tcPr>
          <w:p w14:paraId="4EFC9BF8" w14:textId="77777777" w:rsidR="004D3F87" w:rsidRPr="0049621F" w:rsidRDefault="004D3F87" w:rsidP="008F7E83">
            <w:pPr>
              <w:jc w:val="center"/>
              <w:rPr>
                <w:b/>
                <w:bCs/>
                <w:lang w:val="el-GR"/>
              </w:rPr>
            </w:pPr>
            <w:r w:rsidRPr="0049621F">
              <w:rPr>
                <w:b/>
                <w:bCs/>
                <w:lang w:val="el-GR"/>
              </w:rPr>
              <w:t xml:space="preserve">Π/Υ </w:t>
            </w:r>
            <w:proofErr w:type="spellStart"/>
            <w:r w:rsidRPr="0049621F">
              <w:rPr>
                <w:b/>
                <w:bCs/>
                <w:lang w:val="el-GR"/>
              </w:rPr>
              <w:t>συμ</w:t>
            </w:r>
            <w:proofErr w:type="spellEnd"/>
            <w:r w:rsidRPr="0049621F">
              <w:rPr>
                <w:b/>
                <w:bCs/>
                <w:lang w:val="el-GR"/>
              </w:rPr>
              <w:t>. ΦΠΑ 24%</w:t>
            </w:r>
          </w:p>
        </w:tc>
      </w:tr>
      <w:tr w:rsidR="004D3F87" w:rsidRPr="006E4503" w14:paraId="5DE07215" w14:textId="77777777" w:rsidTr="008F7E83">
        <w:trPr>
          <w:trHeight w:val="854"/>
        </w:trPr>
        <w:tc>
          <w:tcPr>
            <w:tcW w:w="1364" w:type="dxa"/>
            <w:shd w:val="clear" w:color="auto" w:fill="auto"/>
          </w:tcPr>
          <w:p w14:paraId="0F089E38" w14:textId="77777777" w:rsidR="004D3F87" w:rsidRPr="0049621F" w:rsidRDefault="004D3F87" w:rsidP="008F7E83">
            <w:pPr>
              <w:rPr>
                <w:b/>
                <w:bCs/>
                <w:lang w:val="el-GR"/>
              </w:rPr>
            </w:pPr>
            <w:r w:rsidRPr="0049621F">
              <w:rPr>
                <w:b/>
                <w:bCs/>
                <w:lang w:val="el-GR"/>
              </w:rPr>
              <w:t>Π27.1</w:t>
            </w:r>
          </w:p>
        </w:tc>
        <w:tc>
          <w:tcPr>
            <w:tcW w:w="5866" w:type="dxa"/>
            <w:shd w:val="clear" w:color="auto" w:fill="auto"/>
            <w:hideMark/>
          </w:tcPr>
          <w:p w14:paraId="58AA7281" w14:textId="77777777" w:rsidR="004D3F87" w:rsidRPr="0049621F" w:rsidRDefault="004D3F87" w:rsidP="008F7E83">
            <w:pPr>
              <w:rPr>
                <w:b/>
                <w:bCs/>
                <w:lang w:val="el-GR"/>
              </w:rPr>
            </w:pPr>
            <w:r w:rsidRPr="0049621F">
              <w:rPr>
                <w:b/>
                <w:bCs/>
                <w:lang w:val="el-GR"/>
              </w:rPr>
              <w:t>ΜΕΡΟΣ Α: Περιγραφή μεθοδολογίας εκπόνησης μελέτης, ανάλυση υφιστάμενης κατάστασης.</w:t>
            </w:r>
          </w:p>
        </w:tc>
        <w:tc>
          <w:tcPr>
            <w:tcW w:w="1275" w:type="dxa"/>
            <w:shd w:val="clear" w:color="auto" w:fill="auto"/>
          </w:tcPr>
          <w:p w14:paraId="1DF7A67E" w14:textId="77777777" w:rsidR="004D3F87" w:rsidRPr="0049621F" w:rsidRDefault="004D3F87" w:rsidP="008F7E83">
            <w:pPr>
              <w:jc w:val="center"/>
              <w:rPr>
                <w:lang w:val="el-GR"/>
              </w:rPr>
            </w:pPr>
            <w:r w:rsidRPr="0049621F">
              <w:rPr>
                <w:lang w:val="el-GR"/>
              </w:rPr>
              <w:t>5.504,03</w:t>
            </w:r>
          </w:p>
        </w:tc>
        <w:tc>
          <w:tcPr>
            <w:tcW w:w="1134" w:type="dxa"/>
            <w:shd w:val="clear" w:color="auto" w:fill="auto"/>
            <w:noWrap/>
          </w:tcPr>
          <w:p w14:paraId="40BAEB44" w14:textId="77777777" w:rsidR="004D3F87" w:rsidRPr="0049621F" w:rsidRDefault="004D3F87" w:rsidP="008F7E83">
            <w:pPr>
              <w:jc w:val="center"/>
              <w:rPr>
                <w:lang w:val="el-GR"/>
              </w:rPr>
            </w:pPr>
            <w:r w:rsidRPr="0049621F">
              <w:rPr>
                <w:lang w:val="el-GR"/>
              </w:rPr>
              <w:t>6.825,00</w:t>
            </w:r>
          </w:p>
        </w:tc>
      </w:tr>
      <w:tr w:rsidR="004D3F87" w:rsidRPr="006E4503" w14:paraId="14F5B84D" w14:textId="77777777" w:rsidTr="008F7E83">
        <w:trPr>
          <w:trHeight w:val="857"/>
        </w:trPr>
        <w:tc>
          <w:tcPr>
            <w:tcW w:w="1364" w:type="dxa"/>
            <w:shd w:val="clear" w:color="auto" w:fill="auto"/>
          </w:tcPr>
          <w:p w14:paraId="06857C6E" w14:textId="77777777" w:rsidR="004D3F87" w:rsidRPr="0049621F" w:rsidRDefault="004D3F87" w:rsidP="008F7E83">
            <w:pPr>
              <w:rPr>
                <w:b/>
                <w:bCs/>
                <w:lang w:val="el-GR"/>
              </w:rPr>
            </w:pPr>
            <w:r w:rsidRPr="0049621F">
              <w:rPr>
                <w:b/>
                <w:bCs/>
                <w:lang w:val="el-GR"/>
              </w:rPr>
              <w:t>Π27.2</w:t>
            </w:r>
          </w:p>
        </w:tc>
        <w:tc>
          <w:tcPr>
            <w:tcW w:w="5866" w:type="dxa"/>
            <w:shd w:val="clear" w:color="auto" w:fill="auto"/>
            <w:hideMark/>
          </w:tcPr>
          <w:p w14:paraId="4A03318C" w14:textId="77777777" w:rsidR="004D3F87" w:rsidRPr="0049621F" w:rsidRDefault="004D3F87" w:rsidP="008F7E83">
            <w:pPr>
              <w:rPr>
                <w:b/>
                <w:bCs/>
                <w:lang w:val="el-GR"/>
              </w:rPr>
            </w:pPr>
            <w:r w:rsidRPr="0049621F">
              <w:rPr>
                <w:b/>
                <w:bCs/>
                <w:lang w:val="el-GR"/>
              </w:rPr>
              <w:t xml:space="preserve">ΜΕΡΟΣ Β: Ανάλυση </w:t>
            </w:r>
            <w:r w:rsidRPr="0049621F">
              <w:rPr>
                <w:b/>
                <w:bCs/>
              </w:rPr>
              <w:t>SWOT</w:t>
            </w:r>
            <w:r w:rsidRPr="0049621F">
              <w:rPr>
                <w:b/>
                <w:bCs/>
                <w:lang w:val="el-GR"/>
              </w:rPr>
              <w:t xml:space="preserve"> - Λειτουργικές, τεχνικές και οικονομικές παράμετροι  σκοπιμότητας - Συμπεράσματα</w:t>
            </w:r>
          </w:p>
        </w:tc>
        <w:tc>
          <w:tcPr>
            <w:tcW w:w="1275" w:type="dxa"/>
            <w:shd w:val="clear" w:color="auto" w:fill="auto"/>
          </w:tcPr>
          <w:p w14:paraId="77909A6D" w14:textId="77777777" w:rsidR="004D3F87" w:rsidRPr="0049621F" w:rsidRDefault="004D3F87" w:rsidP="008F7E83">
            <w:pPr>
              <w:jc w:val="center"/>
              <w:rPr>
                <w:lang w:val="el-GR"/>
              </w:rPr>
            </w:pPr>
            <w:r w:rsidRPr="0049621F">
              <w:rPr>
                <w:lang w:val="el-GR"/>
              </w:rPr>
              <w:t>10.221,78</w:t>
            </w:r>
          </w:p>
        </w:tc>
        <w:tc>
          <w:tcPr>
            <w:tcW w:w="1134" w:type="dxa"/>
            <w:shd w:val="clear" w:color="auto" w:fill="auto"/>
            <w:noWrap/>
          </w:tcPr>
          <w:p w14:paraId="01814E3F" w14:textId="77777777" w:rsidR="004D3F87" w:rsidRPr="0049621F" w:rsidRDefault="004D3F87" w:rsidP="008F7E83">
            <w:pPr>
              <w:jc w:val="center"/>
              <w:rPr>
                <w:lang w:val="el-GR"/>
              </w:rPr>
            </w:pPr>
            <w:r w:rsidRPr="0049621F">
              <w:rPr>
                <w:lang w:val="el-GR"/>
              </w:rPr>
              <w:t>12.675,00</w:t>
            </w:r>
          </w:p>
          <w:p w14:paraId="58A38A19" w14:textId="77777777" w:rsidR="004D3F87" w:rsidRPr="0049621F" w:rsidRDefault="004D3F87" w:rsidP="008F7E83">
            <w:pPr>
              <w:jc w:val="center"/>
              <w:rPr>
                <w:lang w:val="el-GR"/>
              </w:rPr>
            </w:pPr>
          </w:p>
        </w:tc>
      </w:tr>
    </w:tbl>
    <w:bookmarkEnd w:id="2"/>
    <w:p w14:paraId="31AC3166" w14:textId="77777777" w:rsidR="004D3F87" w:rsidRDefault="004D3F87" w:rsidP="004D3F87">
      <w:r>
        <w:t xml:space="preserve"> </w:t>
      </w:r>
    </w:p>
    <w:p w14:paraId="35EFDE36" w14:textId="77777777" w:rsidR="004D3F87" w:rsidRPr="00EE3DB9" w:rsidRDefault="004D3F87" w:rsidP="004D3F87">
      <w:pPr>
        <w:rPr>
          <w:rFonts w:ascii="Segoe UI" w:hAnsi="Segoe UI" w:cs="Segoe UI"/>
          <w:szCs w:val="22"/>
          <w:lang w:val="el-GR"/>
        </w:rPr>
      </w:pPr>
      <w:r w:rsidRPr="00EE3DB9">
        <w:rPr>
          <w:rFonts w:ascii="Segoe UI" w:hAnsi="Segoe UI" w:cs="Segoe UI"/>
          <w:szCs w:val="22"/>
          <w:lang w:val="el-GR"/>
        </w:rPr>
        <w:t xml:space="preserve">4) Κατάταξη προσφορών </w:t>
      </w:r>
    </w:p>
    <w:p w14:paraId="4E2C9462" w14:textId="77777777" w:rsidR="004D3F87" w:rsidRPr="00EE3DB9" w:rsidRDefault="004D3F87" w:rsidP="004D3F87">
      <w:pPr>
        <w:rPr>
          <w:rFonts w:ascii="Segoe UI" w:hAnsi="Segoe UI" w:cs="Segoe UI"/>
          <w:szCs w:val="22"/>
          <w:lang w:val="el-GR"/>
        </w:rPr>
      </w:pPr>
      <w:r w:rsidRPr="00EE3DB9">
        <w:rPr>
          <w:rFonts w:ascii="Segoe UI" w:hAnsi="Segoe UI" w:cs="Segoe UI"/>
          <w:szCs w:val="22"/>
          <w:lang w:val="el-GR"/>
        </w:rPr>
        <w:t xml:space="preserve">Πλέον συμφέρουσα από οικονομική άποψη προσφορά είναι εκείνη που παρουσιάζει τον μεγαλύτερο τελικό βαθμό αξιολόγησης που προκύπτει από τον μαθηματικό τύπο: </w:t>
      </w:r>
    </w:p>
    <w:p w14:paraId="1F455A7B" w14:textId="77777777" w:rsidR="004D3F87" w:rsidRPr="007758EA" w:rsidRDefault="004D3F87" w:rsidP="004D3F87">
      <w:pPr>
        <w:jc w:val="center"/>
        <w:rPr>
          <w:b/>
          <w:lang w:val="el-GR"/>
        </w:rPr>
      </w:pPr>
      <w:r w:rsidRPr="007758EA">
        <w:rPr>
          <w:b/>
          <w:lang w:val="el-GR"/>
        </w:rPr>
        <w:t>ΤΒΑ=[(</w:t>
      </w:r>
      <w:r w:rsidRPr="00B41D2F">
        <w:rPr>
          <w:b/>
        </w:rPr>
        <w:t>U</w:t>
      </w:r>
      <w:r w:rsidRPr="007758EA">
        <w:rPr>
          <w:b/>
          <w:lang w:val="el-GR"/>
        </w:rPr>
        <w:t>*Σ1)+(ΣΟΠ*Σ2)]</w:t>
      </w:r>
    </w:p>
    <w:p w14:paraId="42ACE338" w14:textId="77777777" w:rsidR="004D3F87" w:rsidRPr="00EE3DB9" w:rsidRDefault="004D3F87" w:rsidP="004D3F87">
      <w:pPr>
        <w:rPr>
          <w:rFonts w:ascii="Segoe UI" w:hAnsi="Segoe UI" w:cs="Segoe UI"/>
          <w:szCs w:val="22"/>
          <w:lang w:val="el-GR"/>
        </w:rPr>
      </w:pPr>
      <w:r w:rsidRPr="00EE3DB9">
        <w:rPr>
          <w:rFonts w:ascii="Segoe UI" w:hAnsi="Segoe UI" w:cs="Segoe UI"/>
          <w:szCs w:val="22"/>
          <w:lang w:val="el-GR"/>
        </w:rPr>
        <w:t xml:space="preserve">όπου ΤΒΑ ο τελικός βαθμός αξιολόγησης, U η συνολική βαθμολογία της τεχνικής προσφοράς και ΣΟΠ η συνολική βαθμολογία της οικονομικής προσφοράς,  </w:t>
      </w:r>
    </w:p>
    <w:p w14:paraId="7D95C092" w14:textId="77777777" w:rsidR="004D3F87" w:rsidRPr="00EE3DB9" w:rsidRDefault="004D3F87" w:rsidP="004D3F87">
      <w:pPr>
        <w:rPr>
          <w:rFonts w:ascii="Segoe UI" w:hAnsi="Segoe UI" w:cs="Segoe UI"/>
          <w:szCs w:val="22"/>
          <w:lang w:val="el-GR"/>
        </w:rPr>
      </w:pPr>
      <w:r w:rsidRPr="00EE3DB9">
        <w:rPr>
          <w:rFonts w:ascii="Segoe UI" w:hAnsi="Segoe UI" w:cs="Segoe UI"/>
          <w:szCs w:val="22"/>
          <w:lang w:val="el-GR"/>
        </w:rPr>
        <w:t xml:space="preserve">με Σ1 τον συντελεστή βαρύτητας της τεχνικής προσφοράς και Σ2 τον συντελεστή βαρύτητας της οικονομικής προσφοράς. </w:t>
      </w:r>
    </w:p>
    <w:p w14:paraId="75098A16" w14:textId="77777777" w:rsidR="004D3F87" w:rsidRPr="00EE3DB9" w:rsidRDefault="004D3F87" w:rsidP="004D3F87">
      <w:pPr>
        <w:rPr>
          <w:rFonts w:ascii="Segoe UI" w:hAnsi="Segoe UI" w:cs="Segoe UI"/>
          <w:szCs w:val="22"/>
          <w:lang w:val="el-GR"/>
        </w:rPr>
      </w:pPr>
      <w:r w:rsidRPr="00EE3DB9">
        <w:rPr>
          <w:rFonts w:ascii="Segoe UI" w:hAnsi="Segoe UI" w:cs="Segoe UI"/>
          <w:szCs w:val="22"/>
          <w:lang w:val="el-GR"/>
        </w:rPr>
        <w:t>Οι συντελεστές βαρύτητας ορίζονται ως: Σ1 = 80% και Σ2 = 20%.</w:t>
      </w:r>
    </w:p>
    <w:bookmarkEnd w:id="3"/>
    <w:p w14:paraId="0A03614F" w14:textId="77777777" w:rsidR="004D3F87" w:rsidRPr="007758EA" w:rsidRDefault="004D3F87" w:rsidP="004D3F87">
      <w:pPr>
        <w:rPr>
          <w:b/>
          <w:lang w:val="el-GR"/>
        </w:rPr>
      </w:pPr>
    </w:p>
    <w:p w14:paraId="3EB8DC28" w14:textId="77777777" w:rsidR="004D3F87" w:rsidRPr="00EE3DB9" w:rsidRDefault="004D3F87" w:rsidP="004D3F87">
      <w:pPr>
        <w:rPr>
          <w:lang w:val="el-GR"/>
        </w:rPr>
      </w:pPr>
      <w:r w:rsidRPr="00EE3DB9">
        <w:rPr>
          <w:b/>
          <w:lang w:val="el-GR"/>
        </w:rPr>
        <w:t>Αναλυτική Περιγραφή Φυσικού και Οικονομικού Αντικειμένου της Σύμβασης</w:t>
      </w:r>
    </w:p>
    <w:p w14:paraId="54E2B6CF" w14:textId="77777777" w:rsidR="004D3F87" w:rsidRPr="00EE3DB9" w:rsidRDefault="004D3F87" w:rsidP="004D3F87">
      <w:pPr>
        <w:rPr>
          <w:rFonts w:ascii="Segoe UI" w:hAnsi="Segoe UI" w:cs="Segoe UI"/>
          <w:szCs w:val="22"/>
          <w:lang w:val="el-GR"/>
        </w:rPr>
      </w:pPr>
      <w:r w:rsidRPr="00EE3DB9">
        <w:rPr>
          <w:rFonts w:ascii="Segoe UI" w:hAnsi="Segoe UI" w:cs="Segoe UI"/>
          <w:szCs w:val="22"/>
          <w:lang w:val="el-GR"/>
        </w:rPr>
        <w:t xml:space="preserve">Αντικείμενο της πρόσκλησης αποτελεί η σύνταξη μιας μελέτης σκοπιμότητας για την ανάπτυξη μεθόδων, μηχανισμών και εργαλείων εξακρίβωσης της γνησιότητας της εκτροφής ελευθέρας βοσκής ορνίθων καθώς και για τη δημιουργία μιας καινοτόμου διατροφικής μεθόδου τύπου «ελευθέρας βοσκής» για την εκτροφή ορνίθων. </w:t>
      </w:r>
    </w:p>
    <w:p w14:paraId="188BF998" w14:textId="77777777" w:rsidR="004D3F87" w:rsidRPr="00EE3DB9" w:rsidRDefault="004D3F87" w:rsidP="004D3F87">
      <w:pPr>
        <w:rPr>
          <w:rFonts w:ascii="Segoe UI" w:hAnsi="Segoe UI" w:cs="Segoe UI"/>
          <w:szCs w:val="22"/>
          <w:lang w:val="el-GR"/>
        </w:rPr>
      </w:pPr>
      <w:r w:rsidRPr="00EE3DB9">
        <w:rPr>
          <w:rFonts w:ascii="Segoe UI" w:hAnsi="Segoe UI" w:cs="Segoe UI"/>
          <w:szCs w:val="22"/>
          <w:lang w:val="el-GR"/>
        </w:rPr>
        <w:t>Στόχοι της έρευνας είναι: α) η ανάπτυξη μεθόδων, μηχανισμών και εργαλείων εξακρίβωσης της γνησιότητας της εκτροφής ελευθέρας βοσκής κοτόπουλων και προστασίας των καταναλωτών από απάτη ή νοθεία σε τρόφιμα υψηλής προστιθέμενης αξίας καθώς και β) η δημιουργία μιας καινοτόμου διατροφικής μεθόδου εκτροφής κοτόπουλου, μοναδικής σε εθνικό επίπεδο, οδηγώντας σε αύξηση της εγχώριας προστιθέμενης αξίας και σε παραγωγή υψηλής αξίας τελικών προϊόντων με εξαγωγική βαρύτητα.</w:t>
      </w:r>
    </w:p>
    <w:p w14:paraId="4CF30041" w14:textId="77777777" w:rsidR="004D3F87" w:rsidRPr="00EE3DB9" w:rsidRDefault="004D3F87" w:rsidP="004D3F87">
      <w:pPr>
        <w:rPr>
          <w:rFonts w:ascii="Segoe UI" w:hAnsi="Segoe UI" w:cs="Segoe UI"/>
          <w:szCs w:val="22"/>
          <w:lang w:val="el-GR"/>
        </w:rPr>
      </w:pPr>
      <w:r w:rsidRPr="00EE3DB9">
        <w:rPr>
          <w:rFonts w:ascii="Segoe UI" w:hAnsi="Segoe UI" w:cs="Segoe UI"/>
          <w:szCs w:val="22"/>
          <w:lang w:val="el-GR"/>
        </w:rPr>
        <w:t xml:space="preserve">Ο Ανάδοχος του υπό προκήρυξη έργου αναλαμβάνει την υλοποίηση του παραδοτέου  Π27:Μελέτη Σκοπιμότητας σε δύο υπό-παραδοτέα </w:t>
      </w:r>
    </w:p>
    <w:p w14:paraId="215D94C2" w14:textId="77777777" w:rsidR="004D3F87" w:rsidRPr="00EE3DB9" w:rsidRDefault="004D3F87" w:rsidP="004D3F87">
      <w:pPr>
        <w:rPr>
          <w:rFonts w:ascii="Segoe UI" w:hAnsi="Segoe UI" w:cs="Segoe UI"/>
          <w:szCs w:val="22"/>
          <w:lang w:val="el-GR"/>
        </w:rPr>
      </w:pPr>
      <w:r w:rsidRPr="00EE3DB9">
        <w:rPr>
          <w:rFonts w:ascii="Segoe UI" w:hAnsi="Segoe UI" w:cs="Segoe UI"/>
          <w:szCs w:val="22"/>
          <w:lang w:val="el-GR"/>
        </w:rPr>
        <w:t xml:space="preserve">Π27.1: Το παραδοτέο θα περιλαμβάνει </w:t>
      </w:r>
      <w:proofErr w:type="spellStart"/>
      <w:r w:rsidRPr="00EE3DB9">
        <w:rPr>
          <w:rFonts w:ascii="Segoe UI" w:hAnsi="Segoe UI" w:cs="Segoe UI"/>
          <w:szCs w:val="22"/>
          <w:lang w:val="el-GR"/>
        </w:rPr>
        <w:t>κατ</w:t>
      </w:r>
      <w:proofErr w:type="spellEnd"/>
      <w:r w:rsidRPr="00EE3DB9">
        <w:rPr>
          <w:rFonts w:ascii="Segoe UI" w:hAnsi="Segoe UI" w:cs="Segoe UI"/>
          <w:szCs w:val="22"/>
          <w:lang w:val="el-GR"/>
        </w:rPr>
        <w:t xml:space="preserve"> ελάχιστο τα κεφάλαια:</w:t>
      </w:r>
    </w:p>
    <w:p w14:paraId="1E209378" w14:textId="77777777" w:rsidR="004D3F87" w:rsidRPr="00EE3DB9" w:rsidRDefault="004D3F87" w:rsidP="004D3F87">
      <w:pPr>
        <w:pStyle w:val="a4"/>
        <w:numPr>
          <w:ilvl w:val="0"/>
          <w:numId w:val="20"/>
        </w:numPr>
        <w:spacing w:after="160" w:line="259" w:lineRule="auto"/>
        <w:contextualSpacing/>
        <w:rPr>
          <w:rFonts w:ascii="Segoe UI" w:hAnsi="Segoe UI" w:cs="Segoe UI"/>
          <w:sz w:val="22"/>
          <w:szCs w:val="22"/>
        </w:rPr>
      </w:pPr>
      <w:r w:rsidRPr="00EE3DB9">
        <w:rPr>
          <w:rFonts w:ascii="Segoe UI" w:hAnsi="Segoe UI" w:cs="Segoe UI"/>
          <w:sz w:val="22"/>
          <w:szCs w:val="22"/>
        </w:rPr>
        <w:t>Συνοπτική Παρουσίαση (Επιτελική Σύνοψη) των βασικών δεδομένων, στόχων και παραμέτρων της μελέτης.</w:t>
      </w:r>
    </w:p>
    <w:p w14:paraId="62C636E3" w14:textId="77777777" w:rsidR="004D3F87" w:rsidRPr="00EE3DB9" w:rsidRDefault="004D3F87" w:rsidP="004D3F87">
      <w:pPr>
        <w:pStyle w:val="a4"/>
        <w:numPr>
          <w:ilvl w:val="0"/>
          <w:numId w:val="20"/>
        </w:numPr>
        <w:spacing w:after="160" w:line="259" w:lineRule="auto"/>
        <w:contextualSpacing/>
        <w:rPr>
          <w:rFonts w:ascii="Segoe UI" w:hAnsi="Segoe UI" w:cs="Segoe UI"/>
          <w:sz w:val="22"/>
          <w:szCs w:val="22"/>
        </w:rPr>
      </w:pPr>
      <w:r w:rsidRPr="00EE3DB9">
        <w:rPr>
          <w:rFonts w:ascii="Segoe UI" w:hAnsi="Segoe UI" w:cs="Segoe UI"/>
          <w:sz w:val="22"/>
          <w:szCs w:val="22"/>
        </w:rPr>
        <w:t>Ανάλυση προτεινόμενης επιστημονικής μεθοδολογίας και  μεθοδολογίας εκπόνησης.</w:t>
      </w:r>
    </w:p>
    <w:p w14:paraId="69348990" w14:textId="77777777" w:rsidR="004D3F87" w:rsidRPr="00EE3DB9" w:rsidRDefault="004D3F87" w:rsidP="004D3F87">
      <w:pPr>
        <w:pStyle w:val="a4"/>
        <w:numPr>
          <w:ilvl w:val="0"/>
          <w:numId w:val="20"/>
        </w:numPr>
        <w:spacing w:after="160" w:line="259" w:lineRule="auto"/>
        <w:contextualSpacing/>
        <w:rPr>
          <w:rFonts w:ascii="Segoe UI" w:hAnsi="Segoe UI" w:cs="Segoe UI"/>
          <w:sz w:val="22"/>
          <w:szCs w:val="22"/>
        </w:rPr>
      </w:pPr>
      <w:r w:rsidRPr="00EE3DB9">
        <w:rPr>
          <w:rFonts w:ascii="Segoe UI" w:hAnsi="Segoe UI" w:cs="Segoe UI"/>
          <w:sz w:val="22"/>
          <w:szCs w:val="22"/>
        </w:rPr>
        <w:t xml:space="preserve">Αξιολόγηση περιορισμών, διαθέσιμων πηγών και ανάλυση εσωτερικού και εξωτερικού περιβάλλοντος υλοποίησης του έργου.  </w:t>
      </w:r>
    </w:p>
    <w:p w14:paraId="1F8E571F" w14:textId="77777777" w:rsidR="004D3F87" w:rsidRPr="00EE3DB9" w:rsidRDefault="004D3F87" w:rsidP="004D3F87">
      <w:pPr>
        <w:pStyle w:val="a4"/>
        <w:numPr>
          <w:ilvl w:val="0"/>
          <w:numId w:val="20"/>
        </w:numPr>
        <w:spacing w:after="160" w:line="259" w:lineRule="auto"/>
        <w:contextualSpacing/>
        <w:rPr>
          <w:rFonts w:ascii="Segoe UI" w:hAnsi="Segoe UI" w:cs="Segoe UI"/>
          <w:sz w:val="22"/>
          <w:szCs w:val="22"/>
        </w:rPr>
      </w:pPr>
      <w:r w:rsidRPr="00EE3DB9">
        <w:rPr>
          <w:rFonts w:ascii="Segoe UI" w:hAnsi="Segoe UI" w:cs="Segoe UI"/>
          <w:sz w:val="22"/>
          <w:szCs w:val="22"/>
        </w:rPr>
        <w:t>Συλλογή, επεξεργασία και παρουσίαση στοιχείων τα οποία λειτουργούν ως επεξηγηματικές παράμετροι ζήτησης συστημάτων ελευθέρας βοσκής</w:t>
      </w:r>
    </w:p>
    <w:p w14:paraId="32B0F2C4" w14:textId="77777777" w:rsidR="004D3F87" w:rsidRPr="00EE3DB9" w:rsidRDefault="004D3F87" w:rsidP="004D3F87">
      <w:pPr>
        <w:pStyle w:val="a4"/>
        <w:numPr>
          <w:ilvl w:val="0"/>
          <w:numId w:val="20"/>
        </w:numPr>
        <w:spacing w:after="160" w:line="259" w:lineRule="auto"/>
        <w:contextualSpacing/>
        <w:rPr>
          <w:rFonts w:ascii="Segoe UI" w:hAnsi="Segoe UI" w:cs="Segoe UI"/>
          <w:sz w:val="22"/>
          <w:szCs w:val="22"/>
        </w:rPr>
      </w:pPr>
      <w:r w:rsidRPr="00EE3DB9">
        <w:rPr>
          <w:rFonts w:ascii="Segoe UI" w:hAnsi="Segoe UI" w:cs="Segoe UI"/>
          <w:sz w:val="22"/>
          <w:szCs w:val="22"/>
        </w:rPr>
        <w:lastRenderedPageBreak/>
        <w:t xml:space="preserve">Αποτύπωση του βαθμού και του πεδίου χρήσης της προτεινόμενης μεθοδολογίας </w:t>
      </w:r>
      <w:proofErr w:type="spellStart"/>
      <w:r w:rsidRPr="00EE3DB9">
        <w:rPr>
          <w:rFonts w:ascii="Segoe UI" w:hAnsi="Segoe UI" w:cs="Segoe UI"/>
          <w:sz w:val="22"/>
          <w:szCs w:val="22"/>
        </w:rPr>
        <w:t>ιχνηλάτησης</w:t>
      </w:r>
      <w:proofErr w:type="spellEnd"/>
      <w:r w:rsidRPr="00EE3DB9">
        <w:rPr>
          <w:rFonts w:ascii="Segoe UI" w:hAnsi="Segoe UI" w:cs="Segoe UI"/>
          <w:sz w:val="22"/>
          <w:szCs w:val="22"/>
        </w:rPr>
        <w:t xml:space="preserve"> για τον προσδιορισμό συστημάτων ελευθέρας βοσκής. </w:t>
      </w:r>
    </w:p>
    <w:p w14:paraId="495E0D03" w14:textId="77777777" w:rsidR="004D3F87" w:rsidRPr="00EE3DB9" w:rsidRDefault="004D3F87" w:rsidP="004D3F87">
      <w:pPr>
        <w:rPr>
          <w:rFonts w:ascii="Segoe UI" w:hAnsi="Segoe UI" w:cs="Segoe UI"/>
          <w:szCs w:val="22"/>
          <w:lang w:val="el-GR"/>
        </w:rPr>
      </w:pPr>
      <w:r w:rsidRPr="00EE3DB9">
        <w:rPr>
          <w:rFonts w:ascii="Segoe UI" w:hAnsi="Segoe UI" w:cs="Segoe UI"/>
          <w:szCs w:val="22"/>
          <w:lang w:val="el-GR"/>
        </w:rPr>
        <w:t xml:space="preserve">Π27.2: Το παραδοτέο θα είναι έκτασης και θα περιλαμβάνει </w:t>
      </w:r>
      <w:proofErr w:type="spellStart"/>
      <w:r w:rsidRPr="00EE3DB9">
        <w:rPr>
          <w:rFonts w:ascii="Segoe UI" w:hAnsi="Segoe UI" w:cs="Segoe UI"/>
          <w:szCs w:val="22"/>
          <w:lang w:val="el-GR"/>
        </w:rPr>
        <w:t>κατ</w:t>
      </w:r>
      <w:proofErr w:type="spellEnd"/>
      <w:r w:rsidRPr="00EE3DB9">
        <w:rPr>
          <w:rFonts w:ascii="Segoe UI" w:hAnsi="Segoe UI" w:cs="Segoe UI"/>
          <w:szCs w:val="22"/>
          <w:lang w:val="el-GR"/>
        </w:rPr>
        <w:t xml:space="preserve"> ελάχιστο τα κεφάλαια:</w:t>
      </w:r>
    </w:p>
    <w:p w14:paraId="382614B1" w14:textId="77777777" w:rsidR="004D3F87" w:rsidRPr="00EE3DB9" w:rsidRDefault="004D3F87" w:rsidP="004D3F87">
      <w:pPr>
        <w:pStyle w:val="a4"/>
        <w:numPr>
          <w:ilvl w:val="0"/>
          <w:numId w:val="21"/>
        </w:numPr>
        <w:spacing w:after="160" w:line="259" w:lineRule="auto"/>
        <w:contextualSpacing/>
        <w:rPr>
          <w:rFonts w:ascii="Segoe UI" w:hAnsi="Segoe UI" w:cs="Segoe UI"/>
          <w:sz w:val="22"/>
          <w:szCs w:val="22"/>
        </w:rPr>
      </w:pPr>
      <w:r w:rsidRPr="00EE3DB9">
        <w:rPr>
          <w:rFonts w:ascii="Segoe UI" w:hAnsi="Segoe UI" w:cs="Segoe UI"/>
          <w:sz w:val="22"/>
          <w:szCs w:val="22"/>
        </w:rPr>
        <w:t xml:space="preserve">Ανάλυση SWOT </w:t>
      </w:r>
    </w:p>
    <w:p w14:paraId="27F493A8" w14:textId="77777777" w:rsidR="004D3F87" w:rsidRPr="00EE3DB9" w:rsidRDefault="004D3F87" w:rsidP="004D3F87">
      <w:pPr>
        <w:pStyle w:val="a4"/>
        <w:numPr>
          <w:ilvl w:val="0"/>
          <w:numId w:val="21"/>
        </w:numPr>
        <w:spacing w:after="160" w:line="259" w:lineRule="auto"/>
        <w:contextualSpacing/>
        <w:rPr>
          <w:rFonts w:ascii="Segoe UI" w:hAnsi="Segoe UI" w:cs="Segoe UI"/>
          <w:sz w:val="22"/>
          <w:szCs w:val="22"/>
        </w:rPr>
      </w:pPr>
      <w:r w:rsidRPr="00EE3DB9">
        <w:rPr>
          <w:rFonts w:ascii="Segoe UI" w:hAnsi="Segoe UI" w:cs="Segoe UI"/>
          <w:sz w:val="22"/>
          <w:szCs w:val="22"/>
        </w:rPr>
        <w:t>Αποτίμηση των αναμενόμενων λειτουργικών, τεχνικών και οικονομικών αποτελεσμάτων του έργου</w:t>
      </w:r>
    </w:p>
    <w:p w14:paraId="6CD16733" w14:textId="77777777" w:rsidR="004D3F87" w:rsidRPr="00EE3DB9" w:rsidRDefault="004D3F87" w:rsidP="004D3F87">
      <w:pPr>
        <w:pStyle w:val="a4"/>
        <w:numPr>
          <w:ilvl w:val="0"/>
          <w:numId w:val="21"/>
        </w:numPr>
        <w:spacing w:after="160" w:line="259" w:lineRule="auto"/>
        <w:contextualSpacing/>
        <w:rPr>
          <w:rFonts w:ascii="Segoe UI" w:hAnsi="Segoe UI" w:cs="Segoe UI"/>
          <w:sz w:val="22"/>
          <w:szCs w:val="22"/>
        </w:rPr>
      </w:pPr>
      <w:r w:rsidRPr="00EE3DB9">
        <w:rPr>
          <w:rFonts w:ascii="Segoe UI" w:hAnsi="Segoe UI" w:cs="Segoe UI"/>
          <w:sz w:val="22"/>
          <w:szCs w:val="22"/>
        </w:rPr>
        <w:t>Ανάλυση αναμενόμενων επιπτώσεων και εφαρμογών</w:t>
      </w:r>
    </w:p>
    <w:p w14:paraId="38710132" w14:textId="77777777" w:rsidR="004D3F87" w:rsidRPr="00EE3DB9" w:rsidRDefault="004D3F87" w:rsidP="004D3F87">
      <w:pPr>
        <w:pStyle w:val="a4"/>
        <w:numPr>
          <w:ilvl w:val="0"/>
          <w:numId w:val="21"/>
        </w:numPr>
        <w:spacing w:after="160" w:line="259" w:lineRule="auto"/>
        <w:contextualSpacing/>
        <w:rPr>
          <w:rFonts w:ascii="Segoe UI" w:hAnsi="Segoe UI" w:cs="Segoe UI"/>
          <w:sz w:val="22"/>
          <w:szCs w:val="22"/>
        </w:rPr>
      </w:pPr>
      <w:r w:rsidRPr="00EE3DB9">
        <w:rPr>
          <w:rFonts w:ascii="Segoe UI" w:hAnsi="Segoe UI" w:cs="Segoe UI"/>
          <w:sz w:val="22"/>
          <w:szCs w:val="22"/>
        </w:rPr>
        <w:t>Εξαγωγή αποτελέσματος σκοπιμότητας</w:t>
      </w:r>
    </w:p>
    <w:p w14:paraId="6247A3C5" w14:textId="77777777" w:rsidR="004D3F87" w:rsidRDefault="004D3F87" w:rsidP="004D3F87">
      <w:pPr>
        <w:pStyle w:val="a4"/>
        <w:numPr>
          <w:ilvl w:val="0"/>
          <w:numId w:val="21"/>
        </w:numPr>
        <w:spacing w:after="160" w:line="259" w:lineRule="auto"/>
        <w:contextualSpacing/>
        <w:rPr>
          <w:rFonts w:ascii="Segoe UI" w:hAnsi="Segoe UI" w:cs="Segoe UI"/>
          <w:sz w:val="22"/>
          <w:szCs w:val="22"/>
        </w:rPr>
      </w:pPr>
      <w:r w:rsidRPr="00EE3DB9">
        <w:rPr>
          <w:rFonts w:ascii="Segoe UI" w:hAnsi="Segoe UI" w:cs="Segoe UI"/>
          <w:sz w:val="22"/>
          <w:szCs w:val="22"/>
        </w:rPr>
        <w:t>Αξιολόγηση τοπικής και εθνικής συνεισφοράς</w:t>
      </w:r>
    </w:p>
    <w:p w14:paraId="716296C7" w14:textId="77777777" w:rsidR="004D3F87" w:rsidRPr="00EE3DB9" w:rsidRDefault="004D3F87" w:rsidP="004D3F87">
      <w:pPr>
        <w:pStyle w:val="a4"/>
        <w:spacing w:after="160" w:line="259" w:lineRule="auto"/>
        <w:contextualSpacing/>
        <w:rPr>
          <w:rFonts w:ascii="Segoe UI" w:hAnsi="Segoe UI" w:cs="Segoe UI"/>
          <w:sz w:val="22"/>
          <w:szCs w:val="22"/>
        </w:rPr>
      </w:pPr>
      <w:r>
        <w:rPr>
          <w:rFonts w:ascii="Segoe UI" w:hAnsi="Segoe UI" w:cs="Segoe UI"/>
          <w:sz w:val="22"/>
          <w:szCs w:val="22"/>
        </w:rPr>
        <w:br w:type="page"/>
      </w:r>
    </w:p>
    <w:p w14:paraId="6E3F44CE" w14:textId="77777777" w:rsidR="004D3F87" w:rsidRPr="00B442A6" w:rsidRDefault="004D3F87" w:rsidP="004D3F87">
      <w:pPr>
        <w:pStyle w:val="normalwithoutspacing"/>
        <w:spacing w:before="57" w:after="57"/>
        <w:rPr>
          <w:rFonts w:ascii="Segoe UI" w:hAnsi="Segoe UI" w:cs="Segoe UI"/>
          <w:b/>
          <w:szCs w:val="22"/>
        </w:rPr>
      </w:pPr>
      <w:r w:rsidRPr="00B442A6">
        <w:rPr>
          <w:rFonts w:ascii="Segoe UI" w:hAnsi="Segoe UI" w:cs="Segoe UI"/>
          <w:b/>
          <w:color w:val="002060"/>
          <w:sz w:val="24"/>
        </w:rPr>
        <w:lastRenderedPageBreak/>
        <w:t>ΜΕΡΟΣ Β - ΠΕΡΙΓΡΑΦΗ ΟΙΚΟΝΟΜΙΚΟΥ ΑΝΤΙΚΕΙΜΕΝΟΥ ΤΗΣ ΣΥΜΒΑΣΗΣ</w:t>
      </w:r>
    </w:p>
    <w:p w14:paraId="0C3F7E10" w14:textId="77777777" w:rsidR="004D3F87" w:rsidRPr="00B442A6" w:rsidRDefault="004D3F87" w:rsidP="004D3F87">
      <w:pPr>
        <w:pStyle w:val="normalwithoutspacing"/>
        <w:rPr>
          <w:rFonts w:ascii="Segoe UI" w:hAnsi="Segoe UI" w:cs="Segoe UI"/>
          <w:szCs w:val="22"/>
        </w:rPr>
      </w:pPr>
      <w:r w:rsidRPr="00B442A6">
        <w:rPr>
          <w:rFonts w:ascii="Segoe UI" w:hAnsi="Segoe UI" w:cs="Segoe UI"/>
          <w:szCs w:val="22"/>
        </w:rPr>
        <w:t xml:space="preserve">Η σύμβαση περιλαμβάνεται στο έργο </w:t>
      </w:r>
      <w:bookmarkStart w:id="4" w:name="_Hlk13047845"/>
      <w:r w:rsidRPr="00B442A6">
        <w:rPr>
          <w:rFonts w:ascii="Segoe UI" w:hAnsi="Segoe UI" w:cs="Segoe UI"/>
          <w:szCs w:val="22"/>
        </w:rPr>
        <w:t xml:space="preserve">με τίτλο </w:t>
      </w:r>
      <w:r w:rsidRPr="007563B1">
        <w:rPr>
          <w:rFonts w:ascii="Segoe UI" w:hAnsi="Segoe UI" w:cs="Segoe UI"/>
          <w:szCs w:val="22"/>
        </w:rPr>
        <w:t>«ΠΡΩΤΟΠΟΡΙΑΚΟΙ ΙΧΝΗΛΑΤΕΣ ΩΣ ΝΕΟΙ ΔΕΙΚΤΕΣ ΟΡΙΣΜΟΥ ΣΥΣΤΗΜΑΤΩΝ «ΕΛΕΥΘΕΡΗΣ ΒΟΣΚΗΣ»</w:t>
      </w:r>
      <w:r>
        <w:rPr>
          <w:rFonts w:ascii="Segoe UI" w:hAnsi="Segoe UI" w:cs="Segoe UI"/>
          <w:sz w:val="24"/>
        </w:rPr>
        <w:t xml:space="preserve">, με </w:t>
      </w:r>
      <w:r w:rsidRPr="00B442A6">
        <w:rPr>
          <w:rFonts w:ascii="Segoe UI" w:hAnsi="Segoe UI" w:cs="Segoe UI"/>
          <w:szCs w:val="22"/>
        </w:rPr>
        <w:t xml:space="preserve">κωδικό Επιτροπής Ερευνών </w:t>
      </w:r>
      <w:r>
        <w:rPr>
          <w:rFonts w:ascii="Segoe UI" w:hAnsi="Segoe UI" w:cs="Segoe UI"/>
          <w:szCs w:val="22"/>
        </w:rPr>
        <w:t>«</w:t>
      </w:r>
      <w:r w:rsidRPr="00B442A6">
        <w:rPr>
          <w:rFonts w:ascii="Segoe UI" w:hAnsi="Segoe UI" w:cs="Segoe UI"/>
          <w:szCs w:val="22"/>
        </w:rPr>
        <w:t>82415</w:t>
      </w:r>
      <w:r>
        <w:rPr>
          <w:rFonts w:ascii="Segoe UI" w:hAnsi="Segoe UI" w:cs="Segoe UI"/>
          <w:szCs w:val="22"/>
        </w:rPr>
        <w:t>»</w:t>
      </w:r>
      <w:r w:rsidRPr="00B442A6">
        <w:rPr>
          <w:rFonts w:ascii="Segoe UI" w:hAnsi="Segoe UI" w:cs="Segoe UI"/>
          <w:szCs w:val="22"/>
        </w:rPr>
        <w:t xml:space="preserve"> και χρηματοδοτείται στο πλαίσιο της Δράσης</w:t>
      </w:r>
      <w:r>
        <w:rPr>
          <w:rFonts w:ascii="Segoe UI" w:hAnsi="Segoe UI" w:cs="Segoe UI"/>
          <w:szCs w:val="22"/>
        </w:rPr>
        <w:t xml:space="preserve"> </w:t>
      </w:r>
      <w:r w:rsidRPr="00B442A6">
        <w:rPr>
          <w:rFonts w:ascii="Segoe UI" w:hAnsi="Segoe UI" w:cs="Segoe UI"/>
          <w:szCs w:val="22"/>
        </w:rPr>
        <w:t>«ΕΡΕΥΝΩ – ΔΗΜΙΟΥΡΓΩ – ΚΑΙΝΟΤΟΜΩ» που εντάσσεται στο Επιχειρησιακό Πρόγραμμα «ΑΝΤΑΓΩΝΙΣΤΙΚΟΤΗΤΑ, ΕΠΙΧΕΙΡΗΜΑΤΙΚΟΤΗΤΑ &amp; ΚΑΙΝΟΤΟΜΙΑ» (</w:t>
      </w:r>
      <w:proofErr w:type="spellStart"/>
      <w:r w:rsidRPr="00B442A6">
        <w:rPr>
          <w:rFonts w:ascii="Segoe UI" w:hAnsi="Segoe UI" w:cs="Segoe UI"/>
          <w:szCs w:val="22"/>
        </w:rPr>
        <w:t>ΕΠΑνΕΚ</w:t>
      </w:r>
      <w:proofErr w:type="spellEnd"/>
      <w:r w:rsidRPr="00B442A6">
        <w:rPr>
          <w:rFonts w:ascii="Segoe UI" w:hAnsi="Segoe UI" w:cs="Segoe UI"/>
          <w:szCs w:val="22"/>
        </w:rPr>
        <w:t>) 2014-2020, Άξονες Προτεραιότητας (Α.Π.)1 «Ανάπτυξη επιχειρηματικότητας με Τομεακές προτεραιότητες» και 1Σ «Ανάπτυξη επιχειρηματικότητας με Τομεακές προτεραιότητες – Στερεά Ελλάδα και Νότιο Αιγαίο», Θεματικός Στόχος 1, Επενδυτική Προτεραιότητα 1β Ειδικός Στόχος 1.1. «Αύξηση επιχειρηματικών πρωτοβουλιών και συνεργασιών για την ανάπτυξη καινοτόμου επιχειρηματικότητας σύμφωνα με την εθνική στρατηγική έρευνας και καινοτομίας για έξυπνη εξειδίκευση (στρατηγική RIS3)», και έχει λάβει κωδικό MIS «</w:t>
      </w:r>
      <w:r w:rsidRPr="00B442A6">
        <w:rPr>
          <w:rFonts w:ascii="Segoe UI" w:hAnsi="Segoe UI" w:cs="Segoe UI"/>
          <w:sz w:val="24"/>
        </w:rPr>
        <w:t>5030605</w:t>
      </w:r>
      <w:r w:rsidRPr="00B442A6">
        <w:rPr>
          <w:rFonts w:ascii="Segoe UI" w:hAnsi="Segoe UI" w:cs="Segoe UI"/>
          <w:szCs w:val="22"/>
        </w:rPr>
        <w:t>».</w:t>
      </w:r>
    </w:p>
    <w:bookmarkEnd w:id="4"/>
    <w:p w14:paraId="7AD3DC96" w14:textId="77777777" w:rsidR="004D3F87" w:rsidRPr="00EF16DB" w:rsidRDefault="004D3F87" w:rsidP="004D3F87">
      <w:pPr>
        <w:pStyle w:val="normalwithoutspacing"/>
        <w:rPr>
          <w:rFonts w:ascii="Segoe UI" w:hAnsi="Segoe UI" w:cs="Segoe UI"/>
          <w:szCs w:val="22"/>
        </w:rPr>
      </w:pPr>
    </w:p>
    <w:p w14:paraId="2CC27036" w14:textId="77777777" w:rsidR="004D3F87" w:rsidRDefault="004D3F87" w:rsidP="004D3F87">
      <w:pPr>
        <w:rPr>
          <w:rFonts w:ascii="Segoe UI" w:eastAsia="Tahoma" w:hAnsi="Segoe UI" w:cs="Segoe UI"/>
          <w:szCs w:val="22"/>
          <w:lang w:val="el-GR"/>
        </w:rPr>
      </w:pPr>
      <w:r w:rsidRPr="00E607C6">
        <w:rPr>
          <w:rFonts w:ascii="Segoe UI" w:eastAsia="Tahoma" w:hAnsi="Segoe UI" w:cs="Segoe UI"/>
          <w:szCs w:val="22"/>
          <w:lang w:val="el-GR"/>
        </w:rPr>
        <w:t>Η εν λόγω προμήθεια κατατάσσεται στο</w:t>
      </w:r>
      <w:r>
        <w:rPr>
          <w:rFonts w:ascii="Segoe UI" w:eastAsia="Tahoma" w:hAnsi="Segoe UI" w:cs="Segoe UI"/>
          <w:szCs w:val="22"/>
          <w:lang w:val="el-GR"/>
        </w:rPr>
        <w:t>ν</w:t>
      </w:r>
      <w:r w:rsidRPr="00E607C6">
        <w:rPr>
          <w:rFonts w:ascii="Segoe UI" w:eastAsia="Tahoma" w:hAnsi="Segoe UI" w:cs="Segoe UI"/>
          <w:szCs w:val="22"/>
          <w:lang w:val="el-GR"/>
        </w:rPr>
        <w:t xml:space="preserve"> ακόλουθο κωδικό του Κοινού Λεξιλογίου δημοσίων συμβάσεων (CPV): 79314000-8</w:t>
      </w:r>
      <w:r>
        <w:rPr>
          <w:rFonts w:ascii="Segoe UI" w:eastAsia="Tahoma" w:hAnsi="Segoe UI" w:cs="Segoe UI"/>
          <w:szCs w:val="22"/>
          <w:lang w:val="el-GR"/>
        </w:rPr>
        <w:t>.</w:t>
      </w:r>
    </w:p>
    <w:p w14:paraId="3A579C10" w14:textId="77777777" w:rsidR="004D3F87" w:rsidRDefault="004D3F87" w:rsidP="004D3F87">
      <w:pPr>
        <w:pStyle w:val="normalwithoutspacing"/>
        <w:shd w:val="clear" w:color="auto" w:fill="FFFFFF"/>
        <w:rPr>
          <w:rFonts w:ascii="Segoe UI" w:hAnsi="Segoe UI" w:cs="Segoe UI"/>
          <w:szCs w:val="22"/>
        </w:rPr>
      </w:pPr>
    </w:p>
    <w:p w14:paraId="4E0AE07D" w14:textId="77777777" w:rsidR="004D3F87" w:rsidRDefault="004D3F87" w:rsidP="004D3F87">
      <w:pPr>
        <w:pStyle w:val="normalwithoutspacing"/>
        <w:shd w:val="clear" w:color="auto" w:fill="FFFFFF"/>
        <w:rPr>
          <w:rFonts w:ascii="Segoe UI" w:hAnsi="Segoe UI" w:cs="Segoe UI"/>
          <w:szCs w:val="22"/>
          <w:highlight w:val="yellow"/>
        </w:rPr>
      </w:pPr>
      <w:r w:rsidRPr="007758EA">
        <w:rPr>
          <w:rFonts w:ascii="Segoe UI" w:hAnsi="Segoe UI" w:cs="Segoe UI"/>
          <w:szCs w:val="22"/>
        </w:rPr>
        <w:t>Η εκτιμώμενη καθαρή αξία της σύμβασης ανέρχεται στο ποσό των 15.725,81€ ήτοι συνολικής αξίας 19.500,00€ συμπεριλαμβανομένου ΦΠΑ 24% όπως αναλυτικά περιγράφεται στον κατωτέρω πίνακα</w:t>
      </w:r>
      <w:r>
        <w:rPr>
          <w:rFonts w:ascii="Segoe UI" w:hAnsi="Segoe UI" w:cs="Segoe UI"/>
          <w:szCs w:val="22"/>
        </w:rPr>
        <w:t>:</w:t>
      </w:r>
    </w:p>
    <w:tbl>
      <w:tblPr>
        <w:tblW w:w="4909" w:type="pct"/>
        <w:jc w:val="center"/>
        <w:tblLook w:val="04A0" w:firstRow="1" w:lastRow="0" w:firstColumn="1" w:lastColumn="0" w:noHBand="0" w:noVBand="1"/>
      </w:tblPr>
      <w:tblGrid>
        <w:gridCol w:w="644"/>
        <w:gridCol w:w="4501"/>
        <w:gridCol w:w="1416"/>
        <w:gridCol w:w="1469"/>
        <w:gridCol w:w="1424"/>
      </w:tblGrid>
      <w:tr w:rsidR="004D3F87" w:rsidRPr="00320967" w14:paraId="090AE48B" w14:textId="77777777" w:rsidTr="008F7E83">
        <w:trPr>
          <w:trHeight w:hRule="exact" w:val="1045"/>
          <w:tblHeader/>
          <w:jc w:val="center"/>
        </w:trPr>
        <w:tc>
          <w:tcPr>
            <w:tcW w:w="3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252EA9D" w14:textId="77777777" w:rsidR="004D3F87" w:rsidRPr="00A01194" w:rsidRDefault="004D3F87" w:rsidP="008F7E83">
            <w:pPr>
              <w:rPr>
                <w:rFonts w:ascii="Segoe UI" w:hAnsi="Segoe UI" w:cs="Segoe UI"/>
                <w:b/>
                <w:bCs/>
                <w:sz w:val="20"/>
                <w:szCs w:val="20"/>
                <w:lang w:val="el-GR" w:eastAsia="el-GR"/>
              </w:rPr>
            </w:pPr>
            <w:r w:rsidRPr="000E05F1">
              <w:rPr>
                <w:rFonts w:ascii="Segoe UI" w:hAnsi="Segoe UI" w:cs="Segoe UI"/>
                <w:b/>
                <w:bCs/>
                <w:sz w:val="20"/>
                <w:szCs w:val="20"/>
                <w:lang w:eastAsia="el-GR"/>
              </w:rPr>
              <w:t>Α/Α</w:t>
            </w:r>
          </w:p>
        </w:tc>
        <w:tc>
          <w:tcPr>
            <w:tcW w:w="2380" w:type="pct"/>
            <w:tcBorders>
              <w:top w:val="single" w:sz="4" w:space="0" w:color="auto"/>
              <w:left w:val="nil"/>
              <w:bottom w:val="single" w:sz="4" w:space="0" w:color="auto"/>
              <w:right w:val="single" w:sz="4" w:space="0" w:color="auto"/>
            </w:tcBorders>
            <w:shd w:val="clear" w:color="000000" w:fill="D9D9D9"/>
            <w:vAlign w:val="center"/>
            <w:hideMark/>
          </w:tcPr>
          <w:p w14:paraId="11FF3C4A" w14:textId="77777777" w:rsidR="004D3F87" w:rsidRPr="00A01194" w:rsidRDefault="004D3F87" w:rsidP="008F7E83">
            <w:pPr>
              <w:rPr>
                <w:rFonts w:ascii="Segoe UI" w:hAnsi="Segoe UI" w:cs="Segoe UI"/>
                <w:b/>
                <w:bCs/>
                <w:sz w:val="20"/>
                <w:szCs w:val="20"/>
                <w:lang w:val="el-GR" w:eastAsia="el-GR"/>
              </w:rPr>
            </w:pPr>
            <w:proofErr w:type="spellStart"/>
            <w:r w:rsidRPr="00320967">
              <w:rPr>
                <w:rFonts w:ascii="Segoe UI" w:hAnsi="Segoe UI" w:cs="Segoe UI"/>
                <w:b/>
                <w:bCs/>
                <w:sz w:val="20"/>
                <w:szCs w:val="20"/>
                <w:lang w:eastAsia="el-GR"/>
              </w:rPr>
              <w:t>Τίτλος</w:t>
            </w:r>
            <w:proofErr w:type="spellEnd"/>
            <w:r w:rsidRPr="00320967">
              <w:rPr>
                <w:rFonts w:ascii="Segoe UI" w:hAnsi="Segoe UI" w:cs="Segoe UI"/>
                <w:b/>
                <w:bCs/>
                <w:sz w:val="20"/>
                <w:szCs w:val="20"/>
                <w:lang w:eastAsia="el-GR"/>
              </w:rPr>
              <w:t xml:space="preserve"> </w:t>
            </w:r>
            <w:r>
              <w:rPr>
                <w:rFonts w:ascii="Segoe UI" w:hAnsi="Segoe UI" w:cs="Segoe UI"/>
                <w:b/>
                <w:bCs/>
                <w:sz w:val="20"/>
                <w:szCs w:val="20"/>
                <w:lang w:val="el-GR" w:eastAsia="el-GR"/>
              </w:rPr>
              <w:t>Υπηρεσίας</w:t>
            </w:r>
          </w:p>
        </w:tc>
        <w:tc>
          <w:tcPr>
            <w:tcW w:w="749" w:type="pct"/>
            <w:tcBorders>
              <w:top w:val="single" w:sz="4" w:space="0" w:color="auto"/>
              <w:left w:val="nil"/>
              <w:bottom w:val="single" w:sz="4" w:space="0" w:color="auto"/>
              <w:right w:val="single" w:sz="4" w:space="0" w:color="auto"/>
            </w:tcBorders>
            <w:shd w:val="clear" w:color="000000" w:fill="D9D9D9"/>
            <w:vAlign w:val="center"/>
            <w:hideMark/>
          </w:tcPr>
          <w:p w14:paraId="07B89FA7" w14:textId="77777777" w:rsidR="004D3F87" w:rsidRPr="00320967" w:rsidRDefault="004D3F87" w:rsidP="008F7E83">
            <w:pPr>
              <w:jc w:val="center"/>
              <w:rPr>
                <w:rFonts w:ascii="Segoe UI" w:hAnsi="Segoe UI" w:cs="Segoe UI"/>
                <w:b/>
                <w:bCs/>
                <w:sz w:val="20"/>
                <w:szCs w:val="20"/>
                <w:lang w:eastAsia="el-GR"/>
              </w:rPr>
            </w:pPr>
            <w:r w:rsidRPr="00320967">
              <w:rPr>
                <w:rFonts w:ascii="Segoe UI" w:hAnsi="Segoe UI" w:cs="Segoe UI"/>
                <w:b/>
                <w:bCs/>
                <w:sz w:val="20"/>
                <w:szCs w:val="20"/>
                <w:lang w:eastAsia="el-GR"/>
              </w:rPr>
              <w:t>CPV</w:t>
            </w:r>
          </w:p>
        </w:tc>
        <w:tc>
          <w:tcPr>
            <w:tcW w:w="777" w:type="pct"/>
            <w:tcBorders>
              <w:top w:val="single" w:sz="4" w:space="0" w:color="auto"/>
              <w:left w:val="nil"/>
              <w:bottom w:val="single" w:sz="4" w:space="0" w:color="auto"/>
              <w:right w:val="single" w:sz="4" w:space="0" w:color="auto"/>
            </w:tcBorders>
            <w:shd w:val="clear" w:color="000000" w:fill="D9D9D9"/>
            <w:vAlign w:val="center"/>
            <w:hideMark/>
          </w:tcPr>
          <w:p w14:paraId="50D1890E" w14:textId="77777777" w:rsidR="004D3F87" w:rsidRPr="00320967" w:rsidRDefault="004D3F87" w:rsidP="008F7E83">
            <w:pPr>
              <w:jc w:val="center"/>
              <w:rPr>
                <w:rFonts w:ascii="Segoe UI" w:hAnsi="Segoe UI" w:cs="Segoe UI"/>
                <w:b/>
                <w:bCs/>
                <w:sz w:val="20"/>
                <w:szCs w:val="20"/>
                <w:lang w:val="el-GR" w:eastAsia="el-GR"/>
              </w:rPr>
            </w:pPr>
            <w:r w:rsidRPr="00320967">
              <w:rPr>
                <w:rFonts w:ascii="Segoe UI" w:hAnsi="Segoe UI" w:cs="Segoe UI"/>
                <w:b/>
                <w:bCs/>
                <w:sz w:val="20"/>
                <w:szCs w:val="20"/>
                <w:lang w:val="el-GR" w:eastAsia="el-GR"/>
              </w:rPr>
              <w:t xml:space="preserve">Π/Υ </w:t>
            </w:r>
            <w:r>
              <w:rPr>
                <w:rFonts w:ascii="Segoe UI" w:hAnsi="Segoe UI" w:cs="Segoe UI"/>
                <w:b/>
                <w:bCs/>
                <w:sz w:val="20"/>
                <w:szCs w:val="20"/>
                <w:lang w:val="el-GR" w:eastAsia="el-GR"/>
              </w:rPr>
              <w:t xml:space="preserve">Υπηρεσίας </w:t>
            </w:r>
            <w:r w:rsidRPr="00320967">
              <w:rPr>
                <w:rFonts w:ascii="Segoe UI" w:hAnsi="Segoe UI" w:cs="Segoe UI"/>
                <w:b/>
                <w:bCs/>
                <w:sz w:val="20"/>
                <w:szCs w:val="20"/>
                <w:lang w:val="el-GR" w:eastAsia="el-GR"/>
              </w:rPr>
              <w:t>χωρίς ΦΠΑ</w:t>
            </w:r>
          </w:p>
        </w:tc>
        <w:tc>
          <w:tcPr>
            <w:tcW w:w="753" w:type="pct"/>
            <w:tcBorders>
              <w:top w:val="single" w:sz="4" w:space="0" w:color="auto"/>
              <w:left w:val="nil"/>
              <w:bottom w:val="single" w:sz="4" w:space="0" w:color="auto"/>
              <w:right w:val="single" w:sz="4" w:space="0" w:color="auto"/>
            </w:tcBorders>
            <w:shd w:val="clear" w:color="000000" w:fill="D9D9D9"/>
            <w:vAlign w:val="center"/>
            <w:hideMark/>
          </w:tcPr>
          <w:p w14:paraId="1183D18E" w14:textId="77777777" w:rsidR="004D3F87" w:rsidRPr="00320967" w:rsidRDefault="004D3F87" w:rsidP="008F7E83">
            <w:pPr>
              <w:jc w:val="center"/>
              <w:rPr>
                <w:rFonts w:ascii="Segoe UI" w:hAnsi="Segoe UI" w:cs="Segoe UI"/>
                <w:b/>
                <w:bCs/>
                <w:sz w:val="20"/>
                <w:szCs w:val="20"/>
                <w:lang w:val="el-GR" w:eastAsia="el-GR"/>
              </w:rPr>
            </w:pPr>
            <w:r w:rsidRPr="00320967">
              <w:rPr>
                <w:rFonts w:ascii="Segoe UI" w:hAnsi="Segoe UI" w:cs="Segoe UI"/>
                <w:b/>
                <w:bCs/>
                <w:sz w:val="20"/>
                <w:szCs w:val="20"/>
                <w:lang w:val="el-GR" w:eastAsia="el-GR"/>
              </w:rPr>
              <w:t xml:space="preserve">Π/Υ </w:t>
            </w:r>
            <w:r>
              <w:rPr>
                <w:rFonts w:ascii="Segoe UI" w:hAnsi="Segoe UI" w:cs="Segoe UI"/>
                <w:b/>
                <w:bCs/>
                <w:sz w:val="20"/>
                <w:szCs w:val="20"/>
                <w:lang w:val="el-GR" w:eastAsia="el-GR"/>
              </w:rPr>
              <w:t>Υπηρεσίας</w:t>
            </w:r>
            <w:r w:rsidRPr="00320967">
              <w:rPr>
                <w:rFonts w:ascii="Segoe UI" w:hAnsi="Segoe UI" w:cs="Segoe UI"/>
                <w:b/>
                <w:bCs/>
                <w:sz w:val="20"/>
                <w:szCs w:val="20"/>
                <w:lang w:val="el-GR" w:eastAsia="el-GR"/>
              </w:rPr>
              <w:t xml:space="preserve"> με ΦΠΑ </w:t>
            </w:r>
          </w:p>
        </w:tc>
      </w:tr>
      <w:tr w:rsidR="004D3F87" w:rsidRPr="00F34F36" w14:paraId="606546DA" w14:textId="77777777" w:rsidTr="008F7E83">
        <w:trPr>
          <w:trHeight w:hRule="exact" w:val="1136"/>
          <w:tblHeader/>
          <w:jc w:val="center"/>
        </w:trPr>
        <w:tc>
          <w:tcPr>
            <w:tcW w:w="340" w:type="pct"/>
            <w:tcBorders>
              <w:top w:val="nil"/>
              <w:left w:val="single" w:sz="4" w:space="0" w:color="auto"/>
              <w:bottom w:val="single" w:sz="4" w:space="0" w:color="auto"/>
              <w:right w:val="single" w:sz="4" w:space="0" w:color="auto"/>
            </w:tcBorders>
            <w:shd w:val="clear" w:color="auto" w:fill="auto"/>
            <w:vAlign w:val="center"/>
            <w:hideMark/>
          </w:tcPr>
          <w:p w14:paraId="01EE6591" w14:textId="77777777" w:rsidR="004D3F87" w:rsidRPr="00320967" w:rsidRDefault="004D3F87" w:rsidP="008F7E83">
            <w:pPr>
              <w:jc w:val="center"/>
              <w:rPr>
                <w:rFonts w:ascii="Segoe UI" w:hAnsi="Segoe UI" w:cs="Segoe UI"/>
                <w:sz w:val="20"/>
                <w:szCs w:val="20"/>
                <w:lang w:val="el-GR" w:eastAsia="el-GR"/>
              </w:rPr>
            </w:pPr>
            <w:r>
              <w:rPr>
                <w:rFonts w:ascii="Segoe UI" w:hAnsi="Segoe UI" w:cs="Segoe UI"/>
                <w:sz w:val="20"/>
                <w:szCs w:val="20"/>
                <w:lang w:val="el-GR" w:eastAsia="el-GR"/>
              </w:rPr>
              <w:t>1</w:t>
            </w:r>
          </w:p>
        </w:tc>
        <w:tc>
          <w:tcPr>
            <w:tcW w:w="2380" w:type="pct"/>
            <w:tcBorders>
              <w:top w:val="nil"/>
              <w:left w:val="nil"/>
              <w:bottom w:val="single" w:sz="4" w:space="0" w:color="auto"/>
              <w:right w:val="single" w:sz="4" w:space="0" w:color="auto"/>
            </w:tcBorders>
            <w:shd w:val="clear" w:color="auto" w:fill="auto"/>
            <w:vAlign w:val="center"/>
            <w:hideMark/>
          </w:tcPr>
          <w:p w14:paraId="31BB2094" w14:textId="77777777" w:rsidR="004D3F87" w:rsidRPr="00320967" w:rsidRDefault="004D3F87" w:rsidP="008F7E83">
            <w:pPr>
              <w:rPr>
                <w:rFonts w:ascii="Segoe UI" w:hAnsi="Segoe UI" w:cs="Segoe UI"/>
                <w:caps/>
                <w:sz w:val="20"/>
                <w:szCs w:val="20"/>
                <w:lang w:val="el-GR" w:eastAsia="el-GR"/>
              </w:rPr>
            </w:pPr>
            <w:r>
              <w:rPr>
                <w:rFonts w:ascii="Segoe UI" w:hAnsi="Segoe UI" w:cs="Segoe UI"/>
                <w:szCs w:val="22"/>
                <w:lang w:val="el-GR"/>
              </w:rPr>
              <w:t>ΔΙΕΞΑΓΩΓΗ ΜΕΛΕΤΗΣ ΤΕΧΝΙΚΗΣ ΣΚΟΠΙΜΟΤΗΤΑΣ</w:t>
            </w:r>
          </w:p>
        </w:tc>
        <w:tc>
          <w:tcPr>
            <w:tcW w:w="749" w:type="pct"/>
            <w:tcBorders>
              <w:top w:val="nil"/>
              <w:left w:val="nil"/>
              <w:bottom w:val="single" w:sz="4" w:space="0" w:color="auto"/>
              <w:right w:val="single" w:sz="4" w:space="0" w:color="auto"/>
            </w:tcBorders>
            <w:shd w:val="clear" w:color="auto" w:fill="auto"/>
            <w:vAlign w:val="center"/>
            <w:hideMark/>
          </w:tcPr>
          <w:p w14:paraId="72DD8A62" w14:textId="77777777" w:rsidR="004D3F87" w:rsidRPr="00320967" w:rsidRDefault="004D3F87" w:rsidP="008F7E83">
            <w:pPr>
              <w:jc w:val="center"/>
              <w:rPr>
                <w:rFonts w:ascii="Segoe UI" w:hAnsi="Segoe UI" w:cs="Segoe UI"/>
                <w:sz w:val="20"/>
                <w:szCs w:val="20"/>
                <w:lang w:eastAsia="el-GR"/>
              </w:rPr>
            </w:pPr>
            <w:r w:rsidRPr="003A4B48">
              <w:rPr>
                <w:rFonts w:ascii="Segoe UI" w:eastAsia="Tahoma" w:hAnsi="Segoe UI" w:cs="Segoe UI"/>
                <w:szCs w:val="22"/>
                <w:lang w:val="el-GR"/>
              </w:rPr>
              <w:t>79314000-8</w:t>
            </w:r>
          </w:p>
        </w:tc>
        <w:tc>
          <w:tcPr>
            <w:tcW w:w="777" w:type="pct"/>
            <w:tcBorders>
              <w:top w:val="nil"/>
              <w:left w:val="nil"/>
              <w:bottom w:val="single" w:sz="4" w:space="0" w:color="auto"/>
              <w:right w:val="single" w:sz="4" w:space="0" w:color="auto"/>
            </w:tcBorders>
            <w:shd w:val="clear" w:color="auto" w:fill="auto"/>
            <w:vAlign w:val="center"/>
            <w:hideMark/>
          </w:tcPr>
          <w:p w14:paraId="3812C06C" w14:textId="77777777" w:rsidR="004D3F87" w:rsidRPr="00320967" w:rsidRDefault="004D3F87" w:rsidP="008F7E83">
            <w:pPr>
              <w:jc w:val="center"/>
              <w:rPr>
                <w:rFonts w:ascii="Segoe UI" w:hAnsi="Segoe UI" w:cs="Segoe UI"/>
                <w:sz w:val="20"/>
                <w:szCs w:val="20"/>
                <w:lang w:eastAsia="el-GR"/>
              </w:rPr>
            </w:pPr>
            <w:r w:rsidRPr="003A4B48">
              <w:rPr>
                <w:rFonts w:ascii="Segoe UI" w:hAnsi="Segoe UI" w:cs="Segoe UI"/>
                <w:szCs w:val="22"/>
                <w:lang w:val="el-GR"/>
              </w:rPr>
              <w:t>15.725,81</w:t>
            </w:r>
            <w:r w:rsidRPr="00320967">
              <w:rPr>
                <w:rFonts w:ascii="Segoe UI" w:hAnsi="Segoe UI" w:cs="Segoe UI"/>
                <w:szCs w:val="22"/>
                <w:lang w:val="el-GR"/>
              </w:rPr>
              <w:t>€</w:t>
            </w:r>
          </w:p>
        </w:tc>
        <w:tc>
          <w:tcPr>
            <w:tcW w:w="753" w:type="pct"/>
            <w:tcBorders>
              <w:top w:val="nil"/>
              <w:left w:val="nil"/>
              <w:bottom w:val="single" w:sz="4" w:space="0" w:color="auto"/>
              <w:right w:val="single" w:sz="4" w:space="0" w:color="auto"/>
            </w:tcBorders>
            <w:shd w:val="clear" w:color="auto" w:fill="auto"/>
            <w:vAlign w:val="center"/>
            <w:hideMark/>
          </w:tcPr>
          <w:p w14:paraId="426CBB96" w14:textId="77777777" w:rsidR="004D3F87" w:rsidRPr="00F34F36" w:rsidRDefault="004D3F87" w:rsidP="008F7E83">
            <w:pPr>
              <w:jc w:val="center"/>
              <w:rPr>
                <w:rFonts w:ascii="Segoe UI" w:hAnsi="Segoe UI" w:cs="Segoe UI"/>
                <w:szCs w:val="22"/>
                <w:lang w:val="el-GR"/>
              </w:rPr>
            </w:pPr>
            <w:r w:rsidRPr="003A4B48">
              <w:rPr>
                <w:rFonts w:ascii="Segoe UI" w:hAnsi="Segoe UI" w:cs="Segoe UI"/>
                <w:szCs w:val="22"/>
                <w:lang w:val="el-GR"/>
              </w:rPr>
              <w:t>19.500,00</w:t>
            </w:r>
            <w:r w:rsidRPr="00F34F36">
              <w:rPr>
                <w:rFonts w:ascii="Segoe UI" w:hAnsi="Segoe UI" w:cs="Segoe UI"/>
                <w:szCs w:val="22"/>
                <w:lang w:val="el-GR"/>
              </w:rPr>
              <w:t>€</w:t>
            </w:r>
          </w:p>
        </w:tc>
      </w:tr>
    </w:tbl>
    <w:p w14:paraId="285BFF79" w14:textId="77777777" w:rsidR="004D3F87" w:rsidRDefault="004D3F87" w:rsidP="004D3F87">
      <w:pPr>
        <w:pStyle w:val="normalwithoutspacing"/>
        <w:rPr>
          <w:rFonts w:ascii="Segoe UI" w:hAnsi="Segoe UI" w:cs="Segoe UI"/>
        </w:rPr>
      </w:pPr>
    </w:p>
    <w:p w14:paraId="63256799" w14:textId="77777777" w:rsidR="000E5D18" w:rsidRPr="004D3F87" w:rsidRDefault="000E5D18" w:rsidP="004D3F87">
      <w:bookmarkStart w:id="5" w:name="_GoBack"/>
      <w:bookmarkEnd w:id="5"/>
    </w:p>
    <w:sectPr w:rsidR="000E5D18" w:rsidRPr="004D3F87"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12"/>
  </w:num>
  <w:num w:numId="5">
    <w:abstractNumId w:val="11"/>
  </w:num>
  <w:num w:numId="6">
    <w:abstractNumId w:val="5"/>
  </w:num>
  <w:num w:numId="7">
    <w:abstractNumId w:val="7"/>
  </w:num>
  <w:num w:numId="8">
    <w:abstractNumId w:val="3"/>
  </w:num>
  <w:num w:numId="9">
    <w:abstractNumId w:val="4"/>
  </w:num>
  <w:num w:numId="10">
    <w:abstractNumId w:val="0"/>
  </w:num>
  <w:num w:numId="11">
    <w:abstractNumId w:val="16"/>
  </w:num>
  <w:num w:numId="12">
    <w:abstractNumId w:val="19"/>
  </w:num>
  <w:num w:numId="13">
    <w:abstractNumId w:val="22"/>
  </w:num>
  <w:num w:numId="14">
    <w:abstractNumId w:val="15"/>
  </w:num>
  <w:num w:numId="15">
    <w:abstractNumId w:val="20"/>
  </w:num>
  <w:num w:numId="16">
    <w:abstractNumId w:val="14"/>
  </w:num>
  <w:num w:numId="17">
    <w:abstractNumId w:val="2"/>
  </w:num>
  <w:num w:numId="18">
    <w:abstractNumId w:val="18"/>
  </w:num>
  <w:num w:numId="19">
    <w:abstractNumId w:val="1"/>
  </w:num>
  <w:num w:numId="20">
    <w:abstractNumId w:val="21"/>
  </w:num>
  <w:num w:numId="21">
    <w:abstractNumId w:val="6"/>
  </w:num>
  <w:num w:numId="22">
    <w:abstractNumId w:val="23"/>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E5D18"/>
    <w:rsid w:val="004D3F87"/>
    <w:rsid w:val="005F1A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1613</Words>
  <Characters>8714</Characters>
  <Application>Microsoft Office Word</Application>
  <DocSecurity>0</DocSecurity>
  <Lines>72</Lines>
  <Paragraphs>20</Paragraphs>
  <ScaleCrop>false</ScaleCrop>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4</cp:revision>
  <dcterms:created xsi:type="dcterms:W3CDTF">2019-08-28T09:43:00Z</dcterms:created>
  <dcterms:modified xsi:type="dcterms:W3CDTF">2019-08-30T06:56:00Z</dcterms:modified>
</cp:coreProperties>
</file>