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80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36"/>
        <w:gridCol w:w="3544"/>
        <w:gridCol w:w="1384"/>
        <w:gridCol w:w="236"/>
        <w:gridCol w:w="3360"/>
      </w:tblGrid>
      <w:tr w:rsidR="0058689A" w:rsidRPr="003F60F0" w:rsidTr="0058689A">
        <w:tc>
          <w:tcPr>
            <w:tcW w:w="4795" w:type="dxa"/>
            <w:gridSpan w:val="3"/>
          </w:tcPr>
          <w:p w:rsidR="0058689A" w:rsidRPr="006649A4" w:rsidRDefault="0058689A" w:rsidP="0058689A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1384" w:type="dxa"/>
            <w:vAlign w:val="bottom"/>
          </w:tcPr>
          <w:p w:rsidR="0058689A" w:rsidRPr="006649A4" w:rsidRDefault="0058689A" w:rsidP="0058689A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36" w:type="dxa"/>
            <w:vAlign w:val="bottom"/>
          </w:tcPr>
          <w:p w:rsidR="0058689A" w:rsidRPr="003F60F0" w:rsidRDefault="0058689A" w:rsidP="0058689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360" w:type="dxa"/>
            <w:vAlign w:val="bottom"/>
          </w:tcPr>
          <w:p w:rsidR="0058689A" w:rsidRPr="00860358" w:rsidRDefault="0058689A" w:rsidP="0058689A">
            <w:pPr>
              <w:rPr>
                <w:rFonts w:ascii="Verdana" w:hAnsi="Verdana"/>
                <w:b/>
                <w:sz w:val="17"/>
                <w:szCs w:val="17"/>
              </w:rPr>
            </w:pPr>
            <w:r w:rsidRPr="00860358">
              <w:rPr>
                <w:rFonts w:ascii="Verdana" w:hAnsi="Verdana"/>
                <w:b/>
                <w:sz w:val="17"/>
                <w:szCs w:val="17"/>
              </w:rPr>
              <w:t>ΑΝΑΡΤΗΤΕΑ ΣΤΟ ΔΙΑΔΙΚΤΥΟ</w:t>
            </w:r>
          </w:p>
        </w:tc>
      </w:tr>
      <w:tr w:rsidR="0058689A" w:rsidRPr="003F60F0" w:rsidTr="0058689A">
        <w:tc>
          <w:tcPr>
            <w:tcW w:w="4795" w:type="dxa"/>
            <w:gridSpan w:val="3"/>
          </w:tcPr>
          <w:p w:rsidR="0058689A" w:rsidRPr="00665246" w:rsidRDefault="0058689A" w:rsidP="0058689A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Διεύθυνση Οικονομικής και Διοικητικής Υποστήριξης ΕΛΚΕ </w:t>
            </w:r>
          </w:p>
          <w:p w:rsidR="00665246" w:rsidRPr="00665246" w:rsidRDefault="00665246" w:rsidP="0058689A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Υποδιεύθυνση Διοικητικής Υποστήριξης</w:t>
            </w:r>
          </w:p>
        </w:tc>
        <w:tc>
          <w:tcPr>
            <w:tcW w:w="1384" w:type="dxa"/>
            <w:vAlign w:val="bottom"/>
          </w:tcPr>
          <w:p w:rsidR="0058689A" w:rsidRPr="006649A4" w:rsidRDefault="0058689A" w:rsidP="0058689A">
            <w:pPr>
              <w:jc w:val="right"/>
              <w:rPr>
                <w:rFonts w:ascii="Verdana" w:hAnsi="Verdana"/>
                <w:b/>
                <w:sz w:val="19"/>
                <w:szCs w:val="19"/>
                <w:lang w:val="de-DE"/>
              </w:rPr>
            </w:pPr>
            <w:proofErr w:type="spellStart"/>
            <w:r w:rsidRPr="006649A4">
              <w:rPr>
                <w:rFonts w:ascii="Verdana" w:hAnsi="Verdana"/>
                <w:b/>
                <w:sz w:val="19"/>
                <w:szCs w:val="19"/>
              </w:rPr>
              <w:t>Ημ</w:t>
            </w:r>
            <w:proofErr w:type="spellEnd"/>
            <w:r w:rsidRPr="006649A4">
              <w:rPr>
                <w:rFonts w:ascii="Verdana" w:hAnsi="Verdana"/>
                <w:b/>
                <w:sz w:val="19"/>
                <w:szCs w:val="19"/>
                <w:lang w:val="en-US"/>
              </w:rPr>
              <w:t>/</w:t>
            </w:r>
            <w:proofErr w:type="spellStart"/>
            <w:r w:rsidRPr="006649A4">
              <w:rPr>
                <w:rFonts w:ascii="Verdana" w:hAnsi="Verdana"/>
                <w:b/>
                <w:sz w:val="19"/>
                <w:szCs w:val="19"/>
              </w:rPr>
              <w:t>νία</w:t>
            </w:r>
            <w:proofErr w:type="spellEnd"/>
          </w:p>
        </w:tc>
        <w:tc>
          <w:tcPr>
            <w:tcW w:w="236" w:type="dxa"/>
            <w:vAlign w:val="bottom"/>
          </w:tcPr>
          <w:p w:rsidR="0058689A" w:rsidRPr="003F60F0" w:rsidRDefault="0058689A" w:rsidP="0058689A">
            <w:pPr>
              <w:rPr>
                <w:rFonts w:ascii="Verdana" w:hAnsi="Verdana"/>
                <w:sz w:val="19"/>
                <w:szCs w:val="19"/>
              </w:rPr>
            </w:pPr>
            <w:r w:rsidRPr="003F60F0">
              <w:rPr>
                <w:rFonts w:ascii="Verdana" w:hAnsi="Verdana"/>
                <w:sz w:val="19"/>
                <w:szCs w:val="19"/>
              </w:rPr>
              <w:t>:</w:t>
            </w:r>
          </w:p>
        </w:tc>
        <w:tc>
          <w:tcPr>
            <w:tcW w:w="3360" w:type="dxa"/>
            <w:vAlign w:val="bottom"/>
          </w:tcPr>
          <w:p w:rsidR="0058689A" w:rsidRPr="000875A8" w:rsidRDefault="000875A8" w:rsidP="0058689A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24-10-2018</w:t>
            </w:r>
          </w:p>
        </w:tc>
      </w:tr>
      <w:tr w:rsidR="0058689A" w:rsidRPr="003F60F0" w:rsidTr="0058689A">
        <w:tc>
          <w:tcPr>
            <w:tcW w:w="1015" w:type="dxa"/>
          </w:tcPr>
          <w:p w:rsidR="0058689A" w:rsidRPr="006649A4" w:rsidRDefault="0058689A" w:rsidP="0058689A">
            <w:pPr>
              <w:ind w:leftChars="-11" w:left="-26"/>
              <w:rPr>
                <w:rFonts w:ascii="Verdana" w:hAnsi="Verdana"/>
                <w:b/>
                <w:sz w:val="17"/>
                <w:szCs w:val="17"/>
              </w:rPr>
            </w:pPr>
            <w:r w:rsidRPr="006649A4">
              <w:rPr>
                <w:rFonts w:ascii="Verdana" w:hAnsi="Verdana"/>
                <w:b/>
                <w:sz w:val="17"/>
                <w:szCs w:val="17"/>
              </w:rPr>
              <w:t>Τμήμα</w:t>
            </w:r>
          </w:p>
        </w:tc>
        <w:tc>
          <w:tcPr>
            <w:tcW w:w="236" w:type="dxa"/>
          </w:tcPr>
          <w:p w:rsidR="0058689A" w:rsidRPr="004E0BE3" w:rsidRDefault="0058689A" w:rsidP="0058689A">
            <w:pPr>
              <w:rPr>
                <w:rFonts w:ascii="Verdana" w:hAnsi="Verdana"/>
                <w:sz w:val="17"/>
                <w:szCs w:val="17"/>
              </w:rPr>
            </w:pPr>
            <w:r w:rsidRPr="004E0BE3">
              <w:rPr>
                <w:rFonts w:ascii="Verdana" w:hAnsi="Verdana"/>
                <w:sz w:val="17"/>
                <w:szCs w:val="17"/>
              </w:rPr>
              <w:t>:</w:t>
            </w:r>
          </w:p>
        </w:tc>
        <w:tc>
          <w:tcPr>
            <w:tcW w:w="3544" w:type="dxa"/>
          </w:tcPr>
          <w:p w:rsidR="0058689A" w:rsidRPr="00783CB8" w:rsidRDefault="0058689A" w:rsidP="0058689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Διοικητικών Υπηρεσιών</w:t>
            </w:r>
          </w:p>
        </w:tc>
        <w:tc>
          <w:tcPr>
            <w:tcW w:w="1384" w:type="dxa"/>
          </w:tcPr>
          <w:p w:rsidR="0058689A" w:rsidRPr="006649A4" w:rsidRDefault="0058689A" w:rsidP="0058689A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  <w:r w:rsidRPr="006649A4">
              <w:rPr>
                <w:rFonts w:ascii="Verdana" w:hAnsi="Verdana"/>
                <w:b/>
                <w:sz w:val="19"/>
                <w:szCs w:val="19"/>
              </w:rPr>
              <w:t>Αρ</w:t>
            </w:r>
            <w:r w:rsidRPr="006649A4">
              <w:rPr>
                <w:rFonts w:ascii="Verdana" w:hAnsi="Verdana"/>
                <w:b/>
                <w:sz w:val="19"/>
                <w:szCs w:val="19"/>
                <w:lang w:val="de-DE"/>
              </w:rPr>
              <w:t>.</w:t>
            </w:r>
            <w:proofErr w:type="spellStart"/>
            <w:r w:rsidRPr="006649A4">
              <w:rPr>
                <w:rFonts w:ascii="Verdana" w:hAnsi="Verdana"/>
                <w:b/>
                <w:sz w:val="19"/>
                <w:szCs w:val="19"/>
              </w:rPr>
              <w:t>Πρωτ</w:t>
            </w:r>
            <w:proofErr w:type="spellEnd"/>
            <w:r w:rsidRPr="006649A4">
              <w:rPr>
                <w:rFonts w:ascii="Verdana" w:hAnsi="Verdana"/>
                <w:b/>
                <w:sz w:val="19"/>
                <w:szCs w:val="19"/>
                <w:lang w:val="en-US"/>
              </w:rPr>
              <w:t>.</w:t>
            </w:r>
          </w:p>
        </w:tc>
        <w:tc>
          <w:tcPr>
            <w:tcW w:w="236" w:type="dxa"/>
          </w:tcPr>
          <w:p w:rsidR="0058689A" w:rsidRPr="006649A4" w:rsidRDefault="0058689A" w:rsidP="0058689A">
            <w:pPr>
              <w:rPr>
                <w:rFonts w:ascii="Verdana" w:hAnsi="Verdana"/>
                <w:sz w:val="19"/>
                <w:szCs w:val="19"/>
                <w:lang w:val="en-US"/>
              </w:rPr>
            </w:pPr>
            <w:r w:rsidRPr="006649A4">
              <w:rPr>
                <w:rFonts w:ascii="Verdana" w:hAnsi="Verdana"/>
                <w:sz w:val="19"/>
                <w:szCs w:val="19"/>
                <w:lang w:val="en-US"/>
              </w:rPr>
              <w:t>:</w:t>
            </w:r>
          </w:p>
        </w:tc>
        <w:tc>
          <w:tcPr>
            <w:tcW w:w="3360" w:type="dxa"/>
          </w:tcPr>
          <w:p w:rsidR="0058689A" w:rsidRPr="000875A8" w:rsidRDefault="000875A8" w:rsidP="0058689A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20676/2018</w:t>
            </w:r>
          </w:p>
        </w:tc>
      </w:tr>
      <w:tr w:rsidR="0058689A" w:rsidRPr="008F2897" w:rsidTr="0058689A">
        <w:tc>
          <w:tcPr>
            <w:tcW w:w="1015" w:type="dxa"/>
          </w:tcPr>
          <w:p w:rsidR="0058689A" w:rsidRPr="006649A4" w:rsidRDefault="0058689A" w:rsidP="0058689A">
            <w:pPr>
              <w:rPr>
                <w:rFonts w:ascii="Verdana" w:hAnsi="Verdana"/>
                <w:b/>
                <w:sz w:val="17"/>
                <w:szCs w:val="17"/>
              </w:rPr>
            </w:pPr>
            <w:proofErr w:type="spellStart"/>
            <w:r w:rsidRPr="006649A4">
              <w:rPr>
                <w:rFonts w:ascii="Verdana" w:hAnsi="Verdana"/>
                <w:b/>
                <w:sz w:val="17"/>
                <w:szCs w:val="17"/>
              </w:rPr>
              <w:t>Πληρ</w:t>
            </w:r>
            <w:proofErr w:type="spellEnd"/>
            <w:r w:rsidRPr="006649A4">
              <w:rPr>
                <w:rFonts w:ascii="Verdana" w:hAnsi="Verdana"/>
                <w:b/>
                <w:sz w:val="17"/>
                <w:szCs w:val="17"/>
                <w:lang w:val="en-US"/>
              </w:rPr>
              <w:t>.</w:t>
            </w:r>
          </w:p>
        </w:tc>
        <w:tc>
          <w:tcPr>
            <w:tcW w:w="236" w:type="dxa"/>
          </w:tcPr>
          <w:p w:rsidR="0058689A" w:rsidRPr="006649A4" w:rsidRDefault="0058689A" w:rsidP="0058689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6649A4">
              <w:rPr>
                <w:rFonts w:ascii="Verdana" w:hAnsi="Verdana"/>
                <w:sz w:val="17"/>
                <w:szCs w:val="17"/>
                <w:lang w:val="en-US"/>
              </w:rPr>
              <w:t>:</w:t>
            </w:r>
          </w:p>
        </w:tc>
        <w:tc>
          <w:tcPr>
            <w:tcW w:w="3544" w:type="dxa"/>
          </w:tcPr>
          <w:p w:rsidR="0058689A" w:rsidRPr="00783CB8" w:rsidRDefault="0058689A" w:rsidP="0058689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Χ.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Σκολαρίκη</w:t>
            </w:r>
            <w:proofErr w:type="spellEnd"/>
          </w:p>
        </w:tc>
        <w:tc>
          <w:tcPr>
            <w:tcW w:w="1384" w:type="dxa"/>
          </w:tcPr>
          <w:p w:rsidR="0058689A" w:rsidRPr="006649A4" w:rsidRDefault="0058689A" w:rsidP="0058689A">
            <w:pPr>
              <w:jc w:val="right"/>
              <w:rPr>
                <w:rFonts w:ascii="Verdana" w:hAnsi="Verdana"/>
                <w:b/>
                <w:sz w:val="19"/>
                <w:szCs w:val="19"/>
                <w:lang w:val="en-US"/>
              </w:rPr>
            </w:pPr>
          </w:p>
        </w:tc>
        <w:tc>
          <w:tcPr>
            <w:tcW w:w="236" w:type="dxa"/>
          </w:tcPr>
          <w:p w:rsidR="0058689A" w:rsidRPr="006649A4" w:rsidRDefault="0058689A" w:rsidP="0058689A">
            <w:pPr>
              <w:rPr>
                <w:rFonts w:ascii="Verdana" w:hAnsi="Verdana"/>
                <w:sz w:val="19"/>
                <w:szCs w:val="19"/>
                <w:lang w:val="en-US"/>
              </w:rPr>
            </w:pPr>
          </w:p>
        </w:tc>
        <w:tc>
          <w:tcPr>
            <w:tcW w:w="3360" w:type="dxa"/>
            <w:vMerge w:val="restart"/>
          </w:tcPr>
          <w:p w:rsidR="0058689A" w:rsidRPr="002C06B8" w:rsidRDefault="0058689A" w:rsidP="0058689A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58689A" w:rsidRPr="003F60F0" w:rsidTr="0058689A">
        <w:tc>
          <w:tcPr>
            <w:tcW w:w="1015" w:type="dxa"/>
          </w:tcPr>
          <w:p w:rsidR="0058689A" w:rsidRPr="00783CB8" w:rsidRDefault="0058689A" w:rsidP="0058689A">
            <w:pPr>
              <w:rPr>
                <w:rFonts w:ascii="Verdana" w:hAnsi="Verdana"/>
                <w:b/>
                <w:sz w:val="17"/>
                <w:szCs w:val="17"/>
              </w:rPr>
            </w:pPr>
            <w:proofErr w:type="spellStart"/>
            <w:r w:rsidRPr="006649A4">
              <w:rPr>
                <w:rFonts w:ascii="Verdana" w:hAnsi="Verdana"/>
                <w:b/>
                <w:sz w:val="17"/>
                <w:szCs w:val="17"/>
              </w:rPr>
              <w:t>Τηλ</w:t>
            </w:r>
            <w:proofErr w:type="spellEnd"/>
            <w:r w:rsidRPr="00783CB8">
              <w:rPr>
                <w:rFonts w:ascii="Verdana" w:hAnsi="Verdana"/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</w:tcPr>
          <w:p w:rsidR="0058689A" w:rsidRPr="00783CB8" w:rsidRDefault="0058689A" w:rsidP="0058689A">
            <w:pPr>
              <w:rPr>
                <w:rFonts w:ascii="Verdana" w:hAnsi="Verdana"/>
                <w:sz w:val="17"/>
                <w:szCs w:val="17"/>
              </w:rPr>
            </w:pPr>
            <w:r w:rsidRPr="00783CB8">
              <w:rPr>
                <w:rFonts w:ascii="Verdana" w:hAnsi="Verdana"/>
                <w:sz w:val="17"/>
                <w:szCs w:val="17"/>
              </w:rPr>
              <w:t>:</w:t>
            </w:r>
          </w:p>
        </w:tc>
        <w:tc>
          <w:tcPr>
            <w:tcW w:w="3544" w:type="dxa"/>
          </w:tcPr>
          <w:p w:rsidR="0058689A" w:rsidRPr="00783CB8" w:rsidRDefault="0058689A" w:rsidP="0058689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26510-07940</w:t>
            </w:r>
          </w:p>
        </w:tc>
        <w:tc>
          <w:tcPr>
            <w:tcW w:w="1384" w:type="dxa"/>
          </w:tcPr>
          <w:p w:rsidR="0058689A" w:rsidRPr="00783CB8" w:rsidRDefault="0058689A" w:rsidP="0058689A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36" w:type="dxa"/>
          </w:tcPr>
          <w:p w:rsidR="0058689A" w:rsidRPr="00783CB8" w:rsidRDefault="0058689A" w:rsidP="0058689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360" w:type="dxa"/>
            <w:vMerge/>
          </w:tcPr>
          <w:p w:rsidR="0058689A" w:rsidRPr="00783CB8" w:rsidRDefault="0058689A" w:rsidP="0058689A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8689A" w:rsidRPr="003F60F0" w:rsidTr="0058689A">
        <w:tc>
          <w:tcPr>
            <w:tcW w:w="1015" w:type="dxa"/>
          </w:tcPr>
          <w:p w:rsidR="0058689A" w:rsidRPr="00783CB8" w:rsidRDefault="0058689A" w:rsidP="0058689A">
            <w:pPr>
              <w:rPr>
                <w:rFonts w:ascii="Verdana" w:hAnsi="Verdana"/>
                <w:b/>
                <w:sz w:val="17"/>
                <w:szCs w:val="17"/>
              </w:rPr>
            </w:pPr>
            <w:r w:rsidRPr="006649A4">
              <w:rPr>
                <w:rFonts w:ascii="Verdana" w:hAnsi="Verdana"/>
                <w:b/>
                <w:sz w:val="17"/>
                <w:szCs w:val="17"/>
                <w:lang w:val="de-DE"/>
              </w:rPr>
              <w:t>Fax</w:t>
            </w:r>
          </w:p>
        </w:tc>
        <w:tc>
          <w:tcPr>
            <w:tcW w:w="236" w:type="dxa"/>
          </w:tcPr>
          <w:p w:rsidR="0058689A" w:rsidRPr="00783CB8" w:rsidRDefault="0058689A" w:rsidP="0058689A">
            <w:pPr>
              <w:rPr>
                <w:rFonts w:ascii="Verdana" w:hAnsi="Verdana"/>
                <w:sz w:val="17"/>
                <w:szCs w:val="17"/>
              </w:rPr>
            </w:pPr>
            <w:r w:rsidRPr="00783CB8">
              <w:rPr>
                <w:rFonts w:ascii="Verdana" w:hAnsi="Verdana"/>
                <w:sz w:val="17"/>
                <w:szCs w:val="17"/>
              </w:rPr>
              <w:t>:</w:t>
            </w:r>
          </w:p>
        </w:tc>
        <w:tc>
          <w:tcPr>
            <w:tcW w:w="3544" w:type="dxa"/>
          </w:tcPr>
          <w:p w:rsidR="0058689A" w:rsidRPr="004E0BE3" w:rsidRDefault="0058689A" w:rsidP="0058689A">
            <w:pPr>
              <w:rPr>
                <w:rFonts w:ascii="Verdana" w:hAnsi="Verdana"/>
                <w:sz w:val="17"/>
                <w:szCs w:val="17"/>
                <w:lang w:val="de-DE"/>
              </w:rPr>
            </w:pPr>
            <w:r>
              <w:rPr>
                <w:rFonts w:ascii="Verdana" w:hAnsi="Verdana"/>
                <w:sz w:val="17"/>
                <w:szCs w:val="17"/>
              </w:rPr>
              <w:t>26510-07040</w:t>
            </w:r>
          </w:p>
        </w:tc>
        <w:tc>
          <w:tcPr>
            <w:tcW w:w="1384" w:type="dxa"/>
          </w:tcPr>
          <w:p w:rsidR="0058689A" w:rsidRPr="003F60F0" w:rsidRDefault="0058689A" w:rsidP="0058689A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  <w:tc>
          <w:tcPr>
            <w:tcW w:w="236" w:type="dxa"/>
          </w:tcPr>
          <w:p w:rsidR="0058689A" w:rsidRPr="003F60F0" w:rsidRDefault="0058689A" w:rsidP="0058689A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  <w:tc>
          <w:tcPr>
            <w:tcW w:w="3360" w:type="dxa"/>
            <w:vMerge/>
          </w:tcPr>
          <w:p w:rsidR="0058689A" w:rsidRPr="003F60F0" w:rsidRDefault="0058689A" w:rsidP="0058689A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</w:tr>
      <w:tr w:rsidR="0058689A" w:rsidRPr="003F60F0" w:rsidTr="0058689A">
        <w:tc>
          <w:tcPr>
            <w:tcW w:w="1015" w:type="dxa"/>
          </w:tcPr>
          <w:p w:rsidR="0058689A" w:rsidRPr="00783CB8" w:rsidRDefault="0058689A" w:rsidP="0058689A">
            <w:pPr>
              <w:ind w:right="48"/>
              <w:rPr>
                <w:rFonts w:ascii="Verdana" w:hAnsi="Verdana"/>
                <w:b/>
                <w:sz w:val="17"/>
                <w:szCs w:val="17"/>
              </w:rPr>
            </w:pPr>
            <w:proofErr w:type="spellStart"/>
            <w:r w:rsidRPr="006649A4">
              <w:rPr>
                <w:rFonts w:ascii="Verdana" w:hAnsi="Verdana"/>
                <w:b/>
                <w:sz w:val="17"/>
                <w:szCs w:val="17"/>
                <w:lang w:val="de-DE"/>
              </w:rPr>
              <w:t>e-mail</w:t>
            </w:r>
            <w:proofErr w:type="spellEnd"/>
          </w:p>
        </w:tc>
        <w:tc>
          <w:tcPr>
            <w:tcW w:w="236" w:type="dxa"/>
          </w:tcPr>
          <w:p w:rsidR="0058689A" w:rsidRPr="00783CB8" w:rsidRDefault="0058689A" w:rsidP="0058689A">
            <w:pPr>
              <w:rPr>
                <w:rFonts w:ascii="Verdana" w:hAnsi="Verdana"/>
                <w:sz w:val="17"/>
                <w:szCs w:val="17"/>
              </w:rPr>
            </w:pPr>
            <w:r w:rsidRPr="00783CB8">
              <w:rPr>
                <w:rFonts w:ascii="Verdana" w:hAnsi="Verdana"/>
                <w:sz w:val="17"/>
                <w:szCs w:val="17"/>
              </w:rPr>
              <w:t>:</w:t>
            </w:r>
          </w:p>
        </w:tc>
        <w:tc>
          <w:tcPr>
            <w:tcW w:w="3544" w:type="dxa"/>
          </w:tcPr>
          <w:p w:rsidR="0058689A" w:rsidRDefault="000875A8" w:rsidP="0058689A">
            <w:pPr>
              <w:rPr>
                <w:rFonts w:ascii="Verdana" w:hAnsi="Verdana"/>
                <w:sz w:val="17"/>
                <w:szCs w:val="17"/>
              </w:rPr>
            </w:pPr>
            <w:hyperlink r:id="rId8" w:history="1">
              <w:r w:rsidR="0058689A" w:rsidRPr="00C1702B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chskolar@cc.uoi.gr</w:t>
              </w:r>
            </w:hyperlink>
          </w:p>
          <w:p w:rsidR="0058689A" w:rsidRPr="00944A40" w:rsidRDefault="0058689A" w:rsidP="0058689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84" w:type="dxa"/>
          </w:tcPr>
          <w:p w:rsidR="0058689A" w:rsidRPr="003F60F0" w:rsidRDefault="0058689A" w:rsidP="0058689A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  <w:tc>
          <w:tcPr>
            <w:tcW w:w="236" w:type="dxa"/>
          </w:tcPr>
          <w:p w:rsidR="0058689A" w:rsidRPr="003F60F0" w:rsidRDefault="0058689A" w:rsidP="0058689A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  <w:tc>
          <w:tcPr>
            <w:tcW w:w="3360" w:type="dxa"/>
            <w:vMerge/>
          </w:tcPr>
          <w:p w:rsidR="0058689A" w:rsidRPr="003F60F0" w:rsidRDefault="0058689A" w:rsidP="0058689A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</w:tr>
      <w:tr w:rsidR="0058689A" w:rsidRPr="00860358" w:rsidTr="0058689A">
        <w:trPr>
          <w:trHeight w:val="80"/>
        </w:trPr>
        <w:tc>
          <w:tcPr>
            <w:tcW w:w="1015" w:type="dxa"/>
          </w:tcPr>
          <w:p w:rsidR="0058689A" w:rsidRPr="001A7B60" w:rsidRDefault="0058689A" w:rsidP="0058689A">
            <w:pPr>
              <w:rPr>
                <w:rFonts w:ascii="Verdana" w:hAnsi="Verdana"/>
                <w:b/>
                <w:sz w:val="20"/>
                <w:szCs w:val="20"/>
              </w:rPr>
            </w:pPr>
            <w:r w:rsidRPr="001A7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Θέμα </w:t>
            </w:r>
            <w:r w:rsidRPr="001A7B60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8760" w:type="dxa"/>
            <w:gridSpan w:val="5"/>
          </w:tcPr>
          <w:p w:rsidR="0058689A" w:rsidRPr="001A7B60" w:rsidRDefault="0058689A" w:rsidP="0058689A">
            <w:pPr>
              <w:rPr>
                <w:rFonts w:ascii="Verdana" w:hAnsi="Verdana"/>
                <w:b/>
                <w:sz w:val="20"/>
                <w:szCs w:val="20"/>
              </w:rPr>
            </w:pPr>
            <w:r w:rsidRPr="001A7B60">
              <w:rPr>
                <w:rFonts w:ascii="Verdana" w:hAnsi="Verdana" w:cs="Arial"/>
                <w:b/>
                <w:sz w:val="20"/>
                <w:szCs w:val="20"/>
              </w:rPr>
              <w:t>Απόφαση αποδοχής αποτελεσμάτων αξιολόγησης υποψηφιοτήτων για σύναψη συμβάσεων ανάθεσης έργου</w:t>
            </w:r>
          </w:p>
        </w:tc>
      </w:tr>
    </w:tbl>
    <w:p w:rsidR="004144F2" w:rsidRPr="00EE7801" w:rsidRDefault="003324AE" w:rsidP="004144F2">
      <w:pPr>
        <w:spacing w:before="120" w:after="120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Το Ειδικό Επταμελές Όργανο της </w:t>
      </w:r>
      <w:r w:rsidR="004144F2" w:rsidRPr="00EE7801">
        <w:rPr>
          <w:rFonts w:ascii="Verdana" w:hAnsi="Verdana" w:cs="Arial"/>
          <w:sz w:val="19"/>
          <w:szCs w:val="19"/>
        </w:rPr>
        <w:t>Επιτροπή</w:t>
      </w:r>
      <w:r>
        <w:rPr>
          <w:rFonts w:ascii="Verdana" w:hAnsi="Verdana" w:cs="Arial"/>
          <w:sz w:val="19"/>
          <w:szCs w:val="19"/>
        </w:rPr>
        <w:t>ς</w:t>
      </w:r>
      <w:r w:rsidR="004144F2" w:rsidRPr="00EE7801">
        <w:rPr>
          <w:rFonts w:ascii="Verdana" w:hAnsi="Verdana" w:cs="Arial"/>
          <w:sz w:val="19"/>
          <w:szCs w:val="19"/>
        </w:rPr>
        <w:t xml:space="preserve"> Ερευνών και Διαχείρισης του Ε.Λ.Κ.Ε. του Πανεπιστημίου Ιωαννίνων, στη συνεδρίασή τ</w:t>
      </w:r>
      <w:r w:rsidR="00FE7DD4">
        <w:rPr>
          <w:rFonts w:ascii="Verdana" w:hAnsi="Verdana" w:cs="Arial"/>
          <w:sz w:val="19"/>
          <w:szCs w:val="19"/>
        </w:rPr>
        <w:t>ου</w:t>
      </w:r>
      <w:r w:rsidR="004144F2" w:rsidRPr="00EE7801">
        <w:rPr>
          <w:rFonts w:ascii="Verdana" w:hAnsi="Verdana" w:cs="Arial"/>
          <w:sz w:val="19"/>
          <w:szCs w:val="19"/>
        </w:rPr>
        <w:t xml:space="preserve"> </w:t>
      </w:r>
      <w:proofErr w:type="spellStart"/>
      <w:r w:rsidR="004144F2" w:rsidRPr="00EE7801">
        <w:rPr>
          <w:rFonts w:ascii="Verdana" w:hAnsi="Verdana" w:cs="Arial"/>
          <w:sz w:val="19"/>
          <w:szCs w:val="19"/>
        </w:rPr>
        <w:t>αριθμ</w:t>
      </w:r>
      <w:proofErr w:type="spellEnd"/>
      <w:r w:rsidR="004144F2" w:rsidRPr="00EE7801">
        <w:rPr>
          <w:rFonts w:ascii="Verdana" w:hAnsi="Verdana" w:cs="Arial"/>
          <w:sz w:val="19"/>
          <w:szCs w:val="19"/>
        </w:rPr>
        <w:t xml:space="preserve">. </w:t>
      </w:r>
      <w:r w:rsidR="005E3FF8">
        <w:rPr>
          <w:rFonts w:ascii="Verdana" w:hAnsi="Verdana" w:cs="Arial"/>
          <w:sz w:val="19"/>
          <w:szCs w:val="19"/>
        </w:rPr>
        <w:t>8</w:t>
      </w:r>
      <w:r w:rsidR="005E3FF8">
        <w:rPr>
          <w:rFonts w:ascii="Verdana" w:hAnsi="Verdana" w:cs="Arial"/>
          <w:sz w:val="19"/>
          <w:szCs w:val="19"/>
          <w:lang w:val="en-US"/>
        </w:rPr>
        <w:t>2</w:t>
      </w:r>
      <w:r w:rsidR="005E3FF8">
        <w:rPr>
          <w:rFonts w:ascii="Verdana" w:hAnsi="Verdana" w:cs="Arial"/>
          <w:sz w:val="19"/>
          <w:szCs w:val="19"/>
        </w:rPr>
        <w:t>/</w:t>
      </w:r>
      <w:r w:rsidR="005E3FF8">
        <w:rPr>
          <w:rFonts w:ascii="Verdana" w:hAnsi="Verdana" w:cs="Arial"/>
          <w:sz w:val="19"/>
          <w:szCs w:val="19"/>
          <w:lang w:val="en-US"/>
        </w:rPr>
        <w:t>10</w:t>
      </w:r>
      <w:r w:rsidR="005E3FF8">
        <w:rPr>
          <w:rFonts w:ascii="Verdana" w:hAnsi="Verdana" w:cs="Arial"/>
          <w:sz w:val="19"/>
          <w:szCs w:val="19"/>
        </w:rPr>
        <w:t>-</w:t>
      </w:r>
      <w:r w:rsidR="005E3FF8">
        <w:rPr>
          <w:rFonts w:ascii="Verdana" w:hAnsi="Verdana" w:cs="Arial"/>
          <w:sz w:val="19"/>
          <w:szCs w:val="19"/>
          <w:lang w:val="en-US"/>
        </w:rPr>
        <w:t>10</w:t>
      </w:r>
      <w:r w:rsidR="00EF4F34">
        <w:rPr>
          <w:rFonts w:ascii="Verdana" w:hAnsi="Verdana" w:cs="Arial"/>
          <w:sz w:val="19"/>
          <w:szCs w:val="19"/>
        </w:rPr>
        <w:t>-2018</w:t>
      </w:r>
      <w:r w:rsidR="004144F2" w:rsidRPr="00EE7801">
        <w:rPr>
          <w:rFonts w:ascii="Verdana" w:hAnsi="Verdana" w:cs="Arial"/>
          <w:sz w:val="19"/>
          <w:szCs w:val="19"/>
        </w:rPr>
        <w:t>, έχοντας υπόψη:</w:t>
      </w:r>
      <w:bookmarkStart w:id="0" w:name="_GoBack"/>
      <w:bookmarkEnd w:id="0"/>
    </w:p>
    <w:p w:rsidR="004144F2" w:rsidRPr="00EE7801" w:rsidRDefault="004144F2" w:rsidP="004144F2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 w:cs="Arial"/>
          <w:sz w:val="19"/>
          <w:szCs w:val="19"/>
        </w:rPr>
      </w:pPr>
      <w:r w:rsidRPr="00EE7801">
        <w:rPr>
          <w:rFonts w:ascii="Verdana" w:hAnsi="Verdana" w:cs="Arial"/>
          <w:sz w:val="19"/>
          <w:szCs w:val="19"/>
        </w:rPr>
        <w:t>το άρθρο 64. παρ. 3, του Ν. 4485/2017,</w:t>
      </w:r>
    </w:p>
    <w:p w:rsidR="004144F2" w:rsidRPr="00385E5D" w:rsidRDefault="004144F2" w:rsidP="00385E5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324AE">
        <w:rPr>
          <w:rFonts w:ascii="Verdana" w:hAnsi="Verdana" w:cs="Arial"/>
          <w:sz w:val="19"/>
          <w:szCs w:val="19"/>
        </w:rPr>
        <w:t xml:space="preserve">την με αρ. </w:t>
      </w:r>
      <w:proofErr w:type="spellStart"/>
      <w:r w:rsidRPr="003324AE">
        <w:rPr>
          <w:rFonts w:ascii="Verdana" w:hAnsi="Verdana" w:cs="Arial"/>
          <w:sz w:val="19"/>
          <w:szCs w:val="19"/>
        </w:rPr>
        <w:t>πρωτ</w:t>
      </w:r>
      <w:proofErr w:type="spellEnd"/>
      <w:r w:rsidRPr="003324AE">
        <w:rPr>
          <w:rFonts w:ascii="Verdana" w:hAnsi="Verdana" w:cs="Arial"/>
          <w:sz w:val="19"/>
          <w:szCs w:val="19"/>
        </w:rPr>
        <w:t xml:space="preserve">. </w:t>
      </w:r>
      <w:r w:rsidR="00597917">
        <w:rPr>
          <w:rFonts w:ascii="Verdana" w:hAnsi="Verdana" w:cs="Arial"/>
          <w:sz w:val="19"/>
          <w:szCs w:val="19"/>
        </w:rPr>
        <w:t>17</w:t>
      </w:r>
      <w:r w:rsidR="00B575BB">
        <w:rPr>
          <w:rFonts w:ascii="Verdana" w:hAnsi="Verdana" w:cs="Arial"/>
          <w:sz w:val="19"/>
          <w:szCs w:val="19"/>
        </w:rPr>
        <w:t>3</w:t>
      </w:r>
      <w:r w:rsidR="00B575BB" w:rsidRPr="00B575BB">
        <w:rPr>
          <w:rFonts w:ascii="Verdana" w:hAnsi="Verdana" w:cs="Arial"/>
          <w:sz w:val="19"/>
          <w:szCs w:val="19"/>
        </w:rPr>
        <w:t>93</w:t>
      </w:r>
      <w:r w:rsidR="005E3FF8">
        <w:rPr>
          <w:rFonts w:ascii="Verdana" w:hAnsi="Verdana" w:cs="Arial"/>
          <w:sz w:val="19"/>
          <w:szCs w:val="19"/>
        </w:rPr>
        <w:t>/1</w:t>
      </w:r>
      <w:r w:rsidR="00597917" w:rsidRPr="00597917">
        <w:rPr>
          <w:rFonts w:ascii="Verdana" w:hAnsi="Verdana" w:cs="Arial"/>
          <w:sz w:val="19"/>
          <w:szCs w:val="19"/>
        </w:rPr>
        <w:t>3</w:t>
      </w:r>
      <w:r w:rsidR="005E3FF8">
        <w:rPr>
          <w:rFonts w:ascii="Verdana" w:hAnsi="Verdana" w:cs="Arial"/>
          <w:sz w:val="19"/>
          <w:szCs w:val="19"/>
        </w:rPr>
        <w:t>-</w:t>
      </w:r>
      <w:r w:rsidR="005E3FF8" w:rsidRPr="005E3FF8">
        <w:rPr>
          <w:rFonts w:ascii="Verdana" w:hAnsi="Verdana" w:cs="Arial"/>
          <w:sz w:val="19"/>
          <w:szCs w:val="19"/>
        </w:rPr>
        <w:t>9</w:t>
      </w:r>
      <w:r w:rsidR="00EF4F34">
        <w:rPr>
          <w:rFonts w:ascii="Verdana" w:hAnsi="Verdana" w:cs="Arial"/>
          <w:sz w:val="19"/>
          <w:szCs w:val="19"/>
        </w:rPr>
        <w:t>-2018</w:t>
      </w:r>
      <w:r w:rsidRPr="0012732C">
        <w:rPr>
          <w:rFonts w:ascii="Verdana" w:hAnsi="Verdana" w:cs="Arial"/>
          <w:sz w:val="19"/>
          <w:szCs w:val="19"/>
        </w:rPr>
        <w:t xml:space="preserve"> </w:t>
      </w:r>
      <w:r w:rsidRPr="003324AE">
        <w:rPr>
          <w:rFonts w:ascii="Verdana" w:hAnsi="Verdana" w:cs="Arial"/>
          <w:sz w:val="19"/>
          <w:szCs w:val="19"/>
        </w:rPr>
        <w:t>Πρόσκληση</w:t>
      </w:r>
      <w:r w:rsidRPr="0012732C">
        <w:rPr>
          <w:rFonts w:ascii="Verdana" w:hAnsi="Verdana" w:cs="Arial"/>
          <w:sz w:val="19"/>
          <w:szCs w:val="19"/>
        </w:rPr>
        <w:t xml:space="preserve"> </w:t>
      </w:r>
      <w:r w:rsidRPr="003324AE">
        <w:rPr>
          <w:rFonts w:ascii="Verdana" w:hAnsi="Verdana" w:cs="Arial"/>
          <w:sz w:val="19"/>
          <w:szCs w:val="19"/>
        </w:rPr>
        <w:t>Εκδήλωσης</w:t>
      </w:r>
      <w:r w:rsidRPr="0012732C">
        <w:rPr>
          <w:rFonts w:ascii="Verdana" w:hAnsi="Verdana" w:cs="Arial"/>
          <w:sz w:val="19"/>
          <w:szCs w:val="19"/>
        </w:rPr>
        <w:t xml:space="preserve"> </w:t>
      </w:r>
      <w:r w:rsidRPr="003324AE">
        <w:rPr>
          <w:rFonts w:ascii="Verdana" w:hAnsi="Verdana" w:cs="Arial"/>
          <w:sz w:val="19"/>
          <w:szCs w:val="19"/>
        </w:rPr>
        <w:t>Ενδιαφέροντος</w:t>
      </w:r>
      <w:r w:rsidRPr="0012732C">
        <w:rPr>
          <w:rFonts w:ascii="Verdana" w:hAnsi="Verdana" w:cs="Arial"/>
          <w:sz w:val="19"/>
          <w:szCs w:val="19"/>
        </w:rPr>
        <w:t xml:space="preserve"> </w:t>
      </w:r>
      <w:r w:rsidRPr="003324AE">
        <w:rPr>
          <w:rFonts w:ascii="Verdana" w:hAnsi="Verdana" w:cs="Arial"/>
          <w:sz w:val="19"/>
          <w:szCs w:val="19"/>
        </w:rPr>
        <w:t>για</w:t>
      </w:r>
      <w:r w:rsidRPr="0012732C">
        <w:rPr>
          <w:rFonts w:ascii="Verdana" w:hAnsi="Verdana" w:cs="Arial"/>
          <w:sz w:val="19"/>
          <w:szCs w:val="19"/>
        </w:rPr>
        <w:t xml:space="preserve"> </w:t>
      </w:r>
      <w:r w:rsidRPr="003324AE">
        <w:rPr>
          <w:rFonts w:ascii="Verdana" w:hAnsi="Verdana" w:cs="Arial"/>
          <w:sz w:val="19"/>
          <w:szCs w:val="19"/>
        </w:rPr>
        <w:t>τις</w:t>
      </w:r>
      <w:r w:rsidRPr="0012732C">
        <w:rPr>
          <w:rFonts w:ascii="Verdana" w:hAnsi="Verdana" w:cs="Arial"/>
          <w:sz w:val="19"/>
          <w:szCs w:val="19"/>
        </w:rPr>
        <w:t xml:space="preserve"> </w:t>
      </w:r>
      <w:r w:rsidRPr="003324AE">
        <w:rPr>
          <w:rFonts w:ascii="Verdana" w:hAnsi="Verdana" w:cs="Arial"/>
          <w:sz w:val="19"/>
          <w:szCs w:val="19"/>
        </w:rPr>
        <w:t>ανάγκες</w:t>
      </w:r>
      <w:r w:rsidRPr="0012732C">
        <w:rPr>
          <w:rFonts w:ascii="Verdana" w:hAnsi="Verdana" w:cs="Arial"/>
          <w:sz w:val="19"/>
          <w:szCs w:val="19"/>
        </w:rPr>
        <w:t xml:space="preserve"> </w:t>
      </w:r>
      <w:r w:rsidRPr="003324AE">
        <w:rPr>
          <w:rFonts w:ascii="Verdana" w:hAnsi="Verdana" w:cs="Arial"/>
          <w:sz w:val="19"/>
          <w:szCs w:val="19"/>
        </w:rPr>
        <w:t>του</w:t>
      </w:r>
      <w:r w:rsidRPr="0012732C">
        <w:rPr>
          <w:rFonts w:ascii="Verdana" w:hAnsi="Verdana" w:cs="Arial"/>
          <w:sz w:val="19"/>
          <w:szCs w:val="19"/>
        </w:rPr>
        <w:t xml:space="preserve"> </w:t>
      </w:r>
      <w:r w:rsidRPr="003324AE">
        <w:rPr>
          <w:rFonts w:ascii="Verdana" w:hAnsi="Verdana" w:cs="Arial"/>
          <w:sz w:val="19"/>
          <w:szCs w:val="19"/>
        </w:rPr>
        <w:t>έργου</w:t>
      </w:r>
      <w:r w:rsidRPr="0012732C">
        <w:rPr>
          <w:rFonts w:ascii="Verdana" w:hAnsi="Verdana" w:cs="Arial"/>
          <w:sz w:val="19"/>
          <w:szCs w:val="19"/>
        </w:rPr>
        <w:t xml:space="preserve"> με τίτλο </w:t>
      </w:r>
      <w:r w:rsidR="007D441E" w:rsidRPr="007D441E">
        <w:rPr>
          <w:rFonts w:ascii="Verdana" w:hAnsi="Verdana" w:cs="Arial"/>
          <w:sz w:val="19"/>
          <w:szCs w:val="19"/>
        </w:rPr>
        <w:t>«</w:t>
      </w:r>
      <w:r w:rsidR="00597917" w:rsidRPr="00597917">
        <w:rPr>
          <w:rFonts w:ascii="Verdana" w:hAnsi="Verdana" w:cs="Arial"/>
          <w:sz w:val="19"/>
          <w:szCs w:val="19"/>
        </w:rPr>
        <w:t>ΠΡΟΗΓΜΕΝΗ ΤΕΧΝΟΛΟΓΙΑ ΣΥΓΚΟΜΙΔΗΣ ΘΕΡΜΟΗΛΕΚΤΡΙΚΗΣ ΕΝΕΡΓΕΙΑΣ ΑΠΟ ΙΕΡΑΡΧΙΚΑ ΣΥΝΘΕΤΑ ΥΛΙΚΑ ΓΙΑ ΤΟΝ ΑΥΤΟΤΡΟΦΟΔΟΤΟΥΜΕΝΟ ΚΑΙ ΑΥΤΟΝΟΜΟ ΕΛΕΓΧΟ ΥΓΙΟΥΣ ΛΕΙΤΟΥΡΓΙΑΣ (ATHENA)</w:t>
      </w:r>
      <w:r w:rsidR="005E3FF8">
        <w:rPr>
          <w:rFonts w:ascii="Verdana" w:hAnsi="Verdana" w:cs="Arial"/>
          <w:sz w:val="19"/>
          <w:szCs w:val="19"/>
        </w:rPr>
        <w:t>», Κωδικό «82</w:t>
      </w:r>
      <w:r w:rsidR="00597917" w:rsidRPr="00597917">
        <w:rPr>
          <w:rFonts w:ascii="Verdana" w:hAnsi="Verdana" w:cs="Arial"/>
          <w:sz w:val="19"/>
          <w:szCs w:val="19"/>
        </w:rPr>
        <w:t>433</w:t>
      </w:r>
      <w:r w:rsidR="007D441E" w:rsidRPr="007D441E">
        <w:rPr>
          <w:rFonts w:ascii="Verdana" w:hAnsi="Verdana" w:cs="Arial"/>
          <w:sz w:val="19"/>
          <w:szCs w:val="19"/>
        </w:rPr>
        <w:t>» και Επιστημονικώς Υπεύθυνο τον Καθηγητή</w:t>
      </w:r>
      <w:r w:rsidR="00597917">
        <w:rPr>
          <w:rFonts w:ascii="Verdana" w:hAnsi="Verdana" w:cs="Arial"/>
          <w:sz w:val="19"/>
          <w:szCs w:val="19"/>
        </w:rPr>
        <w:t xml:space="preserve"> Αλκιβιάδη </w:t>
      </w:r>
      <w:proofErr w:type="spellStart"/>
      <w:r w:rsidR="00597917">
        <w:rPr>
          <w:rFonts w:ascii="Verdana" w:hAnsi="Verdana" w:cs="Arial"/>
          <w:sz w:val="19"/>
          <w:szCs w:val="19"/>
        </w:rPr>
        <w:t>Παϊπέτη</w:t>
      </w:r>
      <w:proofErr w:type="spellEnd"/>
      <w:r w:rsidR="007D441E" w:rsidRPr="007D441E">
        <w:rPr>
          <w:rFonts w:ascii="Verdana" w:hAnsi="Verdana" w:cs="Arial"/>
          <w:sz w:val="19"/>
          <w:szCs w:val="19"/>
        </w:rPr>
        <w:t xml:space="preserve"> , </w:t>
      </w:r>
      <w:r w:rsidR="00385E5D" w:rsidRPr="00385E5D">
        <w:rPr>
          <w:rFonts w:ascii="Verdana" w:hAnsi="Verdana"/>
          <w:color w:val="000000"/>
          <w:sz w:val="19"/>
          <w:szCs w:val="19"/>
        </w:rPr>
        <w:t>το οποίο συγχρηματοδοτείται  από</w:t>
      </w:r>
      <w:r w:rsidR="001C7A01">
        <w:rPr>
          <w:rFonts w:ascii="Verdana" w:hAnsi="Verdana"/>
          <w:color w:val="000000"/>
          <w:sz w:val="19"/>
          <w:szCs w:val="19"/>
        </w:rPr>
        <w:t xml:space="preserve"> το</w:t>
      </w:r>
      <w:r w:rsidR="00385E5D" w:rsidRPr="00385E5D">
        <w:rPr>
          <w:rFonts w:ascii="Verdana" w:hAnsi="Verdana"/>
          <w:color w:val="000000"/>
          <w:sz w:val="19"/>
          <w:szCs w:val="19"/>
        </w:rPr>
        <w:t xml:space="preserve"> Επιχειρησιακό Πρόγραμμα Ανταγωνιστικότητα, Επιχειρηματικότητα και Καινοτομία.</w:t>
      </w:r>
      <w:r w:rsidR="00385E5D" w:rsidRPr="00C95211">
        <w:rPr>
          <w:rFonts w:ascii="Verdana" w:hAnsi="Verdana"/>
          <w:color w:val="000000"/>
          <w:sz w:val="18"/>
          <w:szCs w:val="18"/>
        </w:rPr>
        <w:t xml:space="preserve"> </w:t>
      </w:r>
    </w:p>
    <w:p w:rsidR="004144F2" w:rsidRPr="003324AE" w:rsidRDefault="004144F2" w:rsidP="004144F2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 w:cs="Arial"/>
          <w:sz w:val="19"/>
          <w:szCs w:val="19"/>
        </w:rPr>
      </w:pPr>
      <w:r w:rsidRPr="003324AE">
        <w:rPr>
          <w:rFonts w:ascii="Verdana" w:hAnsi="Verdana" w:cs="Arial"/>
          <w:sz w:val="19"/>
          <w:szCs w:val="19"/>
        </w:rPr>
        <w:t xml:space="preserve">την με αρ. </w:t>
      </w:r>
      <w:proofErr w:type="spellStart"/>
      <w:r w:rsidRPr="003324AE">
        <w:rPr>
          <w:rFonts w:ascii="Verdana" w:hAnsi="Verdana" w:cs="Arial"/>
          <w:sz w:val="19"/>
          <w:szCs w:val="19"/>
        </w:rPr>
        <w:t>πρωτ</w:t>
      </w:r>
      <w:proofErr w:type="spellEnd"/>
      <w:r w:rsidRPr="003324AE">
        <w:rPr>
          <w:rFonts w:ascii="Verdana" w:hAnsi="Verdana" w:cs="Arial"/>
          <w:sz w:val="19"/>
          <w:szCs w:val="19"/>
        </w:rPr>
        <w:t xml:space="preserve">. </w:t>
      </w:r>
      <w:r w:rsidR="00597917">
        <w:rPr>
          <w:rFonts w:ascii="Verdana" w:hAnsi="Verdana" w:cs="Arial"/>
          <w:sz w:val="19"/>
          <w:szCs w:val="19"/>
        </w:rPr>
        <w:t>16072/31-8</w:t>
      </w:r>
      <w:r w:rsidR="007D441E">
        <w:rPr>
          <w:rFonts w:ascii="Verdana" w:hAnsi="Verdana" w:cs="Arial"/>
          <w:sz w:val="19"/>
          <w:szCs w:val="19"/>
        </w:rPr>
        <w:t>-2018</w:t>
      </w:r>
      <w:r w:rsidRPr="003324AE">
        <w:rPr>
          <w:rFonts w:ascii="Verdana" w:hAnsi="Verdana" w:cs="Arial"/>
          <w:sz w:val="19"/>
          <w:szCs w:val="19"/>
        </w:rPr>
        <w:t xml:space="preserve"> Απόφασή τ</w:t>
      </w:r>
      <w:r w:rsidR="007D441E">
        <w:rPr>
          <w:rFonts w:ascii="Verdana" w:hAnsi="Verdana" w:cs="Arial"/>
          <w:sz w:val="19"/>
          <w:szCs w:val="19"/>
        </w:rPr>
        <w:t>ου</w:t>
      </w:r>
      <w:r w:rsidRPr="003324AE">
        <w:rPr>
          <w:rFonts w:ascii="Verdana" w:hAnsi="Verdana" w:cs="Arial"/>
          <w:sz w:val="19"/>
          <w:szCs w:val="19"/>
        </w:rPr>
        <w:t xml:space="preserve"> για τη συγκρότηση της Επιτροπής Αξιολόγησης των υποψηφιοτήτων στο πλαίσιο Προσκλήσεων Εκδήλωσης Ενδιαφέροντος για τις ανάγκες του παραπάνω έργου,</w:t>
      </w:r>
    </w:p>
    <w:p w:rsidR="004144F2" w:rsidRPr="003324AE" w:rsidRDefault="004144F2" w:rsidP="004144F2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 w:cs="Arial"/>
          <w:sz w:val="19"/>
          <w:szCs w:val="19"/>
        </w:rPr>
      </w:pPr>
      <w:r w:rsidRPr="003324AE">
        <w:rPr>
          <w:rFonts w:ascii="Verdana" w:hAnsi="Verdana" w:cs="Arial"/>
          <w:sz w:val="19"/>
          <w:szCs w:val="19"/>
        </w:rPr>
        <w:t xml:space="preserve">το με αρ. </w:t>
      </w:r>
      <w:proofErr w:type="spellStart"/>
      <w:r w:rsidRPr="003324AE">
        <w:rPr>
          <w:rFonts w:ascii="Verdana" w:hAnsi="Verdana" w:cs="Arial"/>
          <w:sz w:val="19"/>
          <w:szCs w:val="19"/>
        </w:rPr>
        <w:t>πρωτ</w:t>
      </w:r>
      <w:proofErr w:type="spellEnd"/>
      <w:r w:rsidRPr="003324AE">
        <w:rPr>
          <w:rFonts w:ascii="Verdana" w:hAnsi="Verdana" w:cs="Arial"/>
          <w:sz w:val="19"/>
          <w:szCs w:val="19"/>
        </w:rPr>
        <w:t xml:space="preserve">. </w:t>
      </w:r>
      <w:r w:rsidR="00B575BB">
        <w:rPr>
          <w:rFonts w:ascii="Verdana" w:hAnsi="Verdana" w:cs="Arial"/>
          <w:sz w:val="19"/>
          <w:szCs w:val="19"/>
        </w:rPr>
        <w:t>19</w:t>
      </w:r>
      <w:r w:rsidR="00B575BB" w:rsidRPr="00B575BB">
        <w:rPr>
          <w:rFonts w:ascii="Verdana" w:hAnsi="Verdana" w:cs="Arial"/>
          <w:sz w:val="19"/>
          <w:szCs w:val="19"/>
        </w:rPr>
        <w:t>314</w:t>
      </w:r>
      <w:r w:rsidR="00597917">
        <w:rPr>
          <w:rFonts w:ascii="Verdana" w:hAnsi="Verdana" w:cs="Arial"/>
          <w:sz w:val="19"/>
          <w:szCs w:val="19"/>
        </w:rPr>
        <w:t>/8</w:t>
      </w:r>
      <w:r w:rsidR="00385E5D">
        <w:rPr>
          <w:rFonts w:ascii="Verdana" w:hAnsi="Verdana" w:cs="Arial"/>
          <w:sz w:val="19"/>
          <w:szCs w:val="19"/>
        </w:rPr>
        <w:t>-10</w:t>
      </w:r>
      <w:r w:rsidR="000F4744">
        <w:rPr>
          <w:rFonts w:ascii="Verdana" w:hAnsi="Verdana" w:cs="Arial"/>
          <w:sz w:val="19"/>
          <w:szCs w:val="19"/>
        </w:rPr>
        <w:t>-2018</w:t>
      </w:r>
      <w:r w:rsidR="005E50B5">
        <w:rPr>
          <w:rFonts w:ascii="Verdana" w:hAnsi="Verdana" w:cs="Arial"/>
          <w:sz w:val="19"/>
          <w:szCs w:val="19"/>
        </w:rPr>
        <w:t xml:space="preserve"> έγγραφο με θέμα </w:t>
      </w:r>
      <w:r w:rsidR="005E50B5">
        <w:rPr>
          <w:rFonts w:ascii="Verdana" w:hAnsi="Verdana" w:cs="Arial"/>
          <w:i/>
          <w:sz w:val="19"/>
          <w:szCs w:val="19"/>
        </w:rPr>
        <w:t xml:space="preserve">«Διαβίβαση του Πρακτικού Αξιολόγησης των Αιτήσεων Υποψηφίων στο πλαίσιο της Πρόσκλησης Εκδήλωσης Ενδιαφέροντος με αρ. </w:t>
      </w:r>
      <w:proofErr w:type="spellStart"/>
      <w:r w:rsidR="005E50B5">
        <w:rPr>
          <w:rFonts w:ascii="Verdana" w:hAnsi="Verdana" w:cs="Arial"/>
          <w:i/>
          <w:sz w:val="19"/>
          <w:szCs w:val="19"/>
        </w:rPr>
        <w:t>πρωτ</w:t>
      </w:r>
      <w:proofErr w:type="spellEnd"/>
      <w:r w:rsidR="005E50B5">
        <w:rPr>
          <w:rFonts w:ascii="Verdana" w:hAnsi="Verdana" w:cs="Arial"/>
          <w:i/>
          <w:sz w:val="19"/>
          <w:szCs w:val="19"/>
        </w:rPr>
        <w:t xml:space="preserve">. </w:t>
      </w:r>
      <w:r w:rsidR="00B575BB">
        <w:rPr>
          <w:rFonts w:ascii="Verdana" w:hAnsi="Verdana" w:cs="Arial"/>
          <w:i/>
          <w:sz w:val="19"/>
          <w:szCs w:val="19"/>
        </w:rPr>
        <w:t>17</w:t>
      </w:r>
      <w:r w:rsidR="00B575BB">
        <w:rPr>
          <w:rFonts w:ascii="Verdana" w:hAnsi="Verdana" w:cs="Arial"/>
          <w:i/>
          <w:sz w:val="19"/>
          <w:szCs w:val="19"/>
          <w:lang w:val="en-US"/>
        </w:rPr>
        <w:t>393</w:t>
      </w:r>
      <w:r w:rsidR="00EF4F34" w:rsidRPr="0058689A">
        <w:rPr>
          <w:rFonts w:ascii="Verdana" w:hAnsi="Verdana" w:cs="Arial"/>
          <w:i/>
          <w:sz w:val="19"/>
          <w:szCs w:val="19"/>
        </w:rPr>
        <w:t>/2018</w:t>
      </w:r>
      <w:r w:rsidR="005E50B5">
        <w:rPr>
          <w:rFonts w:ascii="Verdana" w:hAnsi="Verdana" w:cs="Arial"/>
          <w:i/>
          <w:sz w:val="19"/>
          <w:szCs w:val="19"/>
        </w:rPr>
        <w:t xml:space="preserve">» </w:t>
      </w:r>
      <w:r w:rsidR="005E50B5">
        <w:rPr>
          <w:rFonts w:ascii="Verdana" w:hAnsi="Verdana" w:cs="Arial"/>
          <w:sz w:val="19"/>
          <w:szCs w:val="19"/>
        </w:rPr>
        <w:t>τ</w:t>
      </w:r>
      <w:r w:rsidR="0012732C">
        <w:rPr>
          <w:rFonts w:ascii="Verdana" w:hAnsi="Verdana" w:cs="Arial"/>
          <w:sz w:val="19"/>
          <w:szCs w:val="19"/>
        </w:rPr>
        <w:t>ου</w:t>
      </w:r>
      <w:r w:rsidR="005E50B5">
        <w:rPr>
          <w:rFonts w:ascii="Verdana" w:hAnsi="Verdana" w:cs="Arial"/>
          <w:sz w:val="19"/>
          <w:szCs w:val="19"/>
        </w:rPr>
        <w:t xml:space="preserve"> κ. </w:t>
      </w:r>
      <w:r w:rsidR="00597917">
        <w:rPr>
          <w:rFonts w:ascii="Verdana" w:hAnsi="Verdana" w:cs="Arial"/>
          <w:sz w:val="19"/>
          <w:szCs w:val="19"/>
        </w:rPr>
        <w:t xml:space="preserve">Αλκιβιάδη </w:t>
      </w:r>
      <w:proofErr w:type="spellStart"/>
      <w:r w:rsidR="00597917">
        <w:rPr>
          <w:rFonts w:ascii="Verdana" w:hAnsi="Verdana" w:cs="Arial"/>
          <w:sz w:val="19"/>
          <w:szCs w:val="19"/>
        </w:rPr>
        <w:t>Παϊπέτη</w:t>
      </w:r>
      <w:proofErr w:type="spellEnd"/>
      <w:r w:rsidRPr="003324AE">
        <w:rPr>
          <w:rFonts w:ascii="Verdana" w:hAnsi="Verdana" w:cs="Arial"/>
          <w:sz w:val="19"/>
          <w:szCs w:val="19"/>
        </w:rPr>
        <w:t>,</w:t>
      </w:r>
    </w:p>
    <w:p w:rsidR="004144F2" w:rsidRPr="00EE7801" w:rsidRDefault="004144F2" w:rsidP="004144F2">
      <w:pPr>
        <w:spacing w:before="120" w:after="120"/>
        <w:jc w:val="both"/>
        <w:rPr>
          <w:rFonts w:ascii="Verdana" w:eastAsia="MS Mincho" w:hAnsi="Verdana" w:cs="Arial"/>
          <w:sz w:val="19"/>
          <w:szCs w:val="19"/>
        </w:rPr>
      </w:pPr>
      <w:r w:rsidRPr="00EE7801">
        <w:rPr>
          <w:rFonts w:ascii="Verdana" w:hAnsi="Verdana" w:cs="Arial"/>
          <w:sz w:val="19"/>
          <w:szCs w:val="19"/>
          <w:u w:val="single"/>
        </w:rPr>
        <w:t>ομόφωνα αποδέχεται</w:t>
      </w:r>
      <w:r w:rsidRPr="00EE7801">
        <w:rPr>
          <w:rFonts w:ascii="Verdana" w:hAnsi="Verdana" w:cs="Arial"/>
          <w:sz w:val="19"/>
          <w:szCs w:val="19"/>
        </w:rPr>
        <w:t xml:space="preserve"> τα αποτελέσματα  της αξιολόγησης </w:t>
      </w:r>
      <w:r w:rsidR="00BE2C62">
        <w:rPr>
          <w:rFonts w:ascii="Verdana" w:hAnsi="Verdana" w:cs="Arial"/>
          <w:sz w:val="19"/>
          <w:szCs w:val="19"/>
        </w:rPr>
        <w:t xml:space="preserve">– επιλογής </w:t>
      </w:r>
      <w:r w:rsidRPr="00EE7801">
        <w:rPr>
          <w:rFonts w:ascii="Verdana" w:hAnsi="Verdana" w:cs="Arial"/>
          <w:sz w:val="19"/>
          <w:szCs w:val="19"/>
        </w:rPr>
        <w:t xml:space="preserve">των υποψηφιοτήτων στο πλαίσιο της παραπάνω Πρόσκλησης Εκδήλωσης Ενδιαφέροντος, όπως αυτά παρουσιάζονται στο </w:t>
      </w:r>
      <w:r w:rsidR="005E50B5">
        <w:rPr>
          <w:rFonts w:ascii="Verdana" w:hAnsi="Verdana" w:cs="Arial"/>
          <w:sz w:val="19"/>
          <w:szCs w:val="19"/>
        </w:rPr>
        <w:t xml:space="preserve">συνημμένο στο </w:t>
      </w:r>
      <w:r w:rsidR="00122B24">
        <w:rPr>
          <w:rFonts w:ascii="Verdana" w:hAnsi="Verdana" w:cs="Arial"/>
          <w:sz w:val="19"/>
          <w:szCs w:val="19"/>
        </w:rPr>
        <w:t>παραπάνω</w:t>
      </w:r>
      <w:r w:rsidR="005E50B5">
        <w:rPr>
          <w:rFonts w:ascii="Verdana" w:hAnsi="Verdana" w:cs="Arial"/>
          <w:sz w:val="19"/>
          <w:szCs w:val="19"/>
        </w:rPr>
        <w:t xml:space="preserve"> έγγραφο</w:t>
      </w:r>
      <w:r w:rsidR="00122B24">
        <w:rPr>
          <w:rFonts w:ascii="Verdana" w:hAnsi="Verdana" w:cs="Arial"/>
          <w:sz w:val="19"/>
          <w:szCs w:val="19"/>
        </w:rPr>
        <w:t xml:space="preserve"> </w:t>
      </w:r>
      <w:r w:rsidRPr="00EE7801">
        <w:rPr>
          <w:rFonts w:ascii="Verdana" w:hAnsi="Verdana" w:cs="Arial"/>
          <w:sz w:val="19"/>
          <w:szCs w:val="19"/>
        </w:rPr>
        <w:t xml:space="preserve">Πρακτικό Αξιολόγησης και </w:t>
      </w:r>
      <w:r w:rsidRPr="00EE7801">
        <w:rPr>
          <w:rFonts w:ascii="Verdana" w:hAnsi="Verdana" w:cs="Arial"/>
          <w:sz w:val="19"/>
          <w:szCs w:val="19"/>
          <w:u w:val="single"/>
        </w:rPr>
        <w:t>εγκρίνει</w:t>
      </w:r>
      <w:r w:rsidRPr="00EE7801">
        <w:rPr>
          <w:rFonts w:ascii="Verdana" w:hAnsi="Verdana" w:cs="Arial"/>
          <w:sz w:val="19"/>
          <w:szCs w:val="19"/>
        </w:rPr>
        <w:t xml:space="preserve"> τη σύναψη συμβάσεων ανάθεσης έργου </w:t>
      </w:r>
      <w:r w:rsidRPr="00EE7801">
        <w:rPr>
          <w:rFonts w:ascii="Verdana" w:eastAsia="MS Mincho" w:hAnsi="Verdana" w:cs="Arial"/>
          <w:sz w:val="19"/>
          <w:szCs w:val="19"/>
        </w:rPr>
        <w:t>σύμφωνα με αυτά τα αποτελέσματα και τους όρους της ως άνω Πρόσκλησης.</w:t>
      </w:r>
    </w:p>
    <w:p w:rsidR="004144F2" w:rsidRDefault="004144F2" w:rsidP="004144F2">
      <w:pPr>
        <w:spacing w:before="120" w:after="120"/>
        <w:jc w:val="both"/>
        <w:rPr>
          <w:rFonts w:ascii="Verdana" w:hAnsi="Verdana"/>
          <w:sz w:val="19"/>
          <w:szCs w:val="19"/>
        </w:rPr>
      </w:pPr>
      <w:r w:rsidRPr="00EE7801">
        <w:rPr>
          <w:rFonts w:ascii="Verdana" w:hAnsi="Verdana"/>
          <w:sz w:val="19"/>
          <w:szCs w:val="19"/>
        </w:rPr>
        <w:t xml:space="preserve">Σύμφωνα με την υπ’ </w:t>
      </w:r>
      <w:r w:rsidRPr="00EE7801">
        <w:rPr>
          <w:rFonts w:ascii="Verdana" w:hAnsi="Verdana" w:cs="Arial"/>
          <w:sz w:val="19"/>
          <w:szCs w:val="19"/>
        </w:rPr>
        <w:t xml:space="preserve">αρ. </w:t>
      </w:r>
      <w:proofErr w:type="spellStart"/>
      <w:r w:rsidRPr="00EE7801">
        <w:rPr>
          <w:rFonts w:ascii="Verdana" w:hAnsi="Verdana" w:cs="Arial"/>
          <w:sz w:val="19"/>
          <w:szCs w:val="19"/>
        </w:rPr>
        <w:t>πρωτ</w:t>
      </w:r>
      <w:proofErr w:type="spellEnd"/>
      <w:r w:rsidRPr="00EE7801">
        <w:rPr>
          <w:rFonts w:ascii="Verdana" w:hAnsi="Verdana" w:cs="Arial"/>
          <w:sz w:val="19"/>
          <w:szCs w:val="19"/>
        </w:rPr>
        <w:t xml:space="preserve">. </w:t>
      </w:r>
      <w:r w:rsidR="00B575BB">
        <w:rPr>
          <w:rFonts w:ascii="Verdana" w:hAnsi="Verdana" w:cs="Arial"/>
          <w:sz w:val="19"/>
          <w:szCs w:val="19"/>
        </w:rPr>
        <w:t>173</w:t>
      </w:r>
      <w:r w:rsidR="00B575BB" w:rsidRPr="00B575BB">
        <w:rPr>
          <w:rFonts w:ascii="Verdana" w:hAnsi="Verdana" w:cs="Arial"/>
          <w:sz w:val="19"/>
          <w:szCs w:val="19"/>
        </w:rPr>
        <w:t>93</w:t>
      </w:r>
      <w:r w:rsidR="00597917">
        <w:rPr>
          <w:rFonts w:ascii="Verdana" w:hAnsi="Verdana" w:cs="Arial"/>
          <w:sz w:val="19"/>
          <w:szCs w:val="19"/>
        </w:rPr>
        <w:t>/13</w:t>
      </w:r>
      <w:r w:rsidR="00385E5D">
        <w:rPr>
          <w:rFonts w:ascii="Verdana" w:hAnsi="Verdana" w:cs="Arial"/>
          <w:sz w:val="19"/>
          <w:szCs w:val="19"/>
        </w:rPr>
        <w:t>-9</w:t>
      </w:r>
      <w:r w:rsidR="00BE2C62">
        <w:rPr>
          <w:rFonts w:ascii="Verdana" w:hAnsi="Verdana" w:cs="Arial"/>
          <w:sz w:val="19"/>
          <w:szCs w:val="19"/>
        </w:rPr>
        <w:t>-2018</w:t>
      </w:r>
      <w:r w:rsidR="00BE2C62" w:rsidRPr="0012732C">
        <w:rPr>
          <w:rFonts w:ascii="Verdana" w:hAnsi="Verdana" w:cs="Arial"/>
          <w:sz w:val="19"/>
          <w:szCs w:val="19"/>
        </w:rPr>
        <w:t xml:space="preserve"> </w:t>
      </w:r>
      <w:r w:rsidRPr="00EE7801">
        <w:rPr>
          <w:rFonts w:ascii="Verdana" w:hAnsi="Verdana" w:cs="Arial"/>
          <w:sz w:val="19"/>
          <w:szCs w:val="19"/>
        </w:rPr>
        <w:t>Πρόσκληση Εκδήλωσης Ενδιαφέροντος,</w:t>
      </w:r>
      <w:r w:rsidRPr="00EE7801">
        <w:rPr>
          <w:rFonts w:ascii="Verdana" w:hAnsi="Verdana"/>
          <w:sz w:val="19"/>
          <w:szCs w:val="19"/>
        </w:rPr>
        <w:t xml:space="preserve"> υποψήφιος, ο οποίος επιθυμεί να υποβάλει ένσταση σχετικά με τα αποτελέσματα της αξιολόγησης (απόφαση </w:t>
      </w:r>
      <w:r w:rsidRPr="00EE7801">
        <w:rPr>
          <w:rFonts w:ascii="Verdana" w:hAnsi="Verdana" w:cs="Arial"/>
          <w:sz w:val="19"/>
          <w:szCs w:val="19"/>
        </w:rPr>
        <w:t>αποδοχής</w:t>
      </w:r>
      <w:r w:rsidRPr="00EE7801">
        <w:rPr>
          <w:rFonts w:ascii="Verdana" w:hAnsi="Verdana"/>
          <w:sz w:val="19"/>
          <w:szCs w:val="19"/>
        </w:rPr>
        <w:t xml:space="preserve"> αποτελεσμάτων), διατηρεί το δικαίωμα άσκησης ένστασης εντός πέντε (5) </w:t>
      </w:r>
      <w:r w:rsidRPr="00EE7801">
        <w:rPr>
          <w:rFonts w:ascii="Verdana" w:hAnsi="Verdana" w:cs="Arial"/>
          <w:sz w:val="19"/>
          <w:szCs w:val="19"/>
        </w:rPr>
        <w:t>εργάσιμων</w:t>
      </w:r>
      <w:r w:rsidRPr="00EE7801">
        <w:rPr>
          <w:rFonts w:ascii="Verdana" w:hAnsi="Verdana"/>
          <w:sz w:val="19"/>
          <w:szCs w:val="19"/>
        </w:rPr>
        <w:t xml:space="preserve"> ημερών από την ανάρτηση της παρούσας απόφασης της Επιτροπής </w:t>
      </w:r>
      <w:r w:rsidRPr="00EE7801">
        <w:rPr>
          <w:rFonts w:ascii="Verdana" w:hAnsi="Verdana"/>
          <w:color w:val="000000"/>
          <w:sz w:val="19"/>
          <w:szCs w:val="19"/>
        </w:rPr>
        <w:t xml:space="preserve">Ερευνών και Διαχείρισης του Ε.Λ.Κ.Ε. </w:t>
      </w:r>
      <w:r w:rsidRPr="00EE7801">
        <w:rPr>
          <w:rFonts w:ascii="Verdana" w:hAnsi="Verdana"/>
          <w:sz w:val="19"/>
          <w:szCs w:val="19"/>
        </w:rPr>
        <w:t>στην ιστοσελίδα του Ε.Λ.Κ.Ε. (http://www.rc.uoi.gr/index.php/nea-anakoinoseis/apotelesmata-erevniton). Ενστάσεις που κατατίθενται μετά την παρέλευση της ανωτέρω προθεσμίας θεωρούνται εκπρόθεσμες και δεν εξετάζονται. Η ένσταση επιτρέπεται για λόγους νομιμότητας και όχι για ουσιαστική εκτίμηση της Επιτροπής Αξιολόγησης.</w:t>
      </w:r>
    </w:p>
    <w:p w:rsidR="005E50B5" w:rsidRDefault="005E50B5" w:rsidP="005E50B5">
      <w:pPr>
        <w:pStyle w:val="BodyText2"/>
        <w:spacing w:before="0" w:beforeAutospacing="0" w:after="0" w:afterAutospacing="0"/>
        <w:ind w:left="5220" w:hanging="684"/>
        <w:jc w:val="center"/>
        <w:rPr>
          <w:rFonts w:ascii="Verdana" w:hAnsi="Verdana"/>
          <w:b/>
          <w:color w:val="000000"/>
          <w:sz w:val="19"/>
          <w:szCs w:val="19"/>
        </w:rPr>
      </w:pPr>
    </w:p>
    <w:p w:rsidR="003D5F9F" w:rsidRDefault="003D5F9F" w:rsidP="003D5F9F">
      <w:pPr>
        <w:pStyle w:val="BodyText2"/>
        <w:spacing w:before="0" w:beforeAutospacing="0" w:after="0" w:afterAutospacing="0"/>
        <w:ind w:left="5220" w:hanging="400"/>
        <w:jc w:val="center"/>
        <w:rPr>
          <w:rFonts w:ascii="Verdana" w:hAnsi="Verdana"/>
          <w:b/>
          <w:color w:val="000000"/>
          <w:sz w:val="19"/>
          <w:szCs w:val="19"/>
        </w:rPr>
      </w:pPr>
      <w:r>
        <w:rPr>
          <w:rFonts w:ascii="Verdana" w:hAnsi="Verdana"/>
          <w:b/>
          <w:color w:val="000000"/>
          <w:sz w:val="19"/>
          <w:szCs w:val="19"/>
        </w:rPr>
        <w:t xml:space="preserve">Ο Πρόεδρος </w:t>
      </w:r>
    </w:p>
    <w:p w:rsidR="003D5F9F" w:rsidRDefault="003D5F9F" w:rsidP="003D5F9F">
      <w:pPr>
        <w:pStyle w:val="BodyText2"/>
        <w:spacing w:before="0" w:beforeAutospacing="0" w:after="0" w:afterAutospacing="0"/>
        <w:ind w:left="4820" w:hanging="284"/>
        <w:jc w:val="center"/>
        <w:rPr>
          <w:rFonts w:ascii="Verdana" w:hAnsi="Verdana"/>
          <w:b/>
          <w:color w:val="000000"/>
          <w:sz w:val="19"/>
          <w:szCs w:val="19"/>
        </w:rPr>
      </w:pPr>
      <w:r>
        <w:rPr>
          <w:rFonts w:ascii="Verdana" w:hAnsi="Verdana"/>
          <w:b/>
          <w:color w:val="000000"/>
          <w:sz w:val="19"/>
          <w:szCs w:val="19"/>
        </w:rPr>
        <w:t>της Επιτροπής Ερευνών και Διαχείρισης του Ε.Λ.Κ.Ε.</w:t>
      </w:r>
    </w:p>
    <w:p w:rsidR="003D5F9F" w:rsidRDefault="003D5F9F" w:rsidP="003D5F9F">
      <w:pPr>
        <w:pStyle w:val="BodyText2"/>
        <w:spacing w:before="0" w:beforeAutospacing="0" w:after="0" w:afterAutospacing="0"/>
        <w:ind w:left="5220" w:hanging="400"/>
        <w:jc w:val="center"/>
        <w:rPr>
          <w:rFonts w:ascii="Verdana" w:hAnsi="Verdana"/>
          <w:b/>
          <w:color w:val="000000"/>
          <w:sz w:val="19"/>
          <w:szCs w:val="19"/>
        </w:rPr>
      </w:pPr>
      <w:r>
        <w:rPr>
          <w:rFonts w:ascii="Verdana" w:hAnsi="Verdana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b/>
          <w:color w:val="000000"/>
          <w:sz w:val="19"/>
          <w:szCs w:val="19"/>
        </w:rPr>
        <w:t>α.α</w:t>
      </w:r>
      <w:proofErr w:type="spellEnd"/>
      <w:r>
        <w:rPr>
          <w:rFonts w:ascii="Verdana" w:hAnsi="Verdana"/>
          <w:b/>
          <w:color w:val="000000"/>
          <w:sz w:val="19"/>
          <w:szCs w:val="19"/>
        </w:rPr>
        <w:t>. ο Πρύτανης</w:t>
      </w:r>
    </w:p>
    <w:p w:rsidR="003D5F9F" w:rsidRDefault="003D5F9F" w:rsidP="003D5F9F">
      <w:pPr>
        <w:pStyle w:val="BodyText2"/>
        <w:spacing w:before="0" w:beforeAutospacing="0" w:after="0" w:afterAutospacing="0"/>
        <w:ind w:left="5220" w:hanging="684"/>
        <w:jc w:val="center"/>
        <w:rPr>
          <w:rFonts w:ascii="Verdana" w:hAnsi="Verdana"/>
          <w:b/>
          <w:color w:val="000000"/>
          <w:sz w:val="19"/>
          <w:szCs w:val="19"/>
        </w:rPr>
      </w:pPr>
    </w:p>
    <w:p w:rsidR="003D5F9F" w:rsidRDefault="003D5F9F" w:rsidP="003D5F9F">
      <w:pPr>
        <w:pStyle w:val="BodyText2"/>
        <w:spacing w:before="0" w:beforeAutospacing="0" w:after="0" w:afterAutospacing="0"/>
        <w:ind w:left="5220" w:hanging="684"/>
        <w:jc w:val="center"/>
        <w:rPr>
          <w:rFonts w:ascii="Verdana" w:hAnsi="Verdana"/>
          <w:b/>
          <w:color w:val="000000"/>
          <w:sz w:val="19"/>
          <w:szCs w:val="19"/>
        </w:rPr>
      </w:pPr>
    </w:p>
    <w:p w:rsidR="003D5F9F" w:rsidRDefault="003D5F9F" w:rsidP="003D5F9F">
      <w:pPr>
        <w:pStyle w:val="BodyText2"/>
        <w:spacing w:before="0" w:beforeAutospacing="0" w:after="0" w:afterAutospacing="0"/>
        <w:ind w:left="5220" w:hanging="684"/>
        <w:jc w:val="center"/>
        <w:rPr>
          <w:rFonts w:ascii="Verdana" w:hAnsi="Verdana"/>
          <w:b/>
          <w:color w:val="000000"/>
          <w:sz w:val="19"/>
          <w:szCs w:val="19"/>
        </w:rPr>
      </w:pPr>
    </w:p>
    <w:p w:rsidR="003D5F9F" w:rsidRDefault="003D5F9F" w:rsidP="003D5F9F">
      <w:pPr>
        <w:pStyle w:val="BodyText2"/>
        <w:spacing w:before="0" w:beforeAutospacing="0" w:after="0" w:afterAutospacing="0"/>
        <w:ind w:left="5220" w:hanging="684"/>
        <w:jc w:val="center"/>
        <w:rPr>
          <w:rFonts w:ascii="Verdana" w:hAnsi="Verdana"/>
          <w:b/>
          <w:color w:val="000000"/>
          <w:sz w:val="19"/>
          <w:szCs w:val="19"/>
        </w:rPr>
      </w:pPr>
      <w:r>
        <w:rPr>
          <w:rFonts w:ascii="Verdana" w:hAnsi="Verdana"/>
          <w:b/>
          <w:color w:val="000000"/>
          <w:sz w:val="19"/>
          <w:szCs w:val="19"/>
        </w:rPr>
        <w:t>Καθηγητής ΤΡΙΑΝΤΑΦΥΛΛΟΣ ΑΛΜΠΑΝΗΣ</w:t>
      </w:r>
    </w:p>
    <w:p w:rsidR="0012732C" w:rsidRPr="005E50B5" w:rsidRDefault="0012732C" w:rsidP="00F30BBD">
      <w:pPr>
        <w:ind w:left="4820"/>
        <w:jc w:val="both"/>
        <w:rPr>
          <w:rFonts w:ascii="Verdana" w:hAnsi="Verdana" w:cs="Arial"/>
          <w:b/>
          <w:sz w:val="19"/>
          <w:szCs w:val="19"/>
          <w:u w:val="single"/>
        </w:rPr>
      </w:pPr>
    </w:p>
    <w:p w:rsidR="005E50B5" w:rsidRPr="005E50B5" w:rsidRDefault="005E50B5" w:rsidP="005E50B5">
      <w:pPr>
        <w:jc w:val="both"/>
        <w:rPr>
          <w:rFonts w:ascii="Verdana" w:hAnsi="Verdana" w:cs="Arial"/>
          <w:b/>
          <w:sz w:val="19"/>
          <w:szCs w:val="19"/>
          <w:u w:val="single"/>
        </w:rPr>
      </w:pPr>
      <w:r w:rsidRPr="005E50B5">
        <w:rPr>
          <w:rFonts w:ascii="Verdana" w:hAnsi="Verdana" w:cs="Arial"/>
          <w:b/>
          <w:sz w:val="19"/>
          <w:szCs w:val="19"/>
          <w:u w:val="single"/>
        </w:rPr>
        <w:t>Συνημμένο:</w:t>
      </w:r>
    </w:p>
    <w:p w:rsidR="005E50B5" w:rsidRPr="00BE2C62" w:rsidRDefault="005E50B5" w:rsidP="005E50B5">
      <w:pPr>
        <w:rPr>
          <w:i/>
          <w:sz w:val="18"/>
          <w:szCs w:val="18"/>
        </w:rPr>
      </w:pPr>
      <w:r w:rsidRPr="00BE2C62">
        <w:rPr>
          <w:rFonts w:ascii="Verdana" w:hAnsi="Verdana"/>
          <w:i/>
          <w:sz w:val="19"/>
          <w:szCs w:val="19"/>
        </w:rPr>
        <w:t xml:space="preserve">- </w:t>
      </w:r>
      <w:r w:rsidRPr="00BE2C62">
        <w:rPr>
          <w:rFonts w:ascii="Verdana" w:hAnsi="Verdana" w:cs="Arial"/>
          <w:i/>
          <w:sz w:val="19"/>
          <w:szCs w:val="19"/>
        </w:rPr>
        <w:t xml:space="preserve">το με αρ. </w:t>
      </w:r>
      <w:proofErr w:type="spellStart"/>
      <w:r w:rsidRPr="00BE2C62">
        <w:rPr>
          <w:rFonts w:ascii="Verdana" w:hAnsi="Verdana" w:cs="Arial"/>
          <w:i/>
          <w:sz w:val="19"/>
          <w:szCs w:val="19"/>
        </w:rPr>
        <w:t>πρωτ</w:t>
      </w:r>
      <w:proofErr w:type="spellEnd"/>
      <w:r w:rsidRPr="00BE2C62">
        <w:rPr>
          <w:rFonts w:ascii="Verdana" w:hAnsi="Verdana" w:cs="Arial"/>
          <w:i/>
          <w:sz w:val="19"/>
          <w:szCs w:val="19"/>
        </w:rPr>
        <w:t xml:space="preserve">. </w:t>
      </w:r>
      <w:r w:rsidR="00B575BB">
        <w:rPr>
          <w:rFonts w:ascii="Verdana" w:hAnsi="Verdana" w:cs="Arial"/>
          <w:i/>
          <w:sz w:val="19"/>
          <w:szCs w:val="19"/>
        </w:rPr>
        <w:t>19</w:t>
      </w:r>
      <w:r w:rsidR="00B575BB">
        <w:rPr>
          <w:rFonts w:ascii="Verdana" w:hAnsi="Verdana" w:cs="Arial"/>
          <w:i/>
          <w:sz w:val="19"/>
          <w:szCs w:val="19"/>
          <w:lang w:val="en-US"/>
        </w:rPr>
        <w:t>314</w:t>
      </w:r>
      <w:r w:rsidR="00AA78B6">
        <w:rPr>
          <w:rFonts w:ascii="Verdana" w:hAnsi="Verdana" w:cs="Arial"/>
          <w:i/>
          <w:sz w:val="19"/>
          <w:szCs w:val="19"/>
        </w:rPr>
        <w:t>/</w:t>
      </w:r>
      <w:r w:rsidR="00597917">
        <w:rPr>
          <w:rFonts w:ascii="Verdana" w:hAnsi="Verdana" w:cs="Arial"/>
          <w:i/>
          <w:sz w:val="19"/>
          <w:szCs w:val="19"/>
        </w:rPr>
        <w:t>8</w:t>
      </w:r>
      <w:r w:rsidR="00B56B47">
        <w:rPr>
          <w:rFonts w:ascii="Verdana" w:hAnsi="Verdana" w:cs="Arial"/>
          <w:i/>
          <w:sz w:val="19"/>
          <w:szCs w:val="19"/>
        </w:rPr>
        <w:t>-</w:t>
      </w:r>
      <w:r w:rsidR="00B56B47">
        <w:rPr>
          <w:rFonts w:ascii="Verdana" w:hAnsi="Verdana" w:cs="Arial"/>
          <w:i/>
          <w:sz w:val="19"/>
          <w:szCs w:val="19"/>
          <w:lang w:val="en-US"/>
        </w:rPr>
        <w:t>10</w:t>
      </w:r>
      <w:r w:rsidR="00BE2C62" w:rsidRPr="00BE2C62">
        <w:rPr>
          <w:rFonts w:ascii="Verdana" w:hAnsi="Verdana" w:cs="Arial"/>
          <w:i/>
          <w:sz w:val="19"/>
          <w:szCs w:val="19"/>
        </w:rPr>
        <w:t xml:space="preserve">-2018 </w:t>
      </w:r>
      <w:r w:rsidRPr="00BE2C62">
        <w:rPr>
          <w:rFonts w:ascii="Verdana" w:hAnsi="Verdana" w:cs="Arial"/>
          <w:i/>
          <w:sz w:val="19"/>
          <w:szCs w:val="19"/>
        </w:rPr>
        <w:t>έγγραφο</w:t>
      </w:r>
      <w:r w:rsidR="009D0CE3" w:rsidRPr="00BE2C62">
        <w:rPr>
          <w:rFonts w:ascii="Verdana" w:hAnsi="Verdana" w:cs="Arial"/>
          <w:i/>
          <w:sz w:val="19"/>
          <w:szCs w:val="19"/>
        </w:rPr>
        <w:t xml:space="preserve"> με συνημμένο Πρακτικό Αξιολόγησης</w:t>
      </w:r>
    </w:p>
    <w:sectPr w:rsidR="005E50B5" w:rsidRPr="00BE2C62" w:rsidSect="004418CF">
      <w:headerReference w:type="default" r:id="rId9"/>
      <w:footerReference w:type="even" r:id="rId10"/>
      <w:footerReference w:type="default" r:id="rId11"/>
      <w:pgSz w:w="11906" w:h="16838" w:code="9"/>
      <w:pgMar w:top="1304" w:right="986" w:bottom="719" w:left="1200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5D" w:rsidRDefault="00385E5D">
      <w:r>
        <w:separator/>
      </w:r>
    </w:p>
  </w:endnote>
  <w:endnote w:type="continuationSeparator" w:id="0">
    <w:p w:rsidR="00385E5D" w:rsidRDefault="0038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5D" w:rsidRDefault="00012D92" w:rsidP="004418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5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5E5D" w:rsidRDefault="00385E5D" w:rsidP="004418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5D" w:rsidRDefault="00012D92" w:rsidP="004418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5E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5A8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800"/>
      <w:gridCol w:w="6120"/>
      <w:gridCol w:w="1800"/>
    </w:tblGrid>
    <w:tr w:rsidR="00385E5D" w:rsidRPr="003F2C7A">
      <w:trPr>
        <w:trHeight w:val="175"/>
      </w:trPr>
      <w:tc>
        <w:tcPr>
          <w:tcW w:w="1800" w:type="dxa"/>
        </w:tcPr>
        <w:p w:rsidR="00385E5D" w:rsidRPr="003F2C7A" w:rsidRDefault="00385E5D" w:rsidP="004418CF">
          <w:pPr>
            <w:pStyle w:val="Footer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1028700" cy="552450"/>
                <wp:effectExtent l="0" t="0" r="0" b="0"/>
                <wp:docPr id="3" name="Picture 3" descr="cert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rt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Align w:val="center"/>
        </w:tcPr>
        <w:p w:rsidR="00385E5D" w:rsidRPr="003F2C7A" w:rsidRDefault="00385E5D" w:rsidP="004418CF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3F2C7A">
            <w:rPr>
              <w:rFonts w:ascii="Arial" w:hAnsi="Arial" w:cs="Arial"/>
              <w:sz w:val="16"/>
              <w:szCs w:val="16"/>
            </w:rPr>
            <w:t xml:space="preserve">ΠΑΝΕΠΙΣΤΗΜΙΟΥΠΟΛΗ, Τ.Κ. 45110, ΙΩΑΝΝΙΝΑ </w:t>
          </w:r>
        </w:p>
        <w:p w:rsidR="00385E5D" w:rsidRPr="003F2C7A" w:rsidRDefault="00385E5D" w:rsidP="004418CF">
          <w:pPr>
            <w:pStyle w:val="Footer"/>
            <w:jc w:val="center"/>
            <w:rPr>
              <w:rFonts w:ascii="Arial" w:hAnsi="Arial" w:cs="Arial"/>
              <w:sz w:val="14"/>
              <w:szCs w:val="14"/>
            </w:rPr>
          </w:pPr>
          <w:r w:rsidRPr="003F2C7A">
            <w:rPr>
              <w:rFonts w:ascii="Arial" w:hAnsi="Arial" w:cs="Arial"/>
              <w:sz w:val="14"/>
              <w:szCs w:val="14"/>
            </w:rPr>
            <w:t xml:space="preserve">ΤΗΛ.: 26510-07134, </w:t>
          </w:r>
          <w:r w:rsidRPr="003F2C7A">
            <w:rPr>
              <w:rFonts w:ascii="Arial" w:hAnsi="Arial" w:cs="Arial"/>
              <w:sz w:val="14"/>
              <w:szCs w:val="14"/>
              <w:lang w:val="en-US"/>
            </w:rPr>
            <w:t>FAX</w:t>
          </w:r>
          <w:r w:rsidRPr="003F2C7A">
            <w:rPr>
              <w:rFonts w:ascii="Arial" w:hAnsi="Arial" w:cs="Arial"/>
              <w:sz w:val="14"/>
              <w:szCs w:val="14"/>
            </w:rPr>
            <w:t xml:space="preserve">.: 26510-07040, </w:t>
          </w:r>
          <w:r w:rsidRPr="003F2C7A">
            <w:rPr>
              <w:rFonts w:ascii="Arial" w:hAnsi="Arial" w:cs="Arial"/>
              <w:sz w:val="14"/>
              <w:szCs w:val="14"/>
              <w:lang w:val="en-US"/>
            </w:rPr>
            <w:t>E</w:t>
          </w:r>
          <w:r w:rsidRPr="003F2C7A">
            <w:rPr>
              <w:rFonts w:ascii="Arial" w:hAnsi="Arial" w:cs="Arial"/>
              <w:sz w:val="14"/>
              <w:szCs w:val="14"/>
            </w:rPr>
            <w:t>-</w:t>
          </w:r>
          <w:r w:rsidRPr="003F2C7A">
            <w:rPr>
              <w:rFonts w:ascii="Arial" w:hAnsi="Arial" w:cs="Arial"/>
              <w:sz w:val="14"/>
              <w:szCs w:val="14"/>
              <w:lang w:val="en-US"/>
            </w:rPr>
            <w:t>mail</w:t>
          </w:r>
          <w:r w:rsidRPr="003F2C7A">
            <w:rPr>
              <w:rFonts w:ascii="Arial" w:hAnsi="Arial" w:cs="Arial"/>
              <w:sz w:val="14"/>
              <w:szCs w:val="14"/>
            </w:rPr>
            <w:t xml:space="preserve">: </w:t>
          </w:r>
          <w:hyperlink r:id="rId2" w:history="1">
            <w:r w:rsidRPr="003F2C7A">
              <w:rPr>
                <w:rStyle w:val="Hyperlink"/>
                <w:sz w:val="14"/>
                <w:szCs w:val="14"/>
                <w:lang w:val="en-US"/>
              </w:rPr>
              <w:t>rescomm</w:t>
            </w:r>
            <w:r w:rsidRPr="003F2C7A">
              <w:rPr>
                <w:rStyle w:val="Hyperlink"/>
                <w:sz w:val="14"/>
                <w:szCs w:val="14"/>
              </w:rPr>
              <w:t>@</w:t>
            </w:r>
            <w:r w:rsidRPr="003F2C7A">
              <w:rPr>
                <w:rStyle w:val="Hyperlink"/>
                <w:sz w:val="14"/>
                <w:szCs w:val="14"/>
                <w:lang w:val="en-US"/>
              </w:rPr>
              <w:t>uoi</w:t>
            </w:r>
            <w:r w:rsidRPr="003F2C7A">
              <w:rPr>
                <w:rStyle w:val="Hyperlink"/>
                <w:sz w:val="14"/>
                <w:szCs w:val="14"/>
              </w:rPr>
              <w:t>.</w:t>
            </w:r>
            <w:r w:rsidRPr="003F2C7A">
              <w:rPr>
                <w:rStyle w:val="Hyperlink"/>
                <w:sz w:val="14"/>
                <w:szCs w:val="14"/>
                <w:lang w:val="en-US"/>
              </w:rPr>
              <w:t>gr</w:t>
            </w:r>
          </w:hyperlink>
          <w:r w:rsidRPr="003F2C7A">
            <w:rPr>
              <w:rFonts w:ascii="Arial" w:hAnsi="Arial" w:cs="Arial"/>
              <w:sz w:val="14"/>
              <w:szCs w:val="14"/>
            </w:rPr>
            <w:t xml:space="preserve">, </w:t>
          </w:r>
          <w:r w:rsidRPr="003F2C7A">
            <w:rPr>
              <w:rFonts w:ascii="Arial" w:hAnsi="Arial" w:cs="Arial"/>
              <w:sz w:val="14"/>
              <w:szCs w:val="14"/>
              <w:lang w:val="en-US"/>
            </w:rPr>
            <w:t>website</w:t>
          </w:r>
          <w:r w:rsidRPr="003F2C7A">
            <w:rPr>
              <w:rFonts w:ascii="Arial" w:hAnsi="Arial" w:cs="Arial"/>
              <w:sz w:val="14"/>
              <w:szCs w:val="14"/>
            </w:rPr>
            <w:t xml:space="preserve">: </w:t>
          </w:r>
          <w:r w:rsidRPr="003F2C7A">
            <w:rPr>
              <w:rFonts w:ascii="Arial" w:hAnsi="Arial" w:cs="Arial"/>
              <w:sz w:val="14"/>
              <w:szCs w:val="14"/>
              <w:lang w:val="en-US"/>
            </w:rPr>
            <w:t>www</w:t>
          </w:r>
          <w:r w:rsidRPr="003F2C7A">
            <w:rPr>
              <w:rFonts w:ascii="Arial" w:hAnsi="Arial" w:cs="Arial"/>
              <w:sz w:val="14"/>
              <w:szCs w:val="14"/>
            </w:rPr>
            <w:t>.</w:t>
          </w:r>
          <w:proofErr w:type="spellStart"/>
          <w:r w:rsidRPr="003F2C7A">
            <w:rPr>
              <w:rFonts w:ascii="Arial" w:hAnsi="Arial" w:cs="Arial"/>
              <w:sz w:val="14"/>
              <w:szCs w:val="14"/>
              <w:lang w:val="en-US"/>
            </w:rPr>
            <w:t>rc</w:t>
          </w:r>
          <w:proofErr w:type="spellEnd"/>
          <w:r w:rsidRPr="003F2C7A">
            <w:rPr>
              <w:rFonts w:ascii="Arial" w:hAnsi="Arial" w:cs="Arial"/>
              <w:sz w:val="14"/>
              <w:szCs w:val="14"/>
            </w:rPr>
            <w:t>.</w:t>
          </w:r>
          <w:proofErr w:type="spellStart"/>
          <w:r w:rsidRPr="003F2C7A">
            <w:rPr>
              <w:rFonts w:ascii="Arial" w:hAnsi="Arial" w:cs="Arial"/>
              <w:sz w:val="14"/>
              <w:szCs w:val="14"/>
              <w:lang w:val="en-US"/>
            </w:rPr>
            <w:t>uoi</w:t>
          </w:r>
          <w:proofErr w:type="spellEnd"/>
          <w:r w:rsidRPr="003F2C7A">
            <w:rPr>
              <w:rFonts w:ascii="Arial" w:hAnsi="Arial" w:cs="Arial"/>
              <w:sz w:val="14"/>
              <w:szCs w:val="14"/>
            </w:rPr>
            <w:t>.</w:t>
          </w:r>
          <w:r w:rsidRPr="003F2C7A">
            <w:rPr>
              <w:rFonts w:ascii="Arial" w:hAnsi="Arial" w:cs="Arial"/>
              <w:sz w:val="14"/>
              <w:szCs w:val="14"/>
              <w:lang w:val="en-US"/>
            </w:rPr>
            <w:t>gr</w:t>
          </w:r>
        </w:p>
      </w:tc>
      <w:tc>
        <w:tcPr>
          <w:tcW w:w="1800" w:type="dxa"/>
        </w:tcPr>
        <w:p w:rsidR="00385E5D" w:rsidRPr="003F2C7A" w:rsidRDefault="00385E5D" w:rsidP="004418CF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895350" cy="561975"/>
                <wp:effectExtent l="0" t="0" r="0" b="9525"/>
                <wp:docPr id="1" name="Picture 1" descr="TU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5E5D" w:rsidRDefault="00385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5D" w:rsidRDefault="00385E5D">
      <w:r>
        <w:separator/>
      </w:r>
    </w:p>
  </w:footnote>
  <w:footnote w:type="continuationSeparator" w:id="0">
    <w:p w:rsidR="00385E5D" w:rsidRDefault="0038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5D" w:rsidRPr="00F1486E" w:rsidRDefault="000875A8" w:rsidP="004144F2">
    <w:pPr>
      <w:pStyle w:val="Header"/>
      <w:tabs>
        <w:tab w:val="clear" w:pos="4153"/>
        <w:tab w:val="clear" w:pos="8306"/>
        <w:tab w:val="center" w:pos="6120"/>
      </w:tabs>
      <w:spacing w:before="60" w:after="60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pict>
        <v:group id="_x0000_s2049" style="position:absolute;left:0;text-align:left;margin-left:87.15pt;margin-top:-10.5pt;width:34.4pt;height:29.85pt;z-index:251658240" coordorigin="2157,1440" coordsize="1440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592;top:1584;width:619;height:1050">
            <v:imagedata r:id="rId1" o:title="boufos"/>
          </v:shape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1" type="#_x0000_t147" style="position:absolute;left:2157;top:1440;width:1440;height:1440" adj="-11753370" fillcolor="#f90" strokecolor="#f90">
            <v:shadow color="#868686"/>
            <v:textpath style="font-family:&quot;Arial&quot;;font-size:12pt;v-text-spacing:65537f" fitshape="t" trim="t" string="*  ΠΑΝΕΠΙΣΤΗΜΙΟ ΙΩΑΝΝΙΝΩΝ*&#10;&#10;ΕΠΙΤΡΟΠΗ ΕΡΕΥΝΩΝ."/>
            <o:lock v:ext="edit" aspectratio="t"/>
          </v:shape>
        </v:group>
      </w:pict>
    </w:r>
    <w:r w:rsidR="00385E5D" w:rsidRPr="00F1486E">
      <w:rPr>
        <w:b/>
        <w:sz w:val="28"/>
        <w:szCs w:val="28"/>
      </w:rPr>
      <w:t>ΠΑΝΕΠΙΣΤΗΜΙΟ ΙΩΑΝΝΙΝΩΝ</w:t>
    </w:r>
  </w:p>
  <w:p w:rsidR="00385E5D" w:rsidRDefault="00385E5D" w:rsidP="000F4744">
    <w:pPr>
      <w:pStyle w:val="Header"/>
      <w:tabs>
        <w:tab w:val="clear" w:pos="4153"/>
        <w:tab w:val="clear" w:pos="8306"/>
        <w:tab w:val="center" w:pos="6120"/>
      </w:tabs>
      <w:spacing w:before="60" w:after="60"/>
      <w:jc w:val="center"/>
      <w:rPr>
        <w:b/>
        <w:sz w:val="28"/>
        <w:szCs w:val="28"/>
      </w:rPr>
    </w:pPr>
    <w:r w:rsidRPr="00F1486E">
      <w:rPr>
        <w:b/>
        <w:sz w:val="28"/>
        <w:szCs w:val="28"/>
      </w:rPr>
      <w:t>ΕΠΙΤΡΟΠΗ ΕΡΕΥΝΩΝ</w:t>
    </w:r>
    <w:r w:rsidRPr="004144F2">
      <w:rPr>
        <w:b/>
        <w:sz w:val="28"/>
        <w:szCs w:val="28"/>
      </w:rPr>
      <w:t xml:space="preserve"> </w:t>
    </w:r>
    <w:r>
      <w:rPr>
        <w:b/>
        <w:sz w:val="28"/>
        <w:szCs w:val="28"/>
      </w:rPr>
      <w:t>ΚΑΙ ΔΙΑΧΕΙΡΙΣΗΣ Ε.Λ.Κ.Ε.</w:t>
    </w:r>
  </w:p>
  <w:tbl>
    <w:tblPr>
      <w:tblW w:w="0" w:type="auto"/>
      <w:tblLook w:val="00A0" w:firstRow="1" w:lastRow="0" w:firstColumn="1" w:lastColumn="0" w:noHBand="0" w:noVBand="0"/>
    </w:tblPr>
    <w:tblGrid>
      <w:gridCol w:w="9600"/>
    </w:tblGrid>
    <w:tr w:rsidR="00385E5D" w:rsidRPr="000E243D" w:rsidTr="0058689A">
      <w:tc>
        <w:tcPr>
          <w:tcW w:w="9600" w:type="dxa"/>
        </w:tcPr>
        <w:p w:rsidR="00385E5D" w:rsidRPr="00A72FBC" w:rsidRDefault="0044687D" w:rsidP="0058689A">
          <w:pPr>
            <w:pStyle w:val="Heading4"/>
            <w:spacing w:before="0" w:after="0"/>
            <w:jc w:val="center"/>
            <w:rPr>
              <w:rFonts w:ascii="Verdana" w:hAnsi="Verdana"/>
              <w:b/>
              <w:sz w:val="36"/>
              <w:szCs w:val="36"/>
              <w:lang w:val="en-US"/>
            </w:rPr>
          </w:pPr>
          <w:r w:rsidRPr="0044687D">
            <w:rPr>
              <w:noProof/>
            </w:rPr>
            <w:drawing>
              <wp:inline distT="0" distB="0" distL="0" distR="0">
                <wp:extent cx="3010397" cy="540689"/>
                <wp:effectExtent l="19050" t="0" r="0" b="0"/>
                <wp:docPr id="5" name="Picture 2" descr="ΠΛΑΙΣΙΟ_ΕΤΠ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ΠΛΑΙΣΙΟ_ΕΤΠ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7602" cy="543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5E5D" w:rsidRPr="00EF4F34" w:rsidRDefault="00385E5D" w:rsidP="007D441E">
    <w:pPr>
      <w:pStyle w:val="Header"/>
      <w:tabs>
        <w:tab w:val="clear" w:pos="4153"/>
        <w:tab w:val="clear" w:pos="8306"/>
        <w:tab w:val="center" w:pos="6120"/>
      </w:tabs>
      <w:spacing w:before="60" w:after="60"/>
      <w:jc w:val="center"/>
      <w:rPr>
        <w:b/>
        <w:sz w:val="4"/>
        <w:szCs w:val="4"/>
      </w:rPr>
    </w:pPr>
  </w:p>
  <w:p w:rsidR="00385E5D" w:rsidRPr="00FA1688" w:rsidRDefault="00385E5D" w:rsidP="0044687D">
    <w:pPr>
      <w:pStyle w:val="Heading4"/>
      <w:pBdr>
        <w:bottom w:val="single" w:sz="4" w:space="0" w:color="auto"/>
      </w:pBdr>
      <w:spacing w:before="0" w:after="0"/>
      <w:jc w:val="center"/>
      <w:rPr>
        <w:rFonts w:ascii="Verdana" w:hAnsi="Verdana"/>
        <w:b/>
        <w:sz w:val="4"/>
        <w:szCs w:val="4"/>
      </w:rPr>
    </w:pPr>
  </w:p>
  <w:p w:rsidR="00385E5D" w:rsidRPr="00E41B64" w:rsidRDefault="00385E5D" w:rsidP="004418CF">
    <w:pPr>
      <w:pStyle w:val="Header"/>
      <w:tabs>
        <w:tab w:val="clear" w:pos="4153"/>
        <w:tab w:val="clear" w:pos="8306"/>
        <w:tab w:val="left" w:pos="4725"/>
        <w:tab w:val="center" w:pos="5940"/>
        <w:tab w:val="center" w:pos="6120"/>
      </w:tabs>
      <w:spacing w:before="60" w:after="60"/>
      <w:rPr>
        <w:b/>
        <w:sz w:val="32"/>
        <w:szCs w:val="32"/>
      </w:rPr>
    </w:pPr>
  </w:p>
  <w:p w:rsidR="00385E5D" w:rsidRPr="00E41B64" w:rsidRDefault="00385E5D" w:rsidP="004418CF">
    <w:pPr>
      <w:pStyle w:val="Header"/>
      <w:tabs>
        <w:tab w:val="clear" w:pos="4153"/>
        <w:tab w:val="clear" w:pos="8306"/>
        <w:tab w:val="left" w:pos="4725"/>
        <w:tab w:val="center" w:pos="5940"/>
        <w:tab w:val="center" w:pos="6120"/>
      </w:tabs>
      <w:spacing w:before="60" w:after="60"/>
      <w:rPr>
        <w:b/>
        <w:sz w:val="32"/>
        <w:szCs w:val="32"/>
      </w:rPr>
    </w:pPr>
  </w:p>
  <w:p w:rsidR="00385E5D" w:rsidRPr="009159BA" w:rsidRDefault="00385E5D" w:rsidP="004418CF">
    <w:pPr>
      <w:pStyle w:val="Header"/>
      <w:tabs>
        <w:tab w:val="clear" w:pos="4153"/>
        <w:tab w:val="clear" w:pos="8306"/>
        <w:tab w:val="center" w:pos="6120"/>
      </w:tabs>
      <w:spacing w:before="60" w:after="60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1E8"/>
    <w:multiLevelType w:val="hybridMultilevel"/>
    <w:tmpl w:val="A20899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C6D92"/>
    <w:multiLevelType w:val="hybridMultilevel"/>
    <w:tmpl w:val="82B868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B0E3C"/>
    <w:multiLevelType w:val="hybridMultilevel"/>
    <w:tmpl w:val="8696C2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000"/>
    <w:rsid w:val="00012D92"/>
    <w:rsid w:val="00026C18"/>
    <w:rsid w:val="000352BB"/>
    <w:rsid w:val="00050BD9"/>
    <w:rsid w:val="000719AA"/>
    <w:rsid w:val="000875A8"/>
    <w:rsid w:val="000F4744"/>
    <w:rsid w:val="00122B24"/>
    <w:rsid w:val="0012732C"/>
    <w:rsid w:val="001565E2"/>
    <w:rsid w:val="00194612"/>
    <w:rsid w:val="001A7B60"/>
    <w:rsid w:val="001C7A01"/>
    <w:rsid w:val="00242208"/>
    <w:rsid w:val="002439B7"/>
    <w:rsid w:val="00250516"/>
    <w:rsid w:val="002F59E9"/>
    <w:rsid w:val="003324AE"/>
    <w:rsid w:val="003629F8"/>
    <w:rsid w:val="00385E5D"/>
    <w:rsid w:val="003D5F9F"/>
    <w:rsid w:val="004144F2"/>
    <w:rsid w:val="004351D6"/>
    <w:rsid w:val="0044004B"/>
    <w:rsid w:val="004418CF"/>
    <w:rsid w:val="0044687D"/>
    <w:rsid w:val="005261AC"/>
    <w:rsid w:val="00563389"/>
    <w:rsid w:val="0058689A"/>
    <w:rsid w:val="00597917"/>
    <w:rsid w:val="005E1F18"/>
    <w:rsid w:val="005E3FF8"/>
    <w:rsid w:val="005E50B5"/>
    <w:rsid w:val="005E527C"/>
    <w:rsid w:val="006043E8"/>
    <w:rsid w:val="006418DA"/>
    <w:rsid w:val="00665246"/>
    <w:rsid w:val="006A6994"/>
    <w:rsid w:val="00721FF0"/>
    <w:rsid w:val="0073410D"/>
    <w:rsid w:val="007549BE"/>
    <w:rsid w:val="00783A93"/>
    <w:rsid w:val="00784727"/>
    <w:rsid w:val="007C22CF"/>
    <w:rsid w:val="007D441E"/>
    <w:rsid w:val="007D5FFC"/>
    <w:rsid w:val="007F0AA7"/>
    <w:rsid w:val="00811666"/>
    <w:rsid w:val="00863151"/>
    <w:rsid w:val="00881A5B"/>
    <w:rsid w:val="008F36C1"/>
    <w:rsid w:val="00966162"/>
    <w:rsid w:val="00974454"/>
    <w:rsid w:val="00975A14"/>
    <w:rsid w:val="009A192C"/>
    <w:rsid w:val="009D0CE3"/>
    <w:rsid w:val="009F06AB"/>
    <w:rsid w:val="009F348A"/>
    <w:rsid w:val="00A33377"/>
    <w:rsid w:val="00A524D5"/>
    <w:rsid w:val="00A75533"/>
    <w:rsid w:val="00AA78B6"/>
    <w:rsid w:val="00AE5024"/>
    <w:rsid w:val="00B3656A"/>
    <w:rsid w:val="00B56B47"/>
    <w:rsid w:val="00B575BB"/>
    <w:rsid w:val="00B61962"/>
    <w:rsid w:val="00B97C16"/>
    <w:rsid w:val="00BA4518"/>
    <w:rsid w:val="00BA6E29"/>
    <w:rsid w:val="00BE0DE9"/>
    <w:rsid w:val="00BE2C62"/>
    <w:rsid w:val="00BF58FE"/>
    <w:rsid w:val="00C12CD6"/>
    <w:rsid w:val="00C74AF3"/>
    <w:rsid w:val="00C8329B"/>
    <w:rsid w:val="00CC2D9A"/>
    <w:rsid w:val="00CD0A73"/>
    <w:rsid w:val="00CD2236"/>
    <w:rsid w:val="00CD6FBE"/>
    <w:rsid w:val="00CF264A"/>
    <w:rsid w:val="00D13B04"/>
    <w:rsid w:val="00D652BE"/>
    <w:rsid w:val="00D86B1A"/>
    <w:rsid w:val="00DA271B"/>
    <w:rsid w:val="00E25498"/>
    <w:rsid w:val="00E769C9"/>
    <w:rsid w:val="00E95D98"/>
    <w:rsid w:val="00E9607A"/>
    <w:rsid w:val="00EB22BF"/>
    <w:rsid w:val="00EE7801"/>
    <w:rsid w:val="00EF4F34"/>
    <w:rsid w:val="00F06D4C"/>
    <w:rsid w:val="00F22977"/>
    <w:rsid w:val="00F30BBD"/>
    <w:rsid w:val="00F57800"/>
    <w:rsid w:val="00F86000"/>
    <w:rsid w:val="00F866E9"/>
    <w:rsid w:val="00FA0243"/>
    <w:rsid w:val="00FA1688"/>
    <w:rsid w:val="00FE7DD4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4">
    <w:name w:val="heading 4"/>
    <w:link w:val="Heading4Char"/>
    <w:qFormat/>
    <w:rsid w:val="00F86000"/>
    <w:pPr>
      <w:spacing w:before="100" w:after="100" w:line="240" w:lineRule="auto"/>
      <w:outlineLvl w:val="3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86000"/>
    <w:rPr>
      <w:rFonts w:ascii="Arial" w:eastAsia="Times New Roman" w:hAnsi="Arial" w:cs="Arial"/>
      <w:color w:val="000000"/>
      <w:sz w:val="20"/>
      <w:szCs w:val="20"/>
      <w:lang w:eastAsia="el-GR"/>
    </w:rPr>
  </w:style>
  <w:style w:type="character" w:styleId="Hyperlink">
    <w:name w:val="Hyperlink"/>
    <w:rsid w:val="00F86000"/>
    <w:rPr>
      <w:color w:val="3333CC"/>
      <w:u w:val="single"/>
    </w:rPr>
  </w:style>
  <w:style w:type="paragraph" w:styleId="BodyText">
    <w:name w:val="Body Text"/>
    <w:basedOn w:val="Normal"/>
    <w:link w:val="BodyTextChar"/>
    <w:rsid w:val="00F8600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F8600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2">
    <w:name w:val="Body Text 2"/>
    <w:basedOn w:val="Normal"/>
    <w:link w:val="BodyText2Char"/>
    <w:rsid w:val="00F86000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F8600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rsid w:val="00F860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8600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rsid w:val="00F860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8600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rsid w:val="00F86000"/>
  </w:style>
  <w:style w:type="table" w:styleId="TableGrid">
    <w:name w:val="Table Grid"/>
    <w:basedOn w:val="TableNormal"/>
    <w:rsid w:val="00F86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00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CD2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4">
    <w:name w:val="heading 4"/>
    <w:link w:val="Heading4Char"/>
    <w:qFormat/>
    <w:rsid w:val="00F86000"/>
    <w:pPr>
      <w:spacing w:before="100" w:after="100" w:line="240" w:lineRule="auto"/>
      <w:outlineLvl w:val="3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86000"/>
    <w:rPr>
      <w:rFonts w:ascii="Arial" w:eastAsia="Times New Roman" w:hAnsi="Arial" w:cs="Arial"/>
      <w:color w:val="000000"/>
      <w:sz w:val="20"/>
      <w:szCs w:val="20"/>
      <w:lang w:eastAsia="el-GR"/>
    </w:rPr>
  </w:style>
  <w:style w:type="character" w:styleId="Hyperlink">
    <w:name w:val="Hyperlink"/>
    <w:rsid w:val="00F86000"/>
    <w:rPr>
      <w:color w:val="3333CC"/>
      <w:u w:val="single"/>
    </w:rPr>
  </w:style>
  <w:style w:type="paragraph" w:styleId="BodyText">
    <w:name w:val="Body Text"/>
    <w:basedOn w:val="Normal"/>
    <w:link w:val="BodyTextChar"/>
    <w:rsid w:val="00F8600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F8600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2">
    <w:name w:val="Body Text 2"/>
    <w:basedOn w:val="Normal"/>
    <w:link w:val="BodyText2Char"/>
    <w:rsid w:val="00F86000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F8600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rsid w:val="00F860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8600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rsid w:val="00F860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8600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rsid w:val="00F86000"/>
  </w:style>
  <w:style w:type="table" w:styleId="TableGrid">
    <w:name w:val="Table Grid"/>
    <w:basedOn w:val="TableNormal"/>
    <w:rsid w:val="00F86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00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CD2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kolar@cc.uoi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rescomm@uoi.g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 Σκολαρίκη</dc:creator>
  <cp:lastModifiedBy>Χριστίνα Σκολαρίκη</cp:lastModifiedBy>
  <cp:revision>4</cp:revision>
  <cp:lastPrinted>2018-10-04T08:27:00Z</cp:lastPrinted>
  <dcterms:created xsi:type="dcterms:W3CDTF">2018-10-23T09:50:00Z</dcterms:created>
  <dcterms:modified xsi:type="dcterms:W3CDTF">2018-10-24T08:48:00Z</dcterms:modified>
</cp:coreProperties>
</file>